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××××空调设备IPLV计算书</w:t>
      </w:r>
    </w:p>
    <w:p>
      <w:pPr>
        <w:rPr>
          <w:rFonts w:hint="eastAsia"/>
        </w:rPr>
      </w:pPr>
      <w:r>
        <w:rPr>
          <w:rFonts w:hint="eastAsia"/>
        </w:rPr>
        <w:t>项目负责人：</w:t>
      </w:r>
    </w:p>
    <w:p>
      <w:pPr>
        <w:rPr>
          <w:rFonts w:hint="eastAsia"/>
        </w:rPr>
      </w:pPr>
      <w:r>
        <w:rPr>
          <w:rFonts w:hint="eastAsia"/>
        </w:rPr>
        <w:t>审核人：</w:t>
      </w:r>
    </w:p>
    <w:p>
      <w:pPr>
        <w:rPr>
          <w:rFonts w:hint="eastAsia"/>
        </w:rPr>
      </w:pPr>
      <w:r>
        <w:rPr>
          <w:rFonts w:hint="eastAsia"/>
        </w:rPr>
        <w:t>校对人：</w:t>
      </w:r>
    </w:p>
    <w:p>
      <w:pPr>
        <w:rPr>
          <w:rFonts w:hint="eastAsia"/>
        </w:rPr>
      </w:pPr>
      <w:r>
        <w:rPr>
          <w:rFonts w:hint="eastAsia"/>
        </w:rPr>
        <w:t>编写人：</w:t>
      </w:r>
    </w:p>
    <w:p>
      <w:pPr>
        <w:rPr>
          <w:rFonts w:hint="eastAsia"/>
        </w:rPr>
      </w:pPr>
      <w:r>
        <w:rPr>
          <w:rFonts w:hint="eastAsia"/>
        </w:rPr>
        <w:t>日期：</w:t>
      </w:r>
    </w:p>
    <w:p>
      <w:pPr>
        <w:rPr>
          <w:rFonts w:hint="eastAsia"/>
        </w:rPr>
      </w:pPr>
      <w:r>
        <w:rPr>
          <w:rFonts w:hint="eastAsia"/>
        </w:rPr>
        <w:t>1、设计依据</w:t>
      </w:r>
    </w:p>
    <w:p>
      <w:pPr>
        <w:rPr>
          <w:rFonts w:hint="eastAsia"/>
        </w:rPr>
      </w:pPr>
      <w:r>
        <w:rPr>
          <w:rFonts w:hint="eastAsia"/>
        </w:rPr>
        <w:t xml:space="preserve">《民用建筑供暖通风与空气调节设计规范》GB50736-2012 </w:t>
      </w:r>
    </w:p>
    <w:p>
      <w:pPr>
        <w:rPr>
          <w:rFonts w:hint="eastAsia"/>
        </w:rPr>
      </w:pPr>
      <w:r>
        <w:rPr>
          <w:rFonts w:hint="eastAsia"/>
        </w:rPr>
        <w:t xml:space="preserve">《民用建筑绿色设计规范》JGJ/T229-2010 </w:t>
      </w:r>
    </w:p>
    <w:p>
      <w:pPr>
        <w:rPr>
          <w:rFonts w:hint="eastAsia"/>
        </w:rPr>
      </w:pPr>
      <w:r>
        <w:rPr>
          <w:rFonts w:hint="eastAsia"/>
        </w:rPr>
        <w:t xml:space="preserve">《多联式空调（热泵）机组能效限定值及能源效率等级》GB21454-2008 </w:t>
      </w:r>
    </w:p>
    <w:p>
      <w:pPr>
        <w:rPr>
          <w:rFonts w:hint="eastAsia"/>
        </w:rPr>
      </w:pPr>
      <w:r>
        <w:rPr>
          <w:rFonts w:hint="eastAsia"/>
        </w:rPr>
        <w:t xml:space="preserve">《公共建筑节能设计标准》GB50189-2005 </w:t>
      </w:r>
    </w:p>
    <w:p>
      <w:pPr>
        <w:rPr>
          <w:rFonts w:hint="eastAsia"/>
        </w:rPr>
      </w:pPr>
      <w:r>
        <w:rPr>
          <w:rFonts w:hint="eastAsia"/>
        </w:rPr>
        <w:t xml:space="preserve">《安徽省公共建筑节能设计标准》DB34/1467-2011 </w:t>
      </w:r>
    </w:p>
    <w:p>
      <w:pPr>
        <w:rPr>
          <w:rFonts w:hint="eastAsia"/>
        </w:rPr>
      </w:pPr>
      <w:r>
        <w:rPr>
          <w:rFonts w:hint="eastAsia"/>
        </w:rPr>
        <w:t>《合肥市公共建筑节能65%设计标准实施细则》</w:t>
      </w:r>
    </w:p>
    <w:p>
      <w:pPr>
        <w:rPr>
          <w:rFonts w:hint="eastAsia"/>
        </w:rPr>
      </w:pPr>
      <w:r>
        <w:rPr>
          <w:rFonts w:hint="eastAsia"/>
        </w:rPr>
        <w:t>2、IPLV简介</w:t>
      </w:r>
    </w:p>
    <w:p>
      <w:pPr>
        <w:rPr>
          <w:rFonts w:hint="eastAsia"/>
        </w:rPr>
      </w:pPr>
      <w:r>
        <w:rPr>
          <w:rFonts w:hint="eastAsia"/>
        </w:rPr>
        <w:t>IPLV（Integrated Part Load Value) 综合部分负荷性能系数。</w:t>
      </w:r>
    </w:p>
    <w:p>
      <w:pPr>
        <w:rPr>
          <w:rFonts w:hint="eastAsia"/>
        </w:rPr>
      </w:pPr>
      <w:r>
        <w:rPr>
          <w:rFonts w:hint="eastAsia"/>
        </w:rPr>
        <w:t>是用一个单一数值表示空气调节用冷水机组的部分负荷效率指标，它</w:t>
      </w:r>
    </w:p>
    <w:p>
      <w:pPr>
        <w:rPr>
          <w:rFonts w:hint="eastAsia"/>
        </w:rPr>
      </w:pPr>
      <w:r>
        <w:rPr>
          <w:rFonts w:hint="eastAsia"/>
        </w:rPr>
        <w:t>基于下表规定的IPLV工况下机组部分负荷的性能系数值，按照机组</w:t>
      </w:r>
    </w:p>
    <w:p>
      <w:pPr>
        <w:rPr>
          <w:rFonts w:hint="eastAsia"/>
        </w:rPr>
      </w:pPr>
      <w:r>
        <w:rPr>
          <w:rFonts w:hint="eastAsia"/>
        </w:rPr>
        <w:t>在各种负荷下运行时间的加权因素，通过IPLV公式得到的数值。</w:t>
      </w:r>
    </w:p>
    <w:p>
      <w:pPr>
        <w:rPr>
          <w:rFonts w:hint="eastAsia"/>
        </w:rPr>
      </w:pPr>
      <w:r>
        <w:rPr>
          <w:rFonts w:hint="eastAsia"/>
        </w:rPr>
        <w:t>IPLV的公式如下：</w:t>
      </w:r>
    </w:p>
    <w:p>
      <w:pPr>
        <w:rPr>
          <w:rFonts w:hint="eastAsia"/>
        </w:rPr>
      </w:pPr>
      <w:r>
        <w:rPr>
          <w:rFonts w:hint="eastAsia"/>
        </w:rPr>
        <w:t>IPLV=a×A+b×B+c×C+d×D</w:t>
      </w:r>
    </w:p>
    <w:p>
      <w:pPr>
        <w:rPr>
          <w:rFonts w:hint="eastAsia"/>
        </w:rPr>
      </w:pPr>
      <w:r>
        <w:rPr>
          <w:rFonts w:hint="eastAsia"/>
        </w:rPr>
        <w:t>其中：</w:t>
      </w:r>
    </w:p>
    <w:p>
      <w:pPr>
        <w:rPr>
          <w:rFonts w:hint="eastAsia"/>
        </w:rPr>
      </w:pPr>
      <w:r>
        <w:rPr>
          <w:rFonts w:hint="eastAsia"/>
        </w:rPr>
        <w:t xml:space="preserve">A=机组100%负荷时的效率(COP, kW/kW，下同) </w:t>
      </w:r>
    </w:p>
    <w:p>
      <w:pPr>
        <w:rPr>
          <w:rFonts w:hint="eastAsia"/>
        </w:rPr>
      </w:pPr>
      <w:r>
        <w:rPr>
          <w:rFonts w:hint="eastAsia"/>
        </w:rPr>
        <w:t>B=机组75%负荷时的效率</w:t>
      </w:r>
    </w:p>
    <w:p>
      <w:pPr>
        <w:rPr>
          <w:rFonts w:hint="eastAsia"/>
        </w:rPr>
      </w:pPr>
      <w:r>
        <w:rPr>
          <w:rFonts w:hint="eastAsia"/>
        </w:rPr>
        <w:t>C=机组50%负荷时的效率</w:t>
      </w:r>
    </w:p>
    <w:p>
      <w:pPr>
        <w:rPr>
          <w:rFonts w:hint="eastAsia"/>
        </w:rPr>
      </w:pPr>
      <w:r>
        <w:rPr>
          <w:rFonts w:hint="eastAsia"/>
        </w:rPr>
        <w:t>D=机组25%负荷时的效率</w:t>
      </w:r>
    </w:p>
    <w:p>
      <w:pPr>
        <w:rPr>
          <w:rFonts w:hint="eastAsia"/>
        </w:rPr>
      </w:pPr>
      <w:r>
        <w:rPr>
          <w:rFonts w:hint="eastAsia"/>
        </w:rPr>
        <w:t>制冷量为33.5kw变制冷剂流量多联机空调室外机的A、B、C、D</w:t>
      </w:r>
    </w:p>
    <w:p>
      <w:pPr>
        <w:rPr>
          <w:rFonts w:hint="eastAsia"/>
        </w:rPr>
      </w:pPr>
      <w:r>
        <w:rPr>
          <w:rFonts w:hint="eastAsia"/>
        </w:rPr>
        <w:t>值如下表：</w:t>
      </w:r>
    </w:p>
    <w:p>
      <w:pPr>
        <w:rPr>
          <w:rFonts w:hint="eastAsia"/>
        </w:rPr>
      </w:pPr>
      <w:r>
        <w:rPr>
          <w:rFonts w:hint="eastAsia"/>
        </w:rPr>
        <w:t>负荷比例</w:t>
      </w:r>
    </w:p>
    <w:p>
      <w:pPr>
        <w:rPr>
          <w:rFonts w:hint="eastAsia"/>
        </w:rPr>
      </w:pPr>
      <w:r>
        <w:rPr>
          <w:rFonts w:hint="eastAsia"/>
        </w:rPr>
        <w:t>性能系数（W/W）</w:t>
      </w:r>
    </w:p>
    <w:p>
      <w:pPr>
        <w:rPr>
          <w:rFonts w:hint="eastAsia"/>
        </w:rPr>
      </w:pPr>
      <w:r>
        <w:rPr>
          <w:rFonts w:hint="eastAsia"/>
        </w:rPr>
        <w:t>100％</w:t>
      </w:r>
    </w:p>
    <w:p>
      <w:pPr>
        <w:rPr>
          <w:rFonts w:hint="eastAsia"/>
        </w:rPr>
      </w:pPr>
      <w:r>
        <w:rPr>
          <w:rFonts w:hint="eastAsia"/>
        </w:rPr>
        <w:t xml:space="preserve">5.56 </w:t>
      </w:r>
    </w:p>
    <w:p>
      <w:pPr>
        <w:rPr>
          <w:rFonts w:hint="eastAsia"/>
        </w:rPr>
      </w:pPr>
      <w:r>
        <w:rPr>
          <w:rFonts w:hint="eastAsia"/>
        </w:rPr>
        <w:t>75％</w:t>
      </w:r>
    </w:p>
    <w:p>
      <w:pPr>
        <w:rPr>
          <w:rFonts w:hint="eastAsia"/>
        </w:rPr>
      </w:pPr>
      <w:r>
        <w:rPr>
          <w:rFonts w:hint="eastAsia"/>
        </w:rPr>
        <w:t xml:space="preserve">6.39 </w:t>
      </w:r>
    </w:p>
    <w:p>
      <w:pPr>
        <w:rPr>
          <w:rFonts w:hint="eastAsia"/>
        </w:rPr>
      </w:pPr>
      <w:r>
        <w:rPr>
          <w:rFonts w:hint="eastAsia"/>
        </w:rPr>
        <w:t>50％</w:t>
      </w:r>
    </w:p>
    <w:p>
      <w:pPr>
        <w:rPr>
          <w:rFonts w:hint="eastAsia"/>
        </w:rPr>
      </w:pPr>
      <w:r>
        <w:rPr>
          <w:rFonts w:hint="eastAsia"/>
        </w:rPr>
        <w:t xml:space="preserve">6.23 </w:t>
      </w:r>
    </w:p>
    <w:p>
      <w:pPr>
        <w:rPr>
          <w:rFonts w:hint="eastAsia"/>
        </w:rPr>
      </w:pPr>
      <w:r>
        <w:rPr>
          <w:rFonts w:hint="eastAsia"/>
        </w:rPr>
        <w:t>25％</w:t>
      </w:r>
    </w:p>
    <w:p>
      <w:pPr>
        <w:rPr>
          <w:rFonts w:hint="eastAsia"/>
        </w:rPr>
      </w:pPr>
      <w:r>
        <w:rPr>
          <w:rFonts w:hint="eastAsia"/>
        </w:rPr>
        <w:t xml:space="preserve">5.38 </w:t>
      </w:r>
    </w:p>
    <w:p>
      <w:pPr>
        <w:rPr>
          <w:rFonts w:hint="eastAsia"/>
        </w:rPr>
      </w:pPr>
      <w:r>
        <w:rPr>
          <w:rFonts w:hint="eastAsia"/>
        </w:rPr>
        <w:t>故有：</w:t>
      </w:r>
    </w:p>
    <w:p>
      <w:pPr>
        <w:rPr>
          <w:rFonts w:hint="eastAsia"/>
        </w:rPr>
      </w:pPr>
      <w:r>
        <w:rPr>
          <w:rFonts w:hint="eastAsia"/>
        </w:rPr>
        <w:t xml:space="preserve">IPLV=2.3% ×5.56+38.6%×6.39+47.2%×6.23+11.9%×5.38 </w:t>
      </w:r>
    </w:p>
    <w:p>
      <w:pPr>
        <w:rPr>
          <w:rFonts w:hint="eastAsia"/>
        </w:rPr>
      </w:pPr>
      <w:r>
        <w:rPr>
          <w:rFonts w:hint="eastAsia"/>
        </w:rPr>
        <w:t xml:space="preserve">=6.07 </w:t>
      </w:r>
    </w:p>
    <w:p>
      <w:pPr>
        <w:rPr>
          <w:rFonts w:hint="eastAsia"/>
        </w:rPr>
      </w:pPr>
      <w:r>
        <w:rPr>
          <w:rFonts w:hint="eastAsia"/>
        </w:rPr>
        <w:t>制冷量为56.0kw变制冷剂流量多联机空调室外机的A、B、C、D</w:t>
      </w:r>
    </w:p>
    <w:p>
      <w:pPr>
        <w:rPr>
          <w:rFonts w:hint="eastAsia"/>
        </w:rPr>
      </w:pPr>
      <w:r>
        <w:rPr>
          <w:rFonts w:hint="eastAsia"/>
        </w:rPr>
        <w:t>值如下表：</w:t>
      </w:r>
    </w:p>
    <w:p>
      <w:pPr>
        <w:rPr>
          <w:rFonts w:hint="eastAsia"/>
        </w:rPr>
      </w:pPr>
      <w:r>
        <w:rPr>
          <w:rFonts w:hint="eastAsia"/>
        </w:rPr>
        <w:t>负荷比例</w:t>
      </w:r>
    </w:p>
    <w:p>
      <w:pPr>
        <w:rPr>
          <w:rFonts w:hint="eastAsia"/>
        </w:rPr>
      </w:pPr>
      <w:r>
        <w:rPr>
          <w:rFonts w:hint="eastAsia"/>
        </w:rPr>
        <w:t>性能系数（W/W）</w:t>
      </w:r>
    </w:p>
    <w:p>
      <w:pPr>
        <w:rPr>
          <w:rFonts w:hint="eastAsia"/>
        </w:rPr>
      </w:pPr>
      <w:r>
        <w:rPr>
          <w:rFonts w:hint="eastAsia"/>
        </w:rPr>
        <w:t>100％</w:t>
      </w:r>
    </w:p>
    <w:p>
      <w:pPr>
        <w:rPr>
          <w:rFonts w:hint="eastAsia"/>
        </w:rPr>
      </w:pPr>
      <w:r>
        <w:rPr>
          <w:rFonts w:hint="eastAsia"/>
        </w:rPr>
        <w:t xml:space="preserve">4.65 </w:t>
      </w:r>
    </w:p>
    <w:p>
      <w:pPr>
        <w:rPr>
          <w:rFonts w:hint="eastAsia"/>
        </w:rPr>
      </w:pPr>
      <w:r>
        <w:rPr>
          <w:rFonts w:hint="eastAsia"/>
        </w:rPr>
        <w:t>75％</w:t>
      </w:r>
    </w:p>
    <w:p>
      <w:pPr>
        <w:rPr>
          <w:rFonts w:hint="eastAsia"/>
        </w:rPr>
      </w:pPr>
      <w:r>
        <w:rPr>
          <w:rFonts w:hint="eastAsia"/>
        </w:rPr>
        <w:t xml:space="preserve">6.13 </w:t>
      </w:r>
    </w:p>
    <w:p>
      <w:pPr>
        <w:rPr>
          <w:rFonts w:hint="eastAsia"/>
        </w:rPr>
      </w:pPr>
      <w:r>
        <w:rPr>
          <w:rFonts w:hint="eastAsia"/>
        </w:rPr>
        <w:t>50％</w:t>
      </w:r>
    </w:p>
    <w:p>
      <w:pPr>
        <w:rPr>
          <w:rFonts w:hint="eastAsia"/>
        </w:rPr>
      </w:pPr>
      <w:r>
        <w:rPr>
          <w:rFonts w:hint="eastAsia"/>
        </w:rPr>
        <w:t xml:space="preserve">6.03 </w:t>
      </w:r>
    </w:p>
    <w:p>
      <w:pPr>
        <w:rPr>
          <w:rFonts w:hint="eastAsia"/>
        </w:rPr>
      </w:pPr>
      <w:r>
        <w:rPr>
          <w:rFonts w:hint="eastAsia"/>
        </w:rPr>
        <w:t>25％</w:t>
      </w:r>
    </w:p>
    <w:p>
      <w:pPr>
        <w:rPr>
          <w:rFonts w:hint="eastAsia"/>
        </w:rPr>
      </w:pPr>
      <w:r>
        <w:rPr>
          <w:rFonts w:hint="eastAsia"/>
        </w:rPr>
        <w:t xml:space="preserve">5.86 </w:t>
      </w:r>
    </w:p>
    <w:p>
      <w:pPr>
        <w:rPr>
          <w:rFonts w:hint="eastAsia"/>
        </w:rPr>
      </w:pPr>
      <w:r>
        <w:rPr>
          <w:rFonts w:hint="eastAsia"/>
        </w:rPr>
        <w:t>故有：</w:t>
      </w:r>
    </w:p>
    <w:p>
      <w:pPr>
        <w:rPr>
          <w:rFonts w:hint="eastAsia"/>
        </w:rPr>
      </w:pPr>
      <w:r>
        <w:rPr>
          <w:rFonts w:hint="eastAsia"/>
        </w:rPr>
        <w:t xml:space="preserve">IPLV=2.3% ×4.65+38.6%×6.13+47.2%×6.03+11.9%×5.86 </w:t>
      </w:r>
    </w:p>
    <w:p>
      <w:pPr>
        <w:rPr>
          <w:rFonts w:hint="eastAsia"/>
        </w:rPr>
      </w:pPr>
      <w:r>
        <w:rPr>
          <w:rFonts w:hint="eastAsia"/>
        </w:rPr>
        <w:t xml:space="preserve">=5.91 </w:t>
      </w:r>
    </w:p>
    <w:p>
      <w:pPr>
        <w:rPr>
          <w:rFonts w:hint="eastAsia"/>
        </w:rPr>
      </w:pPr>
      <w:r>
        <w:rPr>
          <w:rFonts w:hint="eastAsia"/>
        </w:rPr>
        <w:t>制冷量为61.5kw变制冷剂流量多联机空调室外机的A、B、C、D</w:t>
      </w:r>
    </w:p>
    <w:p>
      <w:pPr>
        <w:rPr>
          <w:rFonts w:hint="eastAsia"/>
        </w:rPr>
      </w:pPr>
      <w:r>
        <w:rPr>
          <w:rFonts w:hint="eastAsia"/>
        </w:rPr>
        <w:t>值如下表：</w:t>
      </w:r>
    </w:p>
    <w:p>
      <w:pPr>
        <w:rPr>
          <w:rFonts w:hint="eastAsia"/>
        </w:rPr>
      </w:pPr>
      <w:r>
        <w:rPr>
          <w:rFonts w:hint="eastAsia"/>
        </w:rPr>
        <w:t>负荷比例</w:t>
      </w:r>
    </w:p>
    <w:p>
      <w:pPr>
        <w:rPr>
          <w:rFonts w:hint="eastAsia"/>
        </w:rPr>
      </w:pPr>
      <w:r>
        <w:rPr>
          <w:rFonts w:hint="eastAsia"/>
        </w:rPr>
        <w:t>性能系数（W/W）</w:t>
      </w:r>
    </w:p>
    <w:p>
      <w:pPr>
        <w:rPr>
          <w:rFonts w:hint="eastAsia"/>
        </w:rPr>
      </w:pPr>
      <w:r>
        <w:rPr>
          <w:rFonts w:hint="eastAsia"/>
        </w:rPr>
        <w:t>100％</w:t>
      </w:r>
    </w:p>
    <w:p>
      <w:pPr>
        <w:rPr>
          <w:rFonts w:hint="eastAsia"/>
        </w:rPr>
      </w:pPr>
      <w:r>
        <w:rPr>
          <w:rFonts w:hint="eastAsia"/>
        </w:rPr>
        <w:t xml:space="preserve">3.63 </w:t>
      </w:r>
    </w:p>
    <w:p>
      <w:pPr>
        <w:rPr>
          <w:rFonts w:hint="eastAsia"/>
        </w:rPr>
      </w:pPr>
      <w:r>
        <w:rPr>
          <w:rFonts w:hint="eastAsia"/>
        </w:rPr>
        <w:t>75％</w:t>
      </w:r>
    </w:p>
    <w:p>
      <w:pPr>
        <w:rPr>
          <w:rFonts w:hint="eastAsia"/>
        </w:rPr>
      </w:pPr>
      <w:r>
        <w:rPr>
          <w:rFonts w:hint="eastAsia"/>
        </w:rPr>
        <w:t xml:space="preserve">5.47 </w:t>
      </w:r>
    </w:p>
    <w:p>
      <w:pPr>
        <w:rPr>
          <w:rFonts w:hint="eastAsia"/>
        </w:rPr>
      </w:pPr>
      <w:r>
        <w:rPr>
          <w:rFonts w:hint="eastAsia"/>
        </w:rPr>
        <w:t>50％</w:t>
      </w:r>
    </w:p>
    <w:p>
      <w:pPr>
        <w:rPr>
          <w:rFonts w:hint="eastAsia"/>
        </w:rPr>
      </w:pPr>
      <w:r>
        <w:rPr>
          <w:rFonts w:hint="eastAsia"/>
        </w:rPr>
        <w:t xml:space="preserve">5.38 </w:t>
      </w:r>
    </w:p>
    <w:p>
      <w:pPr>
        <w:rPr>
          <w:rFonts w:hint="eastAsia"/>
        </w:rPr>
      </w:pPr>
      <w:r>
        <w:rPr>
          <w:rFonts w:hint="eastAsia"/>
        </w:rPr>
        <w:t>25％</w:t>
      </w:r>
    </w:p>
    <w:p>
      <w:pPr>
        <w:rPr>
          <w:rFonts w:hint="eastAsia"/>
        </w:rPr>
      </w:pPr>
      <w:r>
        <w:rPr>
          <w:rFonts w:hint="eastAsia"/>
        </w:rPr>
        <w:t xml:space="preserve">5.49 </w:t>
      </w:r>
    </w:p>
    <w:p>
      <w:pPr>
        <w:rPr>
          <w:rFonts w:hint="eastAsia"/>
        </w:rPr>
      </w:pPr>
      <w:r>
        <w:rPr>
          <w:rFonts w:hint="eastAsia"/>
        </w:rPr>
        <w:t>故有：</w:t>
      </w:r>
    </w:p>
    <w:p>
      <w:pPr>
        <w:rPr>
          <w:rFonts w:hint="eastAsia"/>
        </w:rPr>
      </w:pPr>
      <w:r>
        <w:rPr>
          <w:rFonts w:hint="eastAsia"/>
        </w:rPr>
        <w:t xml:space="preserve">IPLV=2.3% ×3.46+38.6%×5.47+47.2%×5.38+11.9%×5.49 </w:t>
      </w:r>
    </w:p>
    <w:p>
      <w:pPr>
        <w:rPr>
          <w:rFonts w:hint="eastAsia"/>
        </w:rPr>
      </w:pPr>
      <w:r>
        <w:rPr>
          <w:rFonts w:hint="eastAsia"/>
        </w:rPr>
        <w:t xml:space="preserve">=5.3 </w:t>
      </w:r>
    </w:p>
    <w:p>
      <w:pPr>
        <w:rPr>
          <w:rFonts w:hint="eastAsia"/>
        </w:rPr>
      </w:pPr>
      <w:r>
        <w:rPr>
          <w:rFonts w:hint="eastAsia"/>
        </w:rPr>
        <w:t>制冷量为123kw变制冷剂流量多联机空调室外机为制冷为61.5</w:t>
      </w:r>
    </w:p>
    <w:p>
      <w:pPr>
        <w:rPr>
          <w:rFonts w:hint="eastAsia"/>
        </w:rPr>
      </w:pPr>
      <w:r>
        <w:rPr>
          <w:rFonts w:hint="eastAsia"/>
        </w:rPr>
        <w:t>的室外机两台的组合，其IPLV值可参照5.3。</w:t>
      </w:r>
    </w:p>
    <w:p>
      <w:pPr>
        <w:rPr>
          <w:rFonts w:hint="eastAsia"/>
        </w:rPr>
      </w:pPr>
      <w:r>
        <w:rPr>
          <w:rFonts w:hint="eastAsia"/>
        </w:rPr>
        <w:t>制冷量为140kw变制冷剂流量多联机空调室外机为制冷为61.5、</w:t>
      </w:r>
    </w:p>
    <w:p>
      <w:pPr>
        <w:rPr>
          <w:rFonts w:hint="eastAsia"/>
        </w:rPr>
      </w:pPr>
      <w:r>
        <w:rPr>
          <w:rFonts w:hint="eastAsia"/>
        </w:rPr>
        <w:t>56.0及33.5的室外机各一台的组合，其IPLV值可参照5.3。</w:t>
      </w:r>
    </w:p>
    <w:p>
      <w:pPr>
        <w:rPr>
          <w:rFonts w:hint="eastAsia"/>
        </w:rPr>
      </w:pPr>
      <w:r>
        <w:rPr>
          <w:rFonts w:hint="eastAsia"/>
        </w:rPr>
        <w:t>--------------------------------------------------------</w:t>
      </w:r>
    </w:p>
    <w:p>
      <w:pPr>
        <w:rPr>
          <w:rFonts w:hint="eastAsia"/>
        </w:rPr>
      </w:pPr>
      <w:r>
        <w:rPr>
          <w:rFonts w:hint="eastAsia"/>
        </w:rPr>
        <w:t>来源：百度文库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jJkYWJiMjQ5ZTI4OTgxZGQyMWY3NDYwN2M5OTkifQ=="/>
  </w:docVars>
  <w:rsids>
    <w:rsidRoot w:val="00000000"/>
    <w:rsid w:val="133A2651"/>
    <w:rsid w:val="2255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2023-03-06T10:33:00Z</dcterms:created>
  <dc:creator>刘帆</dc:creator>
  <cp:lastModifiedBy>WPS_1635694710</cp:lastModifiedBy>
  <dcterms:modified xsi:type="dcterms:W3CDTF">2024-03-12T16:08:35Z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C2E4F4570A7C4C87851153CFA2A83484</vt:lpwstr>
  </property>
</Properties>
</file>