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49E38">
      <w:pPr>
        <w:pStyle w:val="2"/>
        <w:spacing w:line="288" w:lineRule="auto"/>
        <w:jc w:val="center"/>
      </w:pPr>
      <w:r>
        <w:rPr>
          <w:rFonts w:hint="eastAsia" w:ascii="微软雅黑" w:hAnsi="微软雅黑" w:eastAsia="微软雅黑"/>
          <w:b/>
          <w:sz w:val="40"/>
        </w:rPr>
        <w:t>华北地区河北廊坊市三河市燕郊宿舍楼专用接驳车服务实施方案</w:t>
      </w:r>
    </w:p>
    <w:p w14:paraId="22CCC896">
      <w:pPr>
        <w:spacing w:line="240" w:lineRule="auto"/>
      </w:pPr>
      <w:bookmarkStart w:id="0" w:name="_GoBack"/>
      <w:r>
        <w:drawing>
          <wp:inline distT="0" distB="0" distL="0" distR="0">
            <wp:extent cx="5078095" cy="3018155"/>
            <wp:effectExtent l="0" t="0" r="825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078095" cy="3018155"/>
                    </a:xfrm>
                    <a:prstGeom prst="rect">
                      <a:avLst/>
                    </a:prstGeom>
                  </pic:spPr>
                </pic:pic>
              </a:graphicData>
            </a:graphic>
          </wp:inline>
        </w:drawing>
      </w:r>
      <w:bookmarkEnd w:id="0"/>
    </w:p>
    <w:p w14:paraId="115C3112">
      <w:pPr>
        <w:spacing w:line="288" w:lineRule="auto"/>
        <w:ind w:firstLine="480" w:firstLineChars="200"/>
        <w:jc w:val="both"/>
      </w:pPr>
      <w:r>
        <w:rPr>
          <w:rFonts w:hint="eastAsia" w:ascii="微软雅黑" w:hAnsi="微软雅黑" w:eastAsia="微软雅黑"/>
          <w:sz w:val="24"/>
        </w:rPr>
        <w:t>在城市化进程不断加速的背景下，华北地区河北廊坊市三河市燕郊的宿舍楼区域面临着日益增长的交通出行需求。为解决宿舍楼居民出行不便、交通拥堵等问题，特制定燕郊宿舍楼专用接驳车服务实施方案。该方案旨在通过科学合理的接驳车服务，优化区域交通结构，提升居民出行效率与舒适度，同时兼顾环保与可持续性发展要求。通过细致规划与精心组织，此方案将有效缓解宿舍楼区域的交通压力，为居民提供更加便捷、安全的出行方式。</w:t>
      </w:r>
    </w:p>
    <w:p w14:paraId="2D4C871B">
      <w:pPr>
        <w:pStyle w:val="3"/>
        <w:spacing w:line="288" w:lineRule="auto"/>
      </w:pPr>
      <w:r>
        <w:rPr>
          <w:rFonts w:hint="eastAsia" w:ascii="微软雅黑" w:hAnsi="微软雅黑" w:eastAsia="微软雅黑"/>
          <w:b/>
          <w:sz w:val="36"/>
        </w:rPr>
        <w:t>项目背景与目标</w:t>
      </w:r>
    </w:p>
    <w:p w14:paraId="1E23BC03">
      <w:pPr>
        <w:spacing w:line="288" w:lineRule="auto"/>
        <w:ind w:firstLine="480" w:firstLineChars="200"/>
        <w:jc w:val="both"/>
      </w:pPr>
      <w:r>
        <w:rPr>
          <w:rFonts w:hint="eastAsia" w:ascii="微软雅黑" w:hAnsi="微软雅黑" w:eastAsia="微软雅黑"/>
          <w:sz w:val="24"/>
        </w:rPr>
        <w:t>在华北地区河北廊坊市三河市燕郊，高等教育呈现出了蓬勃的发展态势，各大高校及科研机构不断涌现，高等教育普及化程度日益提高。随之而来的是学生和教职工数量的显著增长，以及由此产生的日益旺盛的出行需求。特别是在宿舍楼群密集的区域，如何高效、安全地解决师生往返于宿舍与教学区、生活服务区之间的交通问题，成为了当前区域发展中亟待破解的重要课题。</w:t>
      </w:r>
    </w:p>
    <w:p w14:paraId="6D2C159F">
      <w:pPr>
        <w:spacing w:line="288" w:lineRule="auto"/>
        <w:ind w:firstLine="480" w:firstLineChars="200"/>
        <w:jc w:val="both"/>
      </w:pPr>
      <w:r>
        <w:rPr>
          <w:rFonts w:hint="eastAsia" w:ascii="微软雅黑" w:hAnsi="微软雅黑" w:eastAsia="微软雅黑"/>
          <w:sz w:val="24"/>
        </w:rPr>
        <w:t>鉴于此，经过深入调研和精心策划，特制定一套针对宿舍楼区域的专用接驳车服务实施方案。该方案旨在构建一种便捷、安全、高效且环保的校园内部交通体系，以切实满足广大师生的日常出行需求，有效缓解校园内外交通压力，提升整体交通运行效率。同时，通过优化出行服务，增强师生的出行体验，进一步营造和谐、有序、绿色的校园环境，为推动校园的可持续发展注入新的活力。</w:t>
      </w:r>
    </w:p>
    <w:p w14:paraId="6B8488AD">
      <w:pPr>
        <w:spacing w:line="288" w:lineRule="auto"/>
        <w:ind w:firstLineChars="200"/>
        <w:jc w:val="both"/>
      </w:pPr>
    </w:p>
    <w:p w14:paraId="7FDD5176">
      <w:pPr>
        <w:spacing w:line="288" w:lineRule="auto"/>
        <w:ind w:firstLine="480" w:firstLineChars="200"/>
        <w:jc w:val="both"/>
      </w:pPr>
      <w:r>
        <w:rPr>
          <w:rFonts w:hint="eastAsia" w:ascii="微软雅黑" w:hAnsi="微软雅黑" w:eastAsia="微软雅黑"/>
          <w:sz w:val="24"/>
        </w:rPr>
        <w:t>表格：项目背景信息表</w:t>
      </w:r>
    </w:p>
    <w:tbl>
      <w:tblPr>
        <w:tblStyle w:val="11"/>
        <w:tblW w:w="0" w:type="dxa"/>
        <w:tblInd w:w="0" w:type="dxa"/>
        <w:tblLayout w:type="autofit"/>
        <w:tblCellMar>
          <w:top w:w="0" w:type="dxa"/>
          <w:left w:w="108" w:type="dxa"/>
          <w:bottom w:w="0" w:type="dxa"/>
          <w:right w:w="108" w:type="dxa"/>
        </w:tblCellMar>
      </w:tblPr>
      <w:tblGrid>
        <w:gridCol w:w="1739"/>
        <w:gridCol w:w="6772"/>
      </w:tblGrid>
      <w:tr w14:paraId="798FB242">
        <w:tblPrEx>
          <w:tblCellMar>
            <w:top w:w="0" w:type="dxa"/>
            <w:left w:w="108" w:type="dxa"/>
            <w:bottom w:w="0" w:type="dxa"/>
            <w:right w:w="108" w:type="dxa"/>
          </w:tblCellMar>
        </w:tblPrEx>
        <w:tc>
          <w:tcPr>
            <w:tcW w:w="2400" w:type="dxa"/>
            <w:tcBorders>
              <w:top w:val="single" w:color="222222" w:sz="6" w:space="0"/>
              <w:left w:val="single" w:color="222222" w:sz="6" w:space="0"/>
              <w:bottom w:val="single" w:color="222222" w:sz="6" w:space="0"/>
              <w:right w:val="single" w:color="222222" w:sz="6" w:space="0"/>
            </w:tcBorders>
          </w:tcPr>
          <w:p w14:paraId="713BA465">
            <w:pPr>
              <w:spacing w:line="288" w:lineRule="auto"/>
              <w:jc w:val="both"/>
            </w:pPr>
            <w:r>
              <w:rPr>
                <w:rFonts w:hint="eastAsia" w:ascii="微软雅黑" w:hAnsi="微软雅黑" w:eastAsia="微软雅黑"/>
                <w:sz w:val="24"/>
              </w:rPr>
              <w:t>项目背景要素</w:t>
            </w:r>
          </w:p>
        </w:tc>
        <w:tc>
          <w:tcPr>
            <w:tcW w:w="9900" w:type="dxa"/>
            <w:tcBorders>
              <w:top w:val="single" w:color="222222" w:sz="6" w:space="0"/>
              <w:left w:val="single" w:color="222222" w:sz="6" w:space="0"/>
              <w:bottom w:val="single" w:color="222222" w:sz="6" w:space="0"/>
              <w:right w:val="single" w:color="222222" w:sz="6" w:space="0"/>
            </w:tcBorders>
          </w:tcPr>
          <w:p w14:paraId="78D95431">
            <w:pPr>
              <w:spacing w:line="288" w:lineRule="auto"/>
              <w:jc w:val="both"/>
            </w:pPr>
            <w:r>
              <w:rPr>
                <w:rFonts w:hint="eastAsia" w:ascii="微软雅黑" w:hAnsi="微软雅黑" w:eastAsia="微软雅黑"/>
                <w:sz w:val="24"/>
              </w:rPr>
              <w:t>描述</w:t>
            </w:r>
          </w:p>
        </w:tc>
      </w:tr>
      <w:tr w14:paraId="38056603">
        <w:tblPrEx>
          <w:tblCellMar>
            <w:top w:w="0" w:type="dxa"/>
            <w:left w:w="108" w:type="dxa"/>
            <w:bottom w:w="0" w:type="dxa"/>
            <w:right w:w="108" w:type="dxa"/>
          </w:tblCellMar>
        </w:tblPrEx>
        <w:tc>
          <w:tcPr>
            <w:tcW w:w="2400" w:type="dxa"/>
            <w:tcBorders>
              <w:top w:val="single" w:color="222222" w:sz="6" w:space="0"/>
              <w:left w:val="single" w:color="222222" w:sz="6" w:space="0"/>
              <w:bottom w:val="single" w:color="222222" w:sz="6" w:space="0"/>
              <w:right w:val="single" w:color="222222" w:sz="6" w:space="0"/>
            </w:tcBorders>
          </w:tcPr>
          <w:p w14:paraId="2C092791">
            <w:pPr>
              <w:spacing w:line="288" w:lineRule="auto"/>
              <w:jc w:val="both"/>
            </w:pPr>
            <w:r>
              <w:rPr>
                <w:rFonts w:hint="eastAsia" w:ascii="微软雅黑" w:hAnsi="微软雅黑" w:eastAsia="微软雅黑"/>
                <w:sz w:val="24"/>
              </w:rPr>
              <w:t>地理位置</w:t>
            </w:r>
          </w:p>
        </w:tc>
        <w:tc>
          <w:tcPr>
            <w:tcW w:w="9900" w:type="dxa"/>
            <w:tcBorders>
              <w:top w:val="single" w:color="222222" w:sz="6" w:space="0"/>
              <w:left w:val="single" w:color="222222" w:sz="6" w:space="0"/>
              <w:bottom w:val="single" w:color="222222" w:sz="6" w:space="0"/>
              <w:right w:val="single" w:color="222222" w:sz="6" w:space="0"/>
            </w:tcBorders>
          </w:tcPr>
          <w:p w14:paraId="45A620C5">
            <w:pPr>
              <w:spacing w:line="288" w:lineRule="auto"/>
              <w:jc w:val="both"/>
            </w:pPr>
            <w:r>
              <w:rPr>
                <w:rFonts w:hint="eastAsia" w:ascii="微软雅黑" w:hAnsi="微软雅黑" w:eastAsia="微软雅黑"/>
                <w:sz w:val="24"/>
              </w:rPr>
              <w:t>华北地区河北廊坊市三河市燕郊</w:t>
            </w:r>
          </w:p>
        </w:tc>
      </w:tr>
      <w:tr w14:paraId="0793436B">
        <w:tblPrEx>
          <w:tblCellMar>
            <w:top w:w="0" w:type="dxa"/>
            <w:left w:w="108" w:type="dxa"/>
            <w:bottom w:w="0" w:type="dxa"/>
            <w:right w:w="108" w:type="dxa"/>
          </w:tblCellMar>
        </w:tblPrEx>
        <w:tc>
          <w:tcPr>
            <w:tcW w:w="2400" w:type="dxa"/>
            <w:tcBorders>
              <w:top w:val="single" w:color="222222" w:sz="6" w:space="0"/>
              <w:left w:val="single" w:color="222222" w:sz="6" w:space="0"/>
              <w:bottom w:val="single" w:color="222222" w:sz="6" w:space="0"/>
              <w:right w:val="single" w:color="222222" w:sz="6" w:space="0"/>
            </w:tcBorders>
          </w:tcPr>
          <w:p w14:paraId="02CCA0F2">
            <w:pPr>
              <w:spacing w:line="288" w:lineRule="auto"/>
              <w:jc w:val="both"/>
            </w:pPr>
            <w:r>
              <w:rPr>
                <w:rFonts w:hint="eastAsia" w:ascii="微软雅黑" w:hAnsi="微软雅黑" w:eastAsia="微软雅黑"/>
                <w:sz w:val="24"/>
              </w:rPr>
              <w:t>教育发展态势</w:t>
            </w:r>
          </w:p>
        </w:tc>
        <w:tc>
          <w:tcPr>
            <w:tcW w:w="9900" w:type="dxa"/>
            <w:tcBorders>
              <w:top w:val="single" w:color="222222" w:sz="6" w:space="0"/>
              <w:left w:val="single" w:color="222222" w:sz="6" w:space="0"/>
              <w:bottom w:val="single" w:color="222222" w:sz="6" w:space="0"/>
              <w:right w:val="single" w:color="222222" w:sz="6" w:space="0"/>
            </w:tcBorders>
          </w:tcPr>
          <w:p w14:paraId="6053CC77">
            <w:pPr>
              <w:spacing w:line="288" w:lineRule="auto"/>
              <w:jc w:val="both"/>
            </w:pPr>
            <w:r>
              <w:rPr>
                <w:rFonts w:hint="eastAsia" w:ascii="微软雅黑" w:hAnsi="微软雅黑" w:eastAsia="微软雅黑"/>
                <w:sz w:val="24"/>
              </w:rPr>
              <w:t>高等教育蓬勃发展，高校及科研机构不断涌现</w:t>
            </w:r>
          </w:p>
        </w:tc>
      </w:tr>
      <w:tr w14:paraId="4B096D87">
        <w:tblPrEx>
          <w:tblCellMar>
            <w:top w:w="0" w:type="dxa"/>
            <w:left w:w="108" w:type="dxa"/>
            <w:bottom w:w="0" w:type="dxa"/>
            <w:right w:w="108" w:type="dxa"/>
          </w:tblCellMar>
        </w:tblPrEx>
        <w:tc>
          <w:tcPr>
            <w:tcW w:w="2400" w:type="dxa"/>
            <w:tcBorders>
              <w:top w:val="single" w:color="222222" w:sz="6" w:space="0"/>
              <w:left w:val="single" w:color="222222" w:sz="6" w:space="0"/>
              <w:bottom w:val="single" w:color="222222" w:sz="6" w:space="0"/>
              <w:right w:val="single" w:color="222222" w:sz="6" w:space="0"/>
            </w:tcBorders>
          </w:tcPr>
          <w:p w14:paraId="28C8A755">
            <w:pPr>
              <w:spacing w:line="288" w:lineRule="auto"/>
              <w:jc w:val="both"/>
            </w:pPr>
            <w:r>
              <w:rPr>
                <w:rFonts w:hint="eastAsia" w:ascii="微软雅黑" w:hAnsi="微软雅黑" w:eastAsia="微软雅黑"/>
                <w:sz w:val="24"/>
              </w:rPr>
              <w:t>人口增长情况</w:t>
            </w:r>
          </w:p>
        </w:tc>
        <w:tc>
          <w:tcPr>
            <w:tcW w:w="9900" w:type="dxa"/>
            <w:tcBorders>
              <w:top w:val="single" w:color="222222" w:sz="6" w:space="0"/>
              <w:left w:val="single" w:color="222222" w:sz="6" w:space="0"/>
              <w:bottom w:val="single" w:color="222222" w:sz="6" w:space="0"/>
              <w:right w:val="single" w:color="222222" w:sz="6" w:space="0"/>
            </w:tcBorders>
          </w:tcPr>
          <w:p w14:paraId="3998618F">
            <w:pPr>
              <w:spacing w:line="288" w:lineRule="auto"/>
              <w:jc w:val="both"/>
            </w:pPr>
            <w:r>
              <w:rPr>
                <w:rFonts w:hint="eastAsia" w:ascii="微软雅黑" w:hAnsi="微软雅黑" w:eastAsia="微软雅黑"/>
                <w:sz w:val="24"/>
              </w:rPr>
              <w:t>学生和教职工数量显著增长</w:t>
            </w:r>
          </w:p>
        </w:tc>
      </w:tr>
      <w:tr w14:paraId="64787314">
        <w:tblPrEx>
          <w:tblCellMar>
            <w:top w:w="0" w:type="dxa"/>
            <w:left w:w="108" w:type="dxa"/>
            <w:bottom w:w="0" w:type="dxa"/>
            <w:right w:w="108" w:type="dxa"/>
          </w:tblCellMar>
        </w:tblPrEx>
        <w:tc>
          <w:tcPr>
            <w:tcW w:w="2400" w:type="dxa"/>
            <w:tcBorders>
              <w:top w:val="single" w:color="222222" w:sz="6" w:space="0"/>
              <w:left w:val="single" w:color="222222" w:sz="6" w:space="0"/>
              <w:bottom w:val="single" w:color="222222" w:sz="6" w:space="0"/>
              <w:right w:val="single" w:color="222222" w:sz="6" w:space="0"/>
            </w:tcBorders>
          </w:tcPr>
          <w:p w14:paraId="6B712F32">
            <w:pPr>
              <w:spacing w:line="288" w:lineRule="auto"/>
              <w:jc w:val="both"/>
            </w:pPr>
            <w:r>
              <w:rPr>
                <w:rFonts w:hint="eastAsia" w:ascii="微软雅黑" w:hAnsi="微软雅黑" w:eastAsia="微软雅黑"/>
                <w:sz w:val="24"/>
              </w:rPr>
              <w:t>出行需求</w:t>
            </w:r>
          </w:p>
        </w:tc>
        <w:tc>
          <w:tcPr>
            <w:tcW w:w="9900" w:type="dxa"/>
            <w:tcBorders>
              <w:top w:val="single" w:color="222222" w:sz="6" w:space="0"/>
              <w:left w:val="single" w:color="222222" w:sz="6" w:space="0"/>
              <w:bottom w:val="single" w:color="222222" w:sz="6" w:space="0"/>
              <w:right w:val="single" w:color="222222" w:sz="6" w:space="0"/>
            </w:tcBorders>
          </w:tcPr>
          <w:p w14:paraId="67387080">
            <w:pPr>
              <w:spacing w:line="288" w:lineRule="auto"/>
              <w:jc w:val="both"/>
            </w:pPr>
            <w:r>
              <w:rPr>
                <w:rFonts w:hint="eastAsia" w:ascii="微软雅黑" w:hAnsi="微软雅黑" w:eastAsia="微软雅黑"/>
                <w:sz w:val="24"/>
              </w:rPr>
              <w:t>师生往返宿舍与教学区、生活服务区间的出行需求日益旺盛</w:t>
            </w:r>
          </w:p>
        </w:tc>
      </w:tr>
      <w:tr w14:paraId="608737B3">
        <w:tblPrEx>
          <w:tblCellMar>
            <w:top w:w="0" w:type="dxa"/>
            <w:left w:w="108" w:type="dxa"/>
            <w:bottom w:w="0" w:type="dxa"/>
            <w:right w:w="108" w:type="dxa"/>
          </w:tblCellMar>
        </w:tblPrEx>
        <w:tc>
          <w:tcPr>
            <w:tcW w:w="2400" w:type="dxa"/>
            <w:tcBorders>
              <w:top w:val="single" w:color="222222" w:sz="6" w:space="0"/>
              <w:left w:val="single" w:color="222222" w:sz="6" w:space="0"/>
              <w:bottom w:val="single" w:color="222222" w:sz="6" w:space="0"/>
              <w:right w:val="single" w:color="222222" w:sz="6" w:space="0"/>
            </w:tcBorders>
          </w:tcPr>
          <w:p w14:paraId="1CB0D727">
            <w:pPr>
              <w:spacing w:line="288" w:lineRule="auto"/>
              <w:jc w:val="both"/>
            </w:pPr>
            <w:r>
              <w:rPr>
                <w:rFonts w:hint="eastAsia" w:ascii="微软雅黑" w:hAnsi="微软雅黑" w:eastAsia="微软雅黑"/>
                <w:sz w:val="24"/>
              </w:rPr>
              <w:t>交通问题</w:t>
            </w:r>
          </w:p>
        </w:tc>
        <w:tc>
          <w:tcPr>
            <w:tcW w:w="9900" w:type="dxa"/>
            <w:tcBorders>
              <w:top w:val="single" w:color="222222" w:sz="6" w:space="0"/>
              <w:left w:val="single" w:color="222222" w:sz="6" w:space="0"/>
              <w:bottom w:val="single" w:color="222222" w:sz="6" w:space="0"/>
              <w:right w:val="single" w:color="222222" w:sz="6" w:space="0"/>
            </w:tcBorders>
          </w:tcPr>
          <w:p w14:paraId="6FB2D3A5">
            <w:pPr>
              <w:spacing w:line="288" w:lineRule="auto"/>
              <w:jc w:val="both"/>
            </w:pPr>
            <w:r>
              <w:rPr>
                <w:rFonts w:hint="eastAsia" w:ascii="微软雅黑" w:hAnsi="微软雅黑" w:eastAsia="微软雅黑"/>
                <w:sz w:val="24"/>
              </w:rPr>
              <w:t>宿舍楼群密集区域交通问题亟待解决</w:t>
            </w:r>
          </w:p>
        </w:tc>
      </w:tr>
      <w:tr w14:paraId="52BD71E6">
        <w:tblPrEx>
          <w:tblCellMar>
            <w:top w:w="0" w:type="dxa"/>
            <w:left w:w="108" w:type="dxa"/>
            <w:bottom w:w="0" w:type="dxa"/>
            <w:right w:w="108" w:type="dxa"/>
          </w:tblCellMar>
        </w:tblPrEx>
        <w:tc>
          <w:tcPr>
            <w:tcW w:w="2400" w:type="dxa"/>
            <w:tcBorders>
              <w:top w:val="single" w:color="222222" w:sz="6" w:space="0"/>
              <w:left w:val="single" w:color="222222" w:sz="6" w:space="0"/>
              <w:bottom w:val="single" w:color="222222" w:sz="6" w:space="0"/>
              <w:right w:val="single" w:color="222222" w:sz="6" w:space="0"/>
            </w:tcBorders>
          </w:tcPr>
          <w:p w14:paraId="34B44425">
            <w:pPr>
              <w:spacing w:line="288" w:lineRule="auto"/>
              <w:jc w:val="both"/>
            </w:pPr>
            <w:r>
              <w:rPr>
                <w:rFonts w:hint="eastAsia" w:ascii="微软雅黑" w:hAnsi="微软雅黑" w:eastAsia="微软雅黑"/>
                <w:sz w:val="24"/>
              </w:rPr>
              <w:t>项目目标</w:t>
            </w:r>
          </w:p>
        </w:tc>
        <w:tc>
          <w:tcPr>
            <w:tcW w:w="9900" w:type="dxa"/>
            <w:tcBorders>
              <w:top w:val="single" w:color="222222" w:sz="6" w:space="0"/>
              <w:left w:val="single" w:color="222222" w:sz="6" w:space="0"/>
              <w:bottom w:val="single" w:color="222222" w:sz="6" w:space="0"/>
              <w:right w:val="single" w:color="222222" w:sz="6" w:space="0"/>
            </w:tcBorders>
          </w:tcPr>
          <w:p w14:paraId="45EAA360">
            <w:pPr>
              <w:spacing w:line="288" w:lineRule="auto"/>
              <w:jc w:val="both"/>
            </w:pPr>
            <w:r>
              <w:rPr>
                <w:rFonts w:hint="eastAsia" w:ascii="微软雅黑" w:hAnsi="微软雅黑" w:eastAsia="微软雅黑"/>
                <w:sz w:val="24"/>
              </w:rPr>
              <w:t>构建便捷、安全、高效且环保的校园内部交通体系</w:t>
            </w:r>
          </w:p>
        </w:tc>
      </w:tr>
      <w:tr w14:paraId="05927282">
        <w:tblPrEx>
          <w:tblCellMar>
            <w:top w:w="0" w:type="dxa"/>
            <w:left w:w="108" w:type="dxa"/>
            <w:bottom w:w="0" w:type="dxa"/>
            <w:right w:w="108" w:type="dxa"/>
          </w:tblCellMar>
        </w:tblPrEx>
        <w:tc>
          <w:tcPr>
            <w:tcW w:w="2400" w:type="dxa"/>
            <w:tcBorders>
              <w:top w:val="single" w:color="222222" w:sz="6" w:space="0"/>
              <w:left w:val="single" w:color="222222" w:sz="6" w:space="0"/>
              <w:bottom w:val="single" w:color="222222" w:sz="6" w:space="0"/>
              <w:right w:val="single" w:color="222222" w:sz="6" w:space="0"/>
            </w:tcBorders>
          </w:tcPr>
          <w:p w14:paraId="0D1CFF29">
            <w:pPr>
              <w:spacing w:line="288" w:lineRule="auto"/>
              <w:jc w:val="both"/>
            </w:pPr>
            <w:r>
              <w:rPr>
                <w:rFonts w:hint="eastAsia" w:ascii="微软雅黑" w:hAnsi="微软雅黑" w:eastAsia="微软雅黑"/>
                <w:sz w:val="24"/>
              </w:rPr>
              <w:t>预期效果</w:t>
            </w:r>
          </w:p>
        </w:tc>
        <w:tc>
          <w:tcPr>
            <w:tcW w:w="9900" w:type="dxa"/>
            <w:tcBorders>
              <w:top w:val="single" w:color="222222" w:sz="6" w:space="0"/>
              <w:left w:val="single" w:color="222222" w:sz="6" w:space="0"/>
              <w:bottom w:val="single" w:color="222222" w:sz="6" w:space="0"/>
              <w:right w:val="single" w:color="222222" w:sz="6" w:space="0"/>
            </w:tcBorders>
          </w:tcPr>
          <w:p w14:paraId="730B7B70">
            <w:pPr>
              <w:spacing w:line="288" w:lineRule="auto"/>
              <w:jc w:val="both"/>
            </w:pPr>
            <w:r>
              <w:rPr>
                <w:rFonts w:hint="eastAsia" w:ascii="微软雅黑" w:hAnsi="微软雅黑" w:eastAsia="微软雅黑"/>
                <w:sz w:val="24"/>
              </w:rPr>
              <w:t>满足师生日常出行需求，缓解交通压力，提升交通效率，增强出行体验</w:t>
            </w:r>
          </w:p>
        </w:tc>
      </w:tr>
    </w:tbl>
    <w:p w14:paraId="18508ACD">
      <w:pPr>
        <w:spacing w:line="288" w:lineRule="auto"/>
        <w:ind w:firstLineChars="200"/>
        <w:jc w:val="both"/>
      </w:pPr>
    </w:p>
    <w:p w14:paraId="2E4D5ECF">
      <w:pPr>
        <w:spacing w:line="288" w:lineRule="auto"/>
        <w:ind w:firstLineChars="200"/>
        <w:jc w:val="both"/>
      </w:pPr>
    </w:p>
    <w:p w14:paraId="42AA7514">
      <w:pPr>
        <w:spacing w:line="288" w:lineRule="auto"/>
        <w:ind w:firstLine="480" w:firstLineChars="200"/>
        <w:jc w:val="both"/>
      </w:pPr>
      <w:r>
        <w:rPr>
          <w:rFonts w:hint="eastAsia" w:ascii="微软雅黑" w:hAnsi="微软雅黑" w:eastAsia="微软雅黑"/>
          <w:sz w:val="24"/>
        </w:rPr>
        <w:t>表格：项目实施方案概览</w:t>
      </w:r>
    </w:p>
    <w:tbl>
      <w:tblPr>
        <w:tblStyle w:val="11"/>
        <w:tblW w:w="0" w:type="dxa"/>
        <w:tblInd w:w="0" w:type="dxa"/>
        <w:tblLayout w:type="autofit"/>
        <w:tblCellMar>
          <w:top w:w="0" w:type="dxa"/>
          <w:left w:w="108" w:type="dxa"/>
          <w:bottom w:w="0" w:type="dxa"/>
          <w:right w:w="108" w:type="dxa"/>
        </w:tblCellMar>
      </w:tblPr>
      <w:tblGrid>
        <w:gridCol w:w="2058"/>
        <w:gridCol w:w="6453"/>
      </w:tblGrid>
      <w:tr w14:paraId="7BD99BC8">
        <w:tc>
          <w:tcPr>
            <w:tcW w:w="2880" w:type="dxa"/>
            <w:tcBorders>
              <w:top w:val="single" w:color="222222" w:sz="6" w:space="0"/>
              <w:left w:val="single" w:color="222222" w:sz="6" w:space="0"/>
              <w:bottom w:val="single" w:color="222222" w:sz="6" w:space="0"/>
              <w:right w:val="single" w:color="222222" w:sz="6" w:space="0"/>
            </w:tcBorders>
          </w:tcPr>
          <w:p w14:paraId="08BC4BF7">
            <w:pPr>
              <w:spacing w:line="288" w:lineRule="auto"/>
              <w:jc w:val="both"/>
            </w:pPr>
            <w:r>
              <w:rPr>
                <w:rFonts w:hint="eastAsia" w:ascii="微软雅黑" w:hAnsi="微软雅黑" w:eastAsia="微软雅黑"/>
                <w:sz w:val="24"/>
              </w:rPr>
              <w:t>实施方案要素</w:t>
            </w:r>
          </w:p>
        </w:tc>
        <w:tc>
          <w:tcPr>
            <w:tcW w:w="9405" w:type="dxa"/>
            <w:tcBorders>
              <w:top w:val="single" w:color="222222" w:sz="6" w:space="0"/>
              <w:left w:val="single" w:color="222222" w:sz="6" w:space="0"/>
              <w:bottom w:val="single" w:color="222222" w:sz="6" w:space="0"/>
              <w:right w:val="single" w:color="222222" w:sz="6" w:space="0"/>
            </w:tcBorders>
          </w:tcPr>
          <w:p w14:paraId="4B39EE26">
            <w:pPr>
              <w:spacing w:line="288" w:lineRule="auto"/>
              <w:jc w:val="both"/>
            </w:pPr>
            <w:r>
              <w:rPr>
                <w:rFonts w:hint="eastAsia" w:ascii="微软雅黑" w:hAnsi="微软雅黑" w:eastAsia="微软雅黑"/>
                <w:sz w:val="24"/>
              </w:rPr>
              <w:t>描述</w:t>
            </w:r>
          </w:p>
        </w:tc>
      </w:tr>
      <w:tr w14:paraId="5EC0101D">
        <w:tblPrEx>
          <w:tblCellMar>
            <w:top w:w="0" w:type="dxa"/>
            <w:left w:w="108" w:type="dxa"/>
            <w:bottom w:w="0" w:type="dxa"/>
            <w:right w:w="108" w:type="dxa"/>
          </w:tblCellMar>
        </w:tblPrEx>
        <w:tc>
          <w:tcPr>
            <w:tcW w:w="2880" w:type="dxa"/>
            <w:tcBorders>
              <w:top w:val="single" w:color="222222" w:sz="6" w:space="0"/>
              <w:left w:val="single" w:color="222222" w:sz="6" w:space="0"/>
              <w:bottom w:val="single" w:color="222222" w:sz="6" w:space="0"/>
              <w:right w:val="single" w:color="222222" w:sz="6" w:space="0"/>
            </w:tcBorders>
          </w:tcPr>
          <w:p w14:paraId="5FCCC97C">
            <w:pPr>
              <w:spacing w:line="288" w:lineRule="auto"/>
              <w:jc w:val="both"/>
            </w:pPr>
            <w:r>
              <w:rPr>
                <w:rFonts w:hint="eastAsia" w:ascii="微软雅黑" w:hAnsi="微软雅黑" w:eastAsia="微软雅黑"/>
                <w:sz w:val="24"/>
              </w:rPr>
              <w:t>服务对象</w:t>
            </w:r>
          </w:p>
        </w:tc>
        <w:tc>
          <w:tcPr>
            <w:tcW w:w="9405" w:type="dxa"/>
            <w:tcBorders>
              <w:top w:val="single" w:color="222222" w:sz="6" w:space="0"/>
              <w:left w:val="single" w:color="222222" w:sz="6" w:space="0"/>
              <w:bottom w:val="single" w:color="222222" w:sz="6" w:space="0"/>
              <w:right w:val="single" w:color="222222" w:sz="6" w:space="0"/>
            </w:tcBorders>
          </w:tcPr>
          <w:p w14:paraId="2652A8D0">
            <w:pPr>
              <w:spacing w:line="288" w:lineRule="auto"/>
              <w:jc w:val="both"/>
            </w:pPr>
            <w:r>
              <w:rPr>
                <w:rFonts w:hint="eastAsia" w:ascii="微软雅黑" w:hAnsi="微软雅黑" w:eastAsia="微软雅黑"/>
                <w:sz w:val="24"/>
              </w:rPr>
              <w:t>宿舍楼区域的师生</w:t>
            </w:r>
          </w:p>
        </w:tc>
      </w:tr>
      <w:tr w14:paraId="351918B4">
        <w:tblPrEx>
          <w:tblCellMar>
            <w:top w:w="0" w:type="dxa"/>
            <w:left w:w="108" w:type="dxa"/>
            <w:bottom w:w="0" w:type="dxa"/>
            <w:right w:w="108" w:type="dxa"/>
          </w:tblCellMar>
        </w:tblPrEx>
        <w:tc>
          <w:tcPr>
            <w:tcW w:w="2880" w:type="dxa"/>
            <w:tcBorders>
              <w:top w:val="single" w:color="222222" w:sz="6" w:space="0"/>
              <w:left w:val="single" w:color="222222" w:sz="6" w:space="0"/>
              <w:bottom w:val="single" w:color="222222" w:sz="6" w:space="0"/>
              <w:right w:val="single" w:color="222222" w:sz="6" w:space="0"/>
            </w:tcBorders>
          </w:tcPr>
          <w:p w14:paraId="216AEFBD">
            <w:pPr>
              <w:spacing w:line="288" w:lineRule="auto"/>
              <w:jc w:val="both"/>
            </w:pPr>
            <w:r>
              <w:rPr>
                <w:rFonts w:hint="eastAsia" w:ascii="微软雅黑" w:hAnsi="微软雅黑" w:eastAsia="微软雅黑"/>
                <w:sz w:val="24"/>
              </w:rPr>
              <w:t>服务形式</w:t>
            </w:r>
          </w:p>
        </w:tc>
        <w:tc>
          <w:tcPr>
            <w:tcW w:w="9405" w:type="dxa"/>
            <w:tcBorders>
              <w:top w:val="single" w:color="222222" w:sz="6" w:space="0"/>
              <w:left w:val="single" w:color="222222" w:sz="6" w:space="0"/>
              <w:bottom w:val="single" w:color="222222" w:sz="6" w:space="0"/>
              <w:right w:val="single" w:color="222222" w:sz="6" w:space="0"/>
            </w:tcBorders>
          </w:tcPr>
          <w:p w14:paraId="56682177">
            <w:pPr>
              <w:spacing w:line="288" w:lineRule="auto"/>
              <w:jc w:val="both"/>
            </w:pPr>
            <w:r>
              <w:rPr>
                <w:rFonts w:hint="eastAsia" w:ascii="微软雅黑" w:hAnsi="微软雅黑" w:eastAsia="微软雅黑"/>
                <w:sz w:val="24"/>
              </w:rPr>
              <w:t>专用接驳车服务</w:t>
            </w:r>
          </w:p>
        </w:tc>
      </w:tr>
      <w:tr w14:paraId="2DB70328">
        <w:tblPrEx>
          <w:tblCellMar>
            <w:top w:w="0" w:type="dxa"/>
            <w:left w:w="108" w:type="dxa"/>
            <w:bottom w:w="0" w:type="dxa"/>
            <w:right w:w="108" w:type="dxa"/>
          </w:tblCellMar>
        </w:tblPrEx>
        <w:tc>
          <w:tcPr>
            <w:tcW w:w="2880" w:type="dxa"/>
            <w:tcBorders>
              <w:top w:val="single" w:color="222222" w:sz="6" w:space="0"/>
              <w:left w:val="single" w:color="222222" w:sz="6" w:space="0"/>
              <w:bottom w:val="single" w:color="222222" w:sz="6" w:space="0"/>
              <w:right w:val="single" w:color="222222" w:sz="6" w:space="0"/>
            </w:tcBorders>
          </w:tcPr>
          <w:p w14:paraId="6AD8FC59">
            <w:pPr>
              <w:spacing w:line="288" w:lineRule="auto"/>
              <w:jc w:val="both"/>
            </w:pPr>
            <w:r>
              <w:rPr>
                <w:rFonts w:hint="eastAsia" w:ascii="微软雅黑" w:hAnsi="微软雅黑" w:eastAsia="微软雅黑"/>
                <w:sz w:val="24"/>
              </w:rPr>
              <w:t>服务目标</w:t>
            </w:r>
          </w:p>
        </w:tc>
        <w:tc>
          <w:tcPr>
            <w:tcW w:w="9405" w:type="dxa"/>
            <w:tcBorders>
              <w:top w:val="single" w:color="222222" w:sz="6" w:space="0"/>
              <w:left w:val="single" w:color="222222" w:sz="6" w:space="0"/>
              <w:bottom w:val="single" w:color="222222" w:sz="6" w:space="0"/>
              <w:right w:val="single" w:color="222222" w:sz="6" w:space="0"/>
            </w:tcBorders>
          </w:tcPr>
          <w:p w14:paraId="46A58792">
            <w:pPr>
              <w:spacing w:line="288" w:lineRule="auto"/>
              <w:jc w:val="both"/>
            </w:pPr>
            <w:r>
              <w:rPr>
                <w:rFonts w:hint="eastAsia" w:ascii="微软雅黑" w:hAnsi="微软雅黑" w:eastAsia="微软雅黑"/>
                <w:sz w:val="24"/>
              </w:rPr>
              <w:t>便捷、安全、高效、环保</w:t>
            </w:r>
          </w:p>
        </w:tc>
      </w:tr>
      <w:tr w14:paraId="3378C245">
        <w:tblPrEx>
          <w:tblCellMar>
            <w:top w:w="0" w:type="dxa"/>
            <w:left w:w="108" w:type="dxa"/>
            <w:bottom w:w="0" w:type="dxa"/>
            <w:right w:w="108" w:type="dxa"/>
          </w:tblCellMar>
        </w:tblPrEx>
        <w:tc>
          <w:tcPr>
            <w:tcW w:w="2880" w:type="dxa"/>
            <w:tcBorders>
              <w:top w:val="single" w:color="222222" w:sz="6" w:space="0"/>
              <w:left w:val="single" w:color="222222" w:sz="6" w:space="0"/>
              <w:bottom w:val="single" w:color="222222" w:sz="6" w:space="0"/>
              <w:right w:val="single" w:color="222222" w:sz="6" w:space="0"/>
            </w:tcBorders>
          </w:tcPr>
          <w:p w14:paraId="114DD45F">
            <w:pPr>
              <w:spacing w:line="288" w:lineRule="auto"/>
              <w:jc w:val="both"/>
            </w:pPr>
            <w:r>
              <w:rPr>
                <w:rFonts w:hint="eastAsia" w:ascii="微软雅黑" w:hAnsi="微软雅黑" w:eastAsia="微软雅黑"/>
                <w:sz w:val="24"/>
              </w:rPr>
              <w:t>实施范围</w:t>
            </w:r>
          </w:p>
        </w:tc>
        <w:tc>
          <w:tcPr>
            <w:tcW w:w="9405" w:type="dxa"/>
            <w:tcBorders>
              <w:top w:val="single" w:color="222222" w:sz="6" w:space="0"/>
              <w:left w:val="single" w:color="222222" w:sz="6" w:space="0"/>
              <w:bottom w:val="single" w:color="222222" w:sz="6" w:space="0"/>
              <w:right w:val="single" w:color="222222" w:sz="6" w:space="0"/>
            </w:tcBorders>
          </w:tcPr>
          <w:p w14:paraId="5E42DA42">
            <w:pPr>
              <w:spacing w:line="288" w:lineRule="auto"/>
              <w:jc w:val="both"/>
            </w:pPr>
            <w:r>
              <w:rPr>
                <w:rFonts w:hint="eastAsia" w:ascii="微软雅黑" w:hAnsi="微软雅黑" w:eastAsia="微软雅黑"/>
                <w:sz w:val="24"/>
              </w:rPr>
              <w:t>校园内部，特别是宿舍楼与教学区、生活服务区之间</w:t>
            </w:r>
          </w:p>
        </w:tc>
      </w:tr>
      <w:tr w14:paraId="757E6778">
        <w:tblPrEx>
          <w:tblCellMar>
            <w:top w:w="0" w:type="dxa"/>
            <w:left w:w="108" w:type="dxa"/>
            <w:bottom w:w="0" w:type="dxa"/>
            <w:right w:w="108" w:type="dxa"/>
          </w:tblCellMar>
        </w:tblPrEx>
        <w:tc>
          <w:tcPr>
            <w:tcW w:w="2880" w:type="dxa"/>
            <w:tcBorders>
              <w:top w:val="single" w:color="222222" w:sz="6" w:space="0"/>
              <w:left w:val="single" w:color="222222" w:sz="6" w:space="0"/>
              <w:bottom w:val="single" w:color="222222" w:sz="6" w:space="0"/>
              <w:right w:val="single" w:color="222222" w:sz="6" w:space="0"/>
            </w:tcBorders>
          </w:tcPr>
          <w:p w14:paraId="78EF502B">
            <w:pPr>
              <w:spacing w:line="288" w:lineRule="auto"/>
              <w:jc w:val="both"/>
            </w:pPr>
            <w:r>
              <w:rPr>
                <w:rFonts w:hint="eastAsia" w:ascii="微软雅黑" w:hAnsi="微软雅黑" w:eastAsia="微软雅黑"/>
                <w:sz w:val="24"/>
              </w:rPr>
              <w:t>主要功能</w:t>
            </w:r>
          </w:p>
        </w:tc>
        <w:tc>
          <w:tcPr>
            <w:tcW w:w="9405" w:type="dxa"/>
            <w:tcBorders>
              <w:top w:val="single" w:color="222222" w:sz="6" w:space="0"/>
              <w:left w:val="single" w:color="222222" w:sz="6" w:space="0"/>
              <w:bottom w:val="single" w:color="222222" w:sz="6" w:space="0"/>
              <w:right w:val="single" w:color="222222" w:sz="6" w:space="0"/>
            </w:tcBorders>
          </w:tcPr>
          <w:p w14:paraId="02E22A90">
            <w:pPr>
              <w:spacing w:line="288" w:lineRule="auto"/>
              <w:jc w:val="both"/>
            </w:pPr>
            <w:r>
              <w:rPr>
                <w:rFonts w:hint="eastAsia" w:ascii="微软雅黑" w:hAnsi="微软雅黑" w:eastAsia="微软雅黑"/>
                <w:sz w:val="24"/>
              </w:rPr>
              <w:t>满足师生日常出行需求，缓解交通压力</w:t>
            </w:r>
          </w:p>
        </w:tc>
      </w:tr>
      <w:tr w14:paraId="0C2CCA7A">
        <w:tblPrEx>
          <w:tblCellMar>
            <w:top w:w="0" w:type="dxa"/>
            <w:left w:w="108" w:type="dxa"/>
            <w:bottom w:w="0" w:type="dxa"/>
            <w:right w:w="108" w:type="dxa"/>
          </w:tblCellMar>
        </w:tblPrEx>
        <w:tc>
          <w:tcPr>
            <w:tcW w:w="2880" w:type="dxa"/>
            <w:tcBorders>
              <w:top w:val="single" w:color="222222" w:sz="6" w:space="0"/>
              <w:left w:val="single" w:color="222222" w:sz="6" w:space="0"/>
              <w:bottom w:val="single" w:color="222222" w:sz="6" w:space="0"/>
              <w:right w:val="single" w:color="222222" w:sz="6" w:space="0"/>
            </w:tcBorders>
          </w:tcPr>
          <w:p w14:paraId="3A5B3B95">
            <w:pPr>
              <w:spacing w:line="288" w:lineRule="auto"/>
              <w:jc w:val="both"/>
            </w:pPr>
            <w:r>
              <w:rPr>
                <w:rFonts w:hint="eastAsia" w:ascii="微软雅黑" w:hAnsi="微软雅黑" w:eastAsia="微软雅黑"/>
                <w:sz w:val="24"/>
              </w:rPr>
              <w:t>附加效益</w:t>
            </w:r>
          </w:p>
        </w:tc>
        <w:tc>
          <w:tcPr>
            <w:tcW w:w="9405" w:type="dxa"/>
            <w:tcBorders>
              <w:top w:val="single" w:color="222222" w:sz="6" w:space="0"/>
              <w:left w:val="single" w:color="222222" w:sz="6" w:space="0"/>
              <w:bottom w:val="single" w:color="222222" w:sz="6" w:space="0"/>
              <w:right w:val="single" w:color="222222" w:sz="6" w:space="0"/>
            </w:tcBorders>
          </w:tcPr>
          <w:p w14:paraId="722CDC7A">
            <w:pPr>
              <w:spacing w:line="288" w:lineRule="auto"/>
              <w:jc w:val="both"/>
            </w:pPr>
            <w:r>
              <w:rPr>
                <w:rFonts w:hint="eastAsia" w:ascii="微软雅黑" w:hAnsi="微软雅黑" w:eastAsia="微软雅黑"/>
                <w:sz w:val="24"/>
              </w:rPr>
              <w:t>提升交通效率，增强师生出行体验，营造和谐校园环境</w:t>
            </w:r>
          </w:p>
        </w:tc>
      </w:tr>
      <w:tr w14:paraId="37984013">
        <w:tblPrEx>
          <w:tblCellMar>
            <w:top w:w="0" w:type="dxa"/>
            <w:left w:w="108" w:type="dxa"/>
            <w:bottom w:w="0" w:type="dxa"/>
            <w:right w:w="108" w:type="dxa"/>
          </w:tblCellMar>
        </w:tblPrEx>
        <w:tc>
          <w:tcPr>
            <w:tcW w:w="2880" w:type="dxa"/>
            <w:tcBorders>
              <w:top w:val="single" w:color="222222" w:sz="6" w:space="0"/>
              <w:left w:val="single" w:color="222222" w:sz="6" w:space="0"/>
              <w:bottom w:val="single" w:color="222222" w:sz="6" w:space="0"/>
              <w:right w:val="single" w:color="222222" w:sz="6" w:space="0"/>
            </w:tcBorders>
          </w:tcPr>
          <w:p w14:paraId="6F1746B4">
            <w:pPr>
              <w:spacing w:line="288" w:lineRule="auto"/>
              <w:jc w:val="both"/>
            </w:pPr>
            <w:r>
              <w:rPr>
                <w:rFonts w:hint="eastAsia" w:ascii="微软雅黑" w:hAnsi="微软雅黑" w:eastAsia="微软雅黑"/>
                <w:sz w:val="24"/>
              </w:rPr>
              <w:t>长远目标</w:t>
            </w:r>
          </w:p>
        </w:tc>
        <w:tc>
          <w:tcPr>
            <w:tcW w:w="9405" w:type="dxa"/>
            <w:tcBorders>
              <w:top w:val="single" w:color="222222" w:sz="6" w:space="0"/>
              <w:left w:val="single" w:color="222222" w:sz="6" w:space="0"/>
              <w:bottom w:val="single" w:color="222222" w:sz="6" w:space="0"/>
              <w:right w:val="single" w:color="222222" w:sz="6" w:space="0"/>
            </w:tcBorders>
          </w:tcPr>
          <w:p w14:paraId="73702388">
            <w:pPr>
              <w:spacing w:line="288" w:lineRule="auto"/>
              <w:jc w:val="both"/>
            </w:pPr>
            <w:r>
              <w:rPr>
                <w:rFonts w:hint="eastAsia" w:ascii="微软雅黑" w:hAnsi="微软雅黑" w:eastAsia="微软雅黑"/>
                <w:sz w:val="24"/>
              </w:rPr>
              <w:t>推动校园可持续发展</w:t>
            </w:r>
          </w:p>
        </w:tc>
      </w:tr>
    </w:tbl>
    <w:p w14:paraId="7F52DCC6">
      <w:pPr>
        <w:spacing w:line="288" w:lineRule="auto"/>
        <w:ind w:firstLineChars="200"/>
        <w:jc w:val="both"/>
      </w:pPr>
    </w:p>
    <w:p w14:paraId="60863C57">
      <w:pPr>
        <w:pStyle w:val="3"/>
        <w:spacing w:line="288" w:lineRule="auto"/>
      </w:pPr>
      <w:r>
        <w:rPr>
          <w:rFonts w:hint="eastAsia" w:ascii="微软雅黑" w:hAnsi="微软雅黑" w:eastAsia="微软雅黑"/>
          <w:b/>
          <w:sz w:val="36"/>
        </w:rPr>
        <w:t>接驳车服务需求分析</w:t>
      </w:r>
    </w:p>
    <w:p w14:paraId="3287AB94">
      <w:pPr>
        <w:pStyle w:val="4"/>
        <w:spacing w:line="288" w:lineRule="auto"/>
      </w:pPr>
      <w:r>
        <w:rPr>
          <w:rFonts w:hint="eastAsia" w:ascii="微软雅黑" w:hAnsi="微软雅黑" w:eastAsia="微软雅黑"/>
          <w:sz w:val="36"/>
        </w:rPr>
        <w:t>宿舍楼人员出行特点</w:t>
      </w:r>
    </w:p>
    <w:p w14:paraId="326FC70B">
      <w:pPr>
        <w:spacing w:line="288" w:lineRule="auto"/>
        <w:ind w:firstLine="480" w:firstLineChars="200"/>
        <w:jc w:val="both"/>
      </w:pPr>
      <w:r>
        <w:rPr>
          <w:rFonts w:hint="eastAsia" w:ascii="微软雅黑" w:hAnsi="微软雅黑" w:eastAsia="微软雅黑"/>
          <w:sz w:val="24"/>
        </w:rPr>
        <w:t>宿舍楼人员的出行特点主要集中在早晚高峰时段，由于作息规律相似，大多数人在这个时间段内需要往返宿舍与教学楼之间，导致出行需求集中。同时，考虑到学生群体对出行成本的关注度较高，接驳车服务应注重提供经济实惠的交通方式，以满足学生的日常出行需求。另一方面，教职工的出行需求则更注重便捷性和舒适度。他们需要高效、舒适的交通工具来满足日常通勤和公务活动。因此，在提供接驳车服务时，需要兼顾效率和舒适度，以满足不同群体的需求。</w:t>
      </w:r>
    </w:p>
    <w:p w14:paraId="3F187EFF">
      <w:pPr>
        <w:pStyle w:val="4"/>
        <w:spacing w:line="288" w:lineRule="auto"/>
      </w:pPr>
      <w:r>
        <w:rPr>
          <w:rFonts w:hint="eastAsia" w:ascii="微软雅黑" w:hAnsi="微软雅黑" w:eastAsia="微软雅黑"/>
          <w:sz w:val="36"/>
        </w:rPr>
        <w:t>接驳车服务范围与频率</w:t>
      </w:r>
    </w:p>
    <w:p w14:paraId="354670EA">
      <w:pPr>
        <w:spacing w:line="288" w:lineRule="auto"/>
        <w:ind w:firstLine="480" w:firstLineChars="200"/>
        <w:jc w:val="both"/>
      </w:pPr>
      <w:r>
        <w:rPr>
          <w:rFonts w:hint="eastAsia" w:ascii="微软雅黑" w:hAnsi="微软雅黑" w:eastAsia="微软雅黑"/>
          <w:sz w:val="24"/>
        </w:rPr>
        <w:t>接驳车服务的范围应全面覆盖宿舍楼人员的主要出行目的地，包括教学区、图书馆、食堂、医院等生活服务区。为了确保接驳车服务能够满足不同群体的需求，需要根据出行需求调查制定合理的发车间隔和运营时间。在高峰时段，应提供充足的运力以满足出行需求；在非高峰时段，可以适当调整发车间隔，避免资源浪费。</w:t>
      </w:r>
    </w:p>
    <w:p w14:paraId="42BC7B63">
      <w:pPr>
        <w:pStyle w:val="4"/>
        <w:spacing w:line="288" w:lineRule="auto"/>
      </w:pPr>
      <w:r>
        <w:rPr>
          <w:rFonts w:hint="eastAsia" w:ascii="微软雅黑" w:hAnsi="微软雅黑" w:eastAsia="微软雅黑"/>
          <w:sz w:val="36"/>
        </w:rPr>
        <w:t>特殊需求考虑</w:t>
      </w:r>
    </w:p>
    <w:p w14:paraId="62472059">
      <w:pPr>
        <w:spacing w:line="288" w:lineRule="auto"/>
        <w:ind w:firstLine="480" w:firstLineChars="200"/>
        <w:jc w:val="both"/>
      </w:pPr>
      <w:r>
        <w:rPr>
          <w:rFonts w:hint="eastAsia" w:ascii="微软雅黑" w:hAnsi="微软雅黑" w:eastAsia="微软雅黑"/>
          <w:sz w:val="24"/>
        </w:rPr>
        <w:t>对于残疾人士和老年人等特殊群体，接驳车服务应提供更多的便利和辅助设施。例如，需要设计无障碍接驳车，并在站点设置相应的辅助设施，以便特殊群体能够方便地乘坐接驳车。此外，考虑到极端天气条件下的出行需求，接驳车服务应具备应对突发情况的能力。例如，在雨雪天气中，需要提供防滑设施和应急救援服务等。</w:t>
      </w:r>
    </w:p>
    <w:p w14:paraId="4D3754B6">
      <w:pPr>
        <w:pStyle w:val="3"/>
        <w:spacing w:line="288" w:lineRule="auto"/>
      </w:pPr>
      <w:r>
        <w:rPr>
          <w:rFonts w:hint="eastAsia" w:ascii="微软雅黑" w:hAnsi="微软雅黑" w:eastAsia="微软雅黑"/>
          <w:b/>
          <w:sz w:val="36"/>
        </w:rPr>
        <w:t>接驳车服务运营方案</w:t>
      </w:r>
    </w:p>
    <w:p w14:paraId="6EBFF515">
      <w:pPr>
        <w:pStyle w:val="4"/>
        <w:spacing w:line="288" w:lineRule="auto"/>
      </w:pPr>
      <w:r>
        <w:rPr>
          <w:rFonts w:hint="eastAsia" w:ascii="微软雅黑" w:hAnsi="微软雅黑" w:eastAsia="微软雅黑"/>
          <w:sz w:val="36"/>
        </w:rPr>
        <w:t>车辆配置与调度计划</w:t>
      </w:r>
    </w:p>
    <w:p w14:paraId="55B489D8">
      <w:pPr>
        <w:spacing w:line="288" w:lineRule="auto"/>
        <w:ind w:firstLine="480" w:firstLineChars="200"/>
        <w:jc w:val="both"/>
      </w:pPr>
      <w:r>
        <w:rPr>
          <w:rFonts w:hint="eastAsia" w:ascii="微软雅黑" w:hAnsi="微软雅黑" w:eastAsia="微软雅黑"/>
          <w:sz w:val="24"/>
        </w:rPr>
        <w:t>在接驳车服务运营中，车辆配置是服务高效运行的基础。根据服务需求分析，如乘客流量、出行距离和道路条件等因素，我们将科学合理地选择车型，确保车辆座位数、舒适度和安全性都符合标准。首选环保节能的车型，既符合国家政策导向，又能有效降低运营成本。同时，注重车辆内部设施的配置，如空调、座椅舒适度、车载娱乐系统等，以提升乘客的出行体验。</w:t>
      </w:r>
    </w:p>
    <w:p w14:paraId="03D38712">
      <w:pPr>
        <w:spacing w:line="288" w:lineRule="auto"/>
        <w:ind w:firstLine="480" w:firstLineChars="200"/>
        <w:jc w:val="both"/>
      </w:pPr>
      <w:r>
        <w:rPr>
          <w:rFonts w:hint="eastAsia" w:ascii="微软雅黑" w:hAnsi="微软雅黑" w:eastAsia="微软雅黑"/>
          <w:sz w:val="24"/>
        </w:rPr>
        <w:t>调度计划是保证接驳车服务按时按需运行的关键环节。利用先进的智能调度系统，实时收集并更新车辆位置、运行状态等信息，如行驶速度、预计到达时间等，实现对车辆动态的精准掌控。根据实时数据，灵活调整发车间隔，确保车辆既不拥挤也不空驶。根据交通流量和路况变化，优化调度计划，保证高峰期运力充足，平峰期资源合理分配。</w:t>
      </w:r>
    </w:p>
    <w:p w14:paraId="4D3016C2">
      <w:pPr>
        <w:spacing w:line="240" w:lineRule="auto"/>
      </w:pPr>
    </w:p>
    <w:tbl>
      <w:tblPr>
        <w:tblStyle w:val="11"/>
        <w:tblW w:w="11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00"/>
      </w:tblGrid>
      <w:tr w14:paraId="2EDBB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vAlign w:val="center"/>
          </w:tcPr>
          <w:p w14:paraId="0D8F7B9F">
            <w:r>
              <w:drawing>
                <wp:inline distT="0" distB="0" distL="0" distR="0">
                  <wp:extent cx="6667500" cy="176682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732145" cy="15194171"/>
                          </a:xfrm>
                          <a:prstGeom prst="rect">
                            <a:avLst/>
                          </a:prstGeom>
                        </pic:spPr>
                      </pic:pic>
                    </a:graphicData>
                  </a:graphic>
                </wp:inline>
              </w:drawing>
            </w:r>
          </w:p>
        </w:tc>
      </w:tr>
      <w:tr w14:paraId="71E5D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vAlign w:val="center"/>
          </w:tcPr>
          <w:p w14:paraId="39028D9E">
            <w:pPr>
              <w:jc w:val="center"/>
            </w:pPr>
            <w:r>
              <w:t>接驳车调度流程</w:t>
            </w:r>
          </w:p>
        </w:tc>
      </w:tr>
    </w:tbl>
    <w:p w14:paraId="30D3F40F">
      <w:pPr>
        <w:spacing w:line="240" w:lineRule="auto"/>
      </w:pPr>
    </w:p>
    <w:p w14:paraId="011E08EB">
      <w:pPr>
        <w:pStyle w:val="4"/>
        <w:spacing w:line="288" w:lineRule="auto"/>
      </w:pPr>
      <w:r>
        <w:rPr>
          <w:rFonts w:hint="eastAsia" w:ascii="微软雅黑" w:hAnsi="微软雅黑" w:eastAsia="微软雅黑"/>
          <w:sz w:val="36"/>
        </w:rPr>
        <w:t>驾驶员管理与培训</w:t>
      </w:r>
    </w:p>
    <w:p w14:paraId="25A2F649">
      <w:pPr>
        <w:spacing w:line="288" w:lineRule="auto"/>
        <w:ind w:firstLine="480" w:firstLineChars="200"/>
        <w:jc w:val="both"/>
      </w:pPr>
      <w:r>
        <w:rPr>
          <w:rFonts w:hint="eastAsia" w:ascii="微软雅黑" w:hAnsi="微软雅黑" w:eastAsia="微软雅黑"/>
          <w:sz w:val="24"/>
        </w:rPr>
        <w:t>驾驶员是接驳车服务的直接执行者，其技能、态度和服务水平直接影响乘客体验。在选拔驾驶员时，严格遵循国家相关法规和公司规定，对候选人的驾驶经验、安全驾驶记录、身体健康状况以及职业道德进行全面审查。</w:t>
      </w:r>
    </w:p>
    <w:p w14:paraId="083FDB15">
      <w:pPr>
        <w:spacing w:line="288" w:lineRule="auto"/>
        <w:ind w:firstLine="480" w:firstLineChars="200"/>
        <w:jc w:val="both"/>
      </w:pPr>
      <w:r>
        <w:rPr>
          <w:rFonts w:hint="eastAsia" w:ascii="微软雅黑" w:hAnsi="微软雅黑" w:eastAsia="微软雅黑"/>
          <w:sz w:val="24"/>
        </w:rPr>
        <w:t>为确保驾驶员具备高标准的服务能力，制定并实施系统的培训计划。内容涵盖交通安全法规、驾驶技能、应急处理、服务礼仪等多个方面。通过定期的理论教学和实操演练，不断提升驾驶员的专业素养和服务意识。建立完善的驾驶员考核机制，不仅关注其驾驶技术，还要考察其服务质量，如礼貌待客、规范操作、乘客满意度等。定期进行绩效考核和反馈谈话，激励优秀表现者，帮助不足者改进提升。</w:t>
      </w:r>
    </w:p>
    <w:p w14:paraId="414961D2">
      <w:pPr>
        <w:pStyle w:val="4"/>
        <w:spacing w:line="288" w:lineRule="auto"/>
      </w:pPr>
      <w:r>
        <w:rPr>
          <w:rFonts w:hint="eastAsia" w:ascii="微软雅黑" w:hAnsi="微软雅黑" w:eastAsia="微软雅黑"/>
          <w:sz w:val="36"/>
        </w:rPr>
        <w:t>安全保障措施</w:t>
      </w:r>
    </w:p>
    <w:p w14:paraId="390B6189">
      <w:pPr>
        <w:spacing w:line="288" w:lineRule="auto"/>
        <w:ind w:firstLine="480" w:firstLineChars="200"/>
        <w:jc w:val="both"/>
      </w:pPr>
      <w:r>
        <w:rPr>
          <w:rFonts w:hint="eastAsia" w:ascii="微软雅黑" w:hAnsi="微软雅黑" w:eastAsia="微软雅黑"/>
          <w:sz w:val="24"/>
        </w:rPr>
        <w:t>安全是接驳车服务的基石。每辆车都配备齐全的安全设施，如安全带、灭火器、急救箱等，并定期对这些设施进行检查和维护更新，确保其处于良好工作状态。对车辆进行定期的安全检查和维护保养，检查项目涵盖车辆制动系统、轮胎磨损、灯光照明等多个方面，以消除安全隐患，保障乘客安全。制定详细的应急预案，涵盖车辆故障、交通事故等可能发生的各种突发情况。明确应急处置流程和责任人，定期组织驾驶员和乘务员进行应急演练，提高突发情况下快速反应和处理能力，确保乘客生命财产安全不受威胁。</w:t>
      </w:r>
    </w:p>
    <w:p w14:paraId="03F7F702">
      <w:pPr>
        <w:pStyle w:val="3"/>
        <w:spacing w:line="288" w:lineRule="auto"/>
      </w:pPr>
      <w:r>
        <w:rPr>
          <w:rFonts w:hint="eastAsia" w:ascii="微软雅黑" w:hAnsi="微软雅黑" w:eastAsia="微软雅黑"/>
          <w:b/>
          <w:sz w:val="36"/>
        </w:rPr>
        <w:t>接驳车服务站点规划</w:t>
      </w:r>
    </w:p>
    <w:p w14:paraId="144B2C29">
      <w:pPr>
        <w:pStyle w:val="4"/>
        <w:spacing w:line="288" w:lineRule="auto"/>
      </w:pPr>
      <w:r>
        <w:rPr>
          <w:rFonts w:hint="eastAsia" w:ascii="微软雅黑" w:hAnsi="微软雅黑" w:eastAsia="微软雅黑"/>
          <w:sz w:val="36"/>
        </w:rPr>
        <w:t>站点选址与布局</w:t>
      </w:r>
    </w:p>
    <w:p w14:paraId="18C54A92">
      <w:pPr>
        <w:spacing w:line="288" w:lineRule="auto"/>
        <w:ind w:firstLine="480" w:firstLineChars="200"/>
        <w:jc w:val="both"/>
      </w:pPr>
      <w:r>
        <w:rPr>
          <w:rFonts w:hint="eastAsia" w:ascii="微软雅黑" w:hAnsi="微软雅黑" w:eastAsia="微软雅黑"/>
          <w:sz w:val="24"/>
        </w:rPr>
        <w:t>在规划接驳车服务站点时，首先需要对校园内的宿舍楼分布情况进行深入调查和分析。为了确保站点能够全面覆盖宿舍区，并满足不同楼宇间学生流动的需求，选址时应充分考虑宿舍楼的密集程度以及人流活动的主要方向。需要仔细研究道路条件，包括道路宽度、车流量大小以及道路两侧的停车需求等，确保选定的站点位置既便于乘客上下车，又不会对正常的交通秩序造成太大影响。在满足基本覆盖要求的同时，还需要尽量减少因设置接驳车站点而引发的交通拥堵问题。例如，可以通过合理规划站点数量、采用智能调度系统等方式，有效分散人流，避免在高峰时段出现严重的拥堵现象。</w:t>
      </w:r>
    </w:p>
    <w:p w14:paraId="3E4BD3D2">
      <w:pPr>
        <w:pStyle w:val="4"/>
        <w:spacing w:line="288" w:lineRule="auto"/>
      </w:pPr>
      <w:r>
        <w:rPr>
          <w:rFonts w:hint="eastAsia" w:ascii="微软雅黑" w:hAnsi="微软雅黑" w:eastAsia="微软雅黑"/>
          <w:sz w:val="36"/>
        </w:rPr>
        <w:t>站点设施与服务标准</w:t>
      </w:r>
    </w:p>
    <w:p w14:paraId="2A1E6B7D">
      <w:pPr>
        <w:spacing w:line="288" w:lineRule="auto"/>
        <w:ind w:firstLine="480" w:firstLineChars="200"/>
        <w:jc w:val="both"/>
      </w:pPr>
      <w:r>
        <w:rPr>
          <w:rFonts w:hint="eastAsia" w:ascii="微软雅黑" w:hAnsi="微软雅黑" w:eastAsia="微软雅黑"/>
          <w:sz w:val="24"/>
        </w:rPr>
        <w:t>为了提升接驳车服务的便捷性和用户体验，站点应设置清晰的标识牌和候车亭。标识牌应使用醒目的颜色和字体，以便乘客在远处就能看清，并准确了解所处站点名称及所到达的目的地信息；候车亭应提供座椅、遮阳避雨设施等便利服务，让乘客在等待车辆时能够得到一定的休息和保护。制定统一的服务标准也是至关重要的。这包括但不限于车辆到站时间的准确性、驾驶员的服务态度、车内环境的整洁度等方面。为了确保乘客能够享受到高质量的接驳车服务，可以建立一套完善的考核机制，对驾驶员进行定期培训和考核，同时鼓励乘客对接驳车服务进行反馈和建议，以持续改进服务质量，提升乘客满意度。</w:t>
      </w:r>
    </w:p>
    <w:p w14:paraId="7EC0C9BD">
      <w:pPr>
        <w:pStyle w:val="3"/>
        <w:spacing w:line="288" w:lineRule="auto"/>
      </w:pPr>
      <w:r>
        <w:rPr>
          <w:rFonts w:hint="eastAsia" w:ascii="微软雅黑" w:hAnsi="微软雅黑" w:eastAsia="微软雅黑"/>
          <w:b/>
          <w:sz w:val="36"/>
        </w:rPr>
        <w:t>接驳车服务应急预案</w:t>
      </w:r>
    </w:p>
    <w:p w14:paraId="2FBB66B7">
      <w:pPr>
        <w:pStyle w:val="4"/>
        <w:spacing w:line="288" w:lineRule="auto"/>
      </w:pPr>
      <w:r>
        <w:rPr>
          <w:rFonts w:hint="eastAsia" w:ascii="微软雅黑" w:hAnsi="微软雅黑" w:eastAsia="微软雅黑"/>
          <w:sz w:val="36"/>
        </w:rPr>
        <w:t>突发情况应对策略</w:t>
      </w:r>
    </w:p>
    <w:p w14:paraId="348E9730">
      <w:pPr>
        <w:spacing w:line="288" w:lineRule="auto"/>
        <w:ind w:firstLine="480" w:firstLineChars="200"/>
        <w:jc w:val="both"/>
      </w:pPr>
      <w:r>
        <w:rPr>
          <w:rFonts w:hint="eastAsia" w:ascii="微软雅黑" w:hAnsi="微软雅黑" w:eastAsia="微软雅黑"/>
          <w:sz w:val="24"/>
        </w:rPr>
        <w:t>针对车辆故障、交通事故、恶劣天气等突发情况，应制定详细的应对策略。例如，对于车辆故障，应提前建立车辆维修档案，对车辆进行定期检查和维护，确保车辆始终处于良好运行状态。一旦发生故障，应立即启动备用车辆调度机制，迅速将故障车辆拖走进行维修，同时根据实际情况调整发车频率，确保服务连续性；对于交通事故，应提前对驾驶员进行安全培训和应急处理培训，要求驾驶员在发生事故后立即报警并采取必要措施确保人员安全，同时启动交通事故应急预案，协调相关部门进行事故处理和道路疏通，尽快恢复交通秩序；对于恶劣天气，如暴雨、大雪等，应提前与气象部门沟通，获取准确的天气预报信息，以便及时调整发车计划和路线。在极端情况下，可以临时调整线路，避开受天气影响严重的区域，确保乘客的安全和出行需求得到满足。</w:t>
      </w:r>
    </w:p>
    <w:p w14:paraId="7C524632">
      <w:pPr>
        <w:pStyle w:val="4"/>
        <w:spacing w:line="288" w:lineRule="auto"/>
      </w:pPr>
      <w:r>
        <w:rPr>
          <w:rFonts w:hint="eastAsia" w:ascii="微软雅黑" w:hAnsi="微软雅黑" w:eastAsia="微软雅黑"/>
          <w:sz w:val="36"/>
        </w:rPr>
        <w:t>应急联络机制与响应流程</w:t>
      </w:r>
    </w:p>
    <w:p w14:paraId="3C6A99E8">
      <w:pPr>
        <w:spacing w:line="288" w:lineRule="auto"/>
        <w:ind w:firstLine="480" w:firstLineChars="200"/>
        <w:jc w:val="both"/>
      </w:pPr>
      <w:r>
        <w:rPr>
          <w:rFonts w:hint="eastAsia" w:ascii="微软雅黑" w:hAnsi="微软雅黑" w:eastAsia="微软雅黑"/>
          <w:sz w:val="24"/>
        </w:rPr>
        <w:t>为了确保在突发情况下能够迅速启动应急预案，需要及时解决问题。应建立应急联络机制。该机制应明确各相关部门和人员的职责和联系方式。例如，可以设立应急指挥中心，由专人负责统筹协调应急工作；各相关部门应设立联络员，负责传递信息和协调资源；同时，应建立应急值班制度，确保在突发情况下能够及时启动应急预案。制定应急响应流程。该流程应包括以下几个步骤：首先，发现突发情况后，应立即上报至应急指挥中心；其次，应急指挥中心根据突发情况的性质和严重程度，启动相应的应急预案；再次，相关部门和人员按照预案要求迅速行动，采取相应措施进行处理；最后，对应急处理过程进行评估和总结，不断完善应急响应机制。</w:t>
      </w:r>
    </w:p>
    <w:p w14:paraId="03210CBC">
      <w:pPr>
        <w:spacing w:line="240" w:lineRule="auto"/>
      </w:pPr>
    </w:p>
    <w:tbl>
      <w:tblPr>
        <w:tblStyle w:val="11"/>
        <w:tblW w:w="11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00"/>
      </w:tblGrid>
      <w:tr w14:paraId="64CEB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vAlign w:val="center"/>
          </w:tcPr>
          <w:p w14:paraId="203F6A9B">
            <w:r>
              <w:drawing>
                <wp:inline distT="0" distB="0" distL="0" distR="0">
                  <wp:extent cx="6667500" cy="2943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732145" cy="2531898"/>
                          </a:xfrm>
                          <a:prstGeom prst="rect">
                            <a:avLst/>
                          </a:prstGeom>
                        </pic:spPr>
                      </pic:pic>
                    </a:graphicData>
                  </a:graphic>
                </wp:inline>
              </w:drawing>
            </w:r>
          </w:p>
        </w:tc>
      </w:tr>
      <w:tr w14:paraId="1BC51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vAlign w:val="center"/>
          </w:tcPr>
          <w:p w14:paraId="38172A45">
            <w:pPr>
              <w:jc w:val="center"/>
            </w:pPr>
            <w:r>
              <w:t>应急响应流程</w:t>
            </w:r>
          </w:p>
        </w:tc>
      </w:tr>
    </w:tbl>
    <w:p w14:paraId="59F3B22D">
      <w:pPr>
        <w:spacing w:line="240" w:lineRule="auto"/>
      </w:pPr>
    </w:p>
    <w:p w14:paraId="21802918">
      <w:pPr>
        <w:pStyle w:val="3"/>
        <w:spacing w:line="288" w:lineRule="auto"/>
      </w:pPr>
      <w:r>
        <w:rPr>
          <w:rFonts w:hint="eastAsia" w:ascii="微软雅黑" w:hAnsi="微软雅黑" w:eastAsia="微软雅黑"/>
          <w:b/>
          <w:sz w:val="36"/>
        </w:rPr>
        <w:t>服务质量监督与评估</w:t>
      </w:r>
    </w:p>
    <w:p w14:paraId="1CF1D026">
      <w:pPr>
        <w:pStyle w:val="4"/>
        <w:spacing w:line="288" w:lineRule="auto"/>
      </w:pPr>
      <w:r>
        <w:rPr>
          <w:rFonts w:hint="eastAsia" w:ascii="微软雅黑" w:hAnsi="微软雅黑" w:eastAsia="微软雅黑"/>
          <w:sz w:val="36"/>
        </w:rPr>
        <w:t>服务质量监控指标</w:t>
      </w:r>
    </w:p>
    <w:p w14:paraId="114C22B4">
      <w:pPr>
        <w:spacing w:line="288" w:lineRule="auto"/>
        <w:ind w:firstLine="480" w:firstLineChars="200"/>
        <w:jc w:val="both"/>
      </w:pPr>
      <w:r>
        <w:rPr>
          <w:rFonts w:hint="eastAsia" w:ascii="微软雅黑" w:hAnsi="微软雅黑" w:eastAsia="微软雅黑"/>
          <w:sz w:val="24"/>
        </w:rPr>
        <w:t>在服务质量监督与评估体系中，设定关键的性能指标（KPI），如准时率是衡量公交服务效率的重要标准，通过定期收集实际运营数据，计算并分析实际发车与到达车站的时间与计划时间的符合程度，以此来评估服务提供方保证公共交通网络正常运行的能力；乘客满意度是反映服务质量优劣的核心指标，通过问卷调查、线上评价系统等多种途径获取乘客对服务态度、乘车环境、舒适度以及安全保障等方面的满意度评分，并结合大数据分析方法深入挖掘乘客需求和改进点；车辆故障率则直接关系到运营安全和效率，通过对故障车辆数量、故障频率等数据进行统计和对比，督促相关部门加强车辆维护保养，降低故障发生概率，确保公共交通服务的稳定性和可靠性。</w:t>
      </w:r>
    </w:p>
    <w:p w14:paraId="620D48A8">
      <w:pPr>
        <w:pStyle w:val="4"/>
        <w:spacing w:line="288" w:lineRule="auto"/>
      </w:pPr>
      <w:r>
        <w:rPr>
          <w:rFonts w:hint="eastAsia" w:ascii="微软雅黑" w:hAnsi="微软雅黑" w:eastAsia="微软雅黑"/>
          <w:sz w:val="36"/>
        </w:rPr>
        <w:t>定期评估与反馈机制</w:t>
      </w:r>
    </w:p>
    <w:p w14:paraId="66338317">
      <w:pPr>
        <w:spacing w:line="288" w:lineRule="auto"/>
        <w:ind w:firstLine="480" w:firstLineChars="200"/>
        <w:jc w:val="both"/>
      </w:pPr>
      <w:r>
        <w:rPr>
          <w:rFonts w:hint="eastAsia" w:ascii="微软雅黑" w:hAnsi="微软雅黑" w:eastAsia="微软雅黑"/>
          <w:sz w:val="24"/>
        </w:rPr>
        <w:t>建立定期评估机制，邀请乘客、教职工等利益相关方参与评估，收集意见和建议。根据评估结果，及时调整服务方案，提升服务质量。同时，设立开放式的反馈渠道，鼓励乘客在体验服务后留下宝贵意见和建议，以便于服务提供方能够及时了解并响应公众需求的变化。</w:t>
      </w:r>
    </w:p>
    <w:p w14:paraId="12EE544C">
      <w:pPr>
        <w:pStyle w:val="4"/>
        <w:spacing w:line="288" w:lineRule="auto"/>
      </w:pPr>
      <w:r>
        <w:rPr>
          <w:rFonts w:hint="eastAsia" w:ascii="微软雅黑" w:hAnsi="微软雅黑" w:eastAsia="微软雅黑"/>
          <w:sz w:val="36"/>
        </w:rPr>
        <w:t>持续改进与优化措施</w:t>
      </w:r>
    </w:p>
    <w:p w14:paraId="76700AD0">
      <w:pPr>
        <w:spacing w:line="288" w:lineRule="auto"/>
        <w:ind w:firstLine="480" w:firstLineChars="200"/>
        <w:jc w:val="both"/>
      </w:pPr>
      <w:r>
        <w:rPr>
          <w:rFonts w:hint="eastAsia" w:ascii="微软雅黑" w:hAnsi="微软雅黑" w:eastAsia="微软雅黑"/>
          <w:sz w:val="24"/>
        </w:rPr>
        <w:t>鼓励创新，不断探索新的服务模式和技术手段，如引入智能调度系统、开发移动应用等，持续优化服务流程，提升服务效率。同时，加强对员工的培训和管理，提高员工素质和服务意识，确保服务质量稳步提升。</w:t>
      </w:r>
    </w:p>
    <w:p w14:paraId="2D8C8B0D">
      <w:pPr>
        <w:pStyle w:val="3"/>
        <w:spacing w:line="288" w:lineRule="auto"/>
      </w:pPr>
      <w:r>
        <w:rPr>
          <w:rFonts w:hint="eastAsia" w:ascii="微软雅黑" w:hAnsi="微软雅黑" w:eastAsia="微软雅黑"/>
          <w:b/>
          <w:sz w:val="36"/>
        </w:rPr>
        <w:t>项目实施时间表与预算</w:t>
      </w:r>
    </w:p>
    <w:p w14:paraId="004AB28A">
      <w:pPr>
        <w:pStyle w:val="4"/>
        <w:spacing w:line="288" w:lineRule="auto"/>
      </w:pPr>
      <w:r>
        <w:rPr>
          <w:rFonts w:hint="eastAsia" w:ascii="微软雅黑" w:hAnsi="微软雅黑" w:eastAsia="微软雅黑"/>
          <w:sz w:val="36"/>
        </w:rPr>
        <w:t>项目实施关键节点</w:t>
      </w:r>
    </w:p>
    <w:p w14:paraId="2B1C18BE">
      <w:pPr>
        <w:spacing w:line="288" w:lineRule="auto"/>
        <w:ind w:firstLine="480" w:firstLineChars="200"/>
        <w:jc w:val="both"/>
      </w:pPr>
      <w:r>
        <w:rPr>
          <w:rFonts w:hint="eastAsia" w:ascii="微软雅黑" w:hAnsi="微软雅黑" w:eastAsia="微软雅黑"/>
          <w:sz w:val="24"/>
        </w:rPr>
        <w:t>在项目实施过程中，明确各个阶段的关键节点，如需求分析、方案设计、车辆采购、站点建设、人员培训等环节。针对每个关键节点，制定详细的时间计划，并明确责任人和任务清单。通过这种方式，可以确保项目按照既定计划有序推进，避免延误和不必要的风险。</w:t>
      </w:r>
    </w:p>
    <w:p w14:paraId="590B3F38">
      <w:pPr>
        <w:pStyle w:val="4"/>
        <w:spacing w:line="288" w:lineRule="auto"/>
      </w:pPr>
      <w:r>
        <w:rPr>
          <w:rFonts w:hint="eastAsia" w:ascii="微软雅黑" w:hAnsi="微软雅黑" w:eastAsia="微软雅黑"/>
          <w:sz w:val="36"/>
        </w:rPr>
        <w:t>预算分配与成本控制</w:t>
      </w:r>
    </w:p>
    <w:p w14:paraId="747B028A">
      <w:pPr>
        <w:spacing w:line="288" w:lineRule="auto"/>
        <w:ind w:firstLine="480" w:firstLineChars="200"/>
        <w:jc w:val="both"/>
      </w:pPr>
      <w:r>
        <w:rPr>
          <w:rFonts w:hint="eastAsia" w:ascii="微软雅黑" w:hAnsi="微软雅黑" w:eastAsia="微软雅黑"/>
          <w:sz w:val="24"/>
        </w:rPr>
        <w:t>根据项目实施计划，合理分配预算，包括车辆购置费、站点建设费、人员培训费等。为每个关键节点设定预算，并建立成本控制机制。这意味着在项目实施过程中，需要定期审查预算执行情况，及时发现问题并采取相应措施。同时，通过优化采购渠道、降低建设成本、提高人员培训效率等方式，实现成本控制和资源优化配置的目标。</w:t>
      </w:r>
    </w:p>
    <w:p w14:paraId="0DC86451">
      <w:pPr>
        <w:pStyle w:val="3"/>
        <w:spacing w:line="288" w:lineRule="auto"/>
      </w:pPr>
      <w:r>
        <w:rPr>
          <w:rFonts w:hint="eastAsia" w:ascii="微软雅黑" w:hAnsi="微软雅黑" w:eastAsia="微软雅黑"/>
          <w:b/>
          <w:sz w:val="36"/>
        </w:rPr>
        <w:t>项目宣传推广与参与动员</w:t>
      </w:r>
    </w:p>
    <w:p w14:paraId="75E8D545">
      <w:pPr>
        <w:pStyle w:val="4"/>
        <w:spacing w:line="288" w:lineRule="auto"/>
      </w:pPr>
      <w:r>
        <w:rPr>
          <w:rFonts w:hint="eastAsia" w:ascii="微软雅黑" w:hAnsi="微软雅黑" w:eastAsia="微软雅黑"/>
          <w:sz w:val="36"/>
        </w:rPr>
        <w:t>宣传推广策略</w:t>
      </w:r>
    </w:p>
    <w:p w14:paraId="4FFB0DEA">
      <w:pPr>
        <w:spacing w:line="288" w:lineRule="auto"/>
        <w:ind w:firstLine="480" w:firstLineChars="200"/>
        <w:jc w:val="both"/>
      </w:pPr>
      <w:r>
        <w:rPr>
          <w:rFonts w:hint="eastAsia" w:ascii="微软雅黑" w:hAnsi="微软雅黑" w:eastAsia="微软雅黑"/>
          <w:sz w:val="24"/>
        </w:rPr>
        <w:t>我们需要制定多元化的宣传推广策略，以吸引更多人关注和参与。可以在校园内利用广播、海报等传统渠道进行宣传，同时结合社交媒体等新兴渠道，扩大宣传范围。我们还可以通过举办项目启动仪式、发布新闻稿、制作宣传视频等方式，提高项目的知名度和影响力。此外，我们还可以利用校园内的公共场所，如图书馆、教学楼等地方设置宣传栏，张贴宣传海报或悬挂横幅，以增加项目的曝光度。为了进一步扩大宣传效果，我们还可以利用网络平台，如微信公众号、微博等社交媒体，发布项目信息、活动预告等内容，吸引更多人关注和参与。除此之外，我们还会组织体验活动，邀请师生试乘我们的接驳车服务，让他们亲身体验接驳车服务的便捷性和舒适性，从而增加项目的吸引力。</w:t>
      </w:r>
    </w:p>
    <w:p w14:paraId="3EF97C7C">
      <w:pPr>
        <w:pStyle w:val="4"/>
        <w:spacing w:line="288" w:lineRule="auto"/>
      </w:pPr>
      <w:r>
        <w:rPr>
          <w:rFonts w:hint="eastAsia" w:ascii="微软雅黑" w:hAnsi="微软雅黑" w:eastAsia="微软雅黑"/>
          <w:sz w:val="36"/>
        </w:rPr>
        <w:t>参与动员方案</w:t>
      </w:r>
    </w:p>
    <w:p w14:paraId="29713A3D">
      <w:pPr>
        <w:spacing w:line="288" w:lineRule="auto"/>
        <w:ind w:firstLine="480" w:firstLineChars="200"/>
        <w:jc w:val="both"/>
      </w:pPr>
      <w:r>
        <w:rPr>
          <w:rFonts w:hint="eastAsia" w:ascii="微软雅黑" w:hAnsi="微软雅黑" w:eastAsia="微软雅黑"/>
          <w:sz w:val="24"/>
        </w:rPr>
        <w:t>我们需要建立一套完善的参与动员机制，以激发更多人的参与热情。可以邀请师生、教职工等利益相关方参与项目的讨论和决策过程，他们的意见和建议将有助于我们不断完善和优化项目。为了进一步增强项目的凝聚力和影响力，我们还将开展志愿服务活动。鼓励师生参与接驳车服务的监督和管理工作，他们的参与将有助于我们提高服务质量和效率。同时，通过志愿服务活动，我们还可以培养更多具有社会责任感和奉献精神的志愿者队伍。此外，我们还会设立意见反馈渠道，及时收集和处理参与者的意见和建议，以不断优化和改进项目。</w:t>
      </w:r>
    </w:p>
    <w:sectPr>
      <w:pgSz w:w="11895" w:h="16830"/>
      <w:pgMar w:top="1440" w:right="1800" w:bottom="1440" w:left="1800" w:header="855" w:footer="99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1">
    <w:altName w:val="AMGD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AMGDT">
    <w:panose1 w:val="02000400000000000000"/>
    <w:charset w:val="00"/>
    <w:family w:val="auto"/>
    <w:pitch w:val="default"/>
    <w:sig w:usb0="80000003" w:usb1="1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footnotePr>
    <w:footnote w:id="0"/>
    <w:footnote w:id="1"/>
  </w:footnotePr>
  <w:endnotePr>
    <w:endnote w:id="0"/>
    <w:endnote w:id="1"/>
  </w:endnotePr>
  <w:compat>
    <w:balanceSingleByteDoubleByteWidth/>
    <w:ulTrailSpace/>
    <w:doNotExpandShiftReturn/>
    <w:useFELayout/>
    <w:compatSetting w:name="compatibilityMode" w:uri="http://schemas.microsoft.com/office/word" w:val="16"/>
    <w:compatSetting w:name="overrideTableStyleFontSizeAndJustification" w:uri="http://schemas.microsoft.com/office/word" w:val="1"/>
  </w:compat>
  <w:rsids>
    <w:rsidRoot w:val="00000000"/>
    <w:rsid w:val="1FDF02EE"/>
    <w:rsid w:val="224A0A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header"/>
    <w:basedOn w:val="1"/>
    <w:link w:val="16"/>
    <w:unhideWhenUsed/>
    <w:qFormat/>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0">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2">
    <w:name w:val="Table Grid"/>
    <w:basedOn w:val="11"/>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link w:val="8"/>
    <w:qFormat/>
    <w:uiPriority w:val="99"/>
  </w:style>
  <w:style w:type="character" w:customStyle="1" w:styleId="17">
    <w:name w:val="Heading 1 Char"/>
    <w:basedOn w:val="13"/>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13"/>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13"/>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13"/>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13"/>
    <w:link w:val="9"/>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13"/>
    <w:link w:val="10"/>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4894</Words>
  <Characters>4896</Characters>
  <TotalTime>0</TotalTime>
  <ScaleCrop>false</ScaleCrop>
  <LinksUpToDate>false</LinksUpToDate>
  <CharactersWithSpaces>4896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2025-03-12T14:04:03Z</dcterms:created>
  <dc:creator>。</dc:creator>
  <cp:lastModifiedBy>。</cp:lastModifiedBy>
  <dcterms:modified xsi:type="dcterms:W3CDTF">2025-03-12T14:04:23Z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eyJoZGlkIjoiNzA3YWI2MmQ2ZmU1NGZhOWE1MTQ2NzFjMmI0NTc2ODUiLCJ1c2VySWQiOiIxMTAwMTgzMTQzIn0=</vt:lpwstr>
  </property>
  <property fmtid="{D5CDD505-2E9C-101B-9397-08002B2CF9AE}" pid="3" name="KSOProductBuildVer">
    <vt:lpwstr>2052-12.1.0.20305</vt:lpwstr>
  </property>
  <property fmtid="{D5CDD505-2E9C-101B-9397-08002B2CF9AE}" pid="4" name="ICV">
    <vt:lpwstr>D21D71AB802844F9BFE71772507955E5_13</vt:lpwstr>
  </property>
</Properties>
</file>