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1" w:name="建筑类别"/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新建项目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项目地点"/>
            <w:r>
              <w:t>四川</w:t>
            </w:r>
            <w:r>
              <w:t>-</w:t>
            </w:r>
            <w:r>
              <w:t>广安</w:t>
            </w:r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7" w:name="报告日期"/>
            <w:r w:rsidRPr="00D40158">
              <w:rPr>
                <w:rFonts w:ascii="宋体" w:hAnsi="宋体" w:hint="eastAsia"/>
                <w:szCs w:val="21"/>
              </w:rPr>
              <w:t>2024年12月19日</w:t>
            </w:r>
            <w:bookmarkEnd w:id="7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采用软件"/>
            <w:r w:rsidRPr="00F7608E">
              <w:rPr>
                <w:rFonts w:ascii="宋体" w:hAnsi="宋体" w:hint="eastAsia"/>
              </w:rPr>
              <w:t>室内热舒适评价软件ITES2024</w:t>
            </w:r>
            <w:bookmarkEnd w:id="9"/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软件版本"/>
            <w:r w:rsidRPr="00F7608E">
              <w:rPr>
                <w:rFonts w:ascii="宋体" w:hAnsi="宋体"/>
              </w:rPr>
              <w:t>20240430(SP1)</w:t>
            </w:r>
            <w:bookmarkEnd w:id="10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1" w:name="加密锁号"/>
            <w:r>
              <w:t>T18384869529</w:t>
            </w:r>
            <w:bookmarkEnd w:id="11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2" w:name="目录"/>
    <w:p w:rsidR="00F455E7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489332" w:history="1">
        <w:r w:rsidR="00F455E7" w:rsidRPr="005846AF">
          <w:rPr>
            <w:rStyle w:val="a8"/>
          </w:rPr>
          <w:t>1</w:t>
        </w:r>
        <w:r w:rsidR="00F455E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455E7" w:rsidRPr="005846AF">
          <w:rPr>
            <w:rStyle w:val="a8"/>
          </w:rPr>
          <w:t>项目概况</w:t>
        </w:r>
        <w:r w:rsidR="00F455E7">
          <w:rPr>
            <w:webHidden/>
          </w:rPr>
          <w:tab/>
        </w:r>
        <w:r w:rsidR="00F455E7">
          <w:rPr>
            <w:webHidden/>
          </w:rPr>
          <w:fldChar w:fldCharType="begin"/>
        </w:r>
        <w:r w:rsidR="00F455E7">
          <w:rPr>
            <w:webHidden/>
          </w:rPr>
          <w:instrText xml:space="preserve"> PAGEREF _Toc185489332 \h </w:instrText>
        </w:r>
        <w:r w:rsidR="00F455E7">
          <w:rPr>
            <w:webHidden/>
          </w:rPr>
        </w:r>
        <w:r w:rsidR="00F455E7">
          <w:rPr>
            <w:webHidden/>
          </w:rPr>
          <w:fldChar w:fldCharType="separate"/>
        </w:r>
        <w:r w:rsidR="00F455E7">
          <w:rPr>
            <w:webHidden/>
          </w:rPr>
          <w:t>3</w:t>
        </w:r>
        <w:r w:rsidR="00F455E7"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33" w:history="1">
        <w:r w:rsidRPr="005846AF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34" w:history="1">
        <w:r w:rsidRPr="005846AF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89335" w:history="1">
        <w:r w:rsidRPr="005846AF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6AF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89336" w:history="1">
        <w:r w:rsidRPr="005846AF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6AF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89337" w:history="1">
        <w:r w:rsidRPr="005846AF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6AF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38" w:history="1">
        <w:r w:rsidRPr="005846AF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39" w:history="1">
        <w:r w:rsidRPr="005846AF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40" w:history="1">
        <w:r w:rsidRPr="005846AF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5489341" w:history="1">
        <w:r w:rsidRPr="005846AF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5489342" w:history="1">
        <w:r w:rsidRPr="005846AF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5489343" w:history="1">
        <w:r w:rsidRPr="005846AF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5489344" w:history="1">
        <w:r w:rsidRPr="005846AF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5489345" w:history="1">
        <w:r w:rsidRPr="005846AF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89346" w:history="1">
        <w:r w:rsidRPr="005846AF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6AF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5489347" w:history="1">
        <w:r w:rsidRPr="005846AF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46AF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455E7" w:rsidRDefault="00F455E7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489348" w:history="1">
        <w:r w:rsidRPr="005846AF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46AF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_Toc185489348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F547F" w:rsidRDefault="00D40158" w:rsidP="004C7D33">
      <w:pPr>
        <w:pStyle w:val="11"/>
        <w:spacing w:line="240" w:lineRule="auto"/>
      </w:pPr>
      <w:r>
        <w:fldChar w:fldCharType="end"/>
      </w:r>
      <w:bookmarkEnd w:id="12"/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Default="00FF547F" w:rsidP="00FF547F">
      <w:pPr>
        <w:rPr>
          <w:lang w:val="en-US"/>
        </w:rPr>
      </w:pPr>
    </w:p>
    <w:p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:rsidR="0000578F" w:rsidRDefault="0000578F" w:rsidP="0000578F">
      <w:pPr>
        <w:pStyle w:val="1"/>
      </w:pPr>
      <w:bookmarkStart w:id="13" w:name="_Toc452108759"/>
      <w:bookmarkStart w:id="14" w:name="_Toc185489332"/>
      <w:r w:rsidRPr="0000578F">
        <w:rPr>
          <w:rFonts w:hint="eastAsia"/>
        </w:rPr>
        <w:lastRenderedPageBreak/>
        <w:t>项目概况</w:t>
      </w:r>
      <w:bookmarkEnd w:id="13"/>
      <w:bookmarkEnd w:id="14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5" w:name="项目概况"/>
      <w:bookmarkEnd w:id="15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6" w:name="_Toc452108760"/>
      <w:bookmarkStart w:id="17" w:name="_Toc185489333"/>
      <w:r>
        <w:lastRenderedPageBreak/>
        <w:t>平面图</w:t>
      </w:r>
      <w:bookmarkEnd w:id="16"/>
      <w:bookmarkEnd w:id="17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8" w:name="平面图"/>
      <w:bookmarkEnd w:id="18"/>
      <w:r>
        <w:rPr>
          <w:noProof/>
          <w:lang w:val="en-US"/>
        </w:rPr>
        <w:drawing>
          <wp:inline distT="0" distB="0" distL="0" distR="0">
            <wp:extent cx="5667375" cy="64674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62674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14925" cy="801052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14925" cy="80105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E3" w:rsidRDefault="00572E9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:rsidR="004B57E3" w:rsidRDefault="004B57E3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9" w:name="_Toc452108761"/>
      <w:bookmarkStart w:id="20" w:name="_Toc185489334"/>
      <w:r>
        <w:rPr>
          <w:rFonts w:hint="eastAsia"/>
        </w:rPr>
        <w:lastRenderedPageBreak/>
        <w:t>三</w:t>
      </w:r>
      <w:r>
        <w:t>维视图</w:t>
      </w:r>
      <w:bookmarkEnd w:id="19"/>
      <w:bookmarkEnd w:id="20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1" w:name="模型观察"/>
      <w:r>
        <w:t>请先在【模型观察】命令中保存图片</w:t>
      </w:r>
      <w:bookmarkEnd w:id="21"/>
    </w:p>
    <w:p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2" w:name="TitleFormat"/>
      <w:bookmarkStart w:id="23" w:name="_Toc452108762"/>
      <w:bookmarkStart w:id="24" w:name="_Toc185489335"/>
      <w:r>
        <w:rPr>
          <w:rFonts w:hint="eastAsia"/>
        </w:rPr>
        <w:lastRenderedPageBreak/>
        <w:t>计算</w:t>
      </w:r>
      <w:r>
        <w:t>依据</w:t>
      </w:r>
      <w:bookmarkEnd w:id="22"/>
      <w:bookmarkEnd w:id="23"/>
      <w:bookmarkEnd w:id="24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5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6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6"/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7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7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8" w:name="_Hlk13516321"/>
    </w:p>
    <w:bookmarkEnd w:id="28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9" w:name="_Toc185489336"/>
      <w:r>
        <w:rPr>
          <w:rFonts w:hint="eastAsia"/>
        </w:rPr>
        <w:t>参考</w:t>
      </w:r>
      <w:r>
        <w:t>标准</w:t>
      </w:r>
      <w:bookmarkEnd w:id="25"/>
      <w:bookmarkEnd w:id="29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30" w:name="_Toc451698935"/>
      <w:bookmarkStart w:id="31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2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2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F455E7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3" w:name="_Toc185489337"/>
      <w:r>
        <w:rPr>
          <w:rFonts w:hint="eastAsia"/>
        </w:rPr>
        <w:t>计算</w:t>
      </w:r>
      <w:bookmarkEnd w:id="30"/>
      <w:bookmarkEnd w:id="31"/>
      <w:r w:rsidR="008E2A42">
        <w:rPr>
          <w:rFonts w:hint="eastAsia"/>
        </w:rPr>
        <w:t>方法</w:t>
      </w:r>
      <w:bookmarkEnd w:id="33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4" w:name="_Toc185489338"/>
      <w:r>
        <w:rPr>
          <w:rFonts w:hint="eastAsia"/>
        </w:rPr>
        <w:t>参数定义</w:t>
      </w:r>
      <w:bookmarkEnd w:id="34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5" w:name="_Toc185489339"/>
      <w:r>
        <w:rPr>
          <w:rFonts w:hint="eastAsia"/>
        </w:rPr>
        <w:t>计算流程</w:t>
      </w:r>
      <w:bookmarkEnd w:id="35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4892AA5F" wp14:editId="3D9ED248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6" w:name="_Hlk36153165"/>
      <w:r>
        <w:rPr>
          <w:rFonts w:hint="eastAsia"/>
          <w:szCs w:val="21"/>
        </w:rPr>
        <w:t>室内适应性舒适温度时间比例</w:t>
      </w:r>
      <w:bookmarkEnd w:id="36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7" w:name="_Toc185489340"/>
      <w:r>
        <w:rPr>
          <w:rFonts w:hint="eastAsia"/>
        </w:rPr>
        <w:t>计算参数</w:t>
      </w:r>
      <w:bookmarkEnd w:id="37"/>
    </w:p>
    <w:p w:rsidR="006D296D" w:rsidRDefault="006043F1" w:rsidP="00EA3BB3">
      <w:pPr>
        <w:pStyle w:val="3"/>
      </w:pPr>
      <w:bookmarkStart w:id="38" w:name="_Toc185489341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8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9" w:name="站台城市"/>
      <w:r w:rsidR="006D3413" w:rsidRPr="00E87AC0">
        <w:rPr>
          <w:rFonts w:ascii="Calibri" w:hAnsi="Calibri" w:hint="eastAsia"/>
          <w:kern w:val="2"/>
          <w:lang w:val="en-US"/>
        </w:rPr>
        <w:t>南充</w:t>
      </w:r>
      <w:bookmarkEnd w:id="39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40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40"/>
      <w:r>
        <w:rPr>
          <w:noProof/>
          <w:lang w:val="en-US"/>
        </w:rPr>
        <w:drawing>
          <wp:inline distT="0" distB="0" distL="0" distR="0">
            <wp:extent cx="5115462" cy="219098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455E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41" w:name="_Toc185489342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1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42" w:name="室内热舒适温度表"/>
            <w:r w:rsidRPr="00A412D8">
              <w:rPr>
                <w:rFonts w:hint="eastAsia"/>
              </w:rPr>
              <w:t>室外月平均温度</w:t>
            </w:r>
            <w:bookmarkEnd w:id="42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7.0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18.4~25.4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:rsidR="009C72E6" w:rsidRDefault="009C72E6" w:rsidP="009C72E6">
      <w:pPr>
        <w:pStyle w:val="3"/>
      </w:pPr>
      <w:bookmarkStart w:id="43" w:name="_Toc185489343"/>
      <w:r>
        <w:rPr>
          <w:rFonts w:hint="eastAsia"/>
        </w:rPr>
        <w:t>参评时间</w:t>
      </w:r>
      <w:r>
        <w:t>段</w:t>
      </w:r>
      <w:bookmarkEnd w:id="43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4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4"/>
    </w:p>
    <w:p w:rsidR="006043F1" w:rsidRPr="000B1793" w:rsidRDefault="006043F1" w:rsidP="00EA3BB3">
      <w:pPr>
        <w:pStyle w:val="3"/>
      </w:pPr>
      <w:bookmarkStart w:id="45" w:name="_Toc185489344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5"/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0.182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0.742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0.227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0.444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1.378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lastRenderedPageBreak/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1.981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5.301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72E9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0.47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0.227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0.909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3.709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1.861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5.075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72E9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0.50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0.556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0.227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0.909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3.709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1.861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5.075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72E9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0.50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lastRenderedPageBreak/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0.688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2.635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0.38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0.688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2.635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0.25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10.000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0.413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4.130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4.859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控温与非控温空间隔墙构造一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10.000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0.413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4.130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4.859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lastRenderedPageBreak/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0.799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2.954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0.98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控温与非控温空间楼板构造一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0.799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2.954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0.98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隔热金属型材</w:t>
      </w:r>
      <w:r w:rsidRPr="00E145DC">
        <w:rPr>
          <w:rFonts w:hint="eastAsia"/>
        </w:rPr>
        <w:t>(</w:t>
      </w:r>
      <w:r w:rsidRPr="00E145DC">
        <w:rPr>
          <w:rFonts w:hint="eastAsia"/>
        </w:rPr>
        <w:t>窗框比</w:t>
      </w:r>
      <w:r w:rsidRPr="00E145DC">
        <w:rPr>
          <w:rFonts w:hint="eastAsia"/>
        </w:rPr>
        <w:t>20%) 6</w:t>
      </w:r>
      <w:r w:rsidRPr="00E145DC">
        <w:rPr>
          <w:rFonts w:hint="eastAsia"/>
        </w:rPr>
        <w:t>中透光</w:t>
      </w:r>
      <w:r w:rsidRPr="00E145DC">
        <w:rPr>
          <w:rFonts w:hint="eastAsia"/>
        </w:rPr>
        <w:t>Low-E+12</w:t>
      </w:r>
      <w:r w:rsidRPr="00E145DC">
        <w:rPr>
          <w:rFonts w:hint="eastAsia"/>
        </w:rPr>
        <w:t>氩气</w:t>
      </w:r>
      <w:r w:rsidRPr="00E145DC">
        <w:rPr>
          <w:rFonts w:hint="eastAsia"/>
        </w:rPr>
        <w:t>+6</w:t>
      </w:r>
      <w:r w:rsidRPr="00E145DC">
        <w:rPr>
          <w:rFonts w:hint="eastAsia"/>
        </w:rPr>
        <w:t>透明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0.000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0.000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572E9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2.10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/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10.000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0.413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4.130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4.859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1.13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BE0E75" w:rsidRDefault="00572E9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572E90" w:rsidP="002F44D5">
            <w:pPr>
              <w:jc w:val="center"/>
            </w:pPr>
            <w:r>
              <w:t>D=R*S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0.143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0.410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lastRenderedPageBreak/>
              <w:t>黏土陶粒混凝土</w:t>
            </w:r>
            <w:r>
              <w:t>(ρ=1000)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0.220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4.080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0.545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2.225</w:t>
            </w:r>
          </w:p>
        </w:tc>
      </w:tr>
      <w:tr w:rsidR="004B57E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0.319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572E9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572E90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572E9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572E90" w:rsidP="002F44D5">
            <w:r>
              <w:t>0.799</w:t>
            </w:r>
          </w:p>
        </w:tc>
        <w:tc>
          <w:tcPr>
            <w:tcW w:w="1064" w:type="dxa"/>
            <w:vAlign w:val="center"/>
          </w:tcPr>
          <w:p w:rsidR="0058474F" w:rsidRDefault="00572E90" w:rsidP="002F44D5">
            <w:r>
              <w:t>2.954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572E9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572E90" w:rsidP="002F44D5">
            <w:pPr>
              <w:jc w:val="center"/>
            </w:pPr>
            <w:r>
              <w:t>0.98</w:t>
            </w:r>
          </w:p>
        </w:tc>
      </w:tr>
    </w:tbl>
    <w:p w:rsidR="0058474F" w:rsidRPr="00612E00" w:rsidRDefault="00572E90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572E9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14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572E9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bookmarkStart w:id="46" w:name="_Toc36538848"/>
      <w:bookmarkStart w:id="47" w:name="_Toc451436145"/>
      <w:bookmarkStart w:id="48" w:name="_Toc451698937"/>
      <w:bookmarkStart w:id="49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455E7">
        <w:rPr>
          <w:noProof/>
        </w:rPr>
        <w:t>15</w:t>
      </w:r>
      <w:r w:rsidRPr="00E145DC">
        <w:fldChar w:fldCharType="end"/>
      </w:r>
      <w:bookmarkStart w:id="50" w:name="表名"/>
      <w:r w:rsidR="00EA3BB3" w:rsidRPr="00E145DC">
        <w:rPr>
          <w:rFonts w:hint="eastAsia"/>
        </w:rPr>
        <w:t>外窗</w:t>
      </w:r>
      <w:bookmarkEnd w:id="46"/>
      <w:bookmarkEnd w:id="50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51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572E90" w:rsidP="00EA3BB3">
            <w:pPr>
              <w:jc w:val="center"/>
            </w:pPr>
            <w:r>
              <w:t>170</w:t>
            </w:r>
            <w:r>
              <w:t>系列内平开外百叶遮阳一体化集成窗</w:t>
            </w:r>
            <w:r>
              <w:t>[5Low-E+6A+5+</w:t>
            </w:r>
            <w:r>
              <w:t>外百叶</w:t>
            </w:r>
            <w:r>
              <w:t>]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572E90" w:rsidP="00EA3BB3">
            <w:pPr>
              <w:jc w:val="center"/>
            </w:pPr>
            <w:r>
              <w:t>2.40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572E90" w:rsidP="00EA3BB3">
            <w:pPr>
              <w:jc w:val="center"/>
            </w:pPr>
            <w:r>
              <w:t>0.60</w:t>
            </w:r>
          </w:p>
        </w:tc>
      </w:tr>
      <w:bookmarkEnd w:id="47"/>
      <w:bookmarkEnd w:id="48"/>
      <w:bookmarkEnd w:id="49"/>
      <w:bookmarkEnd w:id="51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52" w:name="围护结构"/>
      <w:r>
        <w:rPr>
          <w:rFonts w:hint="eastAsia"/>
        </w:rPr>
        <w:t xml:space="preserve"> </w:t>
      </w:r>
      <w:bookmarkEnd w:id="52"/>
    </w:p>
    <w:p w:rsidR="00FB767C" w:rsidRPr="000B1793" w:rsidRDefault="00FB767C" w:rsidP="00FB767C">
      <w:pPr>
        <w:pStyle w:val="3"/>
      </w:pPr>
      <w:bookmarkStart w:id="53" w:name="_Toc185489345"/>
      <w:r>
        <w:rPr>
          <w:rFonts w:hint="eastAsia"/>
        </w:rPr>
        <w:t>房间类型参数</w:t>
      </w:r>
      <w:bookmarkEnd w:id="53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</w:t>
            </w:r>
            <w:r>
              <w:rPr>
                <w:szCs w:val="21"/>
              </w:rP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功率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化妆室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卫生间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7.8(W/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影音设备室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排练厅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更衣室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楼梯间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空房间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观众休息厅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观众厅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设备间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调光室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4B57E3">
        <w:tc>
          <w:tcPr>
            <w:tcW w:w="1947" w:type="dxa"/>
            <w:shd w:val="clear" w:color="auto" w:fill="E6E6E6"/>
            <w:vAlign w:val="center"/>
          </w:tcPr>
          <w:p w:rsidR="004B57E3" w:rsidRDefault="00572E90">
            <w:pPr>
              <w:rPr>
                <w:szCs w:val="21"/>
              </w:rPr>
            </w:pPr>
            <w:r>
              <w:rPr>
                <w:szCs w:val="21"/>
              </w:rPr>
              <w:t>走廊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B57E3" w:rsidRDefault="00572E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</w:tbl>
    <w:p w:rsidR="00250B66" w:rsidRDefault="00250B66" w:rsidP="008F52E4">
      <w:pPr>
        <w:pStyle w:val="a0"/>
        <w:ind w:firstLineChars="0" w:firstLine="0"/>
        <w:rPr>
          <w:b/>
          <w:lang w:val="en-US"/>
        </w:rPr>
      </w:pPr>
      <w:bookmarkStart w:id="54" w:name="房间类型"/>
      <w:bookmarkEnd w:id="54"/>
    </w:p>
    <w:p w:rsidR="00196DA1" w:rsidRPr="006C4E43" w:rsidRDefault="00196DA1" w:rsidP="00196DA1">
      <w:pPr>
        <w:pStyle w:val="a0"/>
        <w:ind w:firstLineChars="0" w:firstLine="420"/>
        <w:rPr>
          <w:b/>
          <w:lang w:val="en-US"/>
        </w:rPr>
      </w:pPr>
      <w:r w:rsidRPr="003052E7">
        <w:rPr>
          <w:rFonts w:hint="eastAsia"/>
          <w:b/>
          <w:bCs/>
        </w:rPr>
        <w:lastRenderedPageBreak/>
        <w:t>说明：工作日和节假日房间时间表在附录</w:t>
      </w:r>
      <w:r w:rsidRPr="003052E7">
        <w:rPr>
          <w:rFonts w:hint="eastAsia"/>
          <w:b/>
          <w:bCs/>
        </w:rPr>
        <w:t>7.</w:t>
      </w:r>
      <w:r w:rsidR="00CB23CA">
        <w:rPr>
          <w:b/>
          <w:bCs/>
        </w:rPr>
        <w:t>1</w:t>
      </w:r>
      <w:r w:rsidRPr="003052E7">
        <w:rPr>
          <w:rFonts w:hint="eastAsia"/>
          <w:b/>
          <w:bCs/>
        </w:rPr>
        <w:t>小结中展示。</w:t>
      </w:r>
    </w:p>
    <w:p w:rsidR="008E2A42" w:rsidRDefault="008E2A42" w:rsidP="008E2A42">
      <w:pPr>
        <w:pStyle w:val="1"/>
        <w:tabs>
          <w:tab w:val="left" w:pos="432"/>
        </w:tabs>
      </w:pPr>
      <w:bookmarkStart w:id="55" w:name="_Toc452108768"/>
      <w:bookmarkStart w:id="56" w:name="_Toc3745"/>
      <w:bookmarkStart w:id="57" w:name="_Toc185489346"/>
      <w:r>
        <w:rPr>
          <w:rFonts w:hint="eastAsia"/>
        </w:rPr>
        <w:t>结果</w:t>
      </w:r>
      <w:r>
        <w:t>分析</w:t>
      </w:r>
      <w:bookmarkEnd w:id="55"/>
      <w:bookmarkEnd w:id="56"/>
      <w:bookmarkEnd w:id="57"/>
    </w:p>
    <w:p w:rsidR="00026604" w:rsidRPr="00C92C56" w:rsidRDefault="008E2A42" w:rsidP="00C92C56">
      <w:pPr>
        <w:pStyle w:val="2"/>
      </w:pPr>
      <w:bookmarkStart w:id="58" w:name="_Toc185489347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9" w:name="_Hlk14199391"/>
      <w:bookmarkEnd w:id="58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4B57E3">
        <w:tc>
          <w:tcPr>
            <w:tcW w:w="690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4B57E3" w:rsidRDefault="00572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</w:t>
            </w:r>
            <w:r>
              <w:rPr>
                <w:sz w:val="18"/>
                <w:szCs w:val="18"/>
              </w:rPr>
              <w:t>(%)</w:t>
            </w:r>
          </w:p>
        </w:tc>
      </w:tr>
      <w:tr w:rsidR="004B57E3">
        <w:tc>
          <w:tcPr>
            <w:tcW w:w="690" w:type="dxa"/>
            <w:vMerge w:val="restart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1072.6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57.71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观众休息厅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66.86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1200.3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48.23</w:t>
            </w:r>
          </w:p>
        </w:tc>
      </w:tr>
      <w:tr w:rsidR="004B57E3">
        <w:tc>
          <w:tcPr>
            <w:tcW w:w="690" w:type="dxa"/>
            <w:vMerge w:val="restart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1411.1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47.16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974.9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61.07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观众休息厅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42.51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61.87</w:t>
            </w:r>
          </w:p>
        </w:tc>
      </w:tr>
      <w:tr w:rsidR="004B57E3">
        <w:tc>
          <w:tcPr>
            <w:tcW w:w="690" w:type="dxa"/>
            <w:vMerge w:val="restart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974.9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51.22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50.92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51.91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50.17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744.9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56.37</w:t>
            </w:r>
          </w:p>
        </w:tc>
      </w:tr>
      <w:tr w:rsidR="004B57E3">
        <w:tc>
          <w:tcPr>
            <w:tcW w:w="690" w:type="dxa"/>
            <w:vMerge w:val="restart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974.9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64.22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58.68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排练厅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58.30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调光室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61.40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65.76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66.31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62.47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67.83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化妆室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67.84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观众厅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744.9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47.95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62.89</w:t>
            </w:r>
          </w:p>
        </w:tc>
      </w:tr>
      <w:tr w:rsidR="004B57E3">
        <w:tc>
          <w:tcPr>
            <w:tcW w:w="690" w:type="dxa"/>
            <w:vMerge/>
            <w:vAlign w:val="center"/>
          </w:tcPr>
          <w:p w:rsidR="004B57E3" w:rsidRDefault="004B57E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318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影音设备室</w:t>
            </w:r>
          </w:p>
        </w:tc>
        <w:tc>
          <w:tcPr>
            <w:tcW w:w="1075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62.93</w:t>
            </w:r>
          </w:p>
        </w:tc>
      </w:tr>
      <w:tr w:rsidR="004B57E3">
        <w:tc>
          <w:tcPr>
            <w:tcW w:w="6943" w:type="dxa"/>
            <w:gridSpan w:val="4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356" w:type="dxa"/>
            <w:vAlign w:val="center"/>
          </w:tcPr>
          <w:p w:rsidR="004B57E3" w:rsidRDefault="005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53.88%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60" w:name="达标比例统计表"/>
      <w:bookmarkEnd w:id="59"/>
      <w:bookmarkEnd w:id="60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61" w:name="_Toc185489348"/>
      <w:r w:rsidRPr="00E14B7E">
        <w:rPr>
          <w:rFonts w:hint="eastAsia"/>
        </w:rPr>
        <w:t>结论</w:t>
      </w:r>
      <w:bookmarkEnd w:id="61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2" w:name="达标百分比"/>
      <w:r w:rsidR="00481D85" w:rsidRPr="00E14B7E">
        <w:rPr>
          <w:rFonts w:hint="eastAsia"/>
          <w:lang w:val="en-US"/>
        </w:rPr>
        <w:t>53.88%</w:t>
      </w:r>
      <w:bookmarkEnd w:id="62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3" w:name="得分"/>
      <w:r w:rsidR="006006D2" w:rsidRPr="00E14B7E">
        <w:rPr>
          <w:rFonts w:hint="eastAsia"/>
          <w:lang w:val="en-US"/>
        </w:rPr>
        <w:t>4</w:t>
      </w:r>
      <w:bookmarkEnd w:id="63"/>
      <w:r w:rsidR="005B277A" w:rsidRPr="00E14B7E">
        <w:rPr>
          <w:rFonts w:hint="eastAsia"/>
          <w:lang w:val="en-US"/>
        </w:rPr>
        <w:t>分。</w:t>
      </w:r>
    </w:p>
    <w:p w:rsidR="00615593" w:rsidRPr="00E14B7E" w:rsidRDefault="00615593" w:rsidP="00615593">
      <w:pPr>
        <w:pStyle w:val="a0"/>
        <w:ind w:left="420" w:firstLineChars="0" w:firstLine="0"/>
        <w:rPr>
          <w:lang w:val="en-US"/>
        </w:rPr>
      </w:pPr>
      <w:bookmarkStart w:id="64" w:name="房间逐时温度图"/>
      <w:bookmarkEnd w:id="64"/>
    </w:p>
    <w:sectPr w:rsidR="00615593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90" w:rsidRDefault="00572E90" w:rsidP="00203A7D">
      <w:pPr>
        <w:spacing w:line="240" w:lineRule="auto"/>
      </w:pPr>
      <w:r>
        <w:separator/>
      </w:r>
    </w:p>
  </w:endnote>
  <w:endnote w:type="continuationSeparator" w:id="0">
    <w:p w:rsidR="00572E90" w:rsidRDefault="00572E90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:rsidTr="001A12A0">
      <w:tc>
        <w:tcPr>
          <w:tcW w:w="3020" w:type="dxa"/>
        </w:tcPr>
        <w:p w:rsidR="001A12A0" w:rsidRPr="00F5023B" w:rsidRDefault="00572E9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572E9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455E7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455E7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17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1A0702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1A0702">
            <w:rPr>
              <w:rFonts w:asciiTheme="minorEastAsia" w:eastAsiaTheme="minorEastAsia" w:hAnsiTheme="minorEastAsia"/>
              <w:sz w:val="20"/>
              <w:szCs w:val="21"/>
            </w:rPr>
            <w:t>4</w:t>
          </w:r>
        </w:p>
      </w:tc>
    </w:tr>
  </w:tbl>
  <w:p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90" w:rsidRDefault="00572E90" w:rsidP="00203A7D">
      <w:pPr>
        <w:spacing w:line="240" w:lineRule="auto"/>
      </w:pPr>
      <w:r>
        <w:separator/>
      </w:r>
    </w:p>
  </w:footnote>
  <w:footnote w:type="continuationSeparator" w:id="0">
    <w:p w:rsidR="00572E90" w:rsidRDefault="00572E90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5F238000" wp14:editId="6FF26FF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E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B57E3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2E9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55E7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56FB7D-F4CC-4BE8-A4F2-1C8A97B8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1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1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A88A-B2D4-4580-B2E9-12FF953E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2</TotalTime>
  <Pages>17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10339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Administrator</dc:creator>
  <cp:lastModifiedBy>Administrator</cp:lastModifiedBy>
  <cp:revision>1</cp:revision>
  <cp:lastPrinted>1900-12-31T16:00:00Z</cp:lastPrinted>
  <dcterms:created xsi:type="dcterms:W3CDTF">2024-12-19T00:28:00Z</dcterms:created>
  <dcterms:modified xsi:type="dcterms:W3CDTF">2024-12-19T00:30:00Z</dcterms:modified>
</cp:coreProperties>
</file>