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2660B2" w14:textId="5BCF02B2" w:rsidR="00674702" w:rsidRDefault="00B825C4" w:rsidP="00B825C4">
      <w:pPr>
        <w:jc w:val="center"/>
        <w:rPr>
          <w:sz w:val="28"/>
          <w:szCs w:val="28"/>
        </w:rPr>
      </w:pPr>
      <w:r w:rsidRPr="00B825C4">
        <w:rPr>
          <w:rFonts w:hint="eastAsia"/>
          <w:sz w:val="28"/>
          <w:szCs w:val="28"/>
        </w:rPr>
        <w:t>可再生能源设计方案简述</w:t>
      </w:r>
    </w:p>
    <w:p w14:paraId="7B98434B" w14:textId="2E97EB0F" w:rsidR="00B825C4" w:rsidRPr="00BE6748" w:rsidRDefault="00B825C4" w:rsidP="00B825C4">
      <w:pPr>
        <w:pStyle w:val="a3"/>
        <w:numPr>
          <w:ilvl w:val="0"/>
          <w:numId w:val="2"/>
        </w:numPr>
        <w:ind w:firstLineChars="0"/>
        <w:rPr>
          <w:b/>
          <w:bCs/>
          <w:sz w:val="24"/>
          <w:szCs w:val="24"/>
        </w:rPr>
      </w:pPr>
      <w:r w:rsidRPr="00BE6748">
        <w:rPr>
          <w:rFonts w:hint="eastAsia"/>
          <w:b/>
          <w:bCs/>
          <w:sz w:val="24"/>
          <w:szCs w:val="24"/>
        </w:rPr>
        <w:t>光伏构件</w:t>
      </w:r>
    </w:p>
    <w:p w14:paraId="1A5D6770" w14:textId="516745D6" w:rsidR="00B825C4" w:rsidRPr="00B825C4" w:rsidRDefault="00B825C4" w:rsidP="00B825C4">
      <w:pPr>
        <w:rPr>
          <w:rFonts w:hint="eastAsia"/>
          <w:sz w:val="24"/>
          <w:szCs w:val="24"/>
        </w:rPr>
      </w:pPr>
      <w:r>
        <w:rPr>
          <w:rFonts w:hint="eastAsia"/>
          <w:sz w:val="24"/>
          <w:szCs w:val="24"/>
        </w:rPr>
        <w:t>1.</w:t>
      </w:r>
      <w:r w:rsidR="0003717B">
        <w:rPr>
          <w:rFonts w:hint="eastAsia"/>
          <w:sz w:val="24"/>
          <w:szCs w:val="24"/>
        </w:rPr>
        <w:t>光</w:t>
      </w:r>
      <w:proofErr w:type="gramStart"/>
      <w:r w:rsidR="0003717B">
        <w:rPr>
          <w:rFonts w:hint="eastAsia"/>
          <w:sz w:val="24"/>
          <w:szCs w:val="24"/>
        </w:rPr>
        <w:t>伏软件</w:t>
      </w:r>
      <w:proofErr w:type="gramEnd"/>
      <w:r w:rsidR="0003717B">
        <w:rPr>
          <w:rFonts w:hint="eastAsia"/>
          <w:sz w:val="24"/>
          <w:szCs w:val="24"/>
        </w:rPr>
        <w:t>BPV的使用</w:t>
      </w:r>
    </w:p>
    <w:p w14:paraId="0A00C173" w14:textId="4ADEBFE2" w:rsidR="00B825C4" w:rsidRPr="00B825C4" w:rsidRDefault="00B825C4" w:rsidP="0003717B">
      <w:pPr>
        <w:spacing w:line="120" w:lineRule="auto"/>
        <w:rPr>
          <w:rFonts w:hint="eastAsia"/>
          <w:sz w:val="24"/>
          <w:szCs w:val="24"/>
        </w:rPr>
      </w:pPr>
      <w:r>
        <w:rPr>
          <w:rFonts w:hint="eastAsia"/>
          <w:sz w:val="24"/>
          <w:szCs w:val="24"/>
        </w:rPr>
        <w:t>首先</w:t>
      </w:r>
      <w:proofErr w:type="gramStart"/>
      <w:r>
        <w:rPr>
          <w:rFonts w:hint="eastAsia"/>
          <w:sz w:val="24"/>
          <w:szCs w:val="24"/>
        </w:rPr>
        <w:t>在绿建斯维尔</w:t>
      </w:r>
      <w:proofErr w:type="gramEnd"/>
      <w:r>
        <w:rPr>
          <w:rFonts w:hint="eastAsia"/>
          <w:sz w:val="24"/>
          <w:szCs w:val="24"/>
        </w:rPr>
        <w:t>建筑光</w:t>
      </w:r>
      <w:proofErr w:type="gramStart"/>
      <w:r>
        <w:rPr>
          <w:rFonts w:hint="eastAsia"/>
          <w:sz w:val="24"/>
          <w:szCs w:val="24"/>
        </w:rPr>
        <w:t>伏软件</w:t>
      </w:r>
      <w:proofErr w:type="gramEnd"/>
      <w:r w:rsidR="0003717B">
        <w:rPr>
          <w:rFonts w:hint="eastAsia"/>
          <w:sz w:val="24"/>
          <w:szCs w:val="24"/>
        </w:rPr>
        <w:t>BPV</w:t>
      </w:r>
      <w:r>
        <w:rPr>
          <w:rFonts w:hint="eastAsia"/>
          <w:sz w:val="24"/>
          <w:szCs w:val="24"/>
        </w:rPr>
        <w:t>里面得到相关得辐照数据，以及最佳倾角的分析结果，</w:t>
      </w:r>
      <w:r w:rsidR="0003717B">
        <w:rPr>
          <w:rFonts w:hint="eastAsia"/>
          <w:sz w:val="24"/>
          <w:szCs w:val="24"/>
        </w:rPr>
        <w:t>通过改造</w:t>
      </w:r>
      <w:proofErr w:type="gramStart"/>
      <w:r w:rsidR="0003717B">
        <w:rPr>
          <w:rFonts w:hint="eastAsia"/>
          <w:sz w:val="24"/>
          <w:szCs w:val="24"/>
        </w:rPr>
        <w:t>前项目</w:t>
      </w:r>
      <w:proofErr w:type="gramEnd"/>
      <w:r w:rsidR="0003717B">
        <w:rPr>
          <w:rFonts w:hint="eastAsia"/>
          <w:sz w:val="24"/>
          <w:szCs w:val="24"/>
        </w:rPr>
        <w:t>原本布置的光</w:t>
      </w:r>
      <w:proofErr w:type="gramStart"/>
      <w:r w:rsidR="0003717B">
        <w:rPr>
          <w:rFonts w:hint="eastAsia"/>
          <w:sz w:val="24"/>
          <w:szCs w:val="24"/>
        </w:rPr>
        <w:t>伏板分析</w:t>
      </w:r>
      <w:proofErr w:type="gramEnd"/>
      <w:r w:rsidR="0003717B">
        <w:rPr>
          <w:rFonts w:hint="eastAsia"/>
          <w:sz w:val="24"/>
          <w:szCs w:val="24"/>
        </w:rPr>
        <w:t>结果我们发现，有大部分朝北面的</w:t>
      </w:r>
      <w:proofErr w:type="gramStart"/>
      <w:r w:rsidR="0003717B">
        <w:rPr>
          <w:rFonts w:hint="eastAsia"/>
          <w:sz w:val="24"/>
          <w:szCs w:val="24"/>
        </w:rPr>
        <w:t>光伏板没有</w:t>
      </w:r>
      <w:proofErr w:type="gramEnd"/>
      <w:r w:rsidR="0003717B">
        <w:rPr>
          <w:rFonts w:hint="eastAsia"/>
          <w:sz w:val="24"/>
          <w:szCs w:val="24"/>
        </w:rPr>
        <w:t>得到合理的利用，造成了浪费。于是在设计改造中，我们摘除了效率低的北面光伏板，根据最佳倾角全部选择布置在建筑南面。</w:t>
      </w:r>
    </w:p>
    <w:p w14:paraId="1B684604" w14:textId="2FB4B388" w:rsidR="00B825C4" w:rsidRDefault="00B825C4" w:rsidP="00B825C4">
      <w:r>
        <w:rPr>
          <w:noProof/>
        </w:rPr>
        <w:drawing>
          <wp:inline distT="0" distB="0" distL="0" distR="0" wp14:anchorId="671F2A1A" wp14:editId="12C29729">
            <wp:extent cx="2360471" cy="1423686"/>
            <wp:effectExtent l="0" t="0" r="1905" b="5080"/>
            <wp:docPr id="2539804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73624" cy="1431619"/>
                    </a:xfrm>
                    <a:prstGeom prst="rect">
                      <a:avLst/>
                    </a:prstGeom>
                    <a:noFill/>
                    <a:ln>
                      <a:noFill/>
                    </a:ln>
                  </pic:spPr>
                </pic:pic>
              </a:graphicData>
            </a:graphic>
          </wp:inline>
        </w:drawing>
      </w:r>
      <w:r>
        <w:rPr>
          <w:noProof/>
        </w:rPr>
        <w:drawing>
          <wp:inline distT="0" distB="0" distL="0" distR="0" wp14:anchorId="7518ADC8" wp14:editId="3B324660">
            <wp:extent cx="2367023" cy="1424783"/>
            <wp:effectExtent l="0" t="0" r="0" b="4445"/>
            <wp:docPr id="7997329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732940" name="图片 4"/>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83758" cy="1434856"/>
                    </a:xfrm>
                    <a:prstGeom prst="rect">
                      <a:avLst/>
                    </a:prstGeom>
                    <a:noFill/>
                    <a:ln>
                      <a:noFill/>
                    </a:ln>
                  </pic:spPr>
                </pic:pic>
              </a:graphicData>
            </a:graphic>
          </wp:inline>
        </w:drawing>
      </w:r>
    </w:p>
    <w:p w14:paraId="40BE93C5" w14:textId="6DE2E3AE" w:rsidR="00B825C4" w:rsidRPr="00B825C4" w:rsidRDefault="00B825C4" w:rsidP="00B825C4">
      <w:pPr>
        <w:ind w:firstLineChars="700" w:firstLine="1540"/>
        <w:rPr>
          <w:rFonts w:hint="eastAsia"/>
        </w:rPr>
      </w:pPr>
      <w:r>
        <w:rPr>
          <w:rFonts w:hint="eastAsia"/>
        </w:rPr>
        <w:t>日照辐射                          全景辐照</w:t>
      </w:r>
    </w:p>
    <w:p w14:paraId="4C26E175" w14:textId="0E161A8C" w:rsidR="00B825C4" w:rsidRDefault="00B825C4" w:rsidP="00B825C4">
      <w:pPr>
        <w:rPr>
          <w:sz w:val="24"/>
          <w:szCs w:val="24"/>
        </w:rPr>
      </w:pPr>
      <w:r>
        <w:rPr>
          <w:noProof/>
        </w:rPr>
        <w:drawing>
          <wp:inline distT="0" distB="0" distL="0" distR="0" wp14:anchorId="73996D46" wp14:editId="01051639">
            <wp:extent cx="2345972" cy="1412111"/>
            <wp:effectExtent l="0" t="0" r="0" b="0"/>
            <wp:docPr id="13677457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745737" name="图片 6"/>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58164" cy="1419450"/>
                    </a:xfrm>
                    <a:prstGeom prst="rect">
                      <a:avLst/>
                    </a:prstGeom>
                    <a:noFill/>
                    <a:ln>
                      <a:noFill/>
                    </a:ln>
                  </pic:spPr>
                </pic:pic>
              </a:graphicData>
            </a:graphic>
          </wp:inline>
        </w:drawing>
      </w:r>
      <w:r w:rsidRPr="00B825C4">
        <w:rPr>
          <w:sz w:val="24"/>
          <w:szCs w:val="24"/>
        </w:rPr>
        <w:t xml:space="preserve"> </w:t>
      </w:r>
      <w:r>
        <w:rPr>
          <w:rFonts w:hint="eastAsia"/>
          <w:sz w:val="24"/>
          <w:szCs w:val="24"/>
        </w:rPr>
        <w:t xml:space="preserve">  </w:t>
      </w:r>
      <w:r w:rsidRPr="00B825C4">
        <w:drawing>
          <wp:inline distT="0" distB="0" distL="0" distR="0" wp14:anchorId="26FEEE8C" wp14:editId="6F44C789">
            <wp:extent cx="778530" cy="1279827"/>
            <wp:effectExtent l="0" t="0" r="2540" b="0"/>
            <wp:docPr id="18294903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490393" name=""/>
                    <pic:cNvPicPr/>
                  </pic:nvPicPr>
                  <pic:blipFill>
                    <a:blip r:embed="rId8"/>
                    <a:stretch>
                      <a:fillRect/>
                    </a:stretch>
                  </pic:blipFill>
                  <pic:spPr>
                    <a:xfrm>
                      <a:off x="0" y="0"/>
                      <a:ext cx="784060" cy="1288917"/>
                    </a:xfrm>
                    <a:prstGeom prst="rect">
                      <a:avLst/>
                    </a:prstGeom>
                  </pic:spPr>
                </pic:pic>
              </a:graphicData>
            </a:graphic>
          </wp:inline>
        </w:drawing>
      </w:r>
      <w:r>
        <w:rPr>
          <w:rFonts w:hint="eastAsia"/>
          <w:sz w:val="24"/>
          <w:szCs w:val="24"/>
        </w:rPr>
        <w:t xml:space="preserve">  </w:t>
      </w:r>
      <w:r w:rsidRPr="00B825C4">
        <w:rPr>
          <w:sz w:val="24"/>
          <w:szCs w:val="24"/>
        </w:rPr>
        <w:drawing>
          <wp:inline distT="0" distB="0" distL="0" distR="0" wp14:anchorId="499A4CD0" wp14:editId="009D62E4">
            <wp:extent cx="1693540" cy="949124"/>
            <wp:effectExtent l="0" t="0" r="2540" b="3810"/>
            <wp:docPr id="4589486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48691" name=""/>
                    <pic:cNvPicPr/>
                  </pic:nvPicPr>
                  <pic:blipFill>
                    <a:blip r:embed="rId9"/>
                    <a:stretch>
                      <a:fillRect/>
                    </a:stretch>
                  </pic:blipFill>
                  <pic:spPr>
                    <a:xfrm>
                      <a:off x="0" y="0"/>
                      <a:ext cx="1693540" cy="949124"/>
                    </a:xfrm>
                    <a:prstGeom prst="rect">
                      <a:avLst/>
                    </a:prstGeom>
                  </pic:spPr>
                </pic:pic>
              </a:graphicData>
            </a:graphic>
          </wp:inline>
        </w:drawing>
      </w:r>
    </w:p>
    <w:p w14:paraId="6ACD76F9" w14:textId="3C005B4C" w:rsidR="00B825C4" w:rsidRDefault="00B825C4" w:rsidP="00B825C4">
      <w:pPr>
        <w:rPr>
          <w:sz w:val="24"/>
          <w:szCs w:val="24"/>
        </w:rPr>
      </w:pPr>
      <w:r>
        <w:rPr>
          <w:rFonts w:hint="eastAsia"/>
          <w:sz w:val="24"/>
          <w:szCs w:val="24"/>
        </w:rPr>
        <w:t xml:space="preserve">             地面辐照            最佳倾角</w:t>
      </w:r>
      <w:r w:rsidR="0003717B">
        <w:rPr>
          <w:rFonts w:hint="eastAsia"/>
          <w:sz w:val="24"/>
          <w:szCs w:val="24"/>
        </w:rPr>
        <w:t>15°  改造前</w:t>
      </w:r>
      <w:proofErr w:type="gramStart"/>
      <w:r w:rsidR="0003717B">
        <w:rPr>
          <w:rFonts w:hint="eastAsia"/>
          <w:sz w:val="24"/>
          <w:szCs w:val="24"/>
        </w:rPr>
        <w:t>光伏板使用</w:t>
      </w:r>
      <w:proofErr w:type="gramEnd"/>
      <w:r w:rsidR="0003717B">
        <w:rPr>
          <w:rFonts w:hint="eastAsia"/>
          <w:sz w:val="24"/>
          <w:szCs w:val="24"/>
        </w:rPr>
        <w:t>情况</w:t>
      </w:r>
    </w:p>
    <w:p w14:paraId="28B01069" w14:textId="570DA140" w:rsidR="0003717B" w:rsidRDefault="0003717B" w:rsidP="00B825C4">
      <w:pPr>
        <w:rPr>
          <w:sz w:val="24"/>
          <w:szCs w:val="24"/>
        </w:rPr>
      </w:pPr>
      <w:r>
        <w:rPr>
          <w:rFonts w:hint="eastAsia"/>
          <w:sz w:val="24"/>
          <w:szCs w:val="24"/>
        </w:rPr>
        <w:t>2.建筑自身实际情况的互相选择</w:t>
      </w:r>
      <w:r w:rsidR="002C0050">
        <w:rPr>
          <w:rFonts w:hint="eastAsia"/>
          <w:sz w:val="24"/>
          <w:szCs w:val="24"/>
        </w:rPr>
        <w:t>-光伏一体化</w:t>
      </w:r>
    </w:p>
    <w:p w14:paraId="1354A01D" w14:textId="0A50103A" w:rsidR="0003717B" w:rsidRDefault="0003717B" w:rsidP="00B825C4">
      <w:pPr>
        <w:rPr>
          <w:sz w:val="24"/>
          <w:szCs w:val="24"/>
        </w:rPr>
      </w:pPr>
      <w:r>
        <w:rPr>
          <w:rFonts w:hint="eastAsia"/>
          <w:sz w:val="24"/>
          <w:szCs w:val="24"/>
        </w:rPr>
        <w:t>在实地调研中，我们发现建筑周围遮阳情况非常恶劣，在七八月的夏季高温下，建筑场地的上人屋面直接暴露在烈日中，使得整个建筑内部空间急速升温，从而供能设备的需求也就更大。因此，我们想到了光伏遮阳顶棚，朝南布置的大空间光伏遮阳顶棚不仅可以放置更多的光伏板，选择更合适的布置倾角，而且在空间上也为原建筑空旷的景观广场包围出一个适合儿童娱乐、行人休闲的灰色空间，</w:t>
      </w:r>
      <w:r>
        <w:rPr>
          <w:rFonts w:hint="eastAsia"/>
          <w:sz w:val="24"/>
          <w:szCs w:val="24"/>
        </w:rPr>
        <w:lastRenderedPageBreak/>
        <w:t>模糊了</w:t>
      </w:r>
      <w:r w:rsidR="009A574A">
        <w:rPr>
          <w:rFonts w:hint="eastAsia"/>
          <w:sz w:val="24"/>
          <w:szCs w:val="24"/>
        </w:rPr>
        <w:t>外部</w:t>
      </w:r>
      <w:r>
        <w:rPr>
          <w:rFonts w:hint="eastAsia"/>
          <w:sz w:val="24"/>
          <w:szCs w:val="24"/>
        </w:rPr>
        <w:t>自然</w:t>
      </w:r>
      <w:r w:rsidR="009A574A">
        <w:rPr>
          <w:rFonts w:hint="eastAsia"/>
          <w:sz w:val="24"/>
          <w:szCs w:val="24"/>
        </w:rPr>
        <w:t>景观</w:t>
      </w:r>
      <w:r>
        <w:rPr>
          <w:rFonts w:hint="eastAsia"/>
          <w:sz w:val="24"/>
          <w:szCs w:val="24"/>
        </w:rPr>
        <w:t>与建筑的边界，让整个建筑可以更加亲近自然。</w:t>
      </w:r>
      <w:r w:rsidR="009A574A">
        <w:rPr>
          <w:rFonts w:hint="eastAsia"/>
          <w:sz w:val="24"/>
          <w:szCs w:val="24"/>
        </w:rPr>
        <w:t>所以这是建筑自身实际情况与光伏遮阳雨棚相互选择的结果。</w:t>
      </w:r>
    </w:p>
    <w:p w14:paraId="273B124E" w14:textId="1D79DF57" w:rsidR="009A574A" w:rsidRDefault="009A574A" w:rsidP="009A574A">
      <w:pPr>
        <w:jc w:val="center"/>
        <w:rPr>
          <w:rFonts w:hint="eastAsia"/>
          <w:sz w:val="24"/>
          <w:szCs w:val="24"/>
        </w:rPr>
      </w:pPr>
      <w:r w:rsidRPr="009A574A">
        <w:rPr>
          <w:sz w:val="24"/>
          <w:szCs w:val="24"/>
        </w:rPr>
        <w:drawing>
          <wp:inline distT="0" distB="0" distL="0" distR="0" wp14:anchorId="6779C2C7" wp14:editId="4C5F27BD">
            <wp:extent cx="2372393" cy="1943100"/>
            <wp:effectExtent l="0" t="0" r="8890" b="0"/>
            <wp:docPr id="10797915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791525" name=""/>
                    <pic:cNvPicPr/>
                  </pic:nvPicPr>
                  <pic:blipFill>
                    <a:blip r:embed="rId10"/>
                    <a:stretch>
                      <a:fillRect/>
                    </a:stretch>
                  </pic:blipFill>
                  <pic:spPr>
                    <a:xfrm>
                      <a:off x="0" y="0"/>
                      <a:ext cx="2384459" cy="1952983"/>
                    </a:xfrm>
                    <a:prstGeom prst="rect">
                      <a:avLst/>
                    </a:prstGeom>
                  </pic:spPr>
                </pic:pic>
              </a:graphicData>
            </a:graphic>
          </wp:inline>
        </w:drawing>
      </w:r>
    </w:p>
    <w:p w14:paraId="56E14412" w14:textId="1FB10362" w:rsidR="009A574A" w:rsidRDefault="009A574A" w:rsidP="00B825C4">
      <w:pPr>
        <w:rPr>
          <w:sz w:val="24"/>
          <w:szCs w:val="24"/>
        </w:rPr>
      </w:pPr>
      <w:r>
        <w:rPr>
          <w:rFonts w:hint="eastAsia"/>
          <w:sz w:val="24"/>
          <w:szCs w:val="24"/>
        </w:rPr>
        <w:t>3.连贯的雨水收集器</w:t>
      </w:r>
    </w:p>
    <w:p w14:paraId="55CCC192" w14:textId="036260EA" w:rsidR="009A574A" w:rsidRDefault="009A574A" w:rsidP="00B825C4">
      <w:pPr>
        <w:rPr>
          <w:sz w:val="24"/>
          <w:szCs w:val="24"/>
        </w:rPr>
      </w:pPr>
      <w:r>
        <w:rPr>
          <w:rFonts w:hint="eastAsia"/>
          <w:sz w:val="24"/>
          <w:szCs w:val="24"/>
        </w:rPr>
        <w:t>在项目实际调研分析过程中，我们发现了目标建筑所处地方刚好与西面的建筑、东面的农田形成了地势高差，成为了天然的“雨水过滤器”，由于项目所选地常年湿润多雨，因此，我在设计雨棚构件的选型时选择了可以收集雨水的雨水收集管做支架，以此来汇聚收集自然降雨所带来的丰富的雨水资源，至此，一个集遮阳、收集雨水的光伏遮阳雨棚应运而生。</w:t>
      </w:r>
    </w:p>
    <w:p w14:paraId="09FB5B02" w14:textId="06F8EB8A" w:rsidR="006251A8" w:rsidRDefault="006251A8" w:rsidP="006251A8">
      <w:pPr>
        <w:jc w:val="center"/>
        <w:rPr>
          <w:rFonts w:hint="eastAsia"/>
          <w:sz w:val="24"/>
          <w:szCs w:val="24"/>
        </w:rPr>
      </w:pPr>
      <w:r w:rsidRPr="006251A8">
        <w:rPr>
          <w:sz w:val="24"/>
          <w:szCs w:val="24"/>
        </w:rPr>
        <w:drawing>
          <wp:inline distT="0" distB="0" distL="0" distR="0" wp14:anchorId="1670D298" wp14:editId="513387F3">
            <wp:extent cx="2308860" cy="1879111"/>
            <wp:effectExtent l="0" t="0" r="0" b="6985"/>
            <wp:docPr id="17166566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56679" name=""/>
                    <pic:cNvPicPr/>
                  </pic:nvPicPr>
                  <pic:blipFill>
                    <a:blip r:embed="rId11"/>
                    <a:stretch>
                      <a:fillRect/>
                    </a:stretch>
                  </pic:blipFill>
                  <pic:spPr>
                    <a:xfrm>
                      <a:off x="0" y="0"/>
                      <a:ext cx="2313886" cy="1883201"/>
                    </a:xfrm>
                    <a:prstGeom prst="rect">
                      <a:avLst/>
                    </a:prstGeom>
                  </pic:spPr>
                </pic:pic>
              </a:graphicData>
            </a:graphic>
          </wp:inline>
        </w:drawing>
      </w:r>
    </w:p>
    <w:p w14:paraId="09FE27E2" w14:textId="6FAB3780" w:rsidR="006251A8" w:rsidRDefault="006251A8" w:rsidP="00B825C4">
      <w:pPr>
        <w:rPr>
          <w:sz w:val="24"/>
          <w:szCs w:val="24"/>
        </w:rPr>
      </w:pPr>
      <w:r>
        <w:rPr>
          <w:rFonts w:hint="eastAsia"/>
          <w:sz w:val="24"/>
          <w:szCs w:val="24"/>
        </w:rPr>
        <w:t>4.光伏发电和</w:t>
      </w:r>
      <w:proofErr w:type="gramStart"/>
      <w:r>
        <w:rPr>
          <w:rFonts w:hint="eastAsia"/>
          <w:sz w:val="24"/>
          <w:szCs w:val="24"/>
        </w:rPr>
        <w:t>光储泵</w:t>
      </w:r>
      <w:proofErr w:type="gramEnd"/>
      <w:r>
        <w:rPr>
          <w:rFonts w:hint="eastAsia"/>
          <w:sz w:val="24"/>
          <w:szCs w:val="24"/>
        </w:rPr>
        <w:t>充柔</w:t>
      </w:r>
    </w:p>
    <w:p w14:paraId="3F9722DB" w14:textId="2AA7C336" w:rsidR="006251A8" w:rsidRDefault="006251A8" w:rsidP="00B825C4">
      <w:pPr>
        <w:rPr>
          <w:sz w:val="24"/>
          <w:szCs w:val="24"/>
        </w:rPr>
      </w:pPr>
      <w:r>
        <w:rPr>
          <w:rFonts w:hint="eastAsia"/>
          <w:sz w:val="24"/>
          <w:szCs w:val="24"/>
        </w:rPr>
        <w:t>在倾听专家讲课时，我们了解到一个新的概念：</w:t>
      </w:r>
      <w:proofErr w:type="gramStart"/>
      <w:r>
        <w:rPr>
          <w:rFonts w:hint="eastAsia"/>
          <w:sz w:val="24"/>
          <w:szCs w:val="24"/>
        </w:rPr>
        <w:t>光储泵</w:t>
      </w:r>
      <w:proofErr w:type="gramEnd"/>
      <w:r>
        <w:rPr>
          <w:rFonts w:hint="eastAsia"/>
          <w:sz w:val="24"/>
          <w:szCs w:val="24"/>
        </w:rPr>
        <w:t>充柔</w:t>
      </w:r>
      <w:r>
        <w:rPr>
          <w:rFonts w:hint="eastAsia"/>
          <w:sz w:val="24"/>
          <w:szCs w:val="24"/>
        </w:rPr>
        <w:t>，既以光伏发电为基础，构建光电+多元储能+新型热泵+电动汽车充电桩+柔性用能，由于场地的限制，我们无法布置类似的汽车充电桩，但是通过光伏发电储能最终反馈建筑自身</w:t>
      </w:r>
      <w:r>
        <w:rPr>
          <w:rFonts w:hint="eastAsia"/>
          <w:sz w:val="24"/>
          <w:szCs w:val="24"/>
        </w:rPr>
        <w:lastRenderedPageBreak/>
        <w:t>的产能，以及类似于汽车充电桩的景观充电节点设计同样可以达到柔性用能的目的，因此，我们在设计雨水花园景观节电设计的适合增加了一个充电的板块，利用</w:t>
      </w:r>
      <w:proofErr w:type="gramStart"/>
      <w:r>
        <w:rPr>
          <w:rFonts w:hint="eastAsia"/>
          <w:sz w:val="24"/>
          <w:szCs w:val="24"/>
        </w:rPr>
        <w:t>微改造让</w:t>
      </w:r>
      <w:proofErr w:type="gramEnd"/>
      <w:r>
        <w:rPr>
          <w:rFonts w:hint="eastAsia"/>
          <w:sz w:val="24"/>
          <w:szCs w:val="24"/>
        </w:rPr>
        <w:t>可再生能源的利用服务到建筑生活环境的每一个细枝末节中。</w:t>
      </w:r>
    </w:p>
    <w:p w14:paraId="53973434" w14:textId="0F53520C" w:rsidR="00BE6748" w:rsidRDefault="00BE6748" w:rsidP="00B825C4">
      <w:pPr>
        <w:rPr>
          <w:rFonts w:hint="eastAsia"/>
          <w:sz w:val="24"/>
          <w:szCs w:val="24"/>
        </w:rPr>
      </w:pPr>
      <w:r w:rsidRPr="00BE6748">
        <w:rPr>
          <w:noProof/>
          <w:sz w:val="24"/>
          <w:szCs w:val="24"/>
        </w:rPr>
        <w:drawing>
          <wp:inline distT="0" distB="0" distL="0" distR="0" wp14:anchorId="30B6973D" wp14:editId="1B239BA4">
            <wp:extent cx="5274310" cy="2452370"/>
            <wp:effectExtent l="0" t="0" r="2540" b="5080"/>
            <wp:docPr id="33717780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452370"/>
                    </a:xfrm>
                    <a:prstGeom prst="rect">
                      <a:avLst/>
                    </a:prstGeom>
                    <a:noFill/>
                    <a:ln>
                      <a:noFill/>
                    </a:ln>
                  </pic:spPr>
                </pic:pic>
              </a:graphicData>
            </a:graphic>
          </wp:inline>
        </w:drawing>
      </w:r>
    </w:p>
    <w:p w14:paraId="66FC9322" w14:textId="77777777" w:rsidR="002C0050" w:rsidRDefault="002C0050" w:rsidP="00B825C4">
      <w:pPr>
        <w:rPr>
          <w:rFonts w:hint="eastAsia"/>
          <w:sz w:val="24"/>
          <w:szCs w:val="24"/>
        </w:rPr>
      </w:pPr>
    </w:p>
    <w:p w14:paraId="6500DC77" w14:textId="4C75F0D6" w:rsidR="006251A8" w:rsidRDefault="006251A8" w:rsidP="006251A8">
      <w:pPr>
        <w:jc w:val="left"/>
        <w:rPr>
          <w:noProof/>
          <w:sz w:val="24"/>
          <w:szCs w:val="24"/>
        </w:rPr>
      </w:pPr>
      <w:r w:rsidRPr="006251A8">
        <w:rPr>
          <w:sz w:val="24"/>
          <w:szCs w:val="24"/>
        </w:rPr>
        <w:drawing>
          <wp:inline distT="0" distB="0" distL="0" distR="0" wp14:anchorId="33910694" wp14:editId="29A549F1">
            <wp:extent cx="2505203" cy="2074499"/>
            <wp:effectExtent l="0" t="0" r="0" b="2540"/>
            <wp:docPr id="5980783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078371" name=""/>
                    <pic:cNvPicPr/>
                  </pic:nvPicPr>
                  <pic:blipFill>
                    <a:blip r:embed="rId13"/>
                    <a:stretch>
                      <a:fillRect/>
                    </a:stretch>
                  </pic:blipFill>
                  <pic:spPr>
                    <a:xfrm>
                      <a:off x="0" y="0"/>
                      <a:ext cx="2515833" cy="2083301"/>
                    </a:xfrm>
                    <a:prstGeom prst="rect">
                      <a:avLst/>
                    </a:prstGeom>
                  </pic:spPr>
                </pic:pic>
              </a:graphicData>
            </a:graphic>
          </wp:inline>
        </w:drawing>
      </w:r>
      <w:r>
        <w:rPr>
          <w:rFonts w:hint="eastAsia"/>
          <w:noProof/>
          <w:sz w:val="24"/>
          <w:szCs w:val="24"/>
        </w:rPr>
        <w:drawing>
          <wp:inline distT="0" distB="0" distL="0" distR="0" wp14:anchorId="351C5350" wp14:editId="7FA84832">
            <wp:extent cx="2597150" cy="2081122"/>
            <wp:effectExtent l="0" t="0" r="0" b="0"/>
            <wp:docPr id="20497455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5000" t="18148" r="19686" b="15245"/>
                    <a:stretch/>
                  </pic:blipFill>
                  <pic:spPr bwMode="auto">
                    <a:xfrm>
                      <a:off x="0" y="0"/>
                      <a:ext cx="2604622" cy="2087110"/>
                    </a:xfrm>
                    <a:prstGeom prst="rect">
                      <a:avLst/>
                    </a:prstGeom>
                    <a:noFill/>
                    <a:ln>
                      <a:noFill/>
                    </a:ln>
                    <a:extLst>
                      <a:ext uri="{53640926-AAD7-44D8-BBD7-CCE9431645EC}">
                        <a14:shadowObscured xmlns:a14="http://schemas.microsoft.com/office/drawing/2010/main"/>
                      </a:ext>
                    </a:extLst>
                  </pic:spPr>
                </pic:pic>
              </a:graphicData>
            </a:graphic>
          </wp:inline>
        </w:drawing>
      </w:r>
    </w:p>
    <w:p w14:paraId="6E2E851A" w14:textId="5C153D73" w:rsidR="00366B27" w:rsidRDefault="00366B27" w:rsidP="006251A8">
      <w:pPr>
        <w:jc w:val="left"/>
        <w:rPr>
          <w:noProof/>
          <w:sz w:val="24"/>
          <w:szCs w:val="24"/>
        </w:rPr>
      </w:pPr>
      <w:r w:rsidRPr="00366B27">
        <w:rPr>
          <w:noProof/>
          <w:sz w:val="24"/>
          <w:szCs w:val="24"/>
        </w:rPr>
        <w:drawing>
          <wp:inline distT="0" distB="0" distL="0" distR="0" wp14:anchorId="35E34C08" wp14:editId="6F9DBD87">
            <wp:extent cx="5274310" cy="1576705"/>
            <wp:effectExtent l="0" t="0" r="2540" b="4445"/>
            <wp:docPr id="2869011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01115" name=""/>
                    <pic:cNvPicPr/>
                  </pic:nvPicPr>
                  <pic:blipFill>
                    <a:blip r:embed="rId15"/>
                    <a:stretch>
                      <a:fillRect/>
                    </a:stretch>
                  </pic:blipFill>
                  <pic:spPr>
                    <a:xfrm>
                      <a:off x="0" y="0"/>
                      <a:ext cx="5274310" cy="1576705"/>
                    </a:xfrm>
                    <a:prstGeom prst="rect">
                      <a:avLst/>
                    </a:prstGeom>
                  </pic:spPr>
                </pic:pic>
              </a:graphicData>
            </a:graphic>
          </wp:inline>
        </w:drawing>
      </w:r>
    </w:p>
    <w:p w14:paraId="7EDCFB99" w14:textId="27B60CD7" w:rsidR="00366B27" w:rsidRDefault="00366B27" w:rsidP="006251A8">
      <w:pPr>
        <w:jc w:val="left"/>
        <w:rPr>
          <w:noProof/>
          <w:sz w:val="24"/>
          <w:szCs w:val="24"/>
        </w:rPr>
      </w:pPr>
      <w:r>
        <w:rPr>
          <w:rFonts w:hint="eastAsia"/>
          <w:noProof/>
          <w:sz w:val="24"/>
          <w:szCs w:val="24"/>
        </w:rPr>
        <w:t>5.软件分析结果</w:t>
      </w:r>
    </w:p>
    <w:p w14:paraId="3C738FB1" w14:textId="1F01E789" w:rsidR="00366B27" w:rsidRDefault="00366B27" w:rsidP="006251A8">
      <w:pPr>
        <w:jc w:val="left"/>
        <w:rPr>
          <w:rFonts w:hint="eastAsia"/>
          <w:noProof/>
          <w:sz w:val="24"/>
          <w:szCs w:val="24"/>
        </w:rPr>
      </w:pPr>
      <w:r>
        <w:rPr>
          <w:rFonts w:hint="eastAsia"/>
          <w:noProof/>
          <w:sz w:val="24"/>
          <w:szCs w:val="24"/>
        </w:rPr>
        <w:t>我们将最终的结果再次放入软件内分析，此时改造过后的光伏构件全部都得到</w:t>
      </w:r>
      <w:r>
        <w:rPr>
          <w:rFonts w:hint="eastAsia"/>
          <w:noProof/>
          <w:sz w:val="24"/>
          <w:szCs w:val="24"/>
        </w:rPr>
        <w:lastRenderedPageBreak/>
        <w:t>了充分利用，并且为后续其他软件</w:t>
      </w:r>
      <w:r w:rsidR="008F74C0">
        <w:rPr>
          <w:rFonts w:hint="eastAsia"/>
          <w:noProof/>
          <w:sz w:val="24"/>
          <w:szCs w:val="24"/>
        </w:rPr>
        <w:t>（如建筑碳排放、超低能耗计算、节能设计、生活热水等）提供了数据支持。</w:t>
      </w:r>
      <w:r w:rsidR="00BE6748">
        <w:rPr>
          <w:rFonts w:hint="eastAsia"/>
          <w:noProof/>
          <w:sz w:val="24"/>
          <w:szCs w:val="24"/>
        </w:rPr>
        <w:t>分析结果</w:t>
      </w:r>
      <w:r w:rsidR="002C0050">
        <w:rPr>
          <w:rFonts w:hint="eastAsia"/>
          <w:noProof/>
          <w:sz w:val="24"/>
          <w:szCs w:val="24"/>
        </w:rPr>
        <w:t>相较于改造前</w:t>
      </w:r>
      <w:r w:rsidR="00BE6748">
        <w:rPr>
          <w:rFonts w:hint="eastAsia"/>
          <w:noProof/>
          <w:sz w:val="24"/>
          <w:szCs w:val="24"/>
        </w:rPr>
        <w:t>提高了225％的利用率。</w:t>
      </w:r>
    </w:p>
    <w:p w14:paraId="171248F2" w14:textId="0E1B70A4" w:rsidR="002C0050" w:rsidRDefault="00366B27" w:rsidP="006251A8">
      <w:pPr>
        <w:jc w:val="left"/>
        <w:rPr>
          <w:noProof/>
          <w:sz w:val="24"/>
          <w:szCs w:val="24"/>
        </w:rPr>
      </w:pPr>
      <w:r w:rsidRPr="00366B27">
        <w:rPr>
          <w:noProof/>
          <w:sz w:val="24"/>
          <w:szCs w:val="24"/>
        </w:rPr>
        <w:drawing>
          <wp:inline distT="0" distB="0" distL="0" distR="0" wp14:anchorId="04D85541" wp14:editId="29BA8A42">
            <wp:extent cx="2490951" cy="2064793"/>
            <wp:effectExtent l="0" t="0" r="5080" b="0"/>
            <wp:docPr id="9074303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430349" name=""/>
                    <pic:cNvPicPr/>
                  </pic:nvPicPr>
                  <pic:blipFill>
                    <a:blip r:embed="rId16"/>
                    <a:stretch>
                      <a:fillRect/>
                    </a:stretch>
                  </pic:blipFill>
                  <pic:spPr>
                    <a:xfrm>
                      <a:off x="0" y="0"/>
                      <a:ext cx="2495203" cy="2068318"/>
                    </a:xfrm>
                    <a:prstGeom prst="rect">
                      <a:avLst/>
                    </a:prstGeom>
                  </pic:spPr>
                </pic:pic>
              </a:graphicData>
            </a:graphic>
          </wp:inline>
        </w:drawing>
      </w:r>
      <w:r w:rsidR="002C0050">
        <w:rPr>
          <w:rFonts w:hint="eastAsia"/>
          <w:noProof/>
          <w:sz w:val="24"/>
          <w:szCs w:val="24"/>
        </w:rPr>
        <w:t>光伏改造后使用情况</w:t>
      </w:r>
    </w:p>
    <w:p w14:paraId="315AEBAF" w14:textId="2B1D1DF0" w:rsidR="00366B27" w:rsidRDefault="002C0050" w:rsidP="006251A8">
      <w:pPr>
        <w:jc w:val="left"/>
        <w:rPr>
          <w:noProof/>
          <w:sz w:val="24"/>
          <w:szCs w:val="24"/>
        </w:rPr>
      </w:pPr>
      <w:r>
        <w:rPr>
          <w:noProof/>
          <w:sz w:val="24"/>
          <w:szCs w:val="24"/>
        </w:rPr>
        <w:drawing>
          <wp:inline distT="0" distB="0" distL="0" distR="0" wp14:anchorId="45061ECD" wp14:editId="53732D26">
            <wp:extent cx="2559201" cy="1923327"/>
            <wp:effectExtent l="0" t="0" r="0" b="1270"/>
            <wp:docPr id="13696612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9387" cy="1930982"/>
                    </a:xfrm>
                    <a:prstGeom prst="rect">
                      <a:avLst/>
                    </a:prstGeom>
                    <a:noFill/>
                    <a:ln>
                      <a:noFill/>
                    </a:ln>
                  </pic:spPr>
                </pic:pic>
              </a:graphicData>
            </a:graphic>
          </wp:inline>
        </w:drawing>
      </w:r>
      <w:r>
        <w:rPr>
          <w:noProof/>
          <w:sz w:val="24"/>
          <w:szCs w:val="24"/>
        </w:rPr>
        <w:drawing>
          <wp:inline distT="0" distB="0" distL="0" distR="0" wp14:anchorId="38C6798E" wp14:editId="40F00817">
            <wp:extent cx="2637489" cy="1990102"/>
            <wp:effectExtent l="0" t="0" r="0" b="0"/>
            <wp:docPr id="832405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6340" cy="2019417"/>
                    </a:xfrm>
                    <a:prstGeom prst="rect">
                      <a:avLst/>
                    </a:prstGeom>
                    <a:noFill/>
                    <a:ln>
                      <a:noFill/>
                    </a:ln>
                  </pic:spPr>
                </pic:pic>
              </a:graphicData>
            </a:graphic>
          </wp:inline>
        </w:drawing>
      </w:r>
    </w:p>
    <w:p w14:paraId="0BA823AA" w14:textId="45F49678" w:rsidR="00BE6748" w:rsidRDefault="00BE6748" w:rsidP="00BE6748">
      <w:pPr>
        <w:ind w:firstLineChars="300" w:firstLine="720"/>
        <w:jc w:val="left"/>
        <w:rPr>
          <w:rFonts w:hint="eastAsia"/>
          <w:noProof/>
          <w:sz w:val="24"/>
          <w:szCs w:val="24"/>
        </w:rPr>
      </w:pPr>
      <w:r>
        <w:rPr>
          <w:rFonts w:hint="eastAsia"/>
          <w:noProof/>
          <w:sz w:val="24"/>
          <w:szCs w:val="24"/>
        </w:rPr>
        <w:t>改造前利用率                          改造后利用率</w:t>
      </w:r>
    </w:p>
    <w:p w14:paraId="6DCE78A0" w14:textId="4E2C290D" w:rsidR="00B825C4" w:rsidRPr="00BE6748" w:rsidRDefault="00B825C4" w:rsidP="00B825C4">
      <w:pPr>
        <w:pStyle w:val="a3"/>
        <w:numPr>
          <w:ilvl w:val="0"/>
          <w:numId w:val="2"/>
        </w:numPr>
        <w:ind w:firstLineChars="0"/>
        <w:rPr>
          <w:b/>
          <w:bCs/>
          <w:sz w:val="24"/>
          <w:szCs w:val="24"/>
        </w:rPr>
      </w:pPr>
      <w:r w:rsidRPr="00BE6748">
        <w:rPr>
          <w:rFonts w:hint="eastAsia"/>
          <w:b/>
          <w:bCs/>
          <w:sz w:val="24"/>
          <w:szCs w:val="24"/>
        </w:rPr>
        <w:t>风力发电树</w:t>
      </w:r>
    </w:p>
    <w:p w14:paraId="7F753F3A" w14:textId="2087F1C2" w:rsidR="00BE6748" w:rsidRDefault="00BE6748" w:rsidP="00BE6748">
      <w:pPr>
        <w:rPr>
          <w:sz w:val="24"/>
          <w:szCs w:val="24"/>
        </w:rPr>
      </w:pPr>
      <w:r>
        <w:rPr>
          <w:rFonts w:hint="eastAsia"/>
          <w:sz w:val="24"/>
          <w:szCs w:val="24"/>
        </w:rPr>
        <w:t>在设计过程中，为了增加儿童活动场地的趣味性，我们在庭院来风量大的地方增加了风力发电树，风力发电树可以在仿生大树的同时产生风力和光伏发电。由于其体量过小，</w:t>
      </w:r>
    </w:p>
    <w:p w14:paraId="209D9BD6" w14:textId="0E6E24BC" w:rsidR="00BE6748" w:rsidRDefault="00BE6748" w:rsidP="00BE6748">
      <w:pPr>
        <w:rPr>
          <w:sz w:val="24"/>
          <w:szCs w:val="24"/>
        </w:rPr>
      </w:pPr>
      <w:r>
        <w:rPr>
          <w:rFonts w:hint="eastAsia"/>
          <w:noProof/>
          <w:sz w:val="24"/>
          <w:szCs w:val="24"/>
        </w:rPr>
        <w:lastRenderedPageBreak/>
        <w:drawing>
          <wp:inline distT="0" distB="0" distL="0" distR="0" wp14:anchorId="4E16160D" wp14:editId="1C9855E3">
            <wp:extent cx="2413228" cy="1295400"/>
            <wp:effectExtent l="0" t="0" r="6350" b="0"/>
            <wp:docPr id="190166255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3119" cy="1300709"/>
                    </a:xfrm>
                    <a:prstGeom prst="rect">
                      <a:avLst/>
                    </a:prstGeom>
                    <a:noFill/>
                    <a:ln>
                      <a:noFill/>
                    </a:ln>
                  </pic:spPr>
                </pic:pic>
              </a:graphicData>
            </a:graphic>
          </wp:inline>
        </w:drawing>
      </w:r>
      <w:r>
        <w:rPr>
          <w:rFonts w:hint="eastAsia"/>
          <w:noProof/>
          <w:sz w:val="24"/>
          <w:szCs w:val="24"/>
        </w:rPr>
        <w:drawing>
          <wp:inline distT="0" distB="0" distL="0" distR="0" wp14:anchorId="65EDD522" wp14:editId="65FFACE2">
            <wp:extent cx="2532797" cy="1359583"/>
            <wp:effectExtent l="0" t="0" r="1270" b="0"/>
            <wp:docPr id="1486796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3670" cy="1370788"/>
                    </a:xfrm>
                    <a:prstGeom prst="rect">
                      <a:avLst/>
                    </a:prstGeom>
                    <a:noFill/>
                    <a:ln>
                      <a:noFill/>
                    </a:ln>
                  </pic:spPr>
                </pic:pic>
              </a:graphicData>
            </a:graphic>
          </wp:inline>
        </w:drawing>
      </w:r>
    </w:p>
    <w:p w14:paraId="347253F4" w14:textId="7586A99A" w:rsidR="00BE6748" w:rsidRDefault="00BE6748" w:rsidP="00BE6748">
      <w:pPr>
        <w:ind w:firstLineChars="100" w:firstLine="240"/>
        <w:rPr>
          <w:sz w:val="24"/>
          <w:szCs w:val="24"/>
        </w:rPr>
      </w:pPr>
      <w:r>
        <w:rPr>
          <w:rFonts w:hint="eastAsia"/>
          <w:sz w:val="24"/>
          <w:szCs w:val="24"/>
        </w:rPr>
        <w:t>风力发电树SU模型顶视图             风力发电树SU模型立面图</w:t>
      </w:r>
    </w:p>
    <w:p w14:paraId="359D87BF" w14:textId="6F5EC987" w:rsidR="00A15BB0" w:rsidRDefault="00A15BB0" w:rsidP="00BE6748">
      <w:pPr>
        <w:ind w:firstLineChars="100" w:firstLine="240"/>
        <w:rPr>
          <w:sz w:val="24"/>
          <w:szCs w:val="24"/>
        </w:rPr>
      </w:pPr>
      <w:r w:rsidRPr="00A15BB0">
        <w:rPr>
          <w:sz w:val="24"/>
          <w:szCs w:val="24"/>
        </w:rPr>
        <w:drawing>
          <wp:inline distT="0" distB="0" distL="0" distR="0" wp14:anchorId="22663828" wp14:editId="728530AC">
            <wp:extent cx="5274310" cy="1644015"/>
            <wp:effectExtent l="0" t="0" r="2540" b="0"/>
            <wp:docPr id="14101294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129400" name=""/>
                    <pic:cNvPicPr/>
                  </pic:nvPicPr>
                  <pic:blipFill>
                    <a:blip r:embed="rId21"/>
                    <a:stretch>
                      <a:fillRect/>
                    </a:stretch>
                  </pic:blipFill>
                  <pic:spPr>
                    <a:xfrm>
                      <a:off x="0" y="0"/>
                      <a:ext cx="5274310" cy="1644015"/>
                    </a:xfrm>
                    <a:prstGeom prst="rect">
                      <a:avLst/>
                    </a:prstGeom>
                  </pic:spPr>
                </pic:pic>
              </a:graphicData>
            </a:graphic>
          </wp:inline>
        </w:drawing>
      </w:r>
    </w:p>
    <w:p w14:paraId="446B0050" w14:textId="3C41C0FD" w:rsidR="00A15BB0" w:rsidRDefault="00A15BB0" w:rsidP="00BE6748">
      <w:pPr>
        <w:ind w:firstLineChars="100" w:firstLine="240"/>
        <w:rPr>
          <w:rFonts w:hint="eastAsia"/>
          <w:sz w:val="24"/>
          <w:szCs w:val="24"/>
        </w:rPr>
      </w:pPr>
      <w:r w:rsidRPr="00A15BB0">
        <w:rPr>
          <w:sz w:val="24"/>
          <w:szCs w:val="24"/>
        </w:rPr>
        <w:drawing>
          <wp:inline distT="0" distB="0" distL="0" distR="0" wp14:anchorId="419580FA" wp14:editId="37404238">
            <wp:extent cx="5274310" cy="5100955"/>
            <wp:effectExtent l="0" t="0" r="2540" b="4445"/>
            <wp:docPr id="3310071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007178" name=""/>
                    <pic:cNvPicPr/>
                  </pic:nvPicPr>
                  <pic:blipFill>
                    <a:blip r:embed="rId22"/>
                    <a:stretch>
                      <a:fillRect/>
                    </a:stretch>
                  </pic:blipFill>
                  <pic:spPr>
                    <a:xfrm>
                      <a:off x="0" y="0"/>
                      <a:ext cx="5274310" cy="5100955"/>
                    </a:xfrm>
                    <a:prstGeom prst="rect">
                      <a:avLst/>
                    </a:prstGeom>
                  </pic:spPr>
                </pic:pic>
              </a:graphicData>
            </a:graphic>
          </wp:inline>
        </w:drawing>
      </w:r>
    </w:p>
    <w:p w14:paraId="184413F9" w14:textId="13EF38F9" w:rsidR="00BE6748" w:rsidRDefault="00BE6748" w:rsidP="00BE6748">
      <w:pPr>
        <w:ind w:firstLineChars="100" w:firstLine="240"/>
        <w:rPr>
          <w:sz w:val="24"/>
          <w:szCs w:val="24"/>
        </w:rPr>
      </w:pPr>
      <w:r>
        <w:rPr>
          <w:noProof/>
          <w:sz w:val="24"/>
          <w:szCs w:val="24"/>
        </w:rPr>
        <w:lastRenderedPageBreak/>
        <w:drawing>
          <wp:inline distT="0" distB="0" distL="0" distR="0" wp14:anchorId="6FDFDF1E" wp14:editId="1A52652A">
            <wp:extent cx="5264150" cy="3949700"/>
            <wp:effectExtent l="0" t="0" r="0" b="0"/>
            <wp:docPr id="45044606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64150" cy="3949700"/>
                    </a:xfrm>
                    <a:prstGeom prst="rect">
                      <a:avLst/>
                    </a:prstGeom>
                    <a:noFill/>
                    <a:ln>
                      <a:noFill/>
                    </a:ln>
                  </pic:spPr>
                </pic:pic>
              </a:graphicData>
            </a:graphic>
          </wp:inline>
        </w:drawing>
      </w:r>
    </w:p>
    <w:p w14:paraId="734F1920" w14:textId="0F137718" w:rsidR="00BE6748" w:rsidRDefault="00BE6748" w:rsidP="00BE6748">
      <w:pPr>
        <w:ind w:firstLineChars="100" w:firstLine="240"/>
        <w:jc w:val="center"/>
        <w:rPr>
          <w:sz w:val="24"/>
          <w:szCs w:val="24"/>
        </w:rPr>
      </w:pPr>
      <w:r>
        <w:rPr>
          <w:rFonts w:hint="eastAsia"/>
          <w:sz w:val="24"/>
          <w:szCs w:val="24"/>
        </w:rPr>
        <w:t>风力发电树融入儿童活动区效果展示</w:t>
      </w:r>
    </w:p>
    <w:p w14:paraId="63709388" w14:textId="77777777" w:rsidR="00BE6748" w:rsidRDefault="00BE6748" w:rsidP="00BE6748">
      <w:pPr>
        <w:ind w:firstLineChars="100" w:firstLine="240"/>
        <w:jc w:val="left"/>
        <w:rPr>
          <w:noProof/>
          <w:sz w:val="24"/>
          <w:szCs w:val="24"/>
        </w:rPr>
      </w:pPr>
    </w:p>
    <w:p w14:paraId="57B0AEC0" w14:textId="584B7FBE" w:rsidR="00BE6748" w:rsidRDefault="00BE6748" w:rsidP="00A15BB0">
      <w:pPr>
        <w:ind w:left="420" w:hangingChars="175" w:hanging="420"/>
        <w:jc w:val="left"/>
        <w:rPr>
          <w:sz w:val="24"/>
          <w:szCs w:val="24"/>
        </w:rPr>
      </w:pPr>
      <w:r>
        <w:rPr>
          <w:noProof/>
          <w:sz w:val="24"/>
          <w:szCs w:val="24"/>
        </w:rPr>
        <w:drawing>
          <wp:inline distT="0" distB="0" distL="0" distR="0" wp14:anchorId="30234458" wp14:editId="68201B43">
            <wp:extent cx="6753860" cy="2489090"/>
            <wp:effectExtent l="0" t="0" r="0" b="6985"/>
            <wp:docPr id="141732405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a:extLst>
                        <a:ext uri="{28A0092B-C50C-407E-A947-70E740481C1C}">
                          <a14:useLocalDpi xmlns:a14="http://schemas.microsoft.com/office/drawing/2010/main" val="0"/>
                        </a:ext>
                      </a:extLst>
                    </a:blip>
                    <a:srcRect l="11426" t="23248" r="-4923" b="12559"/>
                    <a:stretch/>
                  </pic:blipFill>
                  <pic:spPr bwMode="auto">
                    <a:xfrm>
                      <a:off x="0" y="0"/>
                      <a:ext cx="6753860" cy="2489090"/>
                    </a:xfrm>
                    <a:prstGeom prst="rect">
                      <a:avLst/>
                    </a:prstGeom>
                    <a:noFill/>
                    <a:ln>
                      <a:noFill/>
                    </a:ln>
                    <a:extLst>
                      <a:ext uri="{53640926-AAD7-44D8-BBD7-CCE9431645EC}">
                        <a14:shadowObscured xmlns:a14="http://schemas.microsoft.com/office/drawing/2010/main"/>
                      </a:ext>
                    </a:extLst>
                  </pic:spPr>
                </pic:pic>
              </a:graphicData>
            </a:graphic>
          </wp:inline>
        </w:drawing>
      </w:r>
    </w:p>
    <w:p w14:paraId="777402ED" w14:textId="1E0F5838" w:rsidR="00A15BB0" w:rsidRPr="00BE6748" w:rsidRDefault="00A15BB0" w:rsidP="00A15BB0">
      <w:pPr>
        <w:ind w:left="420" w:hangingChars="175" w:hanging="420"/>
        <w:jc w:val="center"/>
        <w:rPr>
          <w:rFonts w:hint="eastAsia"/>
          <w:sz w:val="24"/>
          <w:szCs w:val="24"/>
        </w:rPr>
      </w:pPr>
      <w:r>
        <w:rPr>
          <w:rFonts w:hint="eastAsia"/>
          <w:sz w:val="24"/>
          <w:szCs w:val="24"/>
        </w:rPr>
        <w:t>技术图纸</w:t>
      </w:r>
    </w:p>
    <w:sectPr w:rsidR="00A15BB0" w:rsidRPr="00BE674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8C57EB"/>
    <w:multiLevelType w:val="hybridMultilevel"/>
    <w:tmpl w:val="7EB460DA"/>
    <w:lvl w:ilvl="0" w:tplc="1DA6E508">
      <w:start w:val="1"/>
      <w:numFmt w:val="japaneseCounting"/>
      <w:lvlText w:val="%1、"/>
      <w:lvlJc w:val="left"/>
      <w:pPr>
        <w:ind w:left="720" w:hanging="720"/>
      </w:pPr>
      <w:rPr>
        <w:rFonts w:hint="default"/>
        <w:lang w:val="en-U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40757B9C"/>
    <w:multiLevelType w:val="hybridMultilevel"/>
    <w:tmpl w:val="08307EE2"/>
    <w:lvl w:ilvl="0" w:tplc="2902BA1A">
      <w:start w:val="1"/>
      <w:numFmt w:val="decimal"/>
      <w:lvlText w:val="%1."/>
      <w:lvlJc w:val="left"/>
      <w:pPr>
        <w:ind w:left="720" w:hanging="360"/>
      </w:pPr>
      <w:rPr>
        <w:rFonts w:hint="default"/>
      </w:rPr>
    </w:lvl>
    <w:lvl w:ilvl="1" w:tplc="04090019" w:tentative="1">
      <w:start w:val="1"/>
      <w:numFmt w:val="low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low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lowerLetter"/>
      <w:lvlText w:val="%8)"/>
      <w:lvlJc w:val="left"/>
      <w:pPr>
        <w:ind w:left="3880" w:hanging="440"/>
      </w:pPr>
    </w:lvl>
    <w:lvl w:ilvl="8" w:tplc="0409001B" w:tentative="1">
      <w:start w:val="1"/>
      <w:numFmt w:val="lowerRoman"/>
      <w:lvlText w:val="%9."/>
      <w:lvlJc w:val="right"/>
      <w:pPr>
        <w:ind w:left="4320" w:hanging="440"/>
      </w:pPr>
    </w:lvl>
  </w:abstractNum>
  <w:abstractNum w:abstractNumId="2" w15:restartNumberingAfterBreak="0">
    <w:nsid w:val="64EE4C9A"/>
    <w:multiLevelType w:val="hybridMultilevel"/>
    <w:tmpl w:val="920AEBAE"/>
    <w:lvl w:ilvl="0" w:tplc="2126196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746C174A"/>
    <w:multiLevelType w:val="hybridMultilevel"/>
    <w:tmpl w:val="52B66EAA"/>
    <w:lvl w:ilvl="0" w:tplc="962A6B5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2058967312">
    <w:abstractNumId w:val="2"/>
  </w:num>
  <w:num w:numId="2" w16cid:durableId="607590657">
    <w:abstractNumId w:val="0"/>
  </w:num>
  <w:num w:numId="3" w16cid:durableId="1217165457">
    <w:abstractNumId w:val="1"/>
  </w:num>
  <w:num w:numId="4" w16cid:durableId="169776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5C4"/>
    <w:rsid w:val="0003717B"/>
    <w:rsid w:val="00044A58"/>
    <w:rsid w:val="00094AF3"/>
    <w:rsid w:val="002C0050"/>
    <w:rsid w:val="00366B27"/>
    <w:rsid w:val="004D345A"/>
    <w:rsid w:val="006251A8"/>
    <w:rsid w:val="00674702"/>
    <w:rsid w:val="008F74C0"/>
    <w:rsid w:val="009A574A"/>
    <w:rsid w:val="00A15BB0"/>
    <w:rsid w:val="00B825C4"/>
    <w:rsid w:val="00BE67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6D21E"/>
  <w15:chartTrackingRefBased/>
  <w15:docId w15:val="{3FC5DE1A-CFED-4BCD-89EB-61348DF2B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825C4"/>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6</Pages>
  <Words>185</Words>
  <Characters>1058</Characters>
  <Application>Microsoft Office Word</Application>
  <DocSecurity>0</DocSecurity>
  <Lines>8</Lines>
  <Paragraphs>2</Paragraphs>
  <ScaleCrop>false</ScaleCrop>
  <Company/>
  <LinksUpToDate>false</LinksUpToDate>
  <CharactersWithSpaces>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ychee L</dc:creator>
  <cp:keywords/>
  <dc:description/>
  <cp:lastModifiedBy>ychee L</cp:lastModifiedBy>
  <cp:revision>1</cp:revision>
  <dcterms:created xsi:type="dcterms:W3CDTF">2024-12-27T22:57:00Z</dcterms:created>
  <dcterms:modified xsi:type="dcterms:W3CDTF">2024-12-28T00:20:00Z</dcterms:modified>
</cp:coreProperties>
</file>