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9.jpg" ContentType="image/jpg"/>
  <Override PartName="/word/media/image10.jpg" ContentType="image/jpg"/>
  <Override PartName="/word/media/image11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7323B" w14:textId="77777777" w:rsidR="00D8730F" w:rsidRDefault="00D8730F" w:rsidP="00F87D86">
      <w:pPr>
        <w:jc w:val="center"/>
        <w:rPr>
          <w:rFonts w:ascii="黑体" w:eastAsia="黑体" w:hint="eastAsia"/>
          <w:b/>
          <w:bCs/>
          <w:kern w:val="0"/>
          <w:sz w:val="72"/>
          <w:szCs w:val="72"/>
          <w:lang w:val="en-GB"/>
        </w:rPr>
      </w:pPr>
    </w:p>
    <w:p w14:paraId="209EBAD5" w14:textId="77777777" w:rsidR="004E058C" w:rsidRDefault="004E058C" w:rsidP="00F87D86">
      <w:pPr>
        <w:jc w:val="center"/>
        <w:rPr>
          <w:rFonts w:ascii="黑体" w:eastAsia="黑体" w:hint="eastAsia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14:paraId="04724D1B" w14:textId="77777777" w:rsidR="00F87D86" w:rsidRPr="00A3057F" w:rsidRDefault="00F87D86" w:rsidP="00F87D86">
      <w:pPr>
        <w:jc w:val="center"/>
        <w:rPr>
          <w:rFonts w:ascii="黑体" w:eastAsia="黑体" w:hint="eastAsia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14:paraId="3004C27A" w14:textId="77777777" w:rsidR="00F87D86" w:rsidRPr="00081740" w:rsidRDefault="0089249E" w:rsidP="00F87D86">
      <w:pPr>
        <w:jc w:val="center"/>
        <w:rPr>
          <w:rFonts w:hint="eastAsia"/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06F3789B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1A5889A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/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06766453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/>
                <w:szCs w:val="21"/>
              </w:rPr>
            </w:pPr>
            <w:bookmarkStart w:id="0" w:name="项目名称"/>
            <w:r>
              <w:t>浙江美丽乡村学院</w:t>
            </w:r>
            <w:bookmarkEnd w:id="0"/>
          </w:p>
        </w:tc>
      </w:tr>
      <w:tr w:rsidR="00F87D86" w:rsidRPr="00DA635C" w14:paraId="7EF76C6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668B7B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A01B7DE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1" w:name="项目地点"/>
            <w:r w:rsidRPr="00DA635C">
              <w:t>衢州</w:t>
            </w:r>
            <w:bookmarkEnd w:id="1"/>
          </w:p>
        </w:tc>
      </w:tr>
      <w:tr w:rsidR="00F87D86" w:rsidRPr="00DA635C" w14:paraId="5D7F490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05AFEF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63B56D6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2" w:name="设计编号"/>
            <w:r>
              <w:t>001</w:t>
            </w:r>
            <w:bookmarkEnd w:id="2"/>
          </w:p>
        </w:tc>
      </w:tr>
      <w:tr w:rsidR="00F87D86" w:rsidRPr="00DA635C" w14:paraId="1B6E72B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22548E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B12CDCF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20C0B60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339B56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1DB2FAD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2E2DDB8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13C42C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3D59841B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</w:p>
        </w:tc>
      </w:tr>
      <w:tr w:rsidR="00F87D86" w:rsidRPr="00DA635C" w14:paraId="0D6200E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4B63BF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573E557A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</w:p>
        </w:tc>
      </w:tr>
      <w:tr w:rsidR="00F87D86" w:rsidRPr="00DA635C" w14:paraId="4F68ED5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C9D173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7074E458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</w:p>
        </w:tc>
      </w:tr>
      <w:tr w:rsidR="00F87D86" w:rsidRPr="00DA635C" w14:paraId="5D61F66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652541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4E52E682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</w:p>
        </w:tc>
      </w:tr>
      <w:tr w:rsidR="00F87D86" w:rsidRPr="00DA635C" w14:paraId="6867C73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236737C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DF91A03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5" w:name="报告日期"/>
            <w:r w:rsidRPr="00DA635C">
              <w:rPr>
                <w:rFonts w:hint="eastAsia"/>
                <w:szCs w:val="21"/>
              </w:rPr>
              <w:t>2024年12月19日</w:t>
            </w:r>
            <w:bookmarkEnd w:id="5"/>
          </w:p>
        </w:tc>
      </w:tr>
    </w:tbl>
    <w:p w14:paraId="705393C6" w14:textId="77777777" w:rsidR="00F87D86" w:rsidRPr="00DA635C" w:rsidRDefault="00F87D86" w:rsidP="00D102D6">
      <w:pPr>
        <w:jc w:val="center"/>
        <w:rPr>
          <w:rFonts w:hint="eastAsia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E9D07B2" wp14:editId="593D12ED">
            <wp:extent cx="1628946" cy="1628946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9159B" w14:textId="77777777" w:rsidR="00F87D86" w:rsidRPr="00A3057F" w:rsidRDefault="00F87D86" w:rsidP="00F87D86">
      <w:pPr>
        <w:jc w:val="center"/>
        <w:rPr>
          <w:rFonts w:hint="eastAsia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4DB981F4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19EACC1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F5652F7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:rsidR="004E058C" w:rsidRPr="00D40158" w14:paraId="63684BA9" w14:textId="77777777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0BB5EA1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F2A4366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20240430(SP1)</w:t>
            </w:r>
            <w:bookmarkEnd w:id="8"/>
          </w:p>
        </w:tc>
      </w:tr>
      <w:tr w:rsidR="004E058C" w:rsidRPr="00D40158" w14:paraId="274437F8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2B87A9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001C23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6F06E062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23E2FB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EC7B8BD" w14:textId="77777777" w:rsidR="004E058C" w:rsidRPr="00D40158" w:rsidRDefault="004E058C" w:rsidP="00A540CC">
            <w:pPr>
              <w:rPr>
                <w:rFonts w:hint="eastAsia"/>
                <w:szCs w:val="18"/>
              </w:rPr>
            </w:pPr>
            <w:bookmarkStart w:id="9" w:name="加密锁号"/>
            <w:r>
              <w:t>T19557011517</w:t>
            </w:r>
            <w:bookmarkEnd w:id="9"/>
          </w:p>
        </w:tc>
      </w:tr>
    </w:tbl>
    <w:p w14:paraId="75DAF281" w14:textId="77777777" w:rsidR="00F87D86" w:rsidRDefault="00F87D86" w:rsidP="00F87D86">
      <w:pPr>
        <w:jc w:val="center"/>
        <w:rPr>
          <w:rFonts w:hint="eastAsia"/>
          <w:b/>
          <w:sz w:val="56"/>
        </w:rPr>
      </w:pPr>
    </w:p>
    <w:p w14:paraId="6B963612" w14:textId="77777777" w:rsidR="00F87D86" w:rsidRPr="00026621" w:rsidRDefault="00F87D86" w:rsidP="00F87D86">
      <w:pPr>
        <w:tabs>
          <w:tab w:val="left" w:pos="1052"/>
        </w:tabs>
        <w:rPr>
          <w:rFonts w:hint="eastAsia"/>
        </w:rPr>
      </w:pPr>
    </w:p>
    <w:p w14:paraId="7CA55070" w14:textId="77777777" w:rsidR="00F87D86" w:rsidRDefault="00F87D86" w:rsidP="004E058C">
      <w:pPr>
        <w:widowControl/>
        <w:spacing w:line="240" w:lineRule="atLeast"/>
        <w:rPr>
          <w:rFonts w:hint="eastAsia"/>
        </w:rPr>
      </w:pPr>
      <w:r w:rsidRPr="00026621">
        <w:br w:type="page"/>
      </w:r>
    </w:p>
    <w:p w14:paraId="6D0BDB49" w14:textId="77777777" w:rsidR="00F87D86" w:rsidRPr="004E058C" w:rsidRDefault="00F87D86" w:rsidP="00F87D86">
      <w:pPr>
        <w:rPr>
          <w:rFonts w:hint="eastAsia"/>
        </w:rPr>
      </w:pPr>
    </w:p>
    <w:p w14:paraId="7AE8706F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 w:hint="eastAsia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422E4856" w14:textId="77777777" w:rsidR="00852121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85532380" w:history="1">
        <w:r w:rsidR="00852121" w:rsidRPr="005E05E8">
          <w:rPr>
            <w:rStyle w:val="a7"/>
            <w:rFonts w:ascii="黑体" w:eastAsia="黑体" w:hAnsi="黑体" w:hint="eastAsia"/>
            <w:noProof/>
            <w:kern w:val="32"/>
          </w:rPr>
          <w:t>1.</w:t>
        </w:r>
        <w:r w:rsidR="00852121"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="00852121" w:rsidRPr="005E05E8">
          <w:rPr>
            <w:rStyle w:val="a7"/>
            <w:rFonts w:ascii="黑体" w:eastAsia="黑体" w:hAnsi="黑体" w:hint="eastAsia"/>
            <w:noProof/>
            <w:kern w:val="32"/>
          </w:rPr>
          <w:t>项目概况</w:t>
        </w:r>
        <w:r w:rsidR="00852121">
          <w:rPr>
            <w:rFonts w:hint="eastAsia"/>
            <w:noProof/>
            <w:webHidden/>
          </w:rPr>
          <w:tab/>
        </w:r>
        <w:r w:rsidR="00852121">
          <w:rPr>
            <w:rFonts w:hint="eastAsia"/>
            <w:noProof/>
            <w:webHidden/>
          </w:rPr>
          <w:fldChar w:fldCharType="begin"/>
        </w:r>
        <w:r w:rsidR="00852121">
          <w:rPr>
            <w:rFonts w:hint="eastAsia"/>
            <w:noProof/>
            <w:webHidden/>
          </w:rPr>
          <w:instrText xml:space="preserve"> </w:instrText>
        </w:r>
        <w:r w:rsidR="00852121">
          <w:rPr>
            <w:noProof/>
            <w:webHidden/>
          </w:rPr>
          <w:instrText>PAGEREF _Toc185532380 \h</w:instrText>
        </w:r>
        <w:r w:rsidR="00852121">
          <w:rPr>
            <w:rFonts w:hint="eastAsia"/>
            <w:noProof/>
            <w:webHidden/>
          </w:rPr>
          <w:instrText xml:space="preserve"> </w:instrText>
        </w:r>
        <w:r w:rsidR="00852121">
          <w:rPr>
            <w:rFonts w:hint="eastAsia"/>
            <w:noProof/>
            <w:webHidden/>
          </w:rPr>
        </w:r>
        <w:r w:rsidR="00852121">
          <w:rPr>
            <w:noProof/>
            <w:webHidden/>
          </w:rPr>
          <w:fldChar w:fldCharType="separate"/>
        </w:r>
        <w:r w:rsidR="00852121">
          <w:rPr>
            <w:noProof/>
            <w:webHidden/>
          </w:rPr>
          <w:t>3</w:t>
        </w:r>
        <w:r w:rsidR="00852121">
          <w:rPr>
            <w:rFonts w:hint="eastAsia"/>
            <w:noProof/>
            <w:webHidden/>
          </w:rPr>
          <w:fldChar w:fldCharType="end"/>
        </w:r>
      </w:hyperlink>
    </w:p>
    <w:p w14:paraId="0499E862" w14:textId="77777777" w:rsidR="00852121" w:rsidRDefault="0085212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32381" w:history="1">
        <w:r w:rsidRPr="005E05E8">
          <w:rPr>
            <w:rStyle w:val="a7"/>
            <w:rFonts w:ascii="黑体" w:hAnsi="黑体" w:hint="eastAsia"/>
            <w:noProof/>
          </w:rPr>
          <w:t>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5E05E8">
          <w:rPr>
            <w:rStyle w:val="a7"/>
            <w:rFonts w:hint="eastAsia"/>
            <w:noProof/>
          </w:rPr>
          <w:t>建筑基本信息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_Toc185532381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F74A29D" w14:textId="77777777" w:rsidR="00852121" w:rsidRDefault="0085212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32382" w:history="1">
        <w:r w:rsidRPr="005E05E8">
          <w:rPr>
            <w:rStyle w:val="a7"/>
            <w:rFonts w:ascii="黑体" w:hAnsi="黑体" w:hint="eastAsia"/>
            <w:noProof/>
          </w:rPr>
          <w:t>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5E05E8">
          <w:rPr>
            <w:rStyle w:val="a7"/>
            <w:rFonts w:hint="eastAsia"/>
            <w:noProof/>
          </w:rPr>
          <w:t>建筑平面图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_Toc185532382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8F1E8D" w14:textId="77777777" w:rsidR="00852121" w:rsidRDefault="0085212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32383" w:history="1">
        <w:r w:rsidRPr="005E05E8">
          <w:rPr>
            <w:rStyle w:val="a7"/>
            <w:rFonts w:ascii="黑体" w:hAnsi="黑体" w:hint="eastAsia"/>
            <w:noProof/>
          </w:rPr>
          <w:t>1.3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5E05E8">
          <w:rPr>
            <w:rStyle w:val="a7"/>
            <w:rFonts w:hint="eastAsia"/>
            <w:noProof/>
          </w:rPr>
          <w:t>建筑三维轴测图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_Toc185532383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93E5F0" w14:textId="77777777" w:rsidR="00852121" w:rsidRDefault="0085212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32384" w:history="1">
        <w:r w:rsidRPr="005E05E8">
          <w:rPr>
            <w:rStyle w:val="a7"/>
            <w:rFonts w:ascii="Arial" w:eastAsia="黑体" w:hAnsi="Arial" w:hint="eastAsia"/>
            <w:noProof/>
            <w:kern w:val="32"/>
          </w:rPr>
          <w:t>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5E05E8">
          <w:rPr>
            <w:rStyle w:val="a7"/>
            <w:rFonts w:ascii="黑体" w:eastAsia="黑体" w:hAnsi="黑体" w:hint="eastAsia"/>
            <w:noProof/>
            <w:kern w:val="32"/>
          </w:rPr>
          <w:t>参考标准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_Toc185532384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E8CC15" w14:textId="77777777" w:rsidR="00852121" w:rsidRDefault="0085212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32385" w:history="1">
        <w:r w:rsidRPr="005E05E8">
          <w:rPr>
            <w:rStyle w:val="a7"/>
            <w:rFonts w:ascii="Arial" w:eastAsia="黑体" w:hAnsi="Arial" w:hint="eastAsia"/>
            <w:noProof/>
            <w:kern w:val="32"/>
          </w:rPr>
          <w:t>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5E05E8">
          <w:rPr>
            <w:rStyle w:val="a7"/>
            <w:rFonts w:ascii="黑体" w:eastAsia="黑体" w:hAnsi="黑体" w:hint="eastAsia"/>
            <w:noProof/>
            <w:kern w:val="32"/>
          </w:rPr>
          <w:t>评价标准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_Toc185532385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E9F555" w14:textId="77777777" w:rsidR="00852121" w:rsidRDefault="0085212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32386" w:history="1">
        <w:r w:rsidRPr="005E05E8">
          <w:rPr>
            <w:rStyle w:val="a7"/>
            <w:rFonts w:ascii="Arial" w:eastAsia="黑体" w:hAnsi="Arial" w:hint="eastAsia"/>
            <w:noProof/>
            <w:kern w:val="32"/>
          </w:rPr>
          <w:t>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5E05E8">
          <w:rPr>
            <w:rStyle w:val="a7"/>
            <w:rFonts w:ascii="黑体" w:eastAsia="黑体" w:hAnsi="黑体" w:hint="eastAsia"/>
            <w:noProof/>
            <w:kern w:val="32"/>
          </w:rPr>
          <w:t>计算原理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_Toc185532386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757E18" w14:textId="77777777" w:rsidR="00852121" w:rsidRDefault="0085212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32387" w:history="1">
        <w:r w:rsidRPr="005E05E8">
          <w:rPr>
            <w:rStyle w:val="a7"/>
            <w:rFonts w:ascii="Arial" w:hAnsi="Arial" w:hint="eastAsia"/>
            <w:noProof/>
            <w:kern w:val="32"/>
          </w:rPr>
          <w:t>5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5E05E8">
          <w:rPr>
            <w:rStyle w:val="a7"/>
            <w:rFonts w:hint="eastAsia"/>
            <w:noProof/>
            <w:kern w:val="32"/>
          </w:rPr>
          <w:t>计算参数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_Toc185532387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6732BC0" w14:textId="77777777" w:rsidR="00852121" w:rsidRDefault="0085212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32388" w:history="1">
        <w:r w:rsidRPr="005E05E8">
          <w:rPr>
            <w:rStyle w:val="a7"/>
            <w:rFonts w:ascii="黑体" w:hAnsi="黑体" w:hint="eastAsia"/>
            <w:noProof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5E05E8">
          <w:rPr>
            <w:rStyle w:val="a7"/>
            <w:rFonts w:hint="eastAsia"/>
            <w:noProof/>
          </w:rPr>
          <w:t>渗透风量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_Toc185532388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B620DBD" w14:textId="77777777" w:rsidR="00852121" w:rsidRDefault="0085212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32389" w:history="1">
        <w:r w:rsidRPr="005E05E8">
          <w:rPr>
            <w:rStyle w:val="a7"/>
            <w:rFonts w:ascii="黑体" w:hAnsi="黑体" w:hint="eastAsia"/>
            <w:noProof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5E05E8">
          <w:rPr>
            <w:rStyle w:val="a7"/>
            <w:rFonts w:hint="eastAsia"/>
            <w:noProof/>
          </w:rPr>
          <w:t>室内颗粒物源强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_Toc185532389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B5CCD9" w14:textId="77777777" w:rsidR="00852121" w:rsidRDefault="0085212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32390" w:history="1">
        <w:r w:rsidRPr="005E05E8">
          <w:rPr>
            <w:rStyle w:val="a7"/>
            <w:rFonts w:ascii="黑体" w:hAnsi="黑体" w:hint="eastAsia"/>
            <w:noProof/>
          </w:rPr>
          <w:t>5.3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5E05E8">
          <w:rPr>
            <w:rStyle w:val="a7"/>
            <w:rFonts w:hint="eastAsia"/>
            <w:noProof/>
          </w:rPr>
          <w:t>室外颗粒物污染源浓度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_Toc185532390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8807BB9" w14:textId="77777777" w:rsidR="00852121" w:rsidRDefault="0085212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32391" w:history="1">
        <w:r w:rsidRPr="005E05E8">
          <w:rPr>
            <w:rStyle w:val="a7"/>
            <w:rFonts w:ascii="黑体" w:hAnsi="黑体" w:hint="eastAsia"/>
            <w:noProof/>
          </w:rPr>
          <w:t>5.4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5E05E8">
          <w:rPr>
            <w:rStyle w:val="a7"/>
            <w:rFonts w:hint="eastAsia"/>
            <w:noProof/>
          </w:rPr>
          <w:t>房间通风净化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_Toc185532391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4172859" w14:textId="77777777" w:rsidR="00852121" w:rsidRDefault="0085212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32392" w:history="1">
        <w:r w:rsidRPr="005E05E8">
          <w:rPr>
            <w:rStyle w:val="a7"/>
            <w:rFonts w:ascii="Arial" w:eastAsia="黑体" w:hAnsi="Arial" w:hint="eastAsia"/>
            <w:noProof/>
            <w:kern w:val="32"/>
          </w:rPr>
          <w:t>6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5E05E8">
          <w:rPr>
            <w:rStyle w:val="a7"/>
            <w:rFonts w:ascii="黑体" w:eastAsia="黑体" w:hAnsi="黑体" w:hint="eastAsia"/>
            <w:noProof/>
            <w:kern w:val="32"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_Toc185532392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73A464" w14:textId="77777777" w:rsidR="00852121" w:rsidRDefault="0085212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32393" w:history="1">
        <w:r w:rsidRPr="005E05E8">
          <w:rPr>
            <w:rStyle w:val="a7"/>
            <w:rFonts w:ascii="黑体" w:hAnsi="黑体" w:hint="eastAsia"/>
            <w:noProof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5E05E8">
          <w:rPr>
            <w:rStyle w:val="a7"/>
            <w:rFonts w:hint="eastAsia"/>
            <w:noProof/>
          </w:rPr>
          <w:t>颗粒物年均值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_Toc185532393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A7663CD" w14:textId="77777777" w:rsidR="00852121" w:rsidRDefault="0085212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32394" w:history="1">
        <w:r w:rsidRPr="005E05E8">
          <w:rPr>
            <w:rStyle w:val="a7"/>
            <w:rFonts w:ascii="黑体" w:hAnsi="黑体" w:hint="eastAsia"/>
            <w:noProof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5E05E8">
          <w:rPr>
            <w:rStyle w:val="a7"/>
            <w:rFonts w:hint="eastAsia"/>
            <w:noProof/>
          </w:rPr>
          <w:t>颗粒物日均值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_Toc185532394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DF7048" w14:textId="77777777" w:rsidR="00852121" w:rsidRDefault="0085212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32395" w:history="1">
        <w:r w:rsidRPr="005E05E8">
          <w:rPr>
            <w:rStyle w:val="a7"/>
            <w:rFonts w:ascii="Arial" w:eastAsia="黑体" w:hAnsi="Arial" w:hint="eastAsia"/>
            <w:noProof/>
            <w:kern w:val="32"/>
          </w:rPr>
          <w:t>7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5E05E8">
          <w:rPr>
            <w:rStyle w:val="a7"/>
            <w:rFonts w:ascii="黑体" w:eastAsia="黑体" w:hAnsi="黑体" w:hint="eastAsia"/>
            <w:noProof/>
            <w:kern w:val="32"/>
          </w:rPr>
          <w:t>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_Toc185532395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E37EED" w14:textId="77777777" w:rsidR="00F87D86" w:rsidRPr="00A9576B" w:rsidRDefault="00F87D86" w:rsidP="00F87D86">
      <w:pPr>
        <w:spacing w:line="360" w:lineRule="auto"/>
        <w:jc w:val="center"/>
        <w:rPr>
          <w:rFonts w:hint="eastAsia"/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7A894534" w14:textId="77777777" w:rsidR="00F87D86" w:rsidRPr="007B127D" w:rsidRDefault="00F87D86" w:rsidP="00F87D86">
      <w:pPr>
        <w:spacing w:before="156"/>
        <w:rPr>
          <w:rFonts w:hint="eastAsia"/>
        </w:rPr>
      </w:pPr>
    </w:p>
    <w:p w14:paraId="7F30C66F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11" w:name="_Toc185532380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0D399BEB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85532381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44714AEA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761F4921" w14:textId="77777777" w:rsidR="00F87D86" w:rsidRPr="002372AD" w:rsidRDefault="00F87D86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9457120" w14:textId="77777777" w:rsidR="00F87D86" w:rsidRPr="00697653" w:rsidRDefault="00F87D86" w:rsidP="00FB58E6">
            <w:pPr>
              <w:jc w:val="center"/>
              <w:rPr>
                <w:rFonts w:cs="新宋体" w:hint="eastAsia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68118F19" w14:textId="77777777" w:rsidR="00F87D86" w:rsidRPr="002372AD" w:rsidRDefault="007F6460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4AB8DF3" w14:textId="77777777" w:rsidR="00F87D86" w:rsidRPr="00697653" w:rsidRDefault="00F87D86" w:rsidP="00FB58E6">
            <w:pPr>
              <w:jc w:val="center"/>
              <w:rPr>
                <w:rFonts w:cs="新宋体" w:hint="eastAsia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衢州</w:t>
            </w:r>
            <w:bookmarkEnd w:id="13"/>
          </w:p>
        </w:tc>
      </w:tr>
      <w:tr w:rsidR="002372AD" w:rsidRPr="004368DB" w14:paraId="3F0FB677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4953D038" w14:textId="77777777" w:rsidR="00F87D86" w:rsidRPr="002372AD" w:rsidRDefault="00F87D86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F67CCAF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面积"/>
            <w:r>
              <w:t>1662.50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3C243555" w14:textId="77777777" w:rsidR="00F87D86" w:rsidRPr="002372AD" w:rsidRDefault="007F6460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41EDCF6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层高"/>
            <w:r>
              <w:t>14.200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14:paraId="4C602407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58D7B8B0" w14:textId="77777777" w:rsidR="00F87D86" w:rsidRPr="002372AD" w:rsidRDefault="00F87D86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6D52063" w14:textId="77777777" w:rsidR="00F87D86" w:rsidRPr="00697653" w:rsidRDefault="00F87D86" w:rsidP="00FB58E6">
            <w:pPr>
              <w:jc w:val="center"/>
              <w:rPr>
                <w:rFonts w:cs="新宋体" w:hint="eastAsia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194857C0" w14:textId="77777777" w:rsidR="00F87D86" w:rsidRPr="002372AD" w:rsidRDefault="00F87D86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75B15CE" w14:textId="77777777" w:rsidR="00F87D86" w:rsidRPr="00697653" w:rsidRDefault="00F87D86" w:rsidP="00FB58E6">
            <w:pPr>
              <w:jc w:val="center"/>
              <w:rPr>
                <w:rFonts w:cs="新宋体" w:hint="eastAsia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1F52F01E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6" w:name="_Toc185532382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6"/>
    </w:p>
    <w:p w14:paraId="4BD284FE" w14:textId="77777777" w:rsidR="00FB58E6" w:rsidRPr="00FB58E6" w:rsidRDefault="00FB58E6" w:rsidP="00FB58E6">
      <w:pPr>
        <w:rPr>
          <w:rFonts w:hint="eastAsia"/>
          <w:highlight w:val="red"/>
          <w:lang w:val="x-none" w:eastAsia="x-none"/>
        </w:rPr>
      </w:pPr>
    </w:p>
    <w:p w14:paraId="6644D2CC" w14:textId="77777777" w:rsidR="00C81D9A" w:rsidRDefault="00C81D9A" w:rsidP="00F134A0">
      <w:pPr>
        <w:jc w:val="center"/>
        <w:rPr>
          <w:rFonts w:hint="eastAsia"/>
          <w:lang w:val="x-none" w:eastAsia="x-none"/>
        </w:rPr>
      </w:pPr>
    </w:p>
    <w:p w14:paraId="7957C3BB" w14:textId="77777777" w:rsidR="00F134A0" w:rsidRPr="00B34963" w:rsidRDefault="00F134A0" w:rsidP="00F134A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2167F47E" wp14:editId="2C1B5905">
            <wp:extent cx="5667375" cy="28098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CE527" w14:textId="77777777" w:rsidR="000E489A" w:rsidRDefault="0000000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1层平面</w:t>
      </w:r>
    </w:p>
    <w:p w14:paraId="1EEFEBB3" w14:textId="77777777" w:rsidR="000E489A" w:rsidRDefault="0000000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3032E717" wp14:editId="2BD821C4">
            <wp:extent cx="5667375" cy="29527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20665" w14:textId="77777777" w:rsidR="000E489A" w:rsidRDefault="0000000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2层平面</w:t>
      </w:r>
    </w:p>
    <w:p w14:paraId="1B2C3EC3" w14:textId="77777777" w:rsidR="000E489A" w:rsidRDefault="0000000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1D942FD3" wp14:editId="58FB8067">
            <wp:extent cx="5667375" cy="26765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0923D" w14:textId="77777777" w:rsidR="000E489A" w:rsidRDefault="0000000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3层平面</w:t>
      </w:r>
    </w:p>
    <w:p w14:paraId="78A6E800" w14:textId="77777777" w:rsidR="000E489A" w:rsidRDefault="000E489A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</w:p>
    <w:p w14:paraId="361F50E5" w14:textId="77777777" w:rsidR="00F87D86" w:rsidRPr="00986806" w:rsidRDefault="00F87D86" w:rsidP="00F87D86">
      <w:pPr>
        <w:jc w:val="center"/>
        <w:rPr>
          <w:rFonts w:hint="eastAsia"/>
          <w:lang w:val="x-none" w:eastAsia="x-none"/>
        </w:rPr>
      </w:pPr>
    </w:p>
    <w:p w14:paraId="6A6F35A2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8" w:name="_Toc185532383"/>
      <w:proofErr w:type="spellStart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8"/>
      <w:proofErr w:type="spellEnd"/>
    </w:p>
    <w:p w14:paraId="47697CE4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6A991428" w14:textId="77777777" w:rsidTr="00E43770">
        <w:tc>
          <w:tcPr>
            <w:tcW w:w="8277" w:type="dxa"/>
          </w:tcPr>
          <w:p w14:paraId="34E90607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 w:hint="eastAsia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0DA725AA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605CAA25" w14:textId="77777777"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20" w:name="_Toc185532384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20"/>
    </w:p>
    <w:p w14:paraId="5DF840E8" w14:textId="77777777"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14:paraId="17DEDA9A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lastRenderedPageBreak/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5B750303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3301655B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579A10AD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4C7E94AA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2F1A131A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165BA204" w14:textId="77777777" w:rsidR="00F87D86" w:rsidRPr="00AD1884" w:rsidRDefault="00F87D86" w:rsidP="00F87D86">
      <w:pPr>
        <w:rPr>
          <w:rFonts w:hint="eastAsia"/>
        </w:rPr>
      </w:pPr>
    </w:p>
    <w:p w14:paraId="54633790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22" w:name="_Toc185532385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2"/>
    </w:p>
    <w:p w14:paraId="7D576D6B" w14:textId="77777777" w:rsidR="00F87D86" w:rsidRPr="00697653" w:rsidRDefault="00F87D86" w:rsidP="00A00A4C">
      <w:pPr>
        <w:spacing w:before="156"/>
        <w:ind w:firstLineChars="200" w:firstLine="420"/>
        <w:rPr>
          <w:rFonts w:cs="新宋体" w:hint="eastAsia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3" w:name="标准名称1"/>
      <w:r>
        <w:t>《绿色建筑评价标准》GB/T 50378-2019</w:t>
      </w:r>
      <w:bookmarkEnd w:id="23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4E2E7CCA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1E0DA778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0CDE7B57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14:paraId="6CF29A20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68763675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14:paraId="1A1427FC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124E9D3B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14:paraId="09EE0C71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320FB895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14:paraId="202908D1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614407D9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14:paraId="0C600127" w14:textId="77777777" w:rsidR="00485A99" w:rsidRPr="00485A99" w:rsidRDefault="00485A99" w:rsidP="001F4195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中室内可吸入颗粒物浓度</w:t>
      </w:r>
      <w:r w:rsidRPr="00485A99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要求，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中规定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污染物浓度日均值的限值为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0.1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mg/m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3 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 w:hint="eastAsia"/>
          <w:b/>
          <w:color w:val="000000"/>
          <w:kern w:val="0"/>
          <w:szCs w:val="21"/>
          <w:vertAlign w:val="subscript"/>
        </w:rPr>
        <w:t>2.5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污染物浓度日均值的限值为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0.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5 mg/m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</w:p>
    <w:p w14:paraId="5A18EE30" w14:textId="77777777" w:rsidR="00485A99" w:rsidRPr="00485A99" w:rsidRDefault="00485A99" w:rsidP="00485A99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浓度降低比例可作为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技术要求项的评价指标，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浓度要求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2551"/>
        <w:gridCol w:w="2218"/>
      </w:tblGrid>
      <w:tr w:rsidR="00485A99" w:rsidRPr="00485A99" w14:paraId="7DE2E1B5" w14:textId="77777777" w:rsidTr="001F4195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09768A0C" w14:textId="77777777" w:rsidR="00485A99" w:rsidRPr="00485A99" w:rsidRDefault="00485A99" w:rsidP="001F4195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9AA356" w14:textId="77777777" w:rsidR="00485A99" w:rsidRPr="00485A99" w:rsidRDefault="00485A99" w:rsidP="001F4195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8DDD3" w14:textId="77777777" w:rsidR="00485A99" w:rsidRPr="00485A99" w:rsidRDefault="00485A99" w:rsidP="001F4195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2.5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485A99" w:rsidRPr="00485A99" w14:paraId="74CA7353" w14:textId="77777777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03F9D8EA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proofErr w:type="gramStart"/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3BBD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09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177403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0.045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485A99" w:rsidRPr="004368DB" w14:paraId="02720299" w14:textId="77777777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15B727FF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2A65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08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15267A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0.040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485A99" w:rsidRPr="004368DB" w14:paraId="4DEA7C50" w14:textId="77777777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6ADA46D3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2DC030A" w14:textId="77777777" w:rsidR="00485A99" w:rsidRPr="00485A99" w:rsidRDefault="00485A99" w:rsidP="001F4195">
            <w:pPr>
              <w:jc w:val="center"/>
              <w:rPr>
                <w:rFonts w:ascii="等线" w:eastAsia="等线" w:hAnsi="等线" w:hint="eastAsia"/>
                <w:bCs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vAlign w:val="center"/>
          </w:tcPr>
          <w:p w14:paraId="5D6D8740" w14:textId="77777777" w:rsidR="00485A99" w:rsidRPr="004368DB" w:rsidRDefault="00485A99" w:rsidP="001F4195">
            <w:pPr>
              <w:jc w:val="center"/>
              <w:rPr>
                <w:rFonts w:ascii="等线" w:eastAsia="等线" w:hAnsi="等线" w:hint="eastAsia"/>
                <w:bCs/>
              </w:rPr>
            </w:pPr>
          </w:p>
        </w:tc>
      </w:tr>
    </w:tbl>
    <w:p w14:paraId="37AFEFA4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24" w:name="_Toc185532386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4"/>
    </w:p>
    <w:p w14:paraId="7389339A" w14:textId="77777777" w:rsidR="00E853C4" w:rsidRPr="007F243B" w:rsidRDefault="00E853C4" w:rsidP="00E853C4">
      <w:pPr>
        <w:ind w:firstLineChars="200" w:firstLine="420"/>
        <w:rPr>
          <w:rFonts w:hint="eastAsia"/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14:paraId="718D90A8" w14:textId="77777777" w:rsidR="00E853C4" w:rsidRDefault="00FB25BC" w:rsidP="00E853C4">
      <w:pPr>
        <w:jc w:val="center"/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 wp14:anchorId="4379C596" wp14:editId="319DE0FD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364A8" w14:textId="77777777" w:rsidR="00E853C4" w:rsidRPr="004F4302" w:rsidRDefault="00E853C4" w:rsidP="006E7BB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14:paraId="3A6962F7" w14:textId="77777777" w:rsidR="00E853C4" w:rsidRPr="00C4087C" w:rsidRDefault="00E853C4" w:rsidP="00E853C4">
      <w:pPr>
        <w:spacing w:before="156"/>
        <w:rPr>
          <w:rFonts w:hint="eastAsia"/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</w:t>
      </w:r>
      <w:proofErr w:type="gramStart"/>
      <w:r>
        <w:rPr>
          <w:rFonts w:hint="eastAsia"/>
          <w:lang w:val="x-none"/>
        </w:rPr>
        <w:t>颗粒物</w:t>
      </w:r>
      <w:r w:rsidRPr="00C4087C">
        <w:rPr>
          <w:rFonts w:hint="eastAsia"/>
          <w:lang w:val="x-none"/>
        </w:rPr>
        <w:t>预评估</w:t>
      </w:r>
      <w:proofErr w:type="gramEnd"/>
      <w:r w:rsidRPr="00C4087C">
        <w:rPr>
          <w:rFonts w:hint="eastAsia"/>
          <w:lang w:val="x-none"/>
        </w:rPr>
        <w:t>模型方程如下：</w:t>
      </w:r>
    </w:p>
    <w:p w14:paraId="780660B7" w14:textId="77777777" w:rsidR="00E853C4" w:rsidRPr="0057737D" w:rsidRDefault="00E853C4" w:rsidP="00E853C4">
      <w:pPr>
        <w:spacing w:before="156"/>
        <w:ind w:firstLineChars="50" w:firstLine="105"/>
        <w:rPr>
          <w:rFonts w:hint="eastAsia"/>
          <w:lang w:val="x-none"/>
        </w:rPr>
      </w:pPr>
      <w:r w:rsidRPr="00524672">
        <w:rPr>
          <w:position w:val="-24"/>
        </w:rPr>
        <w:object w:dxaOrig="8820" w:dyaOrig="620" w14:anchorId="3B73D3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pt;height:28.5pt" o:ole="">
            <v:imagedata r:id="rId17" o:title=""/>
          </v:shape>
          <o:OLEObject Type="Embed" ProgID="Equation.DSMT4" ShapeID="_x0000_i1025" DrawAspect="Content" ObjectID="_1796145139" r:id="rId18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27B93528" w14:textId="77777777" w:rsidR="00E853C4" w:rsidRDefault="00E853C4" w:rsidP="00E853C4">
      <w:pPr>
        <w:spacing w:before="156"/>
        <w:rPr>
          <w:rFonts w:hint="eastAsia"/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机械通风新、回风量，单位为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07390FEF" w14:textId="77777777" w:rsidR="00E853C4" w:rsidRPr="00FB285B" w:rsidRDefault="00E853C4" w:rsidP="00E853C4">
      <w:pPr>
        <w:spacing w:before="156"/>
        <w:rPr>
          <w:rFonts w:hint="eastAsia"/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新、回风一次通过净化效率，无量纲</w:t>
      </w:r>
      <w:proofErr w:type="spellEnd"/>
      <w:r>
        <w:rPr>
          <w:rFonts w:hint="eastAsia"/>
          <w:lang w:val="x-none"/>
        </w:rPr>
        <w:t>；</w:t>
      </w:r>
    </w:p>
    <w:p w14:paraId="3324F37B" w14:textId="77777777" w:rsidR="00E853C4" w:rsidRDefault="00E853C4" w:rsidP="00E853C4">
      <w:pPr>
        <w:spacing w:before="156"/>
        <w:rPr>
          <w:rFonts w:hint="eastAsia"/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proofErr w:type="spellStart"/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2B9D7D3E" w14:textId="77777777" w:rsidR="00E853C4" w:rsidRPr="00465382" w:rsidRDefault="00E853C4" w:rsidP="00E853C4">
      <w:pPr>
        <w:spacing w:before="156"/>
        <w:rPr>
          <w:rFonts w:hint="eastAsia"/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53DA78E8" w14:textId="77777777" w:rsidR="00E853C4" w:rsidRPr="008605F9" w:rsidRDefault="00E853C4" w:rsidP="00E853C4">
      <w:pPr>
        <w:spacing w:before="156"/>
        <w:rPr>
          <w:rFonts w:hint="eastAsia"/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为净化器洁净空气量，单位为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7F5D3DC2" w14:textId="77777777" w:rsidR="00E853C4" w:rsidRDefault="006E7BB0" w:rsidP="0024270B">
      <w:pPr>
        <w:spacing w:before="156"/>
        <w:ind w:leftChars="100" w:left="1470" w:rightChars="100" w:right="210" w:hangingChars="600" w:hanging="1260"/>
        <w:rPr>
          <w:rFonts w:hint="eastAsia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</w:t>
      </w:r>
      <w:proofErr w:type="spellStart"/>
      <w:r w:rsidR="00E853C4">
        <w:rPr>
          <w:rFonts w:hint="eastAsia"/>
          <w:lang w:val="x-none"/>
        </w:rPr>
        <w:t>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proofErr w:type="spellEnd"/>
      <w:r w:rsidR="00E853C4">
        <w:rPr>
          <w:rFonts w:hint="eastAsia"/>
          <w:lang w:val="x-none"/>
        </w:rPr>
        <w:t>；</w:t>
      </w:r>
    </w:p>
    <w:p w14:paraId="371747BE" w14:textId="77777777" w:rsidR="00E853C4" w:rsidRDefault="00E853C4" w:rsidP="00E853C4">
      <w:pPr>
        <w:spacing w:before="156"/>
        <w:rPr>
          <w:rFonts w:hint="eastAsia"/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</w:t>
      </w:r>
      <w:proofErr w:type="spellEnd"/>
      <w:r w:rsidRPr="008605F9">
        <w:rPr>
          <w:rFonts w:hint="eastAsia"/>
          <w:lang w:val="x-none"/>
        </w:rPr>
        <w:t>g/h</w:t>
      </w:r>
      <w:r>
        <w:rPr>
          <w:rFonts w:hint="eastAsia"/>
          <w:lang w:val="x-none"/>
        </w:rPr>
        <w:t>；</w:t>
      </w:r>
    </w:p>
    <w:p w14:paraId="13281F10" w14:textId="77777777" w:rsidR="00E853C4" w:rsidRDefault="00E853C4" w:rsidP="00E853C4">
      <w:pPr>
        <w:spacing w:before="156"/>
        <w:rPr>
          <w:rFonts w:hint="eastAsia"/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沉降速率</w:t>
      </w:r>
      <w:proofErr w:type="spellEnd"/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14:paraId="053C76E4" w14:textId="77777777" w:rsidR="00E853C4" w:rsidRPr="008605F9" w:rsidRDefault="00E853C4" w:rsidP="00E853C4">
      <w:pPr>
        <w:spacing w:before="156"/>
        <w:rPr>
          <w:rFonts w:hint="eastAsia"/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房间体积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7BA9C6A4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hint="eastAsia"/>
          <w:kern w:val="32"/>
          <w:sz w:val="28"/>
          <w:szCs w:val="28"/>
        </w:rPr>
      </w:pPr>
      <w:bookmarkStart w:id="25" w:name="_Toc185532387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5"/>
    </w:p>
    <w:p w14:paraId="3B367C29" w14:textId="77777777" w:rsidR="00D30F45" w:rsidRDefault="00F87D86" w:rsidP="0089249E">
      <w:pPr>
        <w:ind w:firstLineChars="200" w:firstLine="420"/>
        <w:rPr>
          <w:rFonts w:hint="eastAsia"/>
        </w:rPr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14:paraId="34461107" w14:textId="77777777" w:rsidR="00906195" w:rsidRPr="00002BA3" w:rsidRDefault="00906195" w:rsidP="00F87D86">
      <w:pPr>
        <w:pStyle w:val="2"/>
        <w:rPr>
          <w:sz w:val="24"/>
          <w:szCs w:val="24"/>
        </w:rPr>
      </w:pPr>
      <w:bookmarkStart w:id="26" w:name="_Toc185532388"/>
      <w:proofErr w:type="spellStart"/>
      <w:r w:rsidRPr="00002BA3">
        <w:rPr>
          <w:rFonts w:hint="eastAsia"/>
          <w:sz w:val="24"/>
          <w:szCs w:val="24"/>
        </w:rPr>
        <w:lastRenderedPageBreak/>
        <w:t>渗透风量</w:t>
      </w:r>
      <w:bookmarkEnd w:id="26"/>
      <w:proofErr w:type="spellEnd"/>
    </w:p>
    <w:p w14:paraId="7F08151A" w14:textId="77777777" w:rsidR="00906195" w:rsidRDefault="00D10E98" w:rsidP="0089249E">
      <w:pPr>
        <w:ind w:leftChars="-17" w:left="-36" w:firstLineChars="200" w:firstLine="420"/>
        <w:rPr>
          <w:rFonts w:hint="eastAsia"/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14:paraId="741E854C" w14:textId="77777777" w:rsidR="0097797E" w:rsidRPr="00474233" w:rsidRDefault="0097797E" w:rsidP="0097797E">
      <w:pPr>
        <w:ind w:leftChars="-17" w:left="-36" w:firstLineChars="200" w:firstLine="420"/>
        <w:rPr>
          <w:rFonts w:hint="eastAsia"/>
          <w:lang w:val="x-none"/>
        </w:rPr>
      </w:pPr>
      <w:bookmarkStart w:id="27" w:name="渗透风量"/>
      <w:r>
        <w:t>本项目忽略渗透风量的影响。</w:t>
      </w:r>
      <w:bookmarkEnd w:id="27"/>
    </w:p>
    <w:p w14:paraId="51ECA261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185532389"/>
      <w:proofErr w:type="spellStart"/>
      <w:r w:rsidRPr="00002BA3">
        <w:rPr>
          <w:rFonts w:hint="eastAsia"/>
          <w:sz w:val="24"/>
          <w:szCs w:val="24"/>
        </w:rPr>
        <w:t>室内颗粒物源强</w:t>
      </w:r>
      <w:bookmarkEnd w:id="28"/>
      <w:proofErr w:type="spellEnd"/>
    </w:p>
    <w:p w14:paraId="7E1E411F" w14:textId="77777777" w:rsidR="00316D96" w:rsidRDefault="00316D96" w:rsidP="00316D96">
      <w:pPr>
        <w:widowControl/>
        <w:ind w:firstLine="420"/>
        <w:jc w:val="left"/>
        <w:rPr>
          <w:rFonts w:cs="宋体" w:hint="eastAsia"/>
          <w:kern w:val="0"/>
          <w:sz w:val="24"/>
          <w:szCs w:val="24"/>
        </w:rPr>
      </w:pPr>
      <w:bookmarkStart w:id="29" w:name="室内颗粒物源强表"/>
      <w:r w:rsidRPr="00316D96">
        <w:rPr>
          <w:rFonts w:hint="eastAsia"/>
          <w:kern w:val="0"/>
        </w:rPr>
        <w:t>室内颗粒物主要源自于人员活动。 因此，本项目主要功能房间人员密度小于0.4</w:t>
      </w:r>
      <w:r w:rsidRPr="00316D96">
        <w:rPr>
          <w:rStyle w:val="af3"/>
          <w:kern w:val="0"/>
        </w:rPr>
        <w:footnoteReference w:id="1"/>
      </w:r>
      <w:r w:rsidRPr="00316D96">
        <w:rPr>
          <w:rFonts w:hint="eastAsia"/>
          <w:kern w:val="0"/>
        </w:rPr>
        <w:t>（人/m2），因此其室内颗粒物源强忽略不计。</w:t>
      </w:r>
      <w:r>
        <w:rPr>
          <w:rFonts w:cs="宋体" w:hint="eastAsia"/>
          <w:kern w:val="0"/>
          <w:sz w:val="24"/>
          <w:szCs w:val="24"/>
        </w:rPr>
        <w:t xml:space="preserve"> </w:t>
      </w:r>
    </w:p>
    <w:bookmarkEnd w:id="29"/>
    <w:p w14:paraId="69B532F4" w14:textId="77777777" w:rsidR="005C0EFF" w:rsidRPr="005C0EFF" w:rsidRDefault="005C0EFF" w:rsidP="00913966">
      <w:pPr>
        <w:jc w:val="center"/>
        <w:rPr>
          <w:rFonts w:hint="eastAsia"/>
        </w:rPr>
      </w:pPr>
    </w:p>
    <w:p w14:paraId="67709BAC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185532390"/>
      <w:proofErr w:type="spellStart"/>
      <w:r w:rsidRPr="00002BA3">
        <w:rPr>
          <w:rFonts w:hint="eastAsia"/>
          <w:sz w:val="24"/>
          <w:szCs w:val="24"/>
        </w:rPr>
        <w:t>室外颗粒物污染源浓度</w:t>
      </w:r>
      <w:bookmarkEnd w:id="30"/>
      <w:proofErr w:type="spellEnd"/>
    </w:p>
    <w:p w14:paraId="6610F7F0" w14:textId="77777777"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14:paraId="3404A5F4" w14:textId="77777777"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drawing>
          <wp:inline distT="0" distB="0" distL="0" distR="0" wp14:anchorId="24945FF5" wp14:editId="6B31F27F">
            <wp:extent cx="5667375" cy="3419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F4D78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14:paraId="302BC78A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185532391"/>
      <w:proofErr w:type="spellStart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  <w:proofErr w:type="spellEnd"/>
    </w:p>
    <w:p w14:paraId="1A92D5E6" w14:textId="77777777" w:rsidR="00D5581C" w:rsidRPr="00CD0F6C" w:rsidRDefault="00D5581C" w:rsidP="00D5581C">
      <w:pPr>
        <w:jc w:val="center"/>
        <w:rPr>
          <w:rFonts w:hint="eastAsia"/>
        </w:rPr>
      </w:pPr>
    </w:p>
    <w:p w14:paraId="0E248717" w14:textId="77777777" w:rsidR="00D5581C" w:rsidRPr="00CD0F6C" w:rsidRDefault="00D5581C" w:rsidP="00D5581C">
      <w:pPr>
        <w:rPr>
          <w:rFonts w:hint="eastAsia"/>
          <w:lang w:val="x-none" w:eastAsia="x-none"/>
        </w:rPr>
      </w:pPr>
    </w:p>
    <w:p w14:paraId="2A5F291E" w14:textId="77777777" w:rsidR="00D2407D" w:rsidRPr="00CD0F6C" w:rsidRDefault="00D2407D" w:rsidP="00D2407D">
      <w:pPr>
        <w:jc w:val="center"/>
        <w:rPr>
          <w:rFonts w:hint="eastAsia"/>
        </w:rPr>
      </w:pPr>
      <w:bookmarkStart w:id="33" w:name="通风净化表"/>
      <w:bookmarkEnd w:id="33"/>
      <w:r>
        <w:rPr>
          <w:sz w:val="20"/>
          <w:szCs w:val="20"/>
        </w:rPr>
        <w:lastRenderedPageBreak/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0E489A" w14:paraId="3C1B8D23" w14:textId="77777777">
        <w:tc>
          <w:tcPr>
            <w:tcW w:w="905" w:type="dxa"/>
            <w:shd w:val="clear" w:color="auto" w:fill="E6E6E6"/>
            <w:vAlign w:val="center"/>
          </w:tcPr>
          <w:p w14:paraId="1FB91A6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358A6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00A52DF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571A3896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开窗通风量（m³/h）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23F9AAD6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空气净化量（m³/h）</w:t>
            </w:r>
          </w:p>
        </w:tc>
      </w:tr>
      <w:tr w:rsidR="000E489A" w14:paraId="43E008EB" w14:textId="77777777">
        <w:tc>
          <w:tcPr>
            <w:tcW w:w="905" w:type="dxa"/>
            <w:vMerge w:val="restart"/>
            <w:vAlign w:val="center"/>
          </w:tcPr>
          <w:p w14:paraId="080256CD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131" w:type="dxa"/>
            <w:vAlign w:val="center"/>
          </w:tcPr>
          <w:p w14:paraId="5CC8BD34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1013</w:t>
            </w:r>
          </w:p>
        </w:tc>
        <w:tc>
          <w:tcPr>
            <w:tcW w:w="1358" w:type="dxa"/>
            <w:vAlign w:val="center"/>
          </w:tcPr>
          <w:p w14:paraId="1C0F5FB7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2433" w:type="dxa"/>
            <w:vAlign w:val="center"/>
          </w:tcPr>
          <w:p w14:paraId="14D7B192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55.6</w:t>
            </w:r>
          </w:p>
        </w:tc>
        <w:tc>
          <w:tcPr>
            <w:tcW w:w="2433" w:type="dxa"/>
            <w:vAlign w:val="center"/>
          </w:tcPr>
          <w:p w14:paraId="31C3E975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211.8</w:t>
            </w:r>
          </w:p>
        </w:tc>
      </w:tr>
      <w:tr w:rsidR="000E489A" w14:paraId="5C170315" w14:textId="77777777">
        <w:tc>
          <w:tcPr>
            <w:tcW w:w="905" w:type="dxa"/>
            <w:vMerge/>
            <w:vAlign w:val="center"/>
          </w:tcPr>
          <w:p w14:paraId="04C2E9E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131" w:type="dxa"/>
            <w:vAlign w:val="center"/>
          </w:tcPr>
          <w:p w14:paraId="4494F8AC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1012</w:t>
            </w:r>
          </w:p>
        </w:tc>
        <w:tc>
          <w:tcPr>
            <w:tcW w:w="1358" w:type="dxa"/>
            <w:vAlign w:val="center"/>
          </w:tcPr>
          <w:p w14:paraId="2214B494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2433" w:type="dxa"/>
            <w:vAlign w:val="center"/>
          </w:tcPr>
          <w:p w14:paraId="0F60604B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62.2</w:t>
            </w:r>
          </w:p>
        </w:tc>
        <w:tc>
          <w:tcPr>
            <w:tcW w:w="2433" w:type="dxa"/>
            <w:vAlign w:val="center"/>
          </w:tcPr>
          <w:p w14:paraId="7F5ADE8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236.8</w:t>
            </w:r>
          </w:p>
        </w:tc>
      </w:tr>
      <w:tr w:rsidR="000E489A" w14:paraId="5AF5D3A6" w14:textId="77777777">
        <w:tc>
          <w:tcPr>
            <w:tcW w:w="905" w:type="dxa"/>
            <w:vAlign w:val="center"/>
          </w:tcPr>
          <w:p w14:paraId="79DE1F28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131" w:type="dxa"/>
            <w:vAlign w:val="center"/>
          </w:tcPr>
          <w:p w14:paraId="595E3C43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3018</w:t>
            </w:r>
          </w:p>
        </w:tc>
        <w:tc>
          <w:tcPr>
            <w:tcW w:w="1358" w:type="dxa"/>
            <w:vAlign w:val="center"/>
          </w:tcPr>
          <w:p w14:paraId="0F3AC49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2433" w:type="dxa"/>
            <w:vAlign w:val="center"/>
          </w:tcPr>
          <w:p w14:paraId="5C938334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79.4</w:t>
            </w:r>
          </w:p>
        </w:tc>
        <w:tc>
          <w:tcPr>
            <w:tcW w:w="2433" w:type="dxa"/>
            <w:vAlign w:val="center"/>
          </w:tcPr>
          <w:p w14:paraId="221D594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176.4</w:t>
            </w:r>
          </w:p>
        </w:tc>
      </w:tr>
    </w:tbl>
    <w:p w14:paraId="23C57A9F" w14:textId="77777777" w:rsidR="000E489A" w:rsidRDefault="000E489A">
      <w:pPr>
        <w:jc w:val="center"/>
        <w:rPr>
          <w:rFonts w:hint="eastAsia"/>
        </w:rPr>
      </w:pPr>
    </w:p>
    <w:p w14:paraId="69FDEE24" w14:textId="77777777" w:rsidR="000E489A" w:rsidRDefault="00000000">
      <w:pPr>
        <w:jc w:val="center"/>
        <w:rPr>
          <w:rFonts w:hint="eastAsia"/>
        </w:rPr>
      </w:pPr>
      <w:r>
        <w:rPr>
          <w:sz w:val="20"/>
          <w:szCs w:val="20"/>
        </w:rPr>
        <w:t>表5.4-2 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0E489A" w14:paraId="46829D0C" w14:textId="77777777">
        <w:tc>
          <w:tcPr>
            <w:tcW w:w="905" w:type="dxa"/>
            <w:shd w:val="clear" w:color="auto" w:fill="E6E6E6"/>
            <w:vAlign w:val="center"/>
          </w:tcPr>
          <w:p w14:paraId="4DA5C6C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C68E43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B4C8A5D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64EC87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新风量</w:t>
            </w:r>
            <w:r>
              <w:rPr>
                <w:b/>
                <w:szCs w:val="21"/>
              </w:rPr>
              <w:br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D2A93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新风</w:t>
            </w:r>
            <w:r>
              <w:rPr>
                <w:b/>
                <w:szCs w:val="21"/>
              </w:rPr>
              <w:br/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B3A43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回风量</w:t>
            </w:r>
            <w:r>
              <w:rPr>
                <w:b/>
                <w:szCs w:val="21"/>
              </w:rPr>
              <w:br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AEAF2A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回风</w:t>
            </w:r>
            <w:r>
              <w:rPr>
                <w:b/>
                <w:szCs w:val="21"/>
              </w:rPr>
              <w:br/>
              <w:t>净化效率</w:t>
            </w:r>
          </w:p>
        </w:tc>
      </w:tr>
      <w:tr w:rsidR="000E489A" w14:paraId="3E469722" w14:textId="77777777">
        <w:tc>
          <w:tcPr>
            <w:tcW w:w="905" w:type="dxa"/>
            <w:vMerge w:val="restart"/>
            <w:vAlign w:val="center"/>
          </w:tcPr>
          <w:p w14:paraId="1BCFB77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131" w:type="dxa"/>
            <w:vAlign w:val="center"/>
          </w:tcPr>
          <w:p w14:paraId="0ABD3AFA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1009</w:t>
            </w:r>
          </w:p>
        </w:tc>
        <w:tc>
          <w:tcPr>
            <w:tcW w:w="1697" w:type="dxa"/>
            <w:vAlign w:val="center"/>
          </w:tcPr>
          <w:p w14:paraId="188C42E4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舞蹈室</w:t>
            </w:r>
          </w:p>
        </w:tc>
        <w:tc>
          <w:tcPr>
            <w:tcW w:w="1131" w:type="dxa"/>
            <w:vAlign w:val="center"/>
          </w:tcPr>
          <w:p w14:paraId="57EEF5E6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1458.7</w:t>
            </w:r>
          </w:p>
        </w:tc>
        <w:tc>
          <w:tcPr>
            <w:tcW w:w="1131" w:type="dxa"/>
            <w:vAlign w:val="center"/>
          </w:tcPr>
          <w:p w14:paraId="055C66E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0.90</w:t>
            </w:r>
          </w:p>
        </w:tc>
        <w:tc>
          <w:tcPr>
            <w:tcW w:w="1131" w:type="dxa"/>
            <w:vAlign w:val="center"/>
          </w:tcPr>
          <w:p w14:paraId="44E55AE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5835.0</w:t>
            </w:r>
          </w:p>
        </w:tc>
        <w:tc>
          <w:tcPr>
            <w:tcW w:w="1131" w:type="dxa"/>
            <w:vAlign w:val="center"/>
          </w:tcPr>
          <w:p w14:paraId="2DDE2538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  <w:tr w:rsidR="000E489A" w14:paraId="366FDDC5" w14:textId="77777777">
        <w:tc>
          <w:tcPr>
            <w:tcW w:w="905" w:type="dxa"/>
            <w:vMerge/>
            <w:vAlign w:val="center"/>
          </w:tcPr>
          <w:p w14:paraId="3520B943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131" w:type="dxa"/>
            <w:vAlign w:val="center"/>
          </w:tcPr>
          <w:p w14:paraId="437004E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1001</w:t>
            </w:r>
          </w:p>
        </w:tc>
        <w:tc>
          <w:tcPr>
            <w:tcW w:w="1697" w:type="dxa"/>
            <w:vAlign w:val="center"/>
          </w:tcPr>
          <w:p w14:paraId="3B77CE6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14:paraId="7E372F9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6113.5</w:t>
            </w:r>
          </w:p>
        </w:tc>
        <w:tc>
          <w:tcPr>
            <w:tcW w:w="1131" w:type="dxa"/>
            <w:vAlign w:val="center"/>
          </w:tcPr>
          <w:p w14:paraId="262AC28D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0.90</w:t>
            </w:r>
          </w:p>
        </w:tc>
        <w:tc>
          <w:tcPr>
            <w:tcW w:w="1131" w:type="dxa"/>
            <w:vAlign w:val="center"/>
          </w:tcPr>
          <w:p w14:paraId="51766254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24453.9</w:t>
            </w:r>
          </w:p>
        </w:tc>
        <w:tc>
          <w:tcPr>
            <w:tcW w:w="1131" w:type="dxa"/>
            <w:vAlign w:val="center"/>
          </w:tcPr>
          <w:p w14:paraId="45A718D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  <w:tr w:rsidR="000E489A" w14:paraId="2FB9AD24" w14:textId="77777777">
        <w:tc>
          <w:tcPr>
            <w:tcW w:w="905" w:type="dxa"/>
            <w:vMerge w:val="restart"/>
            <w:vAlign w:val="center"/>
          </w:tcPr>
          <w:p w14:paraId="7C9BB238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131" w:type="dxa"/>
            <w:vAlign w:val="center"/>
          </w:tcPr>
          <w:p w14:paraId="7C10FE82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2010</w:t>
            </w:r>
          </w:p>
        </w:tc>
        <w:tc>
          <w:tcPr>
            <w:tcW w:w="1697" w:type="dxa"/>
            <w:vAlign w:val="center"/>
          </w:tcPr>
          <w:p w14:paraId="3300BE48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14:paraId="3E90B024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1155.2</w:t>
            </w:r>
          </w:p>
        </w:tc>
        <w:tc>
          <w:tcPr>
            <w:tcW w:w="1131" w:type="dxa"/>
            <w:vAlign w:val="center"/>
          </w:tcPr>
          <w:p w14:paraId="4FC222B4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0.90</w:t>
            </w:r>
          </w:p>
        </w:tc>
        <w:tc>
          <w:tcPr>
            <w:tcW w:w="1131" w:type="dxa"/>
            <w:vAlign w:val="center"/>
          </w:tcPr>
          <w:p w14:paraId="65BA341F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4620.7</w:t>
            </w:r>
          </w:p>
        </w:tc>
        <w:tc>
          <w:tcPr>
            <w:tcW w:w="1131" w:type="dxa"/>
            <w:vAlign w:val="center"/>
          </w:tcPr>
          <w:p w14:paraId="336E7635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  <w:tr w:rsidR="000E489A" w14:paraId="21FC897E" w14:textId="77777777">
        <w:tc>
          <w:tcPr>
            <w:tcW w:w="905" w:type="dxa"/>
            <w:vMerge/>
            <w:vAlign w:val="center"/>
          </w:tcPr>
          <w:p w14:paraId="01340869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131" w:type="dxa"/>
            <w:vAlign w:val="center"/>
          </w:tcPr>
          <w:p w14:paraId="44335ED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697" w:type="dxa"/>
            <w:vAlign w:val="center"/>
          </w:tcPr>
          <w:p w14:paraId="01C93406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14:paraId="1EDD7CAF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1459.8</w:t>
            </w:r>
          </w:p>
        </w:tc>
        <w:tc>
          <w:tcPr>
            <w:tcW w:w="1131" w:type="dxa"/>
            <w:vAlign w:val="center"/>
          </w:tcPr>
          <w:p w14:paraId="32050963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0.90</w:t>
            </w:r>
          </w:p>
        </w:tc>
        <w:tc>
          <w:tcPr>
            <w:tcW w:w="1131" w:type="dxa"/>
            <w:vAlign w:val="center"/>
          </w:tcPr>
          <w:p w14:paraId="0645F435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5839.0</w:t>
            </w:r>
          </w:p>
        </w:tc>
        <w:tc>
          <w:tcPr>
            <w:tcW w:w="1131" w:type="dxa"/>
            <w:vAlign w:val="center"/>
          </w:tcPr>
          <w:p w14:paraId="44B6558B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  <w:tr w:rsidR="000E489A" w14:paraId="7DBDB726" w14:textId="77777777">
        <w:tc>
          <w:tcPr>
            <w:tcW w:w="905" w:type="dxa"/>
            <w:vMerge w:val="restart"/>
            <w:vAlign w:val="center"/>
          </w:tcPr>
          <w:p w14:paraId="7033720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131" w:type="dxa"/>
            <w:vAlign w:val="center"/>
          </w:tcPr>
          <w:p w14:paraId="00A951E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3004</w:t>
            </w:r>
          </w:p>
        </w:tc>
        <w:tc>
          <w:tcPr>
            <w:tcW w:w="1697" w:type="dxa"/>
            <w:vAlign w:val="center"/>
          </w:tcPr>
          <w:p w14:paraId="7AB8C889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14:paraId="1DF22F0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4378.2</w:t>
            </w:r>
          </w:p>
        </w:tc>
        <w:tc>
          <w:tcPr>
            <w:tcW w:w="1131" w:type="dxa"/>
            <w:vAlign w:val="center"/>
          </w:tcPr>
          <w:p w14:paraId="6F01E259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0.90</w:t>
            </w:r>
          </w:p>
        </w:tc>
        <w:tc>
          <w:tcPr>
            <w:tcW w:w="1131" w:type="dxa"/>
            <w:vAlign w:val="center"/>
          </w:tcPr>
          <w:p w14:paraId="365557E2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17512.7</w:t>
            </w:r>
          </w:p>
        </w:tc>
        <w:tc>
          <w:tcPr>
            <w:tcW w:w="1131" w:type="dxa"/>
            <w:vAlign w:val="center"/>
          </w:tcPr>
          <w:p w14:paraId="03195425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  <w:tr w:rsidR="000E489A" w14:paraId="48DB6648" w14:textId="77777777">
        <w:tc>
          <w:tcPr>
            <w:tcW w:w="905" w:type="dxa"/>
            <w:vMerge/>
            <w:vAlign w:val="center"/>
          </w:tcPr>
          <w:p w14:paraId="72283759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131" w:type="dxa"/>
            <w:vAlign w:val="center"/>
          </w:tcPr>
          <w:p w14:paraId="0BE03C8F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3003</w:t>
            </w:r>
          </w:p>
        </w:tc>
        <w:tc>
          <w:tcPr>
            <w:tcW w:w="1697" w:type="dxa"/>
            <w:vAlign w:val="center"/>
          </w:tcPr>
          <w:p w14:paraId="347FEABB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多功能厅</w:t>
            </w:r>
          </w:p>
        </w:tc>
        <w:tc>
          <w:tcPr>
            <w:tcW w:w="1131" w:type="dxa"/>
            <w:vAlign w:val="center"/>
          </w:tcPr>
          <w:p w14:paraId="2A5CC4ED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4430.3</w:t>
            </w:r>
          </w:p>
        </w:tc>
        <w:tc>
          <w:tcPr>
            <w:tcW w:w="1131" w:type="dxa"/>
            <w:vAlign w:val="center"/>
          </w:tcPr>
          <w:p w14:paraId="43FB8C64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0.90</w:t>
            </w:r>
          </w:p>
        </w:tc>
        <w:tc>
          <w:tcPr>
            <w:tcW w:w="1131" w:type="dxa"/>
            <w:vAlign w:val="center"/>
          </w:tcPr>
          <w:p w14:paraId="2445BF6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17721.2</w:t>
            </w:r>
          </w:p>
        </w:tc>
        <w:tc>
          <w:tcPr>
            <w:tcW w:w="1131" w:type="dxa"/>
            <w:vAlign w:val="center"/>
          </w:tcPr>
          <w:p w14:paraId="22CDB668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</w:tbl>
    <w:p w14:paraId="23EFC255" w14:textId="77777777" w:rsidR="000E489A" w:rsidRDefault="000E489A">
      <w:pPr>
        <w:jc w:val="center"/>
        <w:rPr>
          <w:rFonts w:hint="eastAsia"/>
        </w:rPr>
      </w:pPr>
    </w:p>
    <w:p w14:paraId="3FFEF91E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34" w:name="_Toc185532392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4"/>
    </w:p>
    <w:p w14:paraId="33A7BD41" w14:textId="77777777" w:rsidR="00E656ED" w:rsidRPr="00E656ED" w:rsidRDefault="00E656ED" w:rsidP="00E656ED">
      <w:pPr>
        <w:pStyle w:val="2"/>
        <w:rPr>
          <w:sz w:val="24"/>
        </w:rPr>
      </w:pPr>
      <w:bookmarkStart w:id="35" w:name="_Toc185532393"/>
      <w:r w:rsidRPr="00E656ED">
        <w:rPr>
          <w:rFonts w:hint="eastAsia"/>
          <w:sz w:val="24"/>
          <w:lang w:eastAsia="zh-CN"/>
        </w:rPr>
        <w:t>颗粒物年均值</w:t>
      </w:r>
      <w:bookmarkEnd w:id="35"/>
    </w:p>
    <w:p w14:paraId="451439C9" w14:textId="77777777" w:rsidR="00117508" w:rsidRPr="00117508" w:rsidRDefault="00117508" w:rsidP="00117508">
      <w:pPr>
        <w:spacing w:afterLines="50" w:after="156"/>
        <w:ind w:firstLineChars="200" w:firstLine="420"/>
        <w:rPr>
          <w:rFonts w:hint="eastAsia"/>
        </w:rPr>
      </w:pPr>
      <w:r>
        <w:rPr>
          <w:rFonts w:hint="eastAsia"/>
        </w:rPr>
        <w:t>颗粒物年均值为标准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Pr="00DA635C">
        <w:rPr>
          <w:rFonts w:hint="eastAsia"/>
        </w:rPr>
        <w:t>本项目按照标准对参评房间颗粒物</w:t>
      </w:r>
      <w:r>
        <w:rPr>
          <w:rFonts w:hint="eastAsia"/>
        </w:rPr>
        <w:t>年平均浓度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14:paraId="33F99F53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 w:hint="eastAsia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0E489A" w14:paraId="78C9E9C6" w14:textId="77777777">
        <w:tc>
          <w:tcPr>
            <w:tcW w:w="905" w:type="dxa"/>
            <w:shd w:val="clear" w:color="auto" w:fill="E6E6E6"/>
            <w:vAlign w:val="center"/>
          </w:tcPr>
          <w:p w14:paraId="0A61FBB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013BD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60B99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BB8DDF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3E8593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5696F88C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评分项是否达标</w:t>
            </w:r>
            <w:r>
              <w:rPr>
                <w:b/>
                <w:szCs w:val="21"/>
              </w:rPr>
              <w:br/>
              <w:t>PM2.5≤25 PM10≤50</w:t>
            </w:r>
          </w:p>
        </w:tc>
      </w:tr>
      <w:tr w:rsidR="000E489A" w14:paraId="3DB02C17" w14:textId="77777777">
        <w:tc>
          <w:tcPr>
            <w:tcW w:w="905" w:type="dxa"/>
            <w:vMerge w:val="restart"/>
            <w:vAlign w:val="center"/>
          </w:tcPr>
          <w:p w14:paraId="751A5134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131" w:type="dxa"/>
            <w:vAlign w:val="center"/>
          </w:tcPr>
          <w:p w14:paraId="0DAA36E6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1013</w:t>
            </w:r>
          </w:p>
        </w:tc>
        <w:tc>
          <w:tcPr>
            <w:tcW w:w="1131" w:type="dxa"/>
            <w:vAlign w:val="center"/>
          </w:tcPr>
          <w:p w14:paraId="5608C489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1131" w:type="dxa"/>
            <w:vAlign w:val="center"/>
          </w:tcPr>
          <w:p w14:paraId="29689157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31" w:type="dxa"/>
            <w:vAlign w:val="center"/>
          </w:tcPr>
          <w:p w14:paraId="2B9C7AB8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830" w:type="dxa"/>
            <w:vAlign w:val="center"/>
          </w:tcPr>
          <w:p w14:paraId="2D1C9C98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3CBCEA79" w14:textId="77777777">
        <w:tc>
          <w:tcPr>
            <w:tcW w:w="905" w:type="dxa"/>
            <w:vMerge/>
            <w:vAlign w:val="center"/>
          </w:tcPr>
          <w:p w14:paraId="2A984307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131" w:type="dxa"/>
            <w:vAlign w:val="center"/>
          </w:tcPr>
          <w:p w14:paraId="2E5020C3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1012</w:t>
            </w:r>
          </w:p>
        </w:tc>
        <w:tc>
          <w:tcPr>
            <w:tcW w:w="1131" w:type="dxa"/>
            <w:vAlign w:val="center"/>
          </w:tcPr>
          <w:p w14:paraId="53059BAD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1131" w:type="dxa"/>
            <w:vAlign w:val="center"/>
          </w:tcPr>
          <w:p w14:paraId="19321697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31" w:type="dxa"/>
            <w:vAlign w:val="center"/>
          </w:tcPr>
          <w:p w14:paraId="3199510F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830" w:type="dxa"/>
            <w:vAlign w:val="center"/>
          </w:tcPr>
          <w:p w14:paraId="61C77ABF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43AF4BF8" w14:textId="77777777">
        <w:tc>
          <w:tcPr>
            <w:tcW w:w="905" w:type="dxa"/>
            <w:vMerge/>
            <w:vAlign w:val="center"/>
          </w:tcPr>
          <w:p w14:paraId="367BEBD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131" w:type="dxa"/>
            <w:vAlign w:val="center"/>
          </w:tcPr>
          <w:p w14:paraId="4B126BD2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1009</w:t>
            </w:r>
          </w:p>
        </w:tc>
        <w:tc>
          <w:tcPr>
            <w:tcW w:w="1131" w:type="dxa"/>
            <w:vAlign w:val="center"/>
          </w:tcPr>
          <w:p w14:paraId="1CBF284A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舞蹈室</w:t>
            </w:r>
          </w:p>
        </w:tc>
        <w:tc>
          <w:tcPr>
            <w:tcW w:w="1131" w:type="dxa"/>
            <w:vAlign w:val="center"/>
          </w:tcPr>
          <w:p w14:paraId="6C795FEB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31" w:type="dxa"/>
            <w:vAlign w:val="center"/>
          </w:tcPr>
          <w:p w14:paraId="0761ADB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30" w:type="dxa"/>
            <w:vAlign w:val="center"/>
          </w:tcPr>
          <w:p w14:paraId="49510165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6F73D484" w14:textId="77777777">
        <w:tc>
          <w:tcPr>
            <w:tcW w:w="905" w:type="dxa"/>
            <w:vMerge/>
            <w:vAlign w:val="center"/>
          </w:tcPr>
          <w:p w14:paraId="37023F7D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131" w:type="dxa"/>
            <w:vAlign w:val="center"/>
          </w:tcPr>
          <w:p w14:paraId="6C4A627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1001</w:t>
            </w:r>
          </w:p>
        </w:tc>
        <w:tc>
          <w:tcPr>
            <w:tcW w:w="1131" w:type="dxa"/>
            <w:vAlign w:val="center"/>
          </w:tcPr>
          <w:p w14:paraId="7CAF868D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14:paraId="74C9D903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31" w:type="dxa"/>
            <w:vAlign w:val="center"/>
          </w:tcPr>
          <w:p w14:paraId="7E9749CA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30" w:type="dxa"/>
            <w:vAlign w:val="center"/>
          </w:tcPr>
          <w:p w14:paraId="0CF6B469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18C73B57" w14:textId="77777777">
        <w:tc>
          <w:tcPr>
            <w:tcW w:w="905" w:type="dxa"/>
            <w:vMerge w:val="restart"/>
            <w:vAlign w:val="center"/>
          </w:tcPr>
          <w:p w14:paraId="49ACCAE2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131" w:type="dxa"/>
            <w:vAlign w:val="center"/>
          </w:tcPr>
          <w:p w14:paraId="04F00E8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2010</w:t>
            </w:r>
          </w:p>
        </w:tc>
        <w:tc>
          <w:tcPr>
            <w:tcW w:w="1131" w:type="dxa"/>
            <w:vAlign w:val="center"/>
          </w:tcPr>
          <w:p w14:paraId="086B17E2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14:paraId="0F7FF8B8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31" w:type="dxa"/>
            <w:vAlign w:val="center"/>
          </w:tcPr>
          <w:p w14:paraId="3B75667D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30" w:type="dxa"/>
            <w:vAlign w:val="center"/>
          </w:tcPr>
          <w:p w14:paraId="21E9935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380A2289" w14:textId="77777777">
        <w:tc>
          <w:tcPr>
            <w:tcW w:w="905" w:type="dxa"/>
            <w:vMerge/>
            <w:vAlign w:val="center"/>
          </w:tcPr>
          <w:p w14:paraId="2E3C494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131" w:type="dxa"/>
            <w:vAlign w:val="center"/>
          </w:tcPr>
          <w:p w14:paraId="59D500DD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131" w:type="dxa"/>
            <w:vAlign w:val="center"/>
          </w:tcPr>
          <w:p w14:paraId="5B8EFBB8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14:paraId="175BAF18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31" w:type="dxa"/>
            <w:vAlign w:val="center"/>
          </w:tcPr>
          <w:p w14:paraId="3358D8C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30" w:type="dxa"/>
            <w:vAlign w:val="center"/>
          </w:tcPr>
          <w:p w14:paraId="72801DF5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202EBE19" w14:textId="77777777">
        <w:tc>
          <w:tcPr>
            <w:tcW w:w="905" w:type="dxa"/>
            <w:vMerge w:val="restart"/>
            <w:vAlign w:val="center"/>
          </w:tcPr>
          <w:p w14:paraId="77DBB636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131" w:type="dxa"/>
            <w:vAlign w:val="center"/>
          </w:tcPr>
          <w:p w14:paraId="42EA2AA8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3018</w:t>
            </w:r>
          </w:p>
        </w:tc>
        <w:tc>
          <w:tcPr>
            <w:tcW w:w="1131" w:type="dxa"/>
            <w:vAlign w:val="center"/>
          </w:tcPr>
          <w:p w14:paraId="2C733E62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1131" w:type="dxa"/>
            <w:vAlign w:val="center"/>
          </w:tcPr>
          <w:p w14:paraId="5C2CF6CA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131" w:type="dxa"/>
            <w:vAlign w:val="center"/>
          </w:tcPr>
          <w:p w14:paraId="44047E45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2830" w:type="dxa"/>
            <w:vAlign w:val="center"/>
          </w:tcPr>
          <w:p w14:paraId="7B6D039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00429086" w14:textId="77777777">
        <w:tc>
          <w:tcPr>
            <w:tcW w:w="905" w:type="dxa"/>
            <w:vMerge/>
            <w:vAlign w:val="center"/>
          </w:tcPr>
          <w:p w14:paraId="3C3F98A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131" w:type="dxa"/>
            <w:vAlign w:val="center"/>
          </w:tcPr>
          <w:p w14:paraId="6ECF2044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3004</w:t>
            </w:r>
          </w:p>
        </w:tc>
        <w:tc>
          <w:tcPr>
            <w:tcW w:w="1131" w:type="dxa"/>
            <w:vAlign w:val="center"/>
          </w:tcPr>
          <w:p w14:paraId="1B15D15C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14:paraId="2F0D654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31" w:type="dxa"/>
            <w:vAlign w:val="center"/>
          </w:tcPr>
          <w:p w14:paraId="2FF2363F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30" w:type="dxa"/>
            <w:vAlign w:val="center"/>
          </w:tcPr>
          <w:p w14:paraId="7A17DB3C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7EBF6327" w14:textId="77777777">
        <w:tc>
          <w:tcPr>
            <w:tcW w:w="905" w:type="dxa"/>
            <w:vMerge/>
            <w:vAlign w:val="center"/>
          </w:tcPr>
          <w:p w14:paraId="14AF24BF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131" w:type="dxa"/>
            <w:vAlign w:val="center"/>
          </w:tcPr>
          <w:p w14:paraId="1E21727B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3003</w:t>
            </w:r>
          </w:p>
        </w:tc>
        <w:tc>
          <w:tcPr>
            <w:tcW w:w="1131" w:type="dxa"/>
            <w:vAlign w:val="center"/>
          </w:tcPr>
          <w:p w14:paraId="04319848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多功能厅</w:t>
            </w:r>
          </w:p>
        </w:tc>
        <w:tc>
          <w:tcPr>
            <w:tcW w:w="1131" w:type="dxa"/>
            <w:vAlign w:val="center"/>
          </w:tcPr>
          <w:p w14:paraId="7DABC5AA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31" w:type="dxa"/>
            <w:vAlign w:val="center"/>
          </w:tcPr>
          <w:p w14:paraId="41CAFDD9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30" w:type="dxa"/>
            <w:vAlign w:val="center"/>
          </w:tcPr>
          <w:p w14:paraId="237947AC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14:paraId="0F4BCEED" w14:textId="77777777" w:rsidR="00F87D86" w:rsidRDefault="00F87D86" w:rsidP="00F87D86">
      <w:pPr>
        <w:jc w:val="center"/>
        <w:rPr>
          <w:rFonts w:hint="eastAsia"/>
          <w:b/>
        </w:rPr>
      </w:pPr>
      <w:bookmarkStart w:id="36" w:name="室内颗粒物达标判定表"/>
      <w:bookmarkEnd w:id="36"/>
    </w:p>
    <w:p w14:paraId="6A4E0208" w14:textId="77777777" w:rsidR="00B558F1" w:rsidRDefault="00B558F1" w:rsidP="00F87D86">
      <w:pPr>
        <w:jc w:val="center"/>
        <w:rPr>
          <w:rFonts w:hint="eastAsia"/>
          <w:b/>
        </w:rPr>
      </w:pPr>
    </w:p>
    <w:p w14:paraId="4DB0E5FD" w14:textId="77777777" w:rsidR="00B558F1" w:rsidRDefault="00B558F1" w:rsidP="00F87D86">
      <w:pPr>
        <w:jc w:val="center"/>
        <w:rPr>
          <w:rFonts w:hint="eastAsia"/>
          <w:b/>
        </w:rPr>
      </w:pPr>
      <w:bookmarkStart w:id="37" w:name="颗粒物达标判定图"/>
      <w:bookmarkEnd w:id="37"/>
      <w:r>
        <w:rPr>
          <w:noProof/>
        </w:rPr>
        <w:lastRenderedPageBreak/>
        <w:drawing>
          <wp:inline distT="0" distB="0" distL="0" distR="0" wp14:anchorId="7630F0B0" wp14:editId="4E8E8832">
            <wp:extent cx="5667375" cy="33337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40922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 w:hint="eastAsia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14:paraId="7C8F183E" w14:textId="77777777" w:rsidR="007C276A" w:rsidRDefault="007C276A" w:rsidP="007C276A">
      <w:pPr>
        <w:pStyle w:val="2"/>
        <w:rPr>
          <w:sz w:val="24"/>
          <w:lang w:eastAsia="zh-CN"/>
        </w:rPr>
      </w:pPr>
      <w:bookmarkStart w:id="38" w:name="_Toc102139439"/>
      <w:bookmarkStart w:id="39" w:name="_Toc185532394"/>
      <w:r w:rsidRPr="00614DFE">
        <w:rPr>
          <w:rFonts w:hint="eastAsia"/>
          <w:sz w:val="24"/>
          <w:lang w:eastAsia="zh-CN"/>
        </w:rPr>
        <w:t>颗粒物日均值</w:t>
      </w:r>
      <w:bookmarkEnd w:id="38"/>
      <w:bookmarkEnd w:id="39"/>
    </w:p>
    <w:p w14:paraId="18A1F9E3" w14:textId="77777777" w:rsidR="008A5B81" w:rsidRPr="007C276A" w:rsidRDefault="008A5B81" w:rsidP="008A5B81">
      <w:pPr>
        <w:spacing w:afterLines="50" w:after="156"/>
        <w:ind w:firstLineChars="200" w:firstLine="420"/>
        <w:rPr>
          <w:rFonts w:hint="eastAsia"/>
        </w:rPr>
      </w:pPr>
      <w:r w:rsidRPr="008A5B81">
        <w:rPr>
          <w:rFonts w:hint="eastAsia"/>
        </w:rPr>
        <w:t>根据前述评价标准，颗粒物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/>
          <w:vertAlign w:val="subscript"/>
          <w:lang w:val="x-none"/>
        </w:rPr>
        <w:t>10</w:t>
      </w:r>
      <w:r w:rsidRPr="008A5B81">
        <w:rPr>
          <w:rFonts w:ascii="Times New Roman" w:hAnsi="Times New Roman" w:cs="Times New Roman" w:hint="eastAsia"/>
          <w:lang w:val="x-none"/>
        </w:rPr>
        <w:t>和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 w:hint="eastAsia"/>
          <w:vertAlign w:val="subscript"/>
          <w:lang w:val="x-none"/>
        </w:rPr>
        <w:t>2.5</w:t>
      </w:r>
      <w:r w:rsidRPr="008A5B81">
        <w:rPr>
          <w:rFonts w:hint="eastAsia"/>
        </w:rPr>
        <w:t>的日均值为标准</w:t>
      </w:r>
      <w:r w:rsidRPr="008A5B81">
        <w:rPr>
          <w:rFonts w:hint="eastAsia"/>
          <w:b/>
        </w:rPr>
        <w:t>技术项</w:t>
      </w:r>
      <w:r w:rsidRPr="008A5B81">
        <w:rPr>
          <w:rFonts w:hint="eastAsia"/>
        </w:rPr>
        <w:t>要求，本项目按照标准对参评房间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/>
          <w:vertAlign w:val="subscript"/>
          <w:lang w:val="x-none"/>
        </w:rPr>
        <w:t>10</w:t>
      </w:r>
      <w:r w:rsidRPr="008A5B81">
        <w:rPr>
          <w:rFonts w:ascii="Times New Roman" w:hAnsi="Times New Roman" w:cs="Times New Roman" w:hint="eastAsia"/>
          <w:lang w:val="x-none"/>
        </w:rPr>
        <w:t>/</w:t>
      </w:r>
      <w:r w:rsidRPr="008A5B81">
        <w:rPr>
          <w:rFonts w:ascii="Times New Roman" w:hAnsi="Times New Roman" w:cs="Times New Roman"/>
          <w:lang w:val="x-none"/>
        </w:rPr>
        <w:t xml:space="preserve"> PM</w:t>
      </w:r>
      <w:r w:rsidRPr="008A5B81">
        <w:rPr>
          <w:rFonts w:ascii="Times New Roman" w:hAnsi="Times New Roman" w:cs="Times New Roman" w:hint="eastAsia"/>
          <w:vertAlign w:val="subscript"/>
          <w:lang w:val="x-none"/>
        </w:rPr>
        <w:t>2.5</w:t>
      </w:r>
      <w:r w:rsidRPr="008A5B81">
        <w:rPr>
          <w:rFonts w:hint="eastAsia"/>
        </w:rPr>
        <w:t>日平均浓度进行计算和达标判定，结果如下：</w:t>
      </w:r>
    </w:p>
    <w:p w14:paraId="18FC3A95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 w:hint="eastAsia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0E489A" w14:paraId="27232C2F" w14:textId="77777777">
        <w:tc>
          <w:tcPr>
            <w:tcW w:w="679" w:type="dxa"/>
            <w:shd w:val="clear" w:color="auto" w:fill="E6E6E6"/>
            <w:vAlign w:val="center"/>
          </w:tcPr>
          <w:p w14:paraId="1F6013B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E00B32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51A6937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143139B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5541D17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b/>
                <w:szCs w:val="21"/>
              </w:rPr>
              <w:t>一</w:t>
            </w:r>
            <w:proofErr w:type="gramEnd"/>
            <w:r>
              <w:rPr>
                <w:b/>
                <w:szCs w:val="21"/>
              </w:rPr>
              <w:t>星级</w:t>
            </w:r>
            <w:r>
              <w:rPr>
                <w:b/>
                <w:szCs w:val="21"/>
              </w:rPr>
              <w:br/>
              <w:t>&lt;0.09（降低10%）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6ECD7E4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  <w:r>
              <w:rPr>
                <w:b/>
                <w:szCs w:val="21"/>
              </w:rPr>
              <w:br/>
              <w:t>&lt;0.08（降低20%）</w:t>
            </w:r>
          </w:p>
        </w:tc>
      </w:tr>
      <w:tr w:rsidR="000E489A" w14:paraId="16515998" w14:textId="77777777">
        <w:tc>
          <w:tcPr>
            <w:tcW w:w="679" w:type="dxa"/>
            <w:vMerge w:val="restart"/>
            <w:vAlign w:val="center"/>
          </w:tcPr>
          <w:p w14:paraId="0B62BF33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664DBCE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1013</w:t>
            </w:r>
          </w:p>
        </w:tc>
        <w:tc>
          <w:tcPr>
            <w:tcW w:w="1301" w:type="dxa"/>
            <w:vAlign w:val="center"/>
          </w:tcPr>
          <w:p w14:paraId="4F53C3CD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905" w:type="dxa"/>
            <w:vAlign w:val="center"/>
          </w:tcPr>
          <w:p w14:paraId="5B8B74ED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0.017</w:t>
            </w:r>
          </w:p>
        </w:tc>
        <w:tc>
          <w:tcPr>
            <w:tcW w:w="2150" w:type="dxa"/>
            <w:vAlign w:val="center"/>
          </w:tcPr>
          <w:p w14:paraId="10117FB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0A5C69B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315F509A" w14:textId="77777777">
        <w:tc>
          <w:tcPr>
            <w:tcW w:w="679" w:type="dxa"/>
            <w:vMerge/>
            <w:vAlign w:val="center"/>
          </w:tcPr>
          <w:p w14:paraId="49E6DF34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390DB69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1012</w:t>
            </w:r>
          </w:p>
        </w:tc>
        <w:tc>
          <w:tcPr>
            <w:tcW w:w="1301" w:type="dxa"/>
            <w:vAlign w:val="center"/>
          </w:tcPr>
          <w:p w14:paraId="5E21A8FF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905" w:type="dxa"/>
            <w:vAlign w:val="center"/>
          </w:tcPr>
          <w:p w14:paraId="4C5D340D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0.017</w:t>
            </w:r>
          </w:p>
        </w:tc>
        <w:tc>
          <w:tcPr>
            <w:tcW w:w="2150" w:type="dxa"/>
            <w:vAlign w:val="center"/>
          </w:tcPr>
          <w:p w14:paraId="2EA2A267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303D0E6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254E1523" w14:textId="77777777">
        <w:tc>
          <w:tcPr>
            <w:tcW w:w="679" w:type="dxa"/>
            <w:vMerge/>
            <w:vAlign w:val="center"/>
          </w:tcPr>
          <w:p w14:paraId="30A3F817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1D716386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1009</w:t>
            </w:r>
          </w:p>
        </w:tc>
        <w:tc>
          <w:tcPr>
            <w:tcW w:w="1301" w:type="dxa"/>
            <w:vAlign w:val="center"/>
          </w:tcPr>
          <w:p w14:paraId="2203C50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舞蹈室</w:t>
            </w:r>
          </w:p>
        </w:tc>
        <w:tc>
          <w:tcPr>
            <w:tcW w:w="905" w:type="dxa"/>
            <w:vAlign w:val="center"/>
          </w:tcPr>
          <w:p w14:paraId="05A9691F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14:paraId="4F326EC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5CCFA732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1A9532F5" w14:textId="77777777">
        <w:tc>
          <w:tcPr>
            <w:tcW w:w="679" w:type="dxa"/>
            <w:vMerge/>
            <w:vAlign w:val="center"/>
          </w:tcPr>
          <w:p w14:paraId="3F8DAFBD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399BBF33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1001</w:t>
            </w:r>
          </w:p>
        </w:tc>
        <w:tc>
          <w:tcPr>
            <w:tcW w:w="1301" w:type="dxa"/>
            <w:vAlign w:val="center"/>
          </w:tcPr>
          <w:p w14:paraId="2702E3B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14:paraId="34E5C0D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14:paraId="6D22B849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6804C8B8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5CC9C5B2" w14:textId="77777777">
        <w:tc>
          <w:tcPr>
            <w:tcW w:w="679" w:type="dxa"/>
            <w:vMerge w:val="restart"/>
            <w:vAlign w:val="center"/>
          </w:tcPr>
          <w:p w14:paraId="68D09AFF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25D7191B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2010</w:t>
            </w:r>
          </w:p>
        </w:tc>
        <w:tc>
          <w:tcPr>
            <w:tcW w:w="1301" w:type="dxa"/>
            <w:vAlign w:val="center"/>
          </w:tcPr>
          <w:p w14:paraId="47EAECF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14:paraId="1A907BA5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14:paraId="33E43538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54DA7BBC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2E6A1E49" w14:textId="77777777">
        <w:tc>
          <w:tcPr>
            <w:tcW w:w="679" w:type="dxa"/>
            <w:vMerge/>
            <w:vAlign w:val="center"/>
          </w:tcPr>
          <w:p w14:paraId="43B214C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21D5063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301" w:type="dxa"/>
            <w:vAlign w:val="center"/>
          </w:tcPr>
          <w:p w14:paraId="045B5A19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14:paraId="3F9C31D2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14:paraId="66301CBA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5ECB0ACC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32CA9094" w14:textId="77777777">
        <w:tc>
          <w:tcPr>
            <w:tcW w:w="679" w:type="dxa"/>
            <w:vMerge w:val="restart"/>
            <w:vAlign w:val="center"/>
          </w:tcPr>
          <w:p w14:paraId="381898C2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22A913D5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3018</w:t>
            </w:r>
          </w:p>
        </w:tc>
        <w:tc>
          <w:tcPr>
            <w:tcW w:w="1301" w:type="dxa"/>
            <w:vAlign w:val="center"/>
          </w:tcPr>
          <w:p w14:paraId="4B6AA58D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905" w:type="dxa"/>
            <w:vAlign w:val="center"/>
          </w:tcPr>
          <w:p w14:paraId="555DDD86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0.025</w:t>
            </w:r>
          </w:p>
        </w:tc>
        <w:tc>
          <w:tcPr>
            <w:tcW w:w="2150" w:type="dxa"/>
            <w:vAlign w:val="center"/>
          </w:tcPr>
          <w:p w14:paraId="0D084C94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26E76A7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485FADFD" w14:textId="77777777">
        <w:tc>
          <w:tcPr>
            <w:tcW w:w="679" w:type="dxa"/>
            <w:vMerge/>
            <w:vAlign w:val="center"/>
          </w:tcPr>
          <w:p w14:paraId="2019422D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040C8BF9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3004</w:t>
            </w:r>
          </w:p>
        </w:tc>
        <w:tc>
          <w:tcPr>
            <w:tcW w:w="1301" w:type="dxa"/>
            <w:vAlign w:val="center"/>
          </w:tcPr>
          <w:p w14:paraId="706277D7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14:paraId="0C9C6FA4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14:paraId="687395DB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3548E40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410E22F7" w14:textId="77777777">
        <w:tc>
          <w:tcPr>
            <w:tcW w:w="679" w:type="dxa"/>
            <w:vMerge/>
            <w:vAlign w:val="center"/>
          </w:tcPr>
          <w:p w14:paraId="19A2A285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0F419978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3003</w:t>
            </w:r>
          </w:p>
        </w:tc>
        <w:tc>
          <w:tcPr>
            <w:tcW w:w="1301" w:type="dxa"/>
            <w:vAlign w:val="center"/>
          </w:tcPr>
          <w:p w14:paraId="62A93934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多功能厅</w:t>
            </w:r>
          </w:p>
        </w:tc>
        <w:tc>
          <w:tcPr>
            <w:tcW w:w="905" w:type="dxa"/>
            <w:vAlign w:val="center"/>
          </w:tcPr>
          <w:p w14:paraId="11046AF7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14:paraId="71884EDC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546328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14:paraId="56602C1B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0" w:name="室内PM10日均值达标判定表"/>
      <w:bookmarkEnd w:id="40"/>
    </w:p>
    <w:p w14:paraId="4288E17F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183FAF3D" w14:textId="77777777"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1" w:name="PM10颗粒物逐日均值图"/>
      <w:bookmarkEnd w:id="41"/>
      <w:r>
        <w:rPr>
          <w:noProof/>
        </w:rPr>
        <w:lastRenderedPageBreak/>
        <w:drawing>
          <wp:inline distT="0" distB="0" distL="0" distR="0" wp14:anchorId="4D0BD488" wp14:editId="59E55499">
            <wp:extent cx="5667375" cy="29241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2726D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 w:hint="eastAsia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505CB370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0F5CA27D" w14:textId="77777777" w:rsidR="008A5B81" w:rsidRPr="004F4302" w:rsidRDefault="008A5B81" w:rsidP="008A5B81">
      <w:pPr>
        <w:jc w:val="center"/>
        <w:rPr>
          <w:rFonts w:ascii="微软雅黑" w:eastAsia="微软雅黑" w:hAnsi="微软雅黑" w:cs="Times New Roman" w:hint="eastAsia"/>
          <w:b/>
        </w:rPr>
      </w:pPr>
      <w:r w:rsidRPr="008A5B81">
        <w:rPr>
          <w:rFonts w:ascii="微软雅黑" w:eastAsia="微软雅黑" w:hAnsi="微软雅黑" w:cs="Times New Roman"/>
          <w:b/>
          <w:bCs/>
          <w:noProof/>
        </w:rPr>
        <w:t>表6.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3</w:t>
      </w:r>
      <w:r w:rsidRPr="008A5B81">
        <w:rPr>
          <w:rFonts w:ascii="微软雅黑" w:eastAsia="微软雅黑" w:hAnsi="微软雅黑" w:cs="Times New Roman"/>
          <w:b/>
          <w:bCs/>
          <w:noProof/>
        </w:rPr>
        <w:t xml:space="preserve">  各房间室内颗粒物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8A5B81">
        <w:rPr>
          <w:rFonts w:ascii="微软雅黑" w:eastAsia="微软雅黑" w:hAnsi="微软雅黑" w:cs="Times New Roman"/>
          <w:b/>
          <w:bCs/>
          <w:noProof/>
        </w:rPr>
        <w:t>M</w:t>
      </w:r>
      <w:r w:rsidRPr="008A5B81">
        <w:rPr>
          <w:rFonts w:ascii="微软雅黑" w:eastAsia="微软雅黑" w:hAnsi="微软雅黑" w:cs="Times New Roman" w:hint="eastAsia"/>
          <w:b/>
          <w:bCs/>
          <w:noProof/>
          <w:vertAlign w:val="subscript"/>
        </w:rPr>
        <w:t>2.5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8A5B81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0E489A" w14:paraId="1186675C" w14:textId="77777777">
        <w:tc>
          <w:tcPr>
            <w:tcW w:w="679" w:type="dxa"/>
            <w:shd w:val="clear" w:color="auto" w:fill="E6E6E6"/>
            <w:vAlign w:val="center"/>
          </w:tcPr>
          <w:p w14:paraId="6FD23DD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9C7125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FAD904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083D22D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C22C38A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b/>
                <w:szCs w:val="21"/>
              </w:rPr>
              <w:t>一</w:t>
            </w:r>
            <w:proofErr w:type="gramEnd"/>
            <w:r>
              <w:rPr>
                <w:b/>
                <w:szCs w:val="21"/>
              </w:rPr>
              <w:t>星级</w:t>
            </w:r>
            <w:r>
              <w:rPr>
                <w:b/>
                <w:szCs w:val="21"/>
              </w:rPr>
              <w:br/>
              <w:t>&lt;0.045（降低10%）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CB4720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  <w:r>
              <w:rPr>
                <w:b/>
                <w:szCs w:val="21"/>
              </w:rPr>
              <w:br/>
              <w:t>&lt;0.040（降低20%）</w:t>
            </w:r>
          </w:p>
        </w:tc>
      </w:tr>
      <w:tr w:rsidR="000E489A" w14:paraId="150A1BF7" w14:textId="77777777">
        <w:tc>
          <w:tcPr>
            <w:tcW w:w="679" w:type="dxa"/>
            <w:vMerge w:val="restart"/>
            <w:vAlign w:val="center"/>
          </w:tcPr>
          <w:p w14:paraId="6C37E379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371E9BDC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1013</w:t>
            </w:r>
          </w:p>
        </w:tc>
        <w:tc>
          <w:tcPr>
            <w:tcW w:w="1301" w:type="dxa"/>
            <w:vAlign w:val="center"/>
          </w:tcPr>
          <w:p w14:paraId="2C4E06FD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905" w:type="dxa"/>
            <w:vAlign w:val="center"/>
          </w:tcPr>
          <w:p w14:paraId="486ED70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2150" w:type="dxa"/>
            <w:vAlign w:val="center"/>
          </w:tcPr>
          <w:p w14:paraId="5F3AF297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737971A7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7F63A3D3" w14:textId="77777777">
        <w:tc>
          <w:tcPr>
            <w:tcW w:w="679" w:type="dxa"/>
            <w:vMerge/>
            <w:vAlign w:val="center"/>
          </w:tcPr>
          <w:p w14:paraId="3FDF95CB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F825606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1012</w:t>
            </w:r>
          </w:p>
        </w:tc>
        <w:tc>
          <w:tcPr>
            <w:tcW w:w="1301" w:type="dxa"/>
            <w:vAlign w:val="center"/>
          </w:tcPr>
          <w:p w14:paraId="462B16BF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905" w:type="dxa"/>
            <w:vAlign w:val="center"/>
          </w:tcPr>
          <w:p w14:paraId="7E146CE2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2150" w:type="dxa"/>
            <w:vAlign w:val="center"/>
          </w:tcPr>
          <w:p w14:paraId="70A20F96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43CE68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6918E167" w14:textId="77777777">
        <w:tc>
          <w:tcPr>
            <w:tcW w:w="679" w:type="dxa"/>
            <w:vMerge/>
            <w:vAlign w:val="center"/>
          </w:tcPr>
          <w:p w14:paraId="2C90C20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486F46A7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1009</w:t>
            </w:r>
          </w:p>
        </w:tc>
        <w:tc>
          <w:tcPr>
            <w:tcW w:w="1301" w:type="dxa"/>
            <w:vAlign w:val="center"/>
          </w:tcPr>
          <w:p w14:paraId="6FF64789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舞蹈室</w:t>
            </w:r>
          </w:p>
        </w:tc>
        <w:tc>
          <w:tcPr>
            <w:tcW w:w="905" w:type="dxa"/>
            <w:vAlign w:val="center"/>
          </w:tcPr>
          <w:p w14:paraId="56234EED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14:paraId="2397B33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0DC21128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64AEDBC1" w14:textId="77777777">
        <w:tc>
          <w:tcPr>
            <w:tcW w:w="679" w:type="dxa"/>
            <w:vMerge/>
            <w:vAlign w:val="center"/>
          </w:tcPr>
          <w:p w14:paraId="7A8C1D42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6C4B5BF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1001</w:t>
            </w:r>
          </w:p>
        </w:tc>
        <w:tc>
          <w:tcPr>
            <w:tcW w:w="1301" w:type="dxa"/>
            <w:vAlign w:val="center"/>
          </w:tcPr>
          <w:p w14:paraId="22132D34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14:paraId="54B9F915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14:paraId="7D95889F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6CA72E79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4481BC3C" w14:textId="77777777">
        <w:tc>
          <w:tcPr>
            <w:tcW w:w="679" w:type="dxa"/>
            <w:vMerge w:val="restart"/>
            <w:vAlign w:val="center"/>
          </w:tcPr>
          <w:p w14:paraId="2331687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98044B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2010</w:t>
            </w:r>
          </w:p>
        </w:tc>
        <w:tc>
          <w:tcPr>
            <w:tcW w:w="1301" w:type="dxa"/>
            <w:vAlign w:val="center"/>
          </w:tcPr>
          <w:p w14:paraId="08D7F007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14:paraId="5F1FF915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14:paraId="68A391D6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661EBE9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0D3F8A11" w14:textId="77777777">
        <w:tc>
          <w:tcPr>
            <w:tcW w:w="679" w:type="dxa"/>
            <w:vMerge/>
            <w:vAlign w:val="center"/>
          </w:tcPr>
          <w:p w14:paraId="401F116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02EC7551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301" w:type="dxa"/>
            <w:vAlign w:val="center"/>
          </w:tcPr>
          <w:p w14:paraId="445D5B6C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14:paraId="4C892483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14:paraId="444AA41C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7E869CEF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2D4330F5" w14:textId="77777777">
        <w:tc>
          <w:tcPr>
            <w:tcW w:w="679" w:type="dxa"/>
            <w:vMerge w:val="restart"/>
            <w:vAlign w:val="center"/>
          </w:tcPr>
          <w:p w14:paraId="59A070C9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7B13BB36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3018</w:t>
            </w:r>
          </w:p>
        </w:tc>
        <w:tc>
          <w:tcPr>
            <w:tcW w:w="1301" w:type="dxa"/>
            <w:vAlign w:val="center"/>
          </w:tcPr>
          <w:p w14:paraId="3F0211E9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905" w:type="dxa"/>
            <w:vAlign w:val="center"/>
          </w:tcPr>
          <w:p w14:paraId="4D75E4E5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0.014</w:t>
            </w:r>
          </w:p>
        </w:tc>
        <w:tc>
          <w:tcPr>
            <w:tcW w:w="2150" w:type="dxa"/>
            <w:vAlign w:val="center"/>
          </w:tcPr>
          <w:p w14:paraId="3EDB0972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74063599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622C8188" w14:textId="77777777">
        <w:tc>
          <w:tcPr>
            <w:tcW w:w="679" w:type="dxa"/>
            <w:vMerge/>
            <w:vAlign w:val="center"/>
          </w:tcPr>
          <w:p w14:paraId="05BA02F2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4C0FAC85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3004</w:t>
            </w:r>
          </w:p>
        </w:tc>
        <w:tc>
          <w:tcPr>
            <w:tcW w:w="1301" w:type="dxa"/>
            <w:vAlign w:val="center"/>
          </w:tcPr>
          <w:p w14:paraId="105A4369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14:paraId="71D8C57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14:paraId="241D756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92CAE6E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0E489A" w14:paraId="36D85DC2" w14:textId="77777777">
        <w:tc>
          <w:tcPr>
            <w:tcW w:w="679" w:type="dxa"/>
            <w:vMerge/>
            <w:vAlign w:val="center"/>
          </w:tcPr>
          <w:p w14:paraId="60723ADC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1948FED0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3003</w:t>
            </w:r>
          </w:p>
        </w:tc>
        <w:tc>
          <w:tcPr>
            <w:tcW w:w="1301" w:type="dxa"/>
            <w:vAlign w:val="center"/>
          </w:tcPr>
          <w:p w14:paraId="206432D4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多功能厅</w:t>
            </w:r>
          </w:p>
        </w:tc>
        <w:tc>
          <w:tcPr>
            <w:tcW w:w="905" w:type="dxa"/>
            <w:vAlign w:val="center"/>
          </w:tcPr>
          <w:p w14:paraId="3EFEAA82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14:paraId="4AE01F9B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3296A1C" w14:textId="77777777" w:rsidR="000E489A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14:paraId="2591AE0D" w14:textId="77777777" w:rsid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  <w:bookmarkStart w:id="42" w:name="室内PM25日均值达标判定表"/>
      <w:bookmarkEnd w:id="42"/>
    </w:p>
    <w:p w14:paraId="60CEE2A4" w14:textId="77777777" w:rsid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</w:p>
    <w:p w14:paraId="7BD99713" w14:textId="77777777" w:rsidR="008A5B81" w:rsidRPr="004C2722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  <w:bookmarkStart w:id="43" w:name="PM25颗粒物逐日均值图"/>
      <w:bookmarkEnd w:id="43"/>
      <w:r>
        <w:rPr>
          <w:noProof/>
        </w:rPr>
        <w:lastRenderedPageBreak/>
        <w:drawing>
          <wp:inline distT="0" distB="0" distL="0" distR="0" wp14:anchorId="4DEB60B3" wp14:editId="59E99B2D">
            <wp:extent cx="5667375" cy="29241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5AA83" w14:textId="77777777" w:rsidR="008A5B81" w:rsidRPr="004F4302" w:rsidRDefault="008A5B81" w:rsidP="008A5B81">
      <w:pPr>
        <w:jc w:val="center"/>
        <w:rPr>
          <w:rFonts w:ascii="微软雅黑" w:eastAsia="微软雅黑" w:hAnsi="微软雅黑" w:cs="Times New Roman" w:hint="eastAsia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="000A3EDA">
        <w:rPr>
          <w:rFonts w:ascii="微软雅黑" w:eastAsia="微软雅黑" w:hAnsi="微软雅黑" w:cs="Times New Roman"/>
          <w:b/>
          <w:bCs/>
          <w:noProof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="000A3EDA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2.5</w:t>
      </w:r>
      <w:r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53EB521C" w14:textId="77777777" w:rsidR="008A5B81" w:rsidRP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</w:p>
    <w:p w14:paraId="05B9D2F1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44" w:name="_Toc185532395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4"/>
    </w:p>
    <w:p w14:paraId="44DE2810" w14:textId="77777777" w:rsidR="00F87D86" w:rsidRPr="00DA635C" w:rsidRDefault="00F87D86" w:rsidP="00BF6C3C">
      <w:pPr>
        <w:spacing w:afterLines="50" w:after="156"/>
        <w:ind w:firstLine="420"/>
        <w:rPr>
          <w:rFonts w:hint="eastAsia"/>
        </w:rPr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2236F6CF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19B3D6B7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2340E959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0C44BE06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443A929E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16179835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14:paraId="705D0EFC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31A7169A" w14:textId="77777777" w:rsidR="008A2F76" w:rsidRPr="00DA635C" w:rsidRDefault="008A2F76" w:rsidP="008A2F7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721ADCA5" w14:textId="77777777"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14:paraId="0B8FA9D2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217284C7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5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7μg/m³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13μg/m³</w:t>
            </w:r>
            <w:bookmarkEnd w:id="45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415C9591" w14:textId="77777777" w:rsidR="008A2F76" w:rsidRPr="00066F60" w:rsidRDefault="008A2F76" w:rsidP="008A2F76">
            <w:pPr>
              <w:jc w:val="center"/>
              <w:rPr>
                <w:rFonts w:hint="eastAsia"/>
                <w:b/>
                <w:bCs/>
              </w:rPr>
            </w:pPr>
            <w:bookmarkStart w:id="46" w:name="颗粒物评分项结论"/>
            <w:r w:rsidRPr="00066F60">
              <w:rPr>
                <w:b/>
                <w:bCs/>
              </w:rPr>
              <w:t>满足</w:t>
            </w:r>
            <w:bookmarkEnd w:id="46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17E2BC43" w14:textId="77777777" w:rsidR="008A2F76" w:rsidRPr="00066F60" w:rsidRDefault="008A2F76" w:rsidP="008A2F76">
            <w:pPr>
              <w:jc w:val="center"/>
              <w:rPr>
                <w:rFonts w:hint="eastAsia"/>
                <w:b/>
                <w:bCs/>
              </w:rPr>
            </w:pPr>
            <w:bookmarkStart w:id="47" w:name="颗粒物评分项得分"/>
            <w:r w:rsidRPr="00066F60">
              <w:rPr>
                <w:b/>
                <w:bCs/>
              </w:rPr>
              <w:t>6</w:t>
            </w:r>
            <w:bookmarkEnd w:id="47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  <w:tr w:rsidR="005A4790" w:rsidRPr="00DA635C" w14:paraId="6FCFDAAF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</w:tcPr>
          <w:p w14:paraId="3D14BFAD" w14:textId="77777777" w:rsidR="005A4790" w:rsidRPr="00DA635C" w:rsidRDefault="005A4790" w:rsidP="005A479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技术项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00A1980" w14:textId="77777777" w:rsidR="00F709A7" w:rsidRPr="00F709A7" w:rsidRDefault="00F709A7" w:rsidP="00F709A7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F709A7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  <w:vertAlign w:val="subscript"/>
              </w:rPr>
              <w:t>2.5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日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均</w:t>
            </w:r>
            <w:proofErr w:type="gramStart"/>
            <w:r w:rsidRPr="00F709A7">
              <w:rPr>
                <w:rFonts w:ascii="Times New Roman" w:hAnsi="Times New Roman" w:cs="Times New Roman"/>
                <w:bCs/>
                <w:szCs w:val="20"/>
              </w:rPr>
              <w:t>浓度浓度</w:t>
            </w:r>
            <w:proofErr w:type="gramEnd"/>
            <w:r w:rsidRPr="00F709A7">
              <w:rPr>
                <w:rFonts w:ascii="Times New Roman" w:hAnsi="Times New Roman" w:cs="Times New Roman"/>
                <w:bCs/>
                <w:szCs w:val="20"/>
              </w:rPr>
              <w:t>降低比例，达到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10 %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045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）为一星级要求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；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20 %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040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）为二星级和三星级要求。</w:t>
            </w:r>
          </w:p>
          <w:p w14:paraId="7E81328A" w14:textId="77777777" w:rsidR="00F709A7" w:rsidRPr="00F709A7" w:rsidRDefault="00F709A7" w:rsidP="00F709A7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</w:p>
          <w:p w14:paraId="3D7CDFAE" w14:textId="77777777" w:rsidR="005A4790" w:rsidRPr="00F709A7" w:rsidRDefault="00F709A7" w:rsidP="005A4790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F709A7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日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均</w:t>
            </w:r>
            <w:proofErr w:type="gramStart"/>
            <w:r w:rsidRPr="00F709A7">
              <w:rPr>
                <w:rFonts w:ascii="Times New Roman" w:hAnsi="Times New Roman" w:cs="Times New Roman"/>
                <w:bCs/>
                <w:szCs w:val="20"/>
              </w:rPr>
              <w:t>浓度浓度</w:t>
            </w:r>
            <w:proofErr w:type="gramEnd"/>
            <w:r w:rsidRPr="00F709A7">
              <w:rPr>
                <w:rFonts w:ascii="Times New Roman" w:hAnsi="Times New Roman" w:cs="Times New Roman"/>
                <w:bCs/>
                <w:szCs w:val="20"/>
              </w:rPr>
              <w:t>降低比例，达到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10 %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09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）为一星级要求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；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20 %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08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）为二星级和三星级要求。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A9DE050" w14:textId="77777777" w:rsid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bookmarkStart w:id="48" w:name="PM25颗粒物技术项计算结果二星级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PM25</w:t>
            </w:r>
            <w:proofErr w:type="gramStart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最大日均</w:t>
            </w:r>
            <w:proofErr w:type="gramEnd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浓度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0.014mg/m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³</w:t>
            </w:r>
            <w:bookmarkEnd w:id="48"/>
          </w:p>
          <w:p w14:paraId="15B34F8E" w14:textId="77777777" w:rsid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</w:p>
          <w:p w14:paraId="1AFFC30B" w14:textId="77777777" w:rsidR="003E2B8B" w:rsidRP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bookmarkStart w:id="49" w:name="PM10颗粒物技术项计算结果二星级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PM10</w:t>
            </w:r>
            <w:proofErr w:type="gramStart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最大日均</w:t>
            </w:r>
            <w:proofErr w:type="gramEnd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浓度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0.025mg/m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³</w:t>
            </w:r>
            <w:bookmarkEnd w:id="49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60EA4945" w14:textId="77777777" w:rsidR="005A4790" w:rsidRPr="00066F60" w:rsidRDefault="005A4790" w:rsidP="005A4790">
            <w:pPr>
              <w:jc w:val="center"/>
              <w:rPr>
                <w:rFonts w:hint="eastAsia"/>
                <w:b/>
                <w:bCs/>
              </w:rPr>
            </w:pPr>
            <w:bookmarkStart w:id="50" w:name="颗粒物技术项结论二星级"/>
            <w:r w:rsidRPr="002D0948">
              <w:rPr>
                <w:rFonts w:hint="eastAsia"/>
                <w:b/>
                <w:bCs/>
                <w:color w:val="00B050"/>
              </w:rPr>
              <w:t>满足二/三星级要求</w:t>
            </w:r>
            <w:bookmarkEnd w:id="50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</w:tcPr>
          <w:p w14:paraId="1709D8D3" w14:textId="77777777" w:rsidR="005A4790" w:rsidRPr="00066F60" w:rsidRDefault="005A4790" w:rsidP="005A479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/</w:t>
            </w:r>
          </w:p>
        </w:tc>
      </w:tr>
    </w:tbl>
    <w:p w14:paraId="14056915" w14:textId="77777777" w:rsidR="00F87D86" w:rsidRPr="00E33D37" w:rsidRDefault="00F87D86" w:rsidP="00F87D86">
      <w:pPr>
        <w:rPr>
          <w:rFonts w:hint="eastAsia"/>
          <w:lang w:val="x-none" w:eastAsia="x-none"/>
        </w:rPr>
      </w:pPr>
    </w:p>
    <w:sectPr w:rsidR="00F87D86" w:rsidRPr="00E33D37" w:rsidSect="002E5C40">
      <w:headerReference w:type="default" r:id="rId23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D6C60" w14:textId="77777777" w:rsidR="000A2EF4" w:rsidRDefault="000A2EF4" w:rsidP="00AB7079">
      <w:pPr>
        <w:rPr>
          <w:rFonts w:hint="eastAsia"/>
        </w:rPr>
      </w:pPr>
      <w:r>
        <w:separator/>
      </w:r>
    </w:p>
  </w:endnote>
  <w:endnote w:type="continuationSeparator" w:id="0">
    <w:p w14:paraId="401278C1" w14:textId="77777777" w:rsidR="000A2EF4" w:rsidRDefault="000A2EF4" w:rsidP="00AB70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E8D34" w14:textId="77777777" w:rsidR="00EA5E3F" w:rsidRDefault="00EA5E3F">
    <w:pPr>
      <w:pStyle w:val="a5"/>
      <w:spacing w:before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46B28" w14:textId="77777777" w:rsidR="00EA5E3F" w:rsidRDefault="002E5C40" w:rsidP="002E5C40">
    <w:pPr>
      <w:pStyle w:val="a5"/>
      <w:rPr>
        <w:rFonts w:hint="eastAsia"/>
      </w:rPr>
    </w:pPr>
    <w:hyperlink r:id="rId1" w:history="1">
      <w:r w:rsidRPr="00DD785C">
        <w:rPr>
          <w:rStyle w:val="a7"/>
          <w:sz w:val="20"/>
        </w:rPr>
        <w:t>http://www.gbsware.cn/</w:t>
      </w:r>
    </w:hyperlink>
    <w:r>
      <w:rPr>
        <w:color w:val="0000FF"/>
        <w:sz w:val="20"/>
      </w:rPr>
      <w:t xml:space="preserve">               </w:t>
    </w:r>
    <w:r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Pr="00A22F3F">
              <w:rPr>
                <w:sz w:val="20"/>
                <w:szCs w:val="20"/>
                <w:lang w:val="zh-CN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PAGE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316D96">
              <w:rPr>
                <w:bCs/>
                <w:noProof/>
                <w:sz w:val="20"/>
                <w:szCs w:val="20"/>
              </w:rPr>
              <w:t>6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t>共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NUMPAGES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316D96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</w:t>
            </w:r>
            <w:r w:rsidRPr="00D6117D">
              <w:rPr>
                <w:bCs/>
                <w:sz w:val="20"/>
                <w:szCs w:val="20"/>
              </w:rPr>
              <w:t>VENT202</w:t>
            </w:r>
            <w:r w:rsidR="00044EF6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14:paraId="281F9DBF" w14:textId="77777777" w:rsidR="002E5C40" w:rsidRDefault="002E5C40" w:rsidP="002E5C40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C32DC" w14:textId="77777777" w:rsidR="00EA5E3F" w:rsidRDefault="00EA5E3F">
    <w:pPr>
      <w:pStyle w:val="a5"/>
      <w:spacing w:before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E65E9" w14:textId="77777777" w:rsidR="000A2EF4" w:rsidRDefault="000A2EF4" w:rsidP="00AB7079">
      <w:pPr>
        <w:rPr>
          <w:rFonts w:hint="eastAsia"/>
        </w:rPr>
      </w:pPr>
      <w:r>
        <w:separator/>
      </w:r>
    </w:p>
  </w:footnote>
  <w:footnote w:type="continuationSeparator" w:id="0">
    <w:p w14:paraId="178CB53B" w14:textId="77777777" w:rsidR="000A2EF4" w:rsidRDefault="000A2EF4" w:rsidP="00AB7079">
      <w:pPr>
        <w:rPr>
          <w:rFonts w:hint="eastAsia"/>
        </w:rPr>
      </w:pPr>
      <w:r>
        <w:continuationSeparator/>
      </w:r>
    </w:p>
  </w:footnote>
  <w:footnote w:id="1">
    <w:p w14:paraId="75444E93" w14:textId="77777777" w:rsidR="00316D96" w:rsidRDefault="00316D96" w:rsidP="00316D96">
      <w:pPr>
        <w:pStyle w:val="af1"/>
        <w:rPr>
          <w:rFonts w:hint="eastAsia"/>
        </w:rPr>
      </w:pPr>
      <w:r w:rsidRPr="00316D96">
        <w:rPr>
          <w:rStyle w:val="af3"/>
        </w:rPr>
        <w:footnoteRef/>
      </w:r>
      <w:r w:rsidRPr="00316D96">
        <w:rPr>
          <w:rFonts w:hint="eastAsia"/>
        </w:rPr>
        <w:t xml:space="preserve"> 数值来源：《公共建筑室内空气质量控制设计标准》表3.4.1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43411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57156" w14:textId="77777777" w:rsidR="00EA5E3F" w:rsidRDefault="00EA5E3F" w:rsidP="001E498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56182CA2" wp14:editId="7875288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0840F" w14:textId="77777777" w:rsidR="00EA5E3F" w:rsidRDefault="00EA5E3F" w:rsidP="001E498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422D1B79" wp14:editId="5783C5B3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58875975">
    <w:abstractNumId w:val="1"/>
  </w:num>
  <w:num w:numId="2" w16cid:durableId="820459960">
    <w:abstractNumId w:val="0"/>
  </w:num>
  <w:num w:numId="3" w16cid:durableId="564611872">
    <w:abstractNumId w:val="2"/>
  </w:num>
  <w:num w:numId="4" w16cid:durableId="1097601979">
    <w:abstractNumId w:val="1"/>
  </w:num>
  <w:num w:numId="5" w16cid:durableId="1845706210">
    <w:abstractNumId w:val="1"/>
  </w:num>
  <w:num w:numId="6" w16cid:durableId="452023268">
    <w:abstractNumId w:val="1"/>
  </w:num>
  <w:num w:numId="7" w16cid:durableId="767893055">
    <w:abstractNumId w:val="1"/>
  </w:num>
  <w:num w:numId="8" w16cid:durableId="1732655335">
    <w:abstractNumId w:val="1"/>
  </w:num>
  <w:num w:numId="9" w16cid:durableId="15191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21"/>
    <w:rsid w:val="00002BA3"/>
    <w:rsid w:val="000136EE"/>
    <w:rsid w:val="00025F1E"/>
    <w:rsid w:val="00027963"/>
    <w:rsid w:val="00035395"/>
    <w:rsid w:val="000354B1"/>
    <w:rsid w:val="00042122"/>
    <w:rsid w:val="00044EF6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A2EF4"/>
    <w:rsid w:val="000A3EDA"/>
    <w:rsid w:val="000B05C6"/>
    <w:rsid w:val="000B3E55"/>
    <w:rsid w:val="000C210B"/>
    <w:rsid w:val="000D5C1D"/>
    <w:rsid w:val="000E01A0"/>
    <w:rsid w:val="000E489A"/>
    <w:rsid w:val="000F2869"/>
    <w:rsid w:val="000F3959"/>
    <w:rsid w:val="000F6B87"/>
    <w:rsid w:val="00101CE6"/>
    <w:rsid w:val="00117508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5C40"/>
    <w:rsid w:val="002E6051"/>
    <w:rsid w:val="002F06DB"/>
    <w:rsid w:val="002F7BFE"/>
    <w:rsid w:val="00301717"/>
    <w:rsid w:val="00316D96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2B8B"/>
    <w:rsid w:val="003E7013"/>
    <w:rsid w:val="003E7461"/>
    <w:rsid w:val="004269B5"/>
    <w:rsid w:val="00427A24"/>
    <w:rsid w:val="00430EAF"/>
    <w:rsid w:val="00441C7D"/>
    <w:rsid w:val="0044634C"/>
    <w:rsid w:val="00446BA6"/>
    <w:rsid w:val="004574D6"/>
    <w:rsid w:val="00465382"/>
    <w:rsid w:val="00474233"/>
    <w:rsid w:val="0047522F"/>
    <w:rsid w:val="004776B1"/>
    <w:rsid w:val="00485A99"/>
    <w:rsid w:val="00485C03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0BCB"/>
    <w:rsid w:val="00571148"/>
    <w:rsid w:val="00581CBA"/>
    <w:rsid w:val="00582CDB"/>
    <w:rsid w:val="005A1CE8"/>
    <w:rsid w:val="005A4790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11EB"/>
    <w:rsid w:val="00614DFE"/>
    <w:rsid w:val="00617188"/>
    <w:rsid w:val="00644062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C276A"/>
    <w:rsid w:val="007C535A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21"/>
    <w:rsid w:val="008521A5"/>
    <w:rsid w:val="00856BA7"/>
    <w:rsid w:val="008623DE"/>
    <w:rsid w:val="0086589E"/>
    <w:rsid w:val="0089249E"/>
    <w:rsid w:val="008A2F76"/>
    <w:rsid w:val="008A5B81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542E"/>
    <w:rsid w:val="009F6B6C"/>
    <w:rsid w:val="00A00A4C"/>
    <w:rsid w:val="00A020AD"/>
    <w:rsid w:val="00A1515C"/>
    <w:rsid w:val="00A16294"/>
    <w:rsid w:val="00A17729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E4774"/>
    <w:rsid w:val="00BE54A9"/>
    <w:rsid w:val="00BF4444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16A4"/>
    <w:rsid w:val="00CF4411"/>
    <w:rsid w:val="00D03B9E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168C"/>
    <w:rsid w:val="00DB2A94"/>
    <w:rsid w:val="00DF0538"/>
    <w:rsid w:val="00DF4794"/>
    <w:rsid w:val="00E47C25"/>
    <w:rsid w:val="00E656ED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13C6"/>
    <w:rsid w:val="00F134A0"/>
    <w:rsid w:val="00F36A82"/>
    <w:rsid w:val="00F37552"/>
    <w:rsid w:val="00F46686"/>
    <w:rsid w:val="00F467A3"/>
    <w:rsid w:val="00F538CE"/>
    <w:rsid w:val="00F56B42"/>
    <w:rsid w:val="00F63AC3"/>
    <w:rsid w:val="00F67E9C"/>
    <w:rsid w:val="00F709A7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D9319"/>
  <w15:docId w15:val="{FB9EAEE5-54C0-4F5F-8706-4A076CE5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316D96"/>
    <w:pPr>
      <w:snapToGrid w:val="0"/>
      <w:jc w:val="left"/>
    </w:pPr>
    <w:rPr>
      <w:sz w:val="18"/>
      <w:szCs w:val="18"/>
    </w:rPr>
  </w:style>
  <w:style w:type="character" w:customStyle="1" w:styleId="af2">
    <w:name w:val="脚注文本 字符"/>
    <w:basedOn w:val="a0"/>
    <w:link w:val="af1"/>
    <w:uiPriority w:val="99"/>
    <w:semiHidden/>
    <w:rsid w:val="00316D96"/>
    <w:rPr>
      <w:rFonts w:ascii="宋体" w:eastAsia="宋体" w:hAnsi="宋体"/>
      <w:sz w:val="18"/>
      <w:szCs w:val="18"/>
    </w:rPr>
  </w:style>
  <w:style w:type="character" w:styleId="af3">
    <w:name w:val="footnote reference"/>
    <w:basedOn w:val="a0"/>
    <w:uiPriority w:val="99"/>
    <w:semiHidden/>
    <w:unhideWhenUsed/>
    <w:rsid w:val="00316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image" Target="media/image1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11</Pages>
  <Words>757</Words>
  <Characters>4319</Characters>
  <Application>Microsoft Office Word</Application>
  <DocSecurity>0</DocSecurity>
  <Lines>35</Lines>
  <Paragraphs>10</Paragraphs>
  <ScaleCrop>false</ScaleCrop>
  <Company>Microsoft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admin</dc:creator>
  <cp:lastModifiedBy>ychee L</cp:lastModifiedBy>
  <cp:revision>1</cp:revision>
  <dcterms:created xsi:type="dcterms:W3CDTF">2024-12-19T12:26:00Z</dcterms:created>
  <dcterms:modified xsi:type="dcterms:W3CDTF">2024-12-19T12:26:00Z</dcterms:modified>
</cp:coreProperties>
</file>