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BBD5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赊店古镇改造安全防护措施专项报告</w:t>
      </w:r>
    </w:p>
    <w:p w14:paraId="2323AE60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一、引言</w:t>
      </w:r>
    </w:p>
    <w:p w14:paraId="2AE5641B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赊店古镇位于河南省南阳市社旗县，是一座拥有悠久历史和丰富文化遗产的古镇。其建筑风格独特，保存了大量明清时期的古建筑，具有极高的历史、文化和艺术价值。随着社会的发展和旅游业的兴起，对赊店古镇进行合理改造，既能更好地保护古镇风貌，又能提升古镇的旅游品质和居民生活质量。然而，在改造过程中，安全防护至关重要，关系到古镇的可持续发展以及人民群众的生命财产安全。本报告旨在详细阐述赊店古镇改造过程中的各类安全防护措施。</w:t>
      </w:r>
    </w:p>
    <w:p w14:paraId="3D3E215F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二、抗震安全防护措施</w:t>
      </w:r>
    </w:p>
    <w:p w14:paraId="139310E2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（一）现状评估</w:t>
      </w:r>
    </w:p>
    <w:p w14:paraId="0BFB59A3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赊店古镇部分古建筑年代久远，结构可能存在老化、损坏等情况，在地震作用下易遭受破坏。通过对古镇建筑结构类型（如传统砖木结构、土木结构等）、建筑材料性能、结构完整性等方面进行详细勘察，评估其抗震能力。经评估，部分建筑存在墙体开裂、木构件腐朽、结构连接松动等影响抗震性能的问题。</w:t>
      </w:r>
    </w:p>
    <w:p w14:paraId="44AA8A25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（二）加固与改造措施</w:t>
      </w:r>
    </w:p>
    <w:p w14:paraId="5D8295AA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结构加固</w:t>
      </w:r>
    </w:p>
    <w:p w14:paraId="75B48DFF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对于砖木结构建筑，对开裂墙体采用钢筋网水泥砂浆面层加固，增强墙体的整体性和抗震能力。在墙体交接处增设构造柱，提高结构的稳定性。</w:t>
      </w:r>
    </w:p>
    <w:p w14:paraId="2AB8576A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针对土木结构建筑，对腐朽的木柱、木梁进行更换或加固处理。采用化学药剂对木材进行防腐处理，同时在木构件节点处增加金属连接件，如角钢、螺栓等，加强节点连接强度。</w:t>
      </w:r>
    </w:p>
    <w:p w14:paraId="7CFE4702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对古镇内的公共建筑和重要文物建筑，设置基础隔震装置，如橡胶</w:t>
      </w:r>
      <w:proofErr w:type="gramStart"/>
      <w:r>
        <w:rPr>
          <w:rFonts w:hint="eastAsia"/>
        </w:rPr>
        <w:t>隔震垫等</w:t>
      </w:r>
      <w:proofErr w:type="gramEnd"/>
      <w:r>
        <w:rPr>
          <w:rFonts w:hint="eastAsia"/>
        </w:rPr>
        <w:t>，减小地震作用对上部结构的影响。</w:t>
      </w:r>
    </w:p>
    <w:p w14:paraId="41F71F32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抗震构造措施完善</w:t>
      </w:r>
    </w:p>
    <w:p w14:paraId="4074AA97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增设圈梁，在建筑的檐口、楼层处设置钢筋混凝土圈梁，将各个墙体连接成一个整体，增强结构的空间受力性能。</w:t>
      </w:r>
    </w:p>
    <w:p w14:paraId="56C12C22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合理布置木构架斜撑，提高木结构的抗侧力能力。对已有的斜</w:t>
      </w:r>
      <w:proofErr w:type="gramStart"/>
      <w:r>
        <w:rPr>
          <w:rFonts w:hint="eastAsia"/>
        </w:rPr>
        <w:t>撑进行</w:t>
      </w:r>
      <w:proofErr w:type="gramEnd"/>
      <w:r>
        <w:rPr>
          <w:rFonts w:hint="eastAsia"/>
        </w:rPr>
        <w:t>检查和修复，确保其与木柱、木梁连接牢固。</w:t>
      </w:r>
    </w:p>
    <w:p w14:paraId="4BC706EB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在建筑的屋顶部分，对小青瓦屋面进行加固，防止地震时瓦片滑落伤人。可采用钢丝网将瓦片与屋面基层连接固定。</w:t>
      </w:r>
    </w:p>
    <w:p w14:paraId="2D6134CC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三、防火安全防护措施</w:t>
      </w:r>
    </w:p>
    <w:p w14:paraId="05333E45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（一）火灾风险分析</w:t>
      </w:r>
    </w:p>
    <w:p w14:paraId="19E88D79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赊店古镇建筑密集，多为木质结构，且存在电气线路老化、消防设施不足等问题，火灾风险较高。古镇内部分</w:t>
      </w:r>
      <w:proofErr w:type="gramStart"/>
      <w:r>
        <w:rPr>
          <w:rFonts w:hint="eastAsia"/>
        </w:rPr>
        <w:t>区域消防</w:t>
      </w:r>
      <w:proofErr w:type="gramEnd"/>
      <w:r>
        <w:rPr>
          <w:rFonts w:hint="eastAsia"/>
        </w:rPr>
        <w:t>通道狭窄，一旦发生火灾，消防车难以通行，容易造成火势蔓延。此外，古镇内居民生活用火、旅游活动中的用火用电等也增加了火灾发生的可能性。</w:t>
      </w:r>
    </w:p>
    <w:p w14:paraId="09881B79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（二）防火措施实施</w:t>
      </w:r>
    </w:p>
    <w:p w14:paraId="4592B37E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消防设施完善</w:t>
      </w:r>
    </w:p>
    <w:p w14:paraId="27FCCE01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在古镇内合理布局消火栓系统，确保消防用水的供应。根据建筑分布和道路情况，设置足够数量的消火栓，并保证其间距符合消防规范要求。</w:t>
      </w:r>
    </w:p>
    <w:p w14:paraId="2877BF0D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配备灭火器，在各建筑内部、公共区域等场所按照规定标准配置不同类型的灭火器，如干粉灭火器、二氧化碳灭火器等，并定期进行检查和维护。</w:t>
      </w:r>
    </w:p>
    <w:p w14:paraId="14E92287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建设消防水池，储存足够的消防用水，以满足火灾初期的灭火需求。消防水池应设置在便于取水的位置，并保证其水质符合消防要求。</w:t>
      </w:r>
    </w:p>
    <w:p w14:paraId="4EDE4F7D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电气线路改造</w:t>
      </w:r>
    </w:p>
    <w:p w14:paraId="419C3BF6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对古镇内的电气线路进行全面排查和改造，更换老化、破损的电线电缆，采用阻燃型电线，</w:t>
      </w:r>
      <w:r>
        <w:rPr>
          <w:rFonts w:hint="eastAsia"/>
        </w:rPr>
        <w:lastRenderedPageBreak/>
        <w:t>并穿管敷设。</w:t>
      </w:r>
    </w:p>
    <w:p w14:paraId="21B52622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合理设置配电箱，安装漏电保护装置，防止电气火灾的发生。对居民和商户的用电设备进行检查，规范用电行为。</w:t>
      </w:r>
    </w:p>
    <w:p w14:paraId="3D84B10E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防火分区设置</w:t>
      </w:r>
    </w:p>
    <w:p w14:paraId="26894399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根据古镇建筑布局和功能分区，划分防火分区。在防火分区之间设置防火墙、防火卷帘等防火分隔设施，阻止火势蔓延。</w:t>
      </w:r>
    </w:p>
    <w:p w14:paraId="7AF3126E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对古镇内的商业街等人员密集区域，设置防火间距，保证在火灾发生时能够有效控制火势。</w:t>
      </w:r>
    </w:p>
    <w:p w14:paraId="5A16FB99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消防通道保障</w:t>
      </w:r>
    </w:p>
    <w:p w14:paraId="3EBEFD51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拓宽和清理消防通道，确保消防车能够顺利通行。拆除消防通道上的障碍物，如临时搭建的建筑物、杂物等。</w:t>
      </w:r>
    </w:p>
    <w:p w14:paraId="4008D302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在消防通道两侧设置明显的标识和警示标志，禁止车辆和人员占用消防通道。</w:t>
      </w:r>
    </w:p>
    <w:p w14:paraId="2D93D19D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四、建筑结构安全防护措施</w:t>
      </w:r>
    </w:p>
    <w:p w14:paraId="1ADD3E5E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（一）施工过程中的结构保护</w:t>
      </w:r>
    </w:p>
    <w:p w14:paraId="34AE56D1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在古镇改造施工过程中，对周边古建筑采取有效的保护措施。对于距离施工区域较近的建筑，设置围挡进行隔离，防止施工过程中的碰撞和落物对古建筑造成损坏。</w:t>
      </w:r>
    </w:p>
    <w:p w14:paraId="1F457262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采用合理的施工工艺和方法，避免对古建筑基础产生影响。在进行地基处理、土方开挖等作业时，进行实时监测，如发现古建筑基础有沉降、位移等异常情况，立即停止施工并采取相应的加固措施。</w:t>
      </w:r>
    </w:p>
    <w:p w14:paraId="4641E701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对施工过程中需要拆除或改造的部分，制定详细的拆除方案和施工顺序，确保拆除过程中结构的稳定性。对拆除后的建筑材料进行妥善保管和利用，避免浪费和对环境造成污染。</w:t>
      </w:r>
    </w:p>
    <w:p w14:paraId="6947DD30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（二）日常维护与监测</w:t>
      </w:r>
    </w:p>
    <w:p w14:paraId="04FD73C0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建立古建筑结构安全监测体系，定期对古镇内重要建筑的结构进行监测，包括位移、沉降、裂缝等方面的监测。采用先进的监测技术和设备，如全站仪、水准仪、裂缝观测仪等，对监测数据进行分析和评估，及时发现结构安全隐患。</w:t>
      </w:r>
    </w:p>
    <w:p w14:paraId="0A4E4327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加强对古建筑的日常维护保养，定期对建筑的屋顶、墙体、木构件等进行检查和维护。及时修复损坏的部位，如更换破损的瓦片、修补墙体裂缝、对木构件进行防腐防虫处理等。</w:t>
      </w:r>
    </w:p>
    <w:p w14:paraId="7772DDB2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制定应急预案，针对可能出现的结构安全事故，如建筑倒塌等，制定详细的应急预案。明确应急救援组织机构、职责分工、应急响应程序和救援措施等，确保在事故发生时能够迅速、有效地进行救援，减少损失。</w:t>
      </w:r>
    </w:p>
    <w:p w14:paraId="0CAFEE27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五、人员安全防护措施</w:t>
      </w:r>
    </w:p>
    <w:p w14:paraId="545004A4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（一）施工人员安全</w:t>
      </w:r>
    </w:p>
    <w:p w14:paraId="1CCEE371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对参与赊店古镇改造施工的人员进行安全教育培训，使其了解古镇改造的特殊性和施工过程中的安全风险，掌握安全操作规程和应急处理方法。培训内容包括古建筑保护知识、防火防爆知识、高处作业安全知识等。</w:t>
      </w:r>
    </w:p>
    <w:p w14:paraId="47F8340D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为施工人员配备必要的安全防护用品，如安全帽、安全带、安全鞋、防护手套等，并确保其正确佩戴和使用。在施工现场设置明显的安全警示标志，提醒施工人员注意安全。</w:t>
      </w:r>
    </w:p>
    <w:p w14:paraId="17F1B3F0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加强施工现场的安全管理，建立健全安全管理制度和监督机制。定期进行安全检查，及时发现和消除安全隐患。对违规操作行为进行严肃处理，确保施工过程的安全。</w:t>
      </w:r>
    </w:p>
    <w:p w14:paraId="2E90B02B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（二）游客与居民安全</w:t>
      </w:r>
    </w:p>
    <w:p w14:paraId="7FC31B03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在古镇改造施工期间，合理规划游客游览路线，设置明显的引导标识，避免游客进入施工区域。对施工区域进行封闭管理，设置围挡和警示标志，防止游客误入。</w:t>
      </w:r>
    </w:p>
    <w:p w14:paraId="7AF04789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对古镇内的居民进行安全宣传教育，告知其改造施工期间的注意事项，如用火用电安全、避免靠近施工区域等。加强与居民的沟通和协调，及时解决居民反映的问题，确保居民生活不受太大影响。</w:t>
      </w:r>
    </w:p>
    <w:p w14:paraId="6EF53FF0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lastRenderedPageBreak/>
        <w:t>在古镇内设置安全疏散通道和应急避难场所，并设置明显的标识。定期组织游客和居民进行应急疏散演练，提高其应急逃生能力。</w:t>
      </w:r>
    </w:p>
    <w:p w14:paraId="51A2CD0D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六、总结与展望</w:t>
      </w:r>
    </w:p>
    <w:p w14:paraId="6DA15718" w14:textId="77777777" w:rsidR="00D60DC4" w:rsidRDefault="00D60DC4" w:rsidP="00D60DC4">
      <w:pPr>
        <w:rPr>
          <w:rFonts w:hint="eastAsia"/>
        </w:rPr>
      </w:pPr>
      <w:r>
        <w:rPr>
          <w:rFonts w:hint="eastAsia"/>
        </w:rPr>
        <w:t>通过实施上述抗震、防火、建筑结构和人员安全防护等一系列措施，能够有效保障赊店古镇改造过程中的安全。在改造过程中，应严格按照相关规范和标准进行施工，加强监督管理，确保各项安全防护措施落实到位。同时，要注重对古镇历史文化遗产的保护，实现古镇改造与安全防护、文化保护的有机统一。随着赊店古镇改造工程的顺利推进，相信古镇将在保障安全的前提下，焕发出新的生机与活力，为游客和居民提供更加安全、舒适的环境，进一步推动古镇的可持续发展。</w:t>
      </w:r>
    </w:p>
    <w:sectPr w:rsidR="00D6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55D"/>
    <w:rsid w:val="002F63A2"/>
    <w:rsid w:val="003D755D"/>
    <w:rsid w:val="007A7A2E"/>
    <w:rsid w:val="0080370D"/>
    <w:rsid w:val="009D321B"/>
    <w:rsid w:val="00BA4304"/>
    <w:rsid w:val="00D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C6137-5666-42C2-81A6-075BA98A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5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5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5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5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5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5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5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5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75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5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5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5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7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lrlmm@outlook.com</dc:creator>
  <cp:keywords/>
  <dc:description/>
  <cp:lastModifiedBy>lrlmm@outlook.com</cp:lastModifiedBy>
  <cp:revision>3</cp:revision>
  <dcterms:created xsi:type="dcterms:W3CDTF">2025-03-12T02:02:00Z</dcterms:created>
  <dcterms:modified xsi:type="dcterms:W3CDTF">2025-03-12T02:04:00Z</dcterms:modified>
</cp:coreProperties>
</file>