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360" w:line="360" w:lineRule="auto"/>
        <w:jc w:val="center"/>
        <w:outlineLvl w:val="0"/>
        <w:rPr>
          <w:rFonts w:ascii="黑体" w:eastAsia="黑体"/>
          <w:sz w:val="32"/>
          <w:szCs w:val="32"/>
        </w:rPr>
      </w:pPr>
      <w:bookmarkStart w:id="0" w:name="_Toc198542677"/>
      <w:bookmarkStart w:id="51" w:name="_GoBack"/>
      <w:bookmarkEnd w:id="51"/>
      <w:r>
        <w:rPr>
          <w:rFonts w:hint="eastAsia" w:ascii="黑体" w:eastAsia="黑体"/>
          <w:sz w:val="32"/>
          <w:szCs w:val="32"/>
        </w:rPr>
        <w:t>附录G  公共建筑围护结构热工性能表</w:t>
      </w:r>
      <w:bookmarkEnd w:id="0"/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201"/>
        <w:gridCol w:w="941"/>
        <w:gridCol w:w="80"/>
        <w:gridCol w:w="1042"/>
        <w:gridCol w:w="201"/>
        <w:gridCol w:w="481"/>
        <w:gridCol w:w="1132"/>
        <w:gridCol w:w="777"/>
        <w:gridCol w:w="443"/>
        <w:gridCol w:w="230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2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项目地址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建筑类型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建筑面积（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1" w:name="项目名称"/>
            <w:r>
              <w:rPr>
                <w:rFonts w:hint="eastAsia" w:hAnsi="宋体"/>
                <w:szCs w:val="21"/>
              </w:rPr>
              <w:t>行政办公楼</w:t>
            </w:r>
            <w:bookmarkEnd w:id="1"/>
          </w:p>
        </w:tc>
        <w:tc>
          <w:tcPr>
            <w:tcW w:w="2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2" w:name="项目地址"/>
            <w:r>
              <w:rPr>
                <w:rFonts w:hint="eastAsia" w:hAnsi="宋体"/>
                <w:szCs w:val="21"/>
              </w:rPr>
              <w:t>2022-01</w:t>
            </w:r>
            <w:bookmarkEnd w:id="2"/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公共建筑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3" w:name="建筑面积"/>
            <w:r>
              <w:rPr>
                <w:rFonts w:hint="eastAsia" w:hAnsi="宋体"/>
                <w:szCs w:val="21"/>
              </w:rPr>
              <w:t>7209.60</w:t>
            </w:r>
            <w:bookmarkEnd w:id="3"/>
            <w:r>
              <w:rPr>
                <w:rFonts w:hint="eastAsia" w:hAnsi="宋体"/>
                <w:szCs w:val="21"/>
              </w:rPr>
              <w:t>/</w:t>
            </w:r>
            <w:bookmarkStart w:id="4" w:name="地上层数"/>
            <w:r>
              <w:rPr>
                <w:rFonts w:hint="eastAsia" w:hAnsi="宋体"/>
                <w:szCs w:val="21"/>
              </w:rPr>
              <w:t>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建筑外表面积</w:t>
            </w: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5" w:name="外表面积"/>
            <w:r>
              <w:rPr>
                <w:rFonts w:hint="eastAsia" w:hAnsi="宋体"/>
                <w:szCs w:val="21"/>
              </w:rPr>
              <w:t>6378.96</w:t>
            </w:r>
            <w:bookmarkEnd w:id="5"/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建筑体积</w:t>
            </w:r>
            <w:r>
              <w:rPr>
                <w:szCs w:val="21"/>
              </w:rPr>
              <w:t>V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6" w:name="建筑体积"/>
            <w:r>
              <w:rPr>
                <w:rFonts w:hint="eastAsia" w:hAnsi="宋体"/>
                <w:szCs w:val="21"/>
              </w:rPr>
              <w:t>32069.96</w:t>
            </w:r>
            <w:bookmarkEnd w:id="6"/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体型系数</w:t>
            </w:r>
            <w:r>
              <w:rPr>
                <w:szCs w:val="21"/>
              </w:rPr>
              <w:t>S</w:t>
            </w:r>
            <w:r>
              <w:rPr>
                <w:rFonts w:hAnsi="宋体"/>
                <w:szCs w:val="21"/>
              </w:rPr>
              <w:t>＝</w:t>
            </w: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szCs w:val="21"/>
              </w:rPr>
              <w:t>/V</w:t>
            </w:r>
            <w:r>
              <w:rPr>
                <w:szCs w:val="21"/>
                <w:vertAlign w:val="subscript"/>
              </w:rPr>
              <w:t>0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7" w:name="体型系数"/>
            <w:r>
              <w:rPr>
                <w:rFonts w:hint="eastAsia" w:hAnsi="宋体"/>
                <w:szCs w:val="21"/>
              </w:rPr>
              <w:t>0.20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围护结构部位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  <w:r>
              <w:rPr>
                <w:rFonts w:hint="eastAsia"/>
                <w:szCs w:val="21"/>
              </w:rPr>
              <w:t>/热阻R</w:t>
            </w:r>
            <w:r>
              <w:rPr>
                <w:szCs w:val="21"/>
              </w:rPr>
              <w:t>[m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·K/W]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auto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屋面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8" w:name="构造_屋顶_0_K"/>
            <w:r>
              <w:rPr>
                <w:rFonts w:hint="eastAsia"/>
                <w:szCs w:val="21"/>
              </w:rPr>
              <w:t>0.395</w:t>
            </w:r>
            <w:bookmarkEnd w:id="8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9" w:name="构造_屋顶_0_名称"/>
            <w:r>
              <w:rPr>
                <w:rFonts w:hint="eastAsia"/>
                <w:szCs w:val="21"/>
              </w:rPr>
              <w:t>屋顶构造一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10" w:name="构造_屋顶_1_K"/>
            <w:bookmarkEnd w:id="10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11" w:name="构造_屋顶_1_名称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外墙（含非透明幕墙）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12" w:name="构造_外墙_0_K"/>
            <w:r>
              <w:rPr>
                <w:rFonts w:hint="eastAsia"/>
                <w:szCs w:val="21"/>
              </w:rPr>
              <w:t>0.585</w:t>
            </w:r>
            <w:bookmarkEnd w:id="12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13" w:name="构造_外墙_0_名称"/>
            <w:r>
              <w:rPr>
                <w:rFonts w:hint="eastAsia"/>
                <w:szCs w:val="21"/>
              </w:rPr>
              <w:t>外墙构造一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14" w:name="构造_外墙_1_K"/>
            <w:bookmarkEnd w:id="14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15" w:name="构造_外墙_1_名称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底面接触室外空气的架空或外挑楼板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16" w:name="构造_挑空楼板_0_K"/>
            <w:bookmarkEnd w:id="16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17" w:name="构造_挑空楼板_0_名称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分隔采暖与非采暖空间的隔墙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18" w:name="构造_采暖与非采暖隔墙_0_K"/>
            <w:r>
              <w:rPr>
                <w:rFonts w:hint="eastAsia"/>
                <w:szCs w:val="21"/>
              </w:rPr>
              <w:t>1.64</w:t>
            </w:r>
            <w:bookmarkEnd w:id="18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19" w:name="构造_采暖与非采暖隔墙_0_名称"/>
            <w:r>
              <w:rPr>
                <w:rFonts w:hint="eastAsia"/>
                <w:szCs w:val="21"/>
              </w:rPr>
              <w:t>控温与非控温隔墙构造一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分隔采暖与非采暖空间的楼板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20" w:name="构造_采暖与非采暖楼板_0_K"/>
            <w:r>
              <w:rPr>
                <w:rFonts w:hint="eastAsia"/>
                <w:szCs w:val="21"/>
              </w:rPr>
              <w:t>2.14</w:t>
            </w:r>
            <w:bookmarkEnd w:id="20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21" w:name="构造_采暖与非采暖楼板_0_名称"/>
            <w:r>
              <w:rPr>
                <w:rFonts w:hint="eastAsia"/>
                <w:szCs w:val="21"/>
              </w:rPr>
              <w:t>控温与非控温楼板构造一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地面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周边地面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22" w:name="构造_周边地面_0_K"/>
            <w:r>
              <w:rPr>
                <w:rFonts w:hint="eastAsia"/>
                <w:szCs w:val="21"/>
              </w:rPr>
              <w:t>4.99</w:t>
            </w:r>
            <w:bookmarkEnd w:id="22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23" w:name="构造_周边地面_0_名称"/>
            <w:r>
              <w:rPr>
                <w:rFonts w:hint="eastAsia"/>
                <w:szCs w:val="21"/>
              </w:rPr>
              <w:t>周边地面构造一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非周边地面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24" w:name="构造_非周边地面_0_K"/>
            <w:r>
              <w:rPr>
                <w:rFonts w:hint="eastAsia"/>
                <w:szCs w:val="21"/>
              </w:rPr>
              <w:t>4.99</w:t>
            </w:r>
            <w:bookmarkEnd w:id="24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25" w:name="构造_非周边地面_0_名称"/>
            <w:r>
              <w:rPr>
                <w:rFonts w:hint="eastAsia"/>
                <w:szCs w:val="21"/>
              </w:rPr>
              <w:t>非周边地面构造一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采暖空调地下室外墙（与土壤接触的墙）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26" w:name="构造_采暖地下室外墙_0_K"/>
            <w:bookmarkEnd w:id="26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27" w:name="构造_采暖地下室外墙_0_名称"/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外窗（含透明幕墙）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方向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窗墙面积比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遮阳系数</w:t>
            </w:r>
            <w:r>
              <w:rPr>
                <w:bCs/>
                <w:szCs w:val="21"/>
              </w:rPr>
              <w:t>SC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28" w:name="窗墙比_东向"/>
            <w:r>
              <w:rPr>
                <w:rFonts w:hint="eastAsia"/>
                <w:szCs w:val="21"/>
              </w:rPr>
              <w:t>0.34</w:t>
            </w:r>
            <w:bookmarkEnd w:id="28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29" w:name="外窗K_东向"/>
            <w:r>
              <w:rPr>
                <w:rFonts w:hint="eastAsia"/>
                <w:szCs w:val="21"/>
              </w:rPr>
              <w:t>2.10</w:t>
            </w:r>
            <w:bookmarkEnd w:id="29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0" w:name="外窗SC_东向"/>
            <w:r>
              <w:rPr>
                <w:rFonts w:hint="eastAsia"/>
                <w:bCs/>
                <w:szCs w:val="21"/>
              </w:rPr>
              <w:t>0.17</w:t>
            </w:r>
            <w:bookmarkEnd w:id="30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31" w:name="构造_外窗_东向_0_名称"/>
            <w:r>
              <w:t>铝塑复合型材+6Low-E+12A+6mm白透中空玻璃</w:t>
            </w:r>
            <w:bookmarkEnd w:id="31"/>
            <w:r>
              <w:rPr>
                <w:rFonts w:hint="eastAsia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32" w:name="窗墙比_南向"/>
            <w:r>
              <w:rPr>
                <w:rFonts w:hint="eastAsia"/>
                <w:szCs w:val="21"/>
              </w:rPr>
              <w:t>0.54</w:t>
            </w:r>
            <w:bookmarkEnd w:id="32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33" w:name="外窗K_南向"/>
            <w:r>
              <w:rPr>
                <w:rFonts w:hint="eastAsia"/>
                <w:szCs w:val="21"/>
              </w:rPr>
              <w:t>2.10</w:t>
            </w:r>
            <w:bookmarkEnd w:id="33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4" w:name="外窗SC_南向"/>
            <w:r>
              <w:rPr>
                <w:rFonts w:hint="eastAsia"/>
                <w:bCs/>
                <w:szCs w:val="21"/>
              </w:rPr>
              <w:t>0.27</w:t>
            </w:r>
            <w:bookmarkEnd w:id="34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35" w:name="构造_外窗_南向_0_名称"/>
            <w:r>
              <w:t>铝塑复合型材+6Low-E+12A+6mm白透中空玻璃</w:t>
            </w:r>
            <w:bookmarkEnd w:id="35"/>
            <w:r>
              <w:rPr>
                <w:rFonts w:hint="eastAsia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36" w:name="窗墙比_西向"/>
            <w:r>
              <w:rPr>
                <w:rFonts w:hint="eastAsia"/>
                <w:szCs w:val="21"/>
              </w:rPr>
              <w:t>0.37</w:t>
            </w:r>
            <w:bookmarkEnd w:id="36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37" w:name="外窗K_西向"/>
            <w:r>
              <w:rPr>
                <w:rFonts w:hint="eastAsia"/>
                <w:szCs w:val="21"/>
              </w:rPr>
              <w:t>2.10</w:t>
            </w:r>
            <w:bookmarkEnd w:id="37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8" w:name="外窗SC_西向"/>
            <w:r>
              <w:rPr>
                <w:rFonts w:hint="eastAsia"/>
                <w:bCs/>
                <w:szCs w:val="21"/>
              </w:rPr>
              <w:t>0.17</w:t>
            </w:r>
            <w:bookmarkEnd w:id="38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39" w:name="构造_外窗_西向_0_名称"/>
            <w:r>
              <w:t>铝塑复合型材+6Low-E+12A+6mm白透中空玻璃</w:t>
            </w:r>
            <w:bookmarkEnd w:id="39"/>
            <w:r>
              <w:rPr>
                <w:rFonts w:hint="eastAsia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40" w:name="窗墙比_北向"/>
            <w:r>
              <w:rPr>
                <w:rFonts w:hint="eastAsia"/>
                <w:szCs w:val="21"/>
              </w:rPr>
              <w:t>0.49</w:t>
            </w:r>
            <w:bookmarkEnd w:id="40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41" w:name="外窗K_北向"/>
            <w:r>
              <w:rPr>
                <w:rFonts w:hint="eastAsia"/>
                <w:szCs w:val="21"/>
              </w:rPr>
              <w:t>2.10</w:t>
            </w:r>
            <w:bookmarkEnd w:id="41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42" w:name="外窗SC_北向"/>
            <w:r>
              <w:rPr>
                <w:rFonts w:hint="eastAsia"/>
                <w:bCs/>
                <w:szCs w:val="21"/>
              </w:rPr>
              <w:t>0.31</w:t>
            </w:r>
            <w:bookmarkEnd w:id="42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43" w:name="构造_外窗_北向_0_名称"/>
            <w:r>
              <w:t>铝塑复合型材+6Low-E+12A+6mm白透中空玻璃</w:t>
            </w:r>
            <w:bookmarkEnd w:id="43"/>
            <w:r>
              <w:rPr>
                <w:rFonts w:hint="eastAsia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44" w:name="天窗屋顶比"/>
            <w:r>
              <w:rPr>
                <w:rFonts w:hint="eastAsia"/>
                <w:szCs w:val="21"/>
              </w:rPr>
              <w:t>0.00</w:t>
            </w:r>
            <w:bookmarkEnd w:id="44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45" w:name="天窗K"/>
            <w:r>
              <w:rPr>
                <w:rFonts w:hint="eastAsia"/>
                <w:szCs w:val="21"/>
              </w:rPr>
              <w:t>－</w:t>
            </w:r>
            <w:bookmarkEnd w:id="45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46" w:name="天窗SC"/>
            <w:r>
              <w:rPr>
                <w:rFonts w:hint="eastAsia"/>
                <w:szCs w:val="21"/>
              </w:rPr>
              <w:t>－</w:t>
            </w:r>
            <w:bookmarkEnd w:id="46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47" w:name="构造_天窗_0_名称"/>
            <w:bookmarkEnd w:id="4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单位面积全年耗能量[kWh/m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]</w:t>
            </w: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48" w:name="总能耗"/>
            <w:r>
              <w:rPr>
                <w:rFonts w:hint="eastAsia"/>
                <w:sz w:val="24"/>
              </w:rPr>
              <w:t>23.93</w:t>
            </w:r>
            <w:bookmarkEnd w:id="48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计算软件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bookmarkStart w:id="49" w:name="英文产品名称"/>
            <w:r>
              <w:rPr>
                <w:rFonts w:hint="eastAsia"/>
                <w:szCs w:val="21"/>
              </w:rPr>
              <w:t>BESI2023</w:t>
            </w:r>
            <w:bookmarkEnd w:id="49"/>
            <w:r>
              <w:rPr>
                <w:rFonts w:hint="eastAsia"/>
                <w:szCs w:val="21"/>
              </w:rPr>
              <w:t>（</w:t>
            </w:r>
            <w:bookmarkStart w:id="50" w:name="版本信息"/>
            <w:r>
              <w:rPr>
                <w:rFonts w:hint="eastAsia"/>
                <w:szCs w:val="21"/>
              </w:rPr>
              <w:t>20220401</w:t>
            </w:r>
            <w:bookmarkEnd w:id="50"/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计算人员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审核人员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468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9083D"/>
    <w:rsid w:val="001915A3"/>
    <w:rsid w:val="00217F62"/>
    <w:rsid w:val="00A906D8"/>
    <w:rsid w:val="00AB5A74"/>
    <w:rsid w:val="00F071AE"/>
    <w:rsid w:val="01E9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</Pages>
  <Words>367</Words>
  <Characters>576</Characters>
  <Lines>3</Lines>
  <Paragraphs>1</Paragraphs>
  <TotalTime>1</TotalTime>
  <ScaleCrop>false</ScaleCrop>
  <LinksUpToDate>false</LinksUpToDate>
  <CharactersWithSpaces>578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2022-12-16T08:00:00Z</dcterms:created>
  <dc:creator>环环</dc:creator>
  <cp:lastModifiedBy>环环</cp:lastModifiedBy>
  <dcterms:modified xsi:type="dcterms:W3CDTF">2022-12-16T08:00:51Z</dcterms:modified>
  <dc:title>附录E  公共建筑围护结构热工性能表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A4A3B4BE568D444DBBA8D2330391E221</vt:lpwstr>
  </property>
  <property fmtid="{D5CDD505-2E9C-101B-9397-08002B2CF9AE}" pid="3" name="KSOProductBuildVer">
    <vt:lpwstr>2052-11.1.0.12980</vt:lpwstr>
  </property>
</Properties>
</file>