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照明产品采购清单</w:t>
      </w:r>
    </w:p>
    <w:p>
      <w:pPr>
        <w:pStyle w:val="Heading2"/>
      </w:pPr>
      <w:r>
        <w:t xml:space="preserve">一、采购背景</w:t>
      </w:r>
    </w:p>
    <w:p>
      <w:pPr>
        <w:pStyle w:val="text"/>
      </w:pPr>
      <w:r>
        <w:t xml:space="preserve">在电梯的日常运维过程中，为确保电梯各区域照明充足、稳定，保障乘梯人员安全与舒适，同时满足机房设备操作与维护的照明需求，现需采购一批照明产品。</w:t>
      </w:r>
    </w:p>
    <w:p>
      <w:pPr>
        <w:pStyle w:val="Heading2"/>
      </w:pPr>
      <w:r>
        <w:t xml:space="preserve">二、采购明细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序号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产品名称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规格型号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数量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单位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适用区域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品牌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预计单价（元）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总价（元）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轿厢 LED 照明灯具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功率：20W色温：5000 - 6000K（自然光色）尺寸：适配轿厢顶部安装空间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套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电梯轿厢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欧普照明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150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1500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层门 LED 指示灯具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功率：5W颜色：白色亮度：满足层门区域清晰照明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个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电梯层门处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雷士照明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30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600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3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机房 LED 工矿灯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功率：100W防护等级：IP54（防尘防水，适应机房环境）光束角：120°（确保照明范围覆盖机房设备）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5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盏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电梯机房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佛山照明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1000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4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应急照明电源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备用时间：≥90 分钟（满足停电应急照明需求）适配灯具：轿厢 LED 照明灯具输入电压：220V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套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电梯轿厢（与轿厢 LED 照明灯具配套使用）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松下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180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1800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5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照明灯具安装配件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含螺丝、膨胀管、接线端子等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套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各照明灯具安装区域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通用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50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500</w:t>
            </w:r>
          </w:p>
        </w:tc>
      </w:tr>
    </w:tbl>
    <w:p>
      <w:pPr>
        <w:pStyle w:val="Heading2"/>
      </w:pPr>
      <w:r>
        <w:t xml:space="preserve">三、采购要求</w:t>
      </w:r>
    </w:p>
    <w:p>
      <w:pPr>
        <w:pStyle w:val="text"/>
        <w:numPr>
          <w:ilvl w:val="0"/>
          <w:numId w:val="2"/>
        </w:numPr>
      </w:pPr>
      <w:r>
        <w:t xml:space="preserve">所有照明产品应符合国家相关质量标准，具备良好的照明效果与稳定性，使用寿命长。</w:t>
      </w:r>
    </w:p>
    <w:p>
      <w:pPr>
        <w:pStyle w:val="text"/>
        <w:numPr>
          <w:ilvl w:val="0"/>
          <w:numId w:val="2"/>
        </w:numPr>
      </w:pPr>
      <w:r>
        <w:t xml:space="preserve">供应商需提供产品质量合格证明、保修服务承诺等资料。</w:t>
      </w:r>
    </w:p>
    <w:p>
      <w:pPr>
        <w:pStyle w:val="text"/>
        <w:numPr>
          <w:ilvl w:val="0"/>
          <w:numId w:val="2"/>
        </w:numPr>
      </w:pPr>
      <w:r>
        <w:t xml:space="preserve">采购产品需在 [指定日期] 前送达指定地点，并确保产品包装完好，无损坏。</w:t>
      </w:r>
    </w:p>
    <w:p>
      <w:pPr>
        <w:pStyle w:val="Heading2"/>
      </w:pPr>
      <w:r>
        <w:t xml:space="preserve">四、预算总计</w:t>
      </w:r>
    </w:p>
    <w:p>
      <w:pPr>
        <w:pStyle w:val="text"/>
      </w:pPr>
      <w:r>
        <w:t xml:space="preserve">本次照明产品采购预算总计：5400 元。</w:t>
      </w:r>
    </w:p>
    <w:p>
      <w:pPr>
        <w:pStyle w:val="text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2025-03-02T07:48:25.277Z</dcterms:created>
  <dcterms:modified xsi:type="dcterms:W3CDTF">2025-03-02T07:48:25.277Z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