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雪域格桑·艺蜕蝉鸣——双碳目标下西藏大学河坝林校区艺术学院改造设计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6687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项目地址：西藏自治区拉萨市城关区西藏大学河坝林校区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项目名称：雪域格桑·艺蜕蝉鸣——双碳目标下西藏大学河坝林校区艺术学院改造设计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