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A903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bookmarkStart w:id="51" w:name="_GoBack"/>
      <w:bookmarkEnd w:id="51"/>
      <w:r>
        <w:rPr>
          <w:rFonts w:hint="eastAsia" w:ascii="黑体" w:eastAsia="黑体"/>
          <w:sz w:val="32"/>
          <w:szCs w:val="32"/>
        </w:rPr>
        <w:t>附录G  公共建筑围护结构热工性能表</w:t>
      </w:r>
      <w:bookmarkEnd w:id="0"/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179"/>
        <w:gridCol w:w="1004"/>
        <w:gridCol w:w="79"/>
        <w:gridCol w:w="1042"/>
        <w:gridCol w:w="198"/>
        <w:gridCol w:w="473"/>
        <w:gridCol w:w="1125"/>
        <w:gridCol w:w="772"/>
        <w:gridCol w:w="437"/>
        <w:gridCol w:w="227"/>
        <w:gridCol w:w="995"/>
      </w:tblGrid>
      <w:tr w14:paraId="47D8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6D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707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DDF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011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层数</w:t>
            </w:r>
          </w:p>
        </w:tc>
      </w:tr>
      <w:tr w14:paraId="6011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FEA2"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r>
              <w:rPr>
                <w:rFonts w:hint="eastAsia" w:hAnsi="宋体"/>
                <w:szCs w:val="21"/>
              </w:rPr>
              <w:t>新建项目</w:t>
            </w:r>
            <w:bookmarkEnd w:id="1"/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D112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r>
              <w:rPr>
                <w:rFonts w:hint="eastAsia" w:hAnsi="宋体"/>
                <w:szCs w:val="21"/>
              </w:rPr>
              <w:t>-</w:t>
            </w:r>
            <w:bookmarkEnd w:id="2"/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647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696B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>
              <w:rPr>
                <w:rFonts w:hint="eastAsia" w:hAnsi="宋体"/>
                <w:szCs w:val="21"/>
              </w:rPr>
              <w:t>10629.96</w:t>
            </w:r>
            <w:bookmarkEnd w:id="3"/>
            <w:r>
              <w:rPr>
                <w:rFonts w:hint="eastAsia" w:hAnsi="宋体"/>
                <w:szCs w:val="21"/>
              </w:rPr>
              <w:t>/</w:t>
            </w:r>
            <w:bookmarkStart w:id="4" w:name="地上层数"/>
            <w:r>
              <w:rPr>
                <w:rFonts w:hint="eastAsia" w:hAnsi="宋体"/>
                <w:szCs w:val="21"/>
              </w:rPr>
              <w:t>5</w:t>
            </w:r>
            <w:bookmarkEnd w:id="4"/>
          </w:p>
        </w:tc>
      </w:tr>
      <w:tr w14:paraId="67F7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1CA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建筑外表面积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A2E9D7">
            <w:pPr>
              <w:spacing w:line="300" w:lineRule="auto"/>
              <w:jc w:val="center"/>
              <w:rPr>
                <w:szCs w:val="21"/>
              </w:rPr>
            </w:pPr>
            <w:bookmarkStart w:id="5" w:name="外表面积"/>
            <w:r>
              <w:rPr>
                <w:rFonts w:hint="eastAsia" w:hAnsi="宋体"/>
                <w:szCs w:val="21"/>
              </w:rPr>
              <w:t>13671.57</w:t>
            </w:r>
            <w:bookmarkEnd w:id="5"/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3F9CC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建筑体积</w:t>
            </w:r>
            <w:r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455F">
            <w:pPr>
              <w:spacing w:line="300" w:lineRule="auto"/>
              <w:jc w:val="center"/>
              <w:rPr>
                <w:szCs w:val="21"/>
              </w:rPr>
            </w:pPr>
            <w:bookmarkStart w:id="6" w:name="建筑体积"/>
            <w:r>
              <w:rPr>
                <w:rFonts w:hint="eastAsia" w:hAnsi="宋体"/>
                <w:szCs w:val="21"/>
              </w:rPr>
              <w:t>45712.74</w:t>
            </w:r>
            <w:bookmarkEnd w:id="6"/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0F8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体型系数</w:t>
            </w:r>
            <w:r>
              <w:rPr>
                <w:szCs w:val="21"/>
              </w:rPr>
              <w:t>S</w:t>
            </w:r>
            <w:r>
              <w:rPr>
                <w:rFonts w:hAnsi="宋体"/>
                <w:szCs w:val="21"/>
              </w:rPr>
              <w:t>＝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/V</w:t>
            </w:r>
            <w:r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C121">
            <w:pPr>
              <w:spacing w:line="300" w:lineRule="auto"/>
              <w:jc w:val="center"/>
              <w:rPr>
                <w:szCs w:val="21"/>
              </w:rPr>
            </w:pPr>
            <w:bookmarkStart w:id="7" w:name="体型系数"/>
            <w:r>
              <w:rPr>
                <w:rFonts w:hint="eastAsia" w:hAnsi="宋体"/>
                <w:szCs w:val="21"/>
              </w:rPr>
              <w:t>0.30</w:t>
            </w:r>
            <w:bookmarkEnd w:id="7"/>
          </w:p>
        </w:tc>
      </w:tr>
      <w:tr w14:paraId="1DCE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701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3AB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  <w:r>
              <w:rPr>
                <w:rFonts w:hint="eastAsia"/>
                <w:szCs w:val="21"/>
              </w:rPr>
              <w:t>/热阻R</w:t>
            </w:r>
            <w:r>
              <w:rPr>
                <w:szCs w:val="21"/>
              </w:rPr>
              <w:t>[m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A0F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做法</w:t>
            </w:r>
          </w:p>
        </w:tc>
      </w:tr>
      <w:tr w14:paraId="0C7A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3D36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97E6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0.204</w:t>
            </w:r>
            <w:bookmarkEnd w:id="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BDB7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屋顶构造一</w:t>
            </w:r>
            <w:bookmarkEnd w:id="9"/>
          </w:p>
        </w:tc>
      </w:tr>
      <w:tr w14:paraId="1639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6EA1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6CE3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3D9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 w14:paraId="26DF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D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5CC1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0.378</w:t>
            </w:r>
            <w:bookmarkEnd w:id="1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C6EE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填充墙构造一</w:t>
            </w:r>
            <w:bookmarkEnd w:id="13"/>
          </w:p>
        </w:tc>
      </w:tr>
      <w:tr w14:paraId="2EAD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A592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CCE6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bookmarkEnd w:id="1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B9BF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bookmarkEnd w:id="15"/>
          </w:p>
        </w:tc>
      </w:tr>
      <w:tr w14:paraId="1C54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688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CB0E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r>
              <w:rPr>
                <w:rFonts w:hint="eastAsia"/>
                <w:szCs w:val="21"/>
              </w:rPr>
              <w:t>0.246</w:t>
            </w:r>
            <w:bookmarkEnd w:id="1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5A36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r>
              <w:rPr>
                <w:rFonts w:hint="eastAsia"/>
                <w:szCs w:val="21"/>
              </w:rPr>
              <w:t>挑空楼板构造一</w:t>
            </w:r>
            <w:bookmarkEnd w:id="17"/>
          </w:p>
        </w:tc>
      </w:tr>
      <w:tr w14:paraId="7E0A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109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3A76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0.867</w:t>
            </w:r>
            <w:bookmarkEnd w:id="1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D279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控温与非控温隔墙构造一</w:t>
            </w:r>
            <w:bookmarkEnd w:id="19"/>
          </w:p>
        </w:tc>
      </w:tr>
      <w:tr w14:paraId="7DD5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A91B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A316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r>
              <w:rPr>
                <w:rFonts w:hint="eastAsia"/>
                <w:szCs w:val="21"/>
              </w:rPr>
              <w:t>0.392</w:t>
            </w:r>
            <w:bookmarkEnd w:id="2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756A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r>
              <w:rPr>
                <w:rFonts w:hint="eastAsia"/>
                <w:szCs w:val="21"/>
              </w:rPr>
              <w:t>控温与非控温楼板构造一</w:t>
            </w:r>
            <w:bookmarkEnd w:id="21"/>
          </w:p>
        </w:tc>
      </w:tr>
      <w:tr w14:paraId="705D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01C1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33F3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A3B3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K"/>
            <w:r>
              <w:rPr>
                <w:rFonts w:hint="eastAsia"/>
                <w:szCs w:val="21"/>
              </w:rPr>
              <w:t>0.536</w:t>
            </w:r>
            <w:bookmarkEnd w:id="2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3C3B"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名称"/>
            <w:r>
              <w:rPr>
                <w:rFonts w:hint="eastAsia"/>
                <w:szCs w:val="21"/>
              </w:rPr>
              <w:t>地面构造一</w:t>
            </w:r>
            <w:bookmarkEnd w:id="23"/>
          </w:p>
        </w:tc>
      </w:tr>
      <w:tr w14:paraId="7A02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8A0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4787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79D3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K"/>
            <w:r>
              <w:rPr>
                <w:rFonts w:hint="eastAsia"/>
                <w:szCs w:val="21"/>
              </w:rPr>
              <w:t>0.536</w:t>
            </w:r>
            <w:bookmarkEnd w:id="2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2AA7"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名称"/>
            <w:r>
              <w:rPr>
                <w:rFonts w:hint="eastAsia"/>
                <w:szCs w:val="21"/>
              </w:rPr>
              <w:t>地面构造一</w:t>
            </w:r>
            <w:bookmarkEnd w:id="25"/>
          </w:p>
        </w:tc>
      </w:tr>
      <w:tr w14:paraId="5979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7EDA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80AF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K"/>
            <w:bookmarkEnd w:id="2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2F34"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名称"/>
            <w:bookmarkEnd w:id="27"/>
          </w:p>
        </w:tc>
      </w:tr>
      <w:tr w14:paraId="5711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239D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70B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62F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822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4170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遮阳系数</w:t>
            </w:r>
            <w:r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CB1F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14:paraId="2BBF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7F22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0FE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0B6F">
            <w:pPr>
              <w:spacing w:line="300" w:lineRule="auto"/>
              <w:jc w:val="center"/>
              <w:rPr>
                <w:szCs w:val="21"/>
              </w:rPr>
            </w:pPr>
            <w:bookmarkStart w:id="28" w:name="窗墙比_东向"/>
            <w:r>
              <w:rPr>
                <w:rFonts w:hint="eastAsia"/>
                <w:szCs w:val="21"/>
              </w:rPr>
              <w:t>0.53</w:t>
            </w:r>
            <w:bookmarkEnd w:id="28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2847">
            <w:pPr>
              <w:spacing w:line="300" w:lineRule="auto"/>
              <w:jc w:val="center"/>
              <w:rPr>
                <w:szCs w:val="21"/>
              </w:rPr>
            </w:pPr>
            <w:bookmarkStart w:id="29" w:name="外窗K_东向"/>
            <w:r>
              <w:rPr>
                <w:rFonts w:hint="eastAsia"/>
                <w:szCs w:val="21"/>
              </w:rPr>
              <w:t>2.11</w:t>
            </w:r>
            <w:bookmarkEnd w:id="29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6FE3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0" w:name="外窗SC_东向"/>
            <w:r>
              <w:rPr>
                <w:rFonts w:hint="eastAsia"/>
                <w:bCs/>
                <w:szCs w:val="21"/>
              </w:rPr>
              <w:t>0.35</w:t>
            </w:r>
            <w:bookmarkEnd w:id="3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B915">
            <w:pPr>
              <w:spacing w:line="300" w:lineRule="auto"/>
              <w:jc w:val="center"/>
              <w:rPr>
                <w:szCs w:val="21"/>
              </w:rPr>
            </w:pPr>
            <w:bookmarkStart w:id="31" w:name="构造_外窗_东向_0_名称"/>
            <w:r>
              <w:t>隔热金属型材(窗框比20%) 6中透光Low-E+12氩气+6透明</w:t>
            </w:r>
            <w:bookmarkEnd w:id="31"/>
            <w:r>
              <w:rPr>
                <w:rFonts w:hint="eastAsia"/>
                <w:szCs w:val="21"/>
              </w:rPr>
              <w:t>-</w:t>
            </w:r>
          </w:p>
        </w:tc>
      </w:tr>
      <w:tr w14:paraId="1228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0C64C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49B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76EF">
            <w:pPr>
              <w:spacing w:line="300" w:lineRule="auto"/>
              <w:jc w:val="center"/>
              <w:rPr>
                <w:szCs w:val="21"/>
              </w:rPr>
            </w:pPr>
            <w:bookmarkStart w:id="32" w:name="窗墙比_南向"/>
            <w:r>
              <w:rPr>
                <w:rFonts w:hint="eastAsia"/>
                <w:szCs w:val="21"/>
              </w:rPr>
              <w:t>0.67</w:t>
            </w:r>
            <w:bookmarkEnd w:id="32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245C">
            <w:pPr>
              <w:spacing w:line="300" w:lineRule="auto"/>
              <w:jc w:val="center"/>
              <w:rPr>
                <w:szCs w:val="21"/>
              </w:rPr>
            </w:pPr>
            <w:bookmarkStart w:id="33" w:name="外窗K_南向"/>
            <w:r>
              <w:rPr>
                <w:rFonts w:hint="eastAsia"/>
                <w:szCs w:val="21"/>
              </w:rPr>
              <w:t>2.11</w:t>
            </w:r>
            <w:bookmarkEnd w:id="33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CABB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4" w:name="外窗SC_南向"/>
            <w:r>
              <w:rPr>
                <w:rFonts w:hint="eastAsia"/>
                <w:bCs/>
                <w:szCs w:val="21"/>
              </w:rPr>
              <w:t>0.30</w:t>
            </w:r>
            <w:bookmarkEnd w:id="3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7A20">
            <w:pPr>
              <w:spacing w:line="300" w:lineRule="auto"/>
              <w:jc w:val="center"/>
              <w:rPr>
                <w:szCs w:val="21"/>
              </w:rPr>
            </w:pPr>
            <w:bookmarkStart w:id="35" w:name="构造_外窗_南向_0_名称"/>
            <w:r>
              <w:t>隔热金属型材(窗框比20%) 6中透光Low-E+12氩气+6透明</w:t>
            </w:r>
            <w:bookmarkEnd w:id="35"/>
            <w:r>
              <w:rPr>
                <w:rFonts w:hint="eastAsia"/>
                <w:szCs w:val="21"/>
              </w:rPr>
              <w:t>-</w:t>
            </w:r>
          </w:p>
        </w:tc>
      </w:tr>
      <w:tr w14:paraId="318A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C10E4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B2F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255">
            <w:pPr>
              <w:spacing w:line="300" w:lineRule="auto"/>
              <w:jc w:val="center"/>
              <w:rPr>
                <w:szCs w:val="21"/>
              </w:rPr>
            </w:pPr>
            <w:bookmarkStart w:id="36" w:name="窗墙比_西向"/>
            <w:r>
              <w:rPr>
                <w:rFonts w:hint="eastAsia"/>
                <w:szCs w:val="21"/>
              </w:rPr>
              <w:t>0.48</w:t>
            </w:r>
            <w:bookmarkEnd w:id="36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FAB4">
            <w:pPr>
              <w:spacing w:line="300" w:lineRule="auto"/>
              <w:jc w:val="center"/>
              <w:rPr>
                <w:szCs w:val="21"/>
              </w:rPr>
            </w:pPr>
            <w:bookmarkStart w:id="37" w:name="外窗K_西向"/>
            <w:r>
              <w:rPr>
                <w:rFonts w:hint="eastAsia"/>
                <w:szCs w:val="21"/>
              </w:rPr>
              <w:t>2.11</w:t>
            </w:r>
            <w:bookmarkEnd w:id="37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554A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8" w:name="外窗SC_西向"/>
            <w:r>
              <w:rPr>
                <w:rFonts w:hint="eastAsia"/>
                <w:bCs/>
                <w:szCs w:val="21"/>
              </w:rPr>
              <w:t>0.35</w:t>
            </w:r>
            <w:bookmarkEnd w:id="3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DF6">
            <w:pPr>
              <w:spacing w:line="300" w:lineRule="auto"/>
              <w:jc w:val="center"/>
              <w:rPr>
                <w:szCs w:val="21"/>
              </w:rPr>
            </w:pPr>
            <w:bookmarkStart w:id="39" w:name="构造_外窗_西向_0_名称"/>
            <w:r>
              <w:t>隔热金属型材(窗框比20%) 6中透光Low-E+12氩气+6透明</w:t>
            </w:r>
            <w:bookmarkEnd w:id="39"/>
            <w:r>
              <w:rPr>
                <w:rFonts w:hint="eastAsia"/>
                <w:szCs w:val="21"/>
              </w:rPr>
              <w:t>-</w:t>
            </w:r>
          </w:p>
        </w:tc>
      </w:tr>
      <w:tr w14:paraId="0354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ACA7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DB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F6EF">
            <w:pPr>
              <w:spacing w:line="300" w:lineRule="auto"/>
              <w:jc w:val="center"/>
              <w:rPr>
                <w:szCs w:val="21"/>
              </w:rPr>
            </w:pPr>
            <w:bookmarkStart w:id="40" w:name="窗墙比_北向"/>
            <w:r>
              <w:rPr>
                <w:rFonts w:hint="eastAsia"/>
                <w:szCs w:val="21"/>
              </w:rPr>
              <w:t>0.67</w:t>
            </w:r>
            <w:bookmarkEnd w:id="40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3529">
            <w:pPr>
              <w:spacing w:line="300" w:lineRule="auto"/>
              <w:jc w:val="center"/>
              <w:rPr>
                <w:szCs w:val="21"/>
              </w:rPr>
            </w:pPr>
            <w:bookmarkStart w:id="41" w:name="外窗K_北向"/>
            <w:r>
              <w:rPr>
                <w:rFonts w:hint="eastAsia"/>
                <w:szCs w:val="21"/>
              </w:rPr>
              <w:t>2.11</w:t>
            </w:r>
            <w:bookmarkEnd w:id="41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51C4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2" w:name="外窗SC_北向"/>
            <w:r>
              <w:rPr>
                <w:rFonts w:hint="eastAsia"/>
                <w:bCs/>
                <w:szCs w:val="21"/>
              </w:rPr>
              <w:t>0.33</w:t>
            </w:r>
            <w:bookmarkEnd w:id="4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10D1">
            <w:pPr>
              <w:spacing w:line="300" w:lineRule="auto"/>
              <w:jc w:val="center"/>
              <w:rPr>
                <w:szCs w:val="21"/>
              </w:rPr>
            </w:pPr>
            <w:bookmarkStart w:id="43" w:name="构造_外窗_北向_0_名称"/>
            <w:r>
              <w:t>隔热金属型材(窗框比20%) 6中透光Low-E+12氩气+6透明</w:t>
            </w:r>
            <w:bookmarkEnd w:id="43"/>
            <w:r>
              <w:rPr>
                <w:rFonts w:hint="eastAsia"/>
                <w:szCs w:val="21"/>
              </w:rPr>
              <w:t>-</w:t>
            </w:r>
          </w:p>
        </w:tc>
      </w:tr>
      <w:tr w14:paraId="424F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BD5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C1F6">
            <w:pPr>
              <w:spacing w:line="300" w:lineRule="auto"/>
              <w:jc w:val="center"/>
              <w:rPr>
                <w:szCs w:val="21"/>
              </w:rPr>
            </w:pPr>
            <w:bookmarkStart w:id="44" w:name="天窗屋顶比"/>
            <w:r>
              <w:rPr>
                <w:rFonts w:hint="eastAsia"/>
                <w:szCs w:val="21"/>
              </w:rPr>
              <w:t>0.00</w:t>
            </w:r>
            <w:bookmarkEnd w:id="44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AF6D">
            <w:pPr>
              <w:spacing w:line="300" w:lineRule="auto"/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4E9B">
            <w:pPr>
              <w:spacing w:line="300" w:lineRule="auto"/>
              <w:jc w:val="center"/>
              <w:rPr>
                <w:szCs w:val="21"/>
              </w:rPr>
            </w:pPr>
            <w:bookmarkStart w:id="46" w:name="天窗SC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9B5B">
            <w:pPr>
              <w:spacing w:line="300" w:lineRule="auto"/>
              <w:jc w:val="center"/>
              <w:rPr>
                <w:szCs w:val="21"/>
              </w:rPr>
            </w:pPr>
            <w:bookmarkStart w:id="47" w:name="构造_天窗_0_名称"/>
            <w:bookmarkEnd w:id="47"/>
          </w:p>
        </w:tc>
      </w:tr>
      <w:tr w14:paraId="7767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6ECE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单位面积全年耗能量[kWh/m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2BE8">
            <w:pPr>
              <w:spacing w:line="300" w:lineRule="auto"/>
              <w:jc w:val="center"/>
              <w:rPr>
                <w:szCs w:val="21"/>
              </w:rPr>
            </w:pPr>
            <w:bookmarkStart w:id="48" w:name="总能耗"/>
            <w:r>
              <w:rPr>
                <w:rFonts w:hint="eastAsia"/>
                <w:sz w:val="24"/>
              </w:rPr>
              <w:t>26.74</w:t>
            </w:r>
            <w:bookmarkEnd w:id="48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3C9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086B">
            <w:pPr>
              <w:spacing w:line="300" w:lineRule="auto"/>
              <w:jc w:val="center"/>
              <w:rPr>
                <w:szCs w:val="21"/>
              </w:rPr>
            </w:pPr>
            <w:bookmarkStart w:id="49" w:name="英文产品名称"/>
            <w:r>
              <w:rPr>
                <w:rFonts w:hint="eastAsia"/>
                <w:szCs w:val="21"/>
              </w:rPr>
              <w:t>BESI2024</w:t>
            </w:r>
            <w:bookmarkEnd w:id="49"/>
            <w:r>
              <w:rPr>
                <w:rFonts w:hint="eastAsia"/>
                <w:szCs w:val="21"/>
              </w:rPr>
              <w:t>（</w:t>
            </w:r>
            <w:bookmarkStart w:id="50" w:name="版本信息"/>
            <w:r>
              <w:rPr>
                <w:rFonts w:hint="eastAsia"/>
                <w:szCs w:val="21"/>
              </w:rPr>
              <w:t>20240430(SP1)</w:t>
            </w:r>
            <w:bookmarkEnd w:id="50"/>
            <w:r>
              <w:rPr>
                <w:rFonts w:hint="eastAsia"/>
                <w:szCs w:val="21"/>
              </w:rPr>
              <w:t>）</w:t>
            </w:r>
          </w:p>
        </w:tc>
      </w:tr>
      <w:tr w14:paraId="7F18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B7A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BAE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81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37E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</w:tr>
      <w:tr w14:paraId="244F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8AA5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D8B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47D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74E6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14:paraId="5E2F78BE"/>
    <w:sectPr>
      <w:pgSz w:w="11906" w:h="16838"/>
      <w:pgMar w:top="468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4644"/>
    <w:rsid w:val="001915A3"/>
    <w:rsid w:val="00217F62"/>
    <w:rsid w:val="00A906D8"/>
    <w:rsid w:val="00AB5A74"/>
    <w:rsid w:val="00F071AE"/>
    <w:rsid w:val="132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2</Pages>
  <Words>402</Words>
  <Characters>608</Characters>
  <Lines>3</Lines>
  <Paragraphs>1</Paragraphs>
  <TotalTime>1</TotalTime>
  <ScaleCrop>false</ScaleCrop>
  <LinksUpToDate>false</LinksUpToDate>
  <CharactersWithSpaces>614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2024-12-23T02:15:00Z</dcterms:created>
  <dc:creator>WPS_1625103964</dc:creator>
  <cp:lastModifiedBy>WPS_1625103964</cp:lastModifiedBy>
  <dcterms:modified xsi:type="dcterms:W3CDTF">2024-12-23T02:16:04Z</dcterms:modified>
  <dc:title>附录E  公共建筑围护结构热工性能表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0954DEE467484AE1A461840111D2C9FB_11</vt:lpwstr>
  </property>
  <property fmtid="{D5CDD505-2E9C-101B-9397-08002B2CF9AE}" pid="3" name="KSOProductBuildVer">
    <vt:lpwstr>2052-12.1.0.18912</vt:lpwstr>
  </property>
</Properties>
</file>