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4" w:name="_GoBack"/>
      <w:bookmarkEnd w:id="84"/>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2024年12月29日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7A45A679">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T13732236081</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0C7B53DB">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_Toc29836 </w:instrText>
          </w:r>
          <w:r>
            <w:fldChar w:fldCharType="separate"/>
          </w:r>
          <w:r>
            <w:rPr>
              <w:rFonts w:hint="eastAsia"/>
            </w:rPr>
            <w:t>1. 建筑概况</w:t>
          </w:r>
          <w:r>
            <w:tab/>
          </w:r>
          <w:r>
            <w:fldChar w:fldCharType="begin"/>
          </w:r>
          <w:r>
            <w:instrText xml:space="preserve"> PAGEREF _Toc29836 \h </w:instrText>
          </w:r>
          <w:r>
            <w:fldChar w:fldCharType="separate"/>
          </w:r>
          <w:r>
            <w:t>3</w:t>
          </w:r>
          <w:r>
            <w:fldChar w:fldCharType="end"/>
          </w:r>
          <w:r>
            <w:fldChar w:fldCharType="end"/>
          </w:r>
        </w:p>
        <w:p w14:paraId="276BD85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_Toc15784 </w:instrText>
          </w:r>
          <w:r>
            <w:rPr>
              <w:bCs/>
              <w:lang w:val="zh-CN"/>
            </w:rPr>
            <w:fldChar w:fldCharType="separate"/>
          </w:r>
          <w:r>
            <w:rPr>
              <w:rFonts w:hint="eastAsia"/>
            </w:rPr>
            <w:t>2. 设计依据</w:t>
          </w:r>
          <w:r>
            <w:tab/>
          </w:r>
          <w:r>
            <w:fldChar w:fldCharType="begin"/>
          </w:r>
          <w:r>
            <w:instrText xml:space="preserve"> PAGEREF _Toc15784 \h </w:instrText>
          </w:r>
          <w:r>
            <w:fldChar w:fldCharType="separate"/>
          </w:r>
          <w:r>
            <w:t>3</w:t>
          </w:r>
          <w:r>
            <w:fldChar w:fldCharType="end"/>
          </w:r>
          <w:r>
            <w:rPr>
              <w:bCs/>
              <w:lang w:val="zh-CN"/>
            </w:rPr>
            <w:fldChar w:fldCharType="end"/>
          </w:r>
        </w:p>
        <w:p w14:paraId="056C0FB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_Toc1980 </w:instrText>
          </w:r>
          <w:r>
            <w:rPr>
              <w:bCs/>
              <w:lang w:val="zh-CN"/>
            </w:rPr>
            <w:fldChar w:fldCharType="separate"/>
          </w:r>
          <w:r>
            <w:rPr>
              <w:rFonts w:hint="eastAsia"/>
            </w:rPr>
            <w:t>3. 标准要求</w:t>
          </w:r>
          <w:r>
            <w:tab/>
          </w:r>
          <w:r>
            <w:fldChar w:fldCharType="begin"/>
          </w:r>
          <w:r>
            <w:instrText xml:space="preserve"> PAGEREF _Toc1980 \h </w:instrText>
          </w:r>
          <w:r>
            <w:fldChar w:fldCharType="separate"/>
          </w:r>
          <w:r>
            <w:t>3</w:t>
          </w:r>
          <w:r>
            <w:fldChar w:fldCharType="end"/>
          </w:r>
          <w:r>
            <w:rPr>
              <w:bCs/>
              <w:lang w:val="zh-CN"/>
            </w:rPr>
            <w:fldChar w:fldCharType="end"/>
          </w:r>
        </w:p>
        <w:p w14:paraId="1482AB9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_Toc5436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_Toc5436 \h </w:instrText>
          </w:r>
          <w:r>
            <w:fldChar w:fldCharType="separate"/>
          </w:r>
          <w:r>
            <w:t>5</w:t>
          </w:r>
          <w:r>
            <w:fldChar w:fldCharType="end"/>
          </w:r>
          <w:r>
            <w:rPr>
              <w:bCs/>
              <w:lang w:val="zh-CN"/>
            </w:rPr>
            <w:fldChar w:fldCharType="end"/>
          </w:r>
        </w:p>
        <w:p w14:paraId="33D9190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_Toc21939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_Toc21939 \h </w:instrText>
          </w:r>
          <w:r>
            <w:fldChar w:fldCharType="separate"/>
          </w:r>
          <w:r>
            <w:t>5</w:t>
          </w:r>
          <w:r>
            <w:fldChar w:fldCharType="end"/>
          </w:r>
          <w:r>
            <w:rPr>
              <w:bCs/>
              <w:lang w:val="zh-CN"/>
            </w:rPr>
            <w:fldChar w:fldCharType="end"/>
          </w:r>
        </w:p>
        <w:p w14:paraId="1A98869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_Toc5333 </w:instrText>
          </w:r>
          <w:r>
            <w:rPr>
              <w:bCs/>
              <w:lang w:val="zh-CN"/>
            </w:rPr>
            <w:fldChar w:fldCharType="separate"/>
          </w:r>
          <w:r>
            <w:rPr>
              <w:rFonts w:hint="eastAsia"/>
              <w:lang w:val="en-GB"/>
            </w:rPr>
            <w:t xml:space="preserve">4.2 </w:t>
          </w:r>
          <w:r>
            <w:t>分析软件</w:t>
          </w:r>
          <w:r>
            <w:tab/>
          </w:r>
          <w:r>
            <w:fldChar w:fldCharType="begin"/>
          </w:r>
          <w:r>
            <w:instrText xml:space="preserve"> PAGEREF _Toc5333 \h </w:instrText>
          </w:r>
          <w:r>
            <w:fldChar w:fldCharType="separate"/>
          </w:r>
          <w:r>
            <w:t>5</w:t>
          </w:r>
          <w:r>
            <w:fldChar w:fldCharType="end"/>
          </w:r>
          <w:r>
            <w:rPr>
              <w:bCs/>
              <w:lang w:val="zh-CN"/>
            </w:rPr>
            <w:fldChar w:fldCharType="end"/>
          </w:r>
        </w:p>
        <w:p w14:paraId="23156F3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_Toc25481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_Toc25481 \h </w:instrText>
          </w:r>
          <w:r>
            <w:fldChar w:fldCharType="separate"/>
          </w:r>
          <w:r>
            <w:t>6</w:t>
          </w:r>
          <w:r>
            <w:fldChar w:fldCharType="end"/>
          </w:r>
          <w:r>
            <w:rPr>
              <w:bCs/>
              <w:lang w:val="zh-CN"/>
            </w:rPr>
            <w:fldChar w:fldCharType="end"/>
          </w:r>
        </w:p>
        <w:p w14:paraId="72D817C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_Toc27155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_Toc27155 \h </w:instrText>
          </w:r>
          <w:r>
            <w:fldChar w:fldCharType="separate"/>
          </w:r>
          <w:r>
            <w:t>6</w:t>
          </w:r>
          <w:r>
            <w:fldChar w:fldCharType="end"/>
          </w:r>
          <w:r>
            <w:rPr>
              <w:bCs/>
              <w:lang w:val="zh-CN"/>
            </w:rPr>
            <w:fldChar w:fldCharType="end"/>
          </w:r>
        </w:p>
        <w:p w14:paraId="309F18C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_Toc31156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_Toc31156 \h </w:instrText>
          </w:r>
          <w:r>
            <w:fldChar w:fldCharType="separate"/>
          </w:r>
          <w:r>
            <w:t>6</w:t>
          </w:r>
          <w:r>
            <w:fldChar w:fldCharType="end"/>
          </w:r>
          <w:r>
            <w:rPr>
              <w:bCs/>
              <w:lang w:val="zh-CN"/>
            </w:rPr>
            <w:fldChar w:fldCharType="end"/>
          </w:r>
        </w:p>
        <w:p w14:paraId="10E6456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_Toc12160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_Toc12160 \h </w:instrText>
          </w:r>
          <w:r>
            <w:fldChar w:fldCharType="separate"/>
          </w:r>
          <w:r>
            <w:t>7</w:t>
          </w:r>
          <w:r>
            <w:fldChar w:fldCharType="end"/>
          </w:r>
          <w:r>
            <w:rPr>
              <w:bCs/>
              <w:lang w:val="zh-CN"/>
            </w:rPr>
            <w:fldChar w:fldCharType="end"/>
          </w:r>
        </w:p>
        <w:p w14:paraId="2D0CBE5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_Toc13508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_Toc13508 \h </w:instrText>
          </w:r>
          <w:r>
            <w:fldChar w:fldCharType="separate"/>
          </w:r>
          <w:r>
            <w:t>7</w:t>
          </w:r>
          <w:r>
            <w:fldChar w:fldCharType="end"/>
          </w:r>
          <w:r>
            <w:rPr>
              <w:bCs/>
              <w:lang w:val="zh-CN"/>
            </w:rPr>
            <w:fldChar w:fldCharType="end"/>
          </w:r>
        </w:p>
        <w:p w14:paraId="177499FD">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_Toc29423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_Toc29423 \h </w:instrText>
          </w:r>
          <w:r>
            <w:fldChar w:fldCharType="separate"/>
          </w:r>
          <w:r>
            <w:t>7</w:t>
          </w:r>
          <w:r>
            <w:fldChar w:fldCharType="end"/>
          </w:r>
          <w:r>
            <w:rPr>
              <w:bCs/>
              <w:lang w:val="zh-CN"/>
            </w:rPr>
            <w:fldChar w:fldCharType="end"/>
          </w:r>
        </w:p>
        <w:p w14:paraId="6A9D825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_Toc18613 </w:instrText>
          </w:r>
          <w:r>
            <w:rPr>
              <w:bCs/>
              <w:lang w:val="zh-CN"/>
            </w:rPr>
            <w:fldChar w:fldCharType="separate"/>
          </w:r>
          <w:r>
            <w:rPr>
              <w:rFonts w:hint="eastAsia"/>
            </w:rPr>
            <w:t>6. 房间模拟</w:t>
          </w:r>
          <w:r>
            <w:t>结果</w:t>
          </w:r>
          <w:r>
            <w:tab/>
          </w:r>
          <w:r>
            <w:fldChar w:fldCharType="begin"/>
          </w:r>
          <w:r>
            <w:instrText xml:space="preserve"> PAGEREF _Toc18613 \h </w:instrText>
          </w:r>
          <w:r>
            <w:fldChar w:fldCharType="separate"/>
          </w:r>
          <w:r>
            <w:t>8</w:t>
          </w:r>
          <w:r>
            <w:fldChar w:fldCharType="end"/>
          </w:r>
          <w:r>
            <w:rPr>
              <w:bCs/>
              <w:lang w:val="zh-CN"/>
            </w:rPr>
            <w:fldChar w:fldCharType="end"/>
          </w:r>
        </w:p>
        <w:p w14:paraId="6E1CC48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_Toc26628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_Toc26628 \h </w:instrText>
          </w:r>
          <w:r>
            <w:fldChar w:fldCharType="separate"/>
          </w:r>
          <w:r>
            <w:t>8</w:t>
          </w:r>
          <w:r>
            <w:fldChar w:fldCharType="end"/>
          </w:r>
          <w:r>
            <w:rPr>
              <w:bCs/>
              <w:lang w:val="zh-CN"/>
            </w:rPr>
            <w:fldChar w:fldCharType="end"/>
          </w:r>
        </w:p>
        <w:p w14:paraId="3C8AA57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_Toc29673 </w:instrText>
          </w:r>
          <w:r>
            <w:rPr>
              <w:bCs/>
              <w:lang w:val="zh-CN"/>
            </w:rPr>
            <w:fldChar w:fldCharType="separate"/>
          </w:r>
          <w:r>
            <w:rPr>
              <w:rFonts w:hint="eastAsia"/>
            </w:rPr>
            <w:t>8. 结论</w:t>
          </w:r>
          <w:r>
            <w:tab/>
          </w:r>
          <w:r>
            <w:fldChar w:fldCharType="begin"/>
          </w:r>
          <w:r>
            <w:instrText xml:space="preserve"> PAGEREF _Toc29673 \h </w:instrText>
          </w:r>
          <w:r>
            <w:fldChar w:fldCharType="separate"/>
          </w:r>
          <w:r>
            <w:t>11</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4E954B13">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9836"/>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衢州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1495.34</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9.00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5784"/>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980"/>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办公建筑、体育建筑、博物馆建筑、居住建筑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4B4F38C8">
      <w:pPr>
        <w:ind w:firstLine="171" w:firstLineChars="95"/>
        <w:jc w:val="left"/>
        <w:rPr>
          <w:rFonts w:ascii="微软雅黑" w:hAnsi="微软雅黑" w:eastAsia="微软雅黑"/>
        </w:rPr>
      </w:pPr>
      <w:bookmarkStart w:id="30"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6"/>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30"/>
    </w:tbl>
    <w:p w14:paraId="7DB585C1">
      <w:pPr>
        <w:spacing w:line="288" w:lineRule="auto"/>
        <w:ind w:firstLine="180" w:firstLineChars="100"/>
        <w:jc w:val="left"/>
        <w:rPr>
          <w:rFonts w:ascii="微软雅黑" w:hAnsi="微软雅黑" w:eastAsia="微软雅黑"/>
        </w:rPr>
      </w:pPr>
      <w:bookmarkStart w:id="31" w:name="条文描述_体育建筑"/>
      <w:r>
        <w:rPr>
          <w:rFonts w:ascii="微软雅黑" w:hAnsi="微软雅黑" w:eastAsia="微软雅黑"/>
        </w:rPr>
        <w:t>4.0.</w:t>
      </w:r>
      <w:r>
        <w:rPr>
          <w:rFonts w:hint="eastAsia" w:ascii="微软雅黑" w:hAnsi="微软雅黑" w:eastAsia="微软雅黑"/>
        </w:rPr>
        <w:t>14</w:t>
      </w:r>
      <w:r>
        <w:rPr>
          <w:rFonts w:ascii="微软雅黑" w:hAnsi="微软雅黑" w:eastAsia="微软雅黑"/>
        </w:rPr>
        <w:t xml:space="preserve">  </w:t>
      </w:r>
      <w:r>
        <w:rPr>
          <w:rFonts w:hint="eastAsia" w:ascii="微软雅黑" w:hAnsi="微软雅黑" w:eastAsia="微软雅黑"/>
        </w:rPr>
        <w:t>体育建筑的采光标准值不应低于表4.0.14的规定。</w:t>
      </w:r>
    </w:p>
    <w:p w14:paraId="37D944BC">
      <w:pPr>
        <w:pStyle w:val="16"/>
        <w:ind w:left="902" w:firstLine="0" w:firstLineChars="0"/>
        <w:jc w:val="center"/>
        <w:rPr>
          <w:szCs w:val="21"/>
        </w:rPr>
      </w:pPr>
      <w:r>
        <w:rPr>
          <w:rFonts w:hint="eastAsia"/>
          <w:szCs w:val="21"/>
        </w:rPr>
        <w:t>表</w:t>
      </w:r>
      <w:r>
        <w:rPr>
          <w:szCs w:val="21"/>
        </w:rPr>
        <w:t>4.0.</w:t>
      </w:r>
      <w:r>
        <w:rPr>
          <w:rFonts w:hint="eastAsia"/>
          <w:szCs w:val="21"/>
        </w:rPr>
        <w:t>14</w:t>
      </w:r>
      <w:r>
        <w:rPr>
          <w:szCs w:val="21"/>
        </w:rPr>
        <w:t xml:space="preserve">  </w:t>
      </w:r>
      <w:r>
        <w:rPr>
          <w:rFonts w:hint="eastAsia"/>
          <w:szCs w:val="21"/>
        </w:rPr>
        <w:t>体育建筑的采光标准值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09"/>
        <w:gridCol w:w="1134"/>
        <w:gridCol w:w="1559"/>
        <w:gridCol w:w="1134"/>
        <w:gridCol w:w="1498"/>
      </w:tblGrid>
      <w:tr w14:paraId="655CC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252EB172">
            <w:pPr>
              <w:widowControl w:val="0"/>
              <w:jc w:val="center"/>
              <w:rPr>
                <w:szCs w:val="18"/>
              </w:rPr>
            </w:pPr>
            <w:r>
              <w:rPr>
                <w:rFonts w:hint="eastAsia"/>
                <w:szCs w:val="18"/>
              </w:rPr>
              <w:t>采光等级</w:t>
            </w:r>
          </w:p>
        </w:tc>
        <w:tc>
          <w:tcPr>
            <w:tcW w:w="2709" w:type="dxa"/>
            <w:vMerge w:val="restart"/>
            <w:tcBorders>
              <w:top w:val="single" w:color="auto" w:sz="12" w:space="0"/>
              <w:left w:val="single" w:color="auto" w:sz="4" w:space="0"/>
              <w:bottom w:val="single" w:color="auto" w:sz="4" w:space="0"/>
              <w:right w:val="single" w:color="auto" w:sz="4" w:space="0"/>
            </w:tcBorders>
            <w:vAlign w:val="center"/>
          </w:tcPr>
          <w:p w14:paraId="0B5A3164">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1E258E0A">
            <w:pPr>
              <w:jc w:val="center"/>
            </w:pPr>
            <w:r>
              <w:rPr>
                <w:rFonts w:hint="eastAsia"/>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21C6DEC4">
            <w:pPr>
              <w:jc w:val="center"/>
            </w:pPr>
            <w:r>
              <w:rPr>
                <w:rFonts w:hint="eastAsia"/>
              </w:rPr>
              <w:t>顶部采光</w:t>
            </w:r>
          </w:p>
        </w:tc>
      </w:tr>
      <w:tr w14:paraId="1C49A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32C3AA43">
            <w:pPr>
              <w:widowControl w:val="0"/>
              <w:jc w:val="center"/>
              <w:rPr>
                <w:szCs w:val="18"/>
              </w:rPr>
            </w:pPr>
          </w:p>
        </w:tc>
        <w:tc>
          <w:tcPr>
            <w:tcW w:w="2709" w:type="dxa"/>
            <w:vMerge w:val="continue"/>
            <w:tcBorders>
              <w:top w:val="single" w:color="auto" w:sz="12" w:space="0"/>
              <w:left w:val="single" w:color="auto" w:sz="4" w:space="0"/>
              <w:bottom w:val="single" w:color="auto" w:sz="4" w:space="0"/>
              <w:right w:val="single" w:color="auto" w:sz="4" w:space="0"/>
            </w:tcBorders>
            <w:vAlign w:val="center"/>
          </w:tcPr>
          <w:p w14:paraId="176793C0">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B9BE432">
            <w:pPr>
              <w:jc w:val="center"/>
            </w:pPr>
            <w:r>
              <w:rPr>
                <w:rFonts w:hint="eastAsia"/>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268E3BE4">
            <w:pPr>
              <w:jc w:val="center"/>
            </w:pPr>
            <w:r>
              <w:rPr>
                <w:rFonts w:hint="eastAsia"/>
              </w:rPr>
              <w:t>室</w:t>
            </w:r>
            <w:r>
              <w:rPr>
                <w:rFonts w:hint="eastAsia"/>
                <w:szCs w:val="21"/>
              </w:rPr>
              <w:t>内</w:t>
            </w:r>
            <w:r>
              <w:rPr>
                <w:rFonts w:hint="eastAsia"/>
              </w:rPr>
              <w:t>天然光</w:t>
            </w:r>
          </w:p>
          <w:p w14:paraId="399C58B2">
            <w:pPr>
              <w:jc w:val="center"/>
            </w:pPr>
            <w:r>
              <w:rPr>
                <w:rFonts w:hint="eastAsia"/>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3E03675A">
            <w:pPr>
              <w:jc w:val="center"/>
            </w:pPr>
            <w:r>
              <w:rPr>
                <w:rFonts w:hint="eastAsia"/>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23A0B480">
            <w:pPr>
              <w:jc w:val="center"/>
            </w:pPr>
            <w:r>
              <w:rPr>
                <w:rFonts w:hint="eastAsia"/>
              </w:rPr>
              <w:t>室</w:t>
            </w:r>
            <w:r>
              <w:rPr>
                <w:rFonts w:hint="eastAsia"/>
                <w:szCs w:val="21"/>
              </w:rPr>
              <w:t>内</w:t>
            </w:r>
            <w:r>
              <w:rPr>
                <w:rFonts w:hint="eastAsia"/>
              </w:rPr>
              <w:t>天然光</w:t>
            </w:r>
          </w:p>
          <w:p w14:paraId="67394CF1">
            <w:pPr>
              <w:jc w:val="center"/>
            </w:pPr>
            <w:r>
              <w:rPr>
                <w:rFonts w:hint="eastAsia"/>
              </w:rPr>
              <w:t>照度标准值（lx）</w:t>
            </w:r>
          </w:p>
        </w:tc>
      </w:tr>
      <w:tr w14:paraId="44B93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0"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19087FE">
            <w:pPr>
              <w:widowControl w:val="0"/>
              <w:jc w:val="center"/>
              <w:rPr>
                <w:szCs w:val="18"/>
              </w:rPr>
            </w:pPr>
            <w:r>
              <w:rPr>
                <w:rFonts w:hint="eastAsia"/>
                <w:szCs w:val="18"/>
              </w:rPr>
              <w:t>Ⅳ</w:t>
            </w:r>
          </w:p>
        </w:tc>
        <w:tc>
          <w:tcPr>
            <w:tcW w:w="2709" w:type="dxa"/>
            <w:tcBorders>
              <w:top w:val="single" w:color="auto" w:sz="4" w:space="0"/>
              <w:left w:val="single" w:color="auto" w:sz="4" w:space="0"/>
              <w:bottom w:val="single" w:color="auto" w:sz="4" w:space="0"/>
              <w:right w:val="single" w:color="auto" w:sz="4" w:space="0"/>
            </w:tcBorders>
            <w:vAlign w:val="center"/>
          </w:tcPr>
          <w:p w14:paraId="30BE0C57">
            <w:pPr>
              <w:widowControl w:val="0"/>
              <w:jc w:val="both"/>
              <w:rPr>
                <w:szCs w:val="18"/>
              </w:rPr>
            </w:pPr>
            <w:r>
              <w:rPr>
                <w:rFonts w:hint="eastAsia"/>
                <w:szCs w:val="18"/>
              </w:rPr>
              <w:t>体育馆场地、观众入口大厅、休息厅、运动员休息室、</w:t>
            </w:r>
          </w:p>
          <w:p w14:paraId="05EC431F">
            <w:pPr>
              <w:widowControl w:val="0"/>
              <w:jc w:val="both"/>
              <w:rPr>
                <w:szCs w:val="18"/>
              </w:rPr>
            </w:pPr>
            <w:r>
              <w:rPr>
                <w:rFonts w:hint="eastAsia"/>
                <w:szCs w:val="18"/>
              </w:rPr>
              <w:t>治疗室、贵宾厅、裁判用房</w:t>
            </w:r>
          </w:p>
        </w:tc>
        <w:tc>
          <w:tcPr>
            <w:tcW w:w="1134" w:type="dxa"/>
            <w:tcBorders>
              <w:top w:val="single" w:color="auto" w:sz="4" w:space="0"/>
              <w:left w:val="single" w:color="auto" w:sz="4" w:space="0"/>
              <w:bottom w:val="single" w:color="auto" w:sz="4" w:space="0"/>
              <w:right w:val="single" w:color="auto" w:sz="4" w:space="0"/>
            </w:tcBorders>
            <w:vAlign w:val="center"/>
          </w:tcPr>
          <w:p w14:paraId="53D7A3C0">
            <w:pPr>
              <w:jc w:val="center"/>
            </w:pPr>
            <w:r>
              <w:rPr>
                <w:rFonts w:hint="eastAsia"/>
              </w:rPr>
              <w:t>2.0</w:t>
            </w:r>
          </w:p>
        </w:tc>
        <w:tc>
          <w:tcPr>
            <w:tcW w:w="1559" w:type="dxa"/>
            <w:tcBorders>
              <w:top w:val="single" w:color="auto" w:sz="4" w:space="0"/>
              <w:left w:val="single" w:color="auto" w:sz="4" w:space="0"/>
              <w:bottom w:val="single" w:color="auto" w:sz="4" w:space="0"/>
              <w:right w:val="single" w:color="auto" w:sz="4" w:space="0"/>
            </w:tcBorders>
            <w:vAlign w:val="center"/>
          </w:tcPr>
          <w:p w14:paraId="12B1CC07">
            <w:pPr>
              <w:jc w:val="center"/>
            </w:pPr>
            <w:r>
              <w:rPr>
                <w:rFonts w:hint="eastAsia"/>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49ECE2C3">
            <w:pPr>
              <w:jc w:val="center"/>
            </w:pPr>
            <w:r>
              <w:rPr>
                <w:rFonts w:hint="eastAsia"/>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1FC431DA">
            <w:pPr>
              <w:jc w:val="center"/>
            </w:pPr>
            <w:r>
              <w:rPr>
                <w:rFonts w:hint="eastAsia"/>
              </w:rPr>
              <w:t>150</w:t>
            </w:r>
          </w:p>
        </w:tc>
      </w:tr>
      <w:tr w14:paraId="19A59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10A4A1F3">
            <w:pPr>
              <w:widowControl w:val="0"/>
              <w:jc w:val="center"/>
              <w:rPr>
                <w:szCs w:val="18"/>
              </w:rPr>
            </w:pPr>
            <w:r>
              <w:rPr>
                <w:rFonts w:hint="eastAsia"/>
                <w:szCs w:val="18"/>
              </w:rPr>
              <w:t>Ⅴ</w:t>
            </w:r>
          </w:p>
        </w:tc>
        <w:tc>
          <w:tcPr>
            <w:tcW w:w="2709" w:type="dxa"/>
            <w:tcBorders>
              <w:top w:val="single" w:color="auto" w:sz="4" w:space="0"/>
              <w:left w:val="single" w:color="auto" w:sz="4" w:space="0"/>
              <w:bottom w:val="single" w:color="auto" w:sz="12" w:space="0"/>
              <w:right w:val="single" w:color="auto" w:sz="4" w:space="0"/>
            </w:tcBorders>
            <w:vAlign w:val="center"/>
          </w:tcPr>
          <w:p w14:paraId="16E5A8FE">
            <w:pPr>
              <w:widowControl w:val="0"/>
              <w:jc w:val="both"/>
              <w:rPr>
                <w:szCs w:val="18"/>
              </w:rPr>
            </w:pPr>
            <w:r>
              <w:rPr>
                <w:rFonts w:hint="eastAsia"/>
                <w:szCs w:val="18"/>
              </w:rPr>
              <w:t>浴室、楼梯间、卫生间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0390D738">
            <w:pPr>
              <w:jc w:val="center"/>
            </w:pPr>
            <w:r>
              <w:rPr>
                <w:rFonts w:hint="eastAsia"/>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669D22A2">
            <w:pPr>
              <w:jc w:val="center"/>
            </w:pPr>
            <w:r>
              <w:rPr>
                <w:rFonts w:hint="eastAsia"/>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5468FE5">
            <w:pPr>
              <w:jc w:val="center"/>
            </w:pPr>
            <w:r>
              <w:rPr>
                <w:rFonts w:hint="eastAsia"/>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6F0B255F">
            <w:pPr>
              <w:jc w:val="center"/>
            </w:pPr>
            <w:r>
              <w:rPr>
                <w:rFonts w:hint="eastAsia"/>
              </w:rPr>
              <w:t>75</w:t>
            </w:r>
          </w:p>
        </w:tc>
      </w:tr>
      <w:bookmarkEnd w:id="31"/>
    </w:tbl>
    <w:p w14:paraId="5166EB98">
      <w:pPr>
        <w:pStyle w:val="2"/>
        <w:ind w:left="432" w:hanging="432"/>
        <w:rPr>
          <w:rFonts w:ascii="微软雅黑" w:hAnsi="微软雅黑"/>
        </w:rPr>
      </w:pPr>
      <w:bookmarkStart w:id="32" w:name="_Toc264043625"/>
      <w:bookmarkStart w:id="33" w:name="_Toc264569232"/>
      <w:bookmarkStart w:id="34" w:name="_Toc275165382"/>
      <w:bookmarkStart w:id="35" w:name="_Toc312399791"/>
      <w:bookmarkStart w:id="36" w:name="_Toc290149054"/>
      <w:bookmarkStart w:id="37" w:name="_Toc290209336"/>
      <w:bookmarkStart w:id="38" w:name="_Toc290209312"/>
      <w:bookmarkStart w:id="39" w:name="_Toc5436"/>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21939"/>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290209317"/>
      <w:bookmarkStart w:id="42" w:name="_Toc264569237"/>
      <w:bookmarkStart w:id="43" w:name="_Toc275165387"/>
      <w:bookmarkStart w:id="44" w:name="_Toc290209341"/>
      <w:bookmarkStart w:id="45" w:name="_Toc290149059"/>
      <w:bookmarkStart w:id="46" w:name="_Toc312399796"/>
      <w:bookmarkStart w:id="47"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5333"/>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25481"/>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27155"/>
      <w:r>
        <w:rPr>
          <w:rFonts w:hint="eastAsia"/>
        </w:rPr>
        <w:t>采光计算</w:t>
      </w:r>
      <w:r>
        <w:t>参数</w:t>
      </w:r>
      <w:r>
        <w:rPr>
          <w:rFonts w:hint="eastAsia"/>
        </w:rPr>
        <w:t>取值</w:t>
      </w:r>
      <w:bookmarkEnd w:id="51"/>
    </w:p>
    <w:p w14:paraId="1DF8A62E">
      <w:pPr>
        <w:pStyle w:val="4"/>
      </w:pPr>
      <w:bookmarkStart w:id="52" w:name="_Toc290209316"/>
      <w:bookmarkStart w:id="53" w:name="_Toc264569236"/>
      <w:bookmarkStart w:id="54" w:name="_Toc290209340"/>
      <w:bookmarkStart w:id="55" w:name="_Toc264043629"/>
      <w:bookmarkStart w:id="56" w:name="_Toc275165386"/>
      <w:bookmarkStart w:id="57" w:name="_Toc312399795"/>
      <w:bookmarkStart w:id="58" w:name="_Toc290149058"/>
      <w:bookmarkStart w:id="59" w:name="_Toc31156"/>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12160"/>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9" w:name="顶棚反射比"/>
            <w:r>
              <w:rPr>
                <w:rFonts w:hint="eastAsia"/>
                <w:szCs w:val="18"/>
              </w:rPr>
              <w:t>0.75</w:t>
            </w:r>
            <w:bookmarkEnd w:id="69"/>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70" w:name="地面反射比"/>
            <w:r>
              <w:rPr>
                <w:rFonts w:hint="eastAsia"/>
                <w:szCs w:val="18"/>
              </w:rPr>
              <w:t>0.30</w:t>
            </w:r>
            <w:bookmarkEnd w:id="70"/>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1" w:name="墙面反射比"/>
            <w:r>
              <w:rPr>
                <w:rFonts w:hint="eastAsia"/>
                <w:szCs w:val="18"/>
              </w:rPr>
              <w:t>0.60</w:t>
            </w:r>
            <w:bookmarkEnd w:id="71"/>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2" w:name="外表面反射比"/>
            <w:r>
              <w:rPr>
                <w:rFonts w:hint="eastAsia"/>
                <w:szCs w:val="18"/>
              </w:rPr>
              <w:t>0.30</w:t>
            </w:r>
            <w:bookmarkEnd w:id="72"/>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13508"/>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29423"/>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1550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8EAF3A">
            <w:pPr>
              <w:jc w:val="center"/>
              <w:rPr>
                <w:sz w:val="18"/>
                <w:szCs w:val="18"/>
              </w:rPr>
            </w:pPr>
            <w:r>
              <w:rPr>
                <w:sz w:val="18"/>
                <w:szCs w:val="18"/>
              </w:rPr>
              <w:t>门窗编号</w:t>
            </w:r>
          </w:p>
        </w:tc>
        <w:tc>
          <w:tcPr>
            <w:shd w:val="clear" w:color="auto" w:fill="E6E6E6"/>
            <w:vAlign w:val="center"/>
          </w:tcPr>
          <w:p w14:paraId="4CC224F5">
            <w:pPr>
              <w:jc w:val="center"/>
              <w:rPr>
                <w:sz w:val="18"/>
                <w:szCs w:val="18"/>
              </w:rPr>
            </w:pPr>
            <w:r>
              <w:rPr>
                <w:sz w:val="18"/>
                <w:szCs w:val="18"/>
              </w:rPr>
              <w:t>宽度(mm)</w:t>
            </w:r>
          </w:p>
        </w:tc>
        <w:tc>
          <w:tcPr>
            <w:shd w:val="clear" w:color="auto" w:fill="E6E6E6"/>
            <w:vAlign w:val="center"/>
          </w:tcPr>
          <w:p w14:paraId="1BDD7D1C">
            <w:pPr>
              <w:jc w:val="center"/>
              <w:rPr>
                <w:sz w:val="18"/>
                <w:szCs w:val="18"/>
              </w:rPr>
            </w:pPr>
            <w:r>
              <w:rPr>
                <w:sz w:val="18"/>
                <w:szCs w:val="18"/>
              </w:rPr>
              <w:t>高度(mm)</w:t>
            </w:r>
          </w:p>
        </w:tc>
        <w:tc>
          <w:tcPr>
            <w:shd w:val="clear" w:color="auto" w:fill="E6E6E6"/>
            <w:vAlign w:val="center"/>
          </w:tcPr>
          <w:p w14:paraId="0201C68B">
            <w:pPr>
              <w:jc w:val="center"/>
              <w:rPr>
                <w:sz w:val="18"/>
                <w:szCs w:val="18"/>
              </w:rPr>
            </w:pPr>
            <w:r>
              <w:rPr>
                <w:sz w:val="18"/>
                <w:szCs w:val="18"/>
              </w:rPr>
              <w:t>窗框类型</w:t>
            </w:r>
          </w:p>
        </w:tc>
        <w:tc>
          <w:tcPr>
            <w:shd w:val="clear" w:color="auto" w:fill="E6E6E6"/>
            <w:vAlign w:val="center"/>
          </w:tcPr>
          <w:p w14:paraId="35DB653E">
            <w:pPr>
              <w:jc w:val="center"/>
              <w:rPr>
                <w:sz w:val="18"/>
                <w:szCs w:val="18"/>
              </w:rPr>
            </w:pPr>
            <w:r>
              <w:rPr>
                <w:sz w:val="18"/>
                <w:szCs w:val="18"/>
              </w:rPr>
              <w:t>玻璃类型</w:t>
            </w:r>
          </w:p>
        </w:tc>
        <w:tc>
          <w:tcPr>
            <w:shd w:val="clear" w:color="auto" w:fill="E6E6E6"/>
            <w:vAlign w:val="center"/>
          </w:tcPr>
          <w:p w14:paraId="0C3B18CC">
            <w:pPr>
              <w:jc w:val="center"/>
              <w:rPr>
                <w:sz w:val="18"/>
                <w:szCs w:val="18"/>
              </w:rPr>
            </w:pPr>
            <w:r>
              <w:rPr>
                <w:sz w:val="18"/>
                <w:szCs w:val="18"/>
              </w:rPr>
              <w:t>可见光透射比</w:t>
            </w:r>
          </w:p>
        </w:tc>
        <w:tc>
          <w:tcPr>
            <w:shd w:val="clear" w:color="auto" w:fill="E6E6E6"/>
            <w:vAlign w:val="center"/>
          </w:tcPr>
          <w:p w14:paraId="0614C273">
            <w:pPr>
              <w:jc w:val="center"/>
              <w:rPr>
                <w:sz w:val="18"/>
                <w:szCs w:val="18"/>
              </w:rPr>
            </w:pPr>
            <w:r>
              <w:rPr>
                <w:sz w:val="18"/>
                <w:szCs w:val="18"/>
              </w:rPr>
              <w:t>玻璃反射比</w:t>
            </w:r>
          </w:p>
        </w:tc>
      </w:tr>
      <w:tr w14:paraId="4EB4D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8CB4F2">
            <w:pPr>
              <w:jc w:val="center"/>
              <w:rPr>
                <w:sz w:val="18"/>
                <w:szCs w:val="18"/>
              </w:rPr>
            </w:pPr>
            <w:r>
              <w:rPr>
                <w:sz w:val="18"/>
                <w:szCs w:val="18"/>
              </w:rPr>
              <w:t>C0812</w:t>
            </w:r>
          </w:p>
        </w:tc>
        <w:tc>
          <w:tcPr>
            <w:vAlign w:val="center"/>
          </w:tcPr>
          <w:p w14:paraId="7ADEFB40">
            <w:pPr>
              <w:jc w:val="center"/>
              <w:rPr>
                <w:sz w:val="18"/>
                <w:szCs w:val="18"/>
              </w:rPr>
            </w:pPr>
            <w:r>
              <w:rPr>
                <w:sz w:val="18"/>
                <w:szCs w:val="18"/>
              </w:rPr>
              <w:t>774</w:t>
            </w:r>
          </w:p>
        </w:tc>
        <w:tc>
          <w:tcPr>
            <w:vAlign w:val="center"/>
          </w:tcPr>
          <w:p w14:paraId="44DEB9FF">
            <w:pPr>
              <w:jc w:val="center"/>
              <w:rPr>
                <w:sz w:val="18"/>
                <w:szCs w:val="18"/>
              </w:rPr>
            </w:pPr>
            <w:r>
              <w:rPr>
                <w:sz w:val="18"/>
                <w:szCs w:val="18"/>
              </w:rPr>
              <w:t>1200</w:t>
            </w:r>
          </w:p>
        </w:tc>
        <w:tc>
          <w:tcPr>
            <w:vAlign w:val="center"/>
          </w:tcPr>
          <w:p w14:paraId="22342865">
            <w:pPr>
              <w:jc w:val="center"/>
              <w:rPr>
                <w:sz w:val="18"/>
                <w:szCs w:val="18"/>
              </w:rPr>
            </w:pPr>
            <w:r>
              <w:rPr>
                <w:sz w:val="18"/>
                <w:szCs w:val="18"/>
              </w:rPr>
              <w:t>单层铝窗</w:t>
            </w:r>
          </w:p>
        </w:tc>
        <w:tc>
          <w:tcPr>
            <w:vAlign w:val="center"/>
          </w:tcPr>
          <w:p w14:paraId="72159EED">
            <w:pPr>
              <w:jc w:val="center"/>
              <w:rPr>
                <w:sz w:val="18"/>
                <w:szCs w:val="18"/>
              </w:rPr>
            </w:pPr>
            <w:r>
              <w:rPr>
                <w:sz w:val="18"/>
                <w:szCs w:val="18"/>
              </w:rPr>
              <w:t>普通玻璃</w:t>
            </w:r>
          </w:p>
        </w:tc>
        <w:tc>
          <w:tcPr>
            <w:vAlign w:val="center"/>
          </w:tcPr>
          <w:p w14:paraId="7DDCE7C2">
            <w:pPr>
              <w:jc w:val="center"/>
              <w:rPr>
                <w:sz w:val="18"/>
                <w:szCs w:val="18"/>
              </w:rPr>
            </w:pPr>
            <w:r>
              <w:rPr>
                <w:sz w:val="18"/>
                <w:szCs w:val="18"/>
              </w:rPr>
              <w:t>0.89</w:t>
            </w:r>
          </w:p>
        </w:tc>
        <w:tc>
          <w:tcPr>
            <w:vAlign w:val="center"/>
          </w:tcPr>
          <w:p w14:paraId="15DF325E">
            <w:pPr>
              <w:jc w:val="center"/>
              <w:rPr>
                <w:sz w:val="18"/>
                <w:szCs w:val="18"/>
              </w:rPr>
            </w:pPr>
            <w:r>
              <w:rPr>
                <w:sz w:val="18"/>
                <w:szCs w:val="18"/>
              </w:rPr>
              <w:t>0.08</w:t>
            </w:r>
          </w:p>
        </w:tc>
      </w:tr>
      <w:tr w14:paraId="6F0D6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A1FB31">
            <w:pPr>
              <w:jc w:val="center"/>
              <w:rPr>
                <w:sz w:val="18"/>
                <w:szCs w:val="18"/>
              </w:rPr>
            </w:pPr>
            <w:r>
              <w:rPr>
                <w:sz w:val="18"/>
                <w:szCs w:val="18"/>
              </w:rPr>
              <w:t>C1012</w:t>
            </w:r>
          </w:p>
        </w:tc>
        <w:tc>
          <w:tcPr>
            <w:vAlign w:val="center"/>
          </w:tcPr>
          <w:p w14:paraId="37C8434A">
            <w:pPr>
              <w:jc w:val="center"/>
              <w:rPr>
                <w:sz w:val="18"/>
                <w:szCs w:val="18"/>
              </w:rPr>
            </w:pPr>
            <w:r>
              <w:rPr>
                <w:sz w:val="18"/>
                <w:szCs w:val="18"/>
              </w:rPr>
              <w:t>990</w:t>
            </w:r>
          </w:p>
        </w:tc>
        <w:tc>
          <w:tcPr>
            <w:vAlign w:val="center"/>
          </w:tcPr>
          <w:p w14:paraId="690FB6A5">
            <w:pPr>
              <w:jc w:val="center"/>
              <w:rPr>
                <w:sz w:val="18"/>
                <w:szCs w:val="18"/>
              </w:rPr>
            </w:pPr>
            <w:r>
              <w:rPr>
                <w:sz w:val="18"/>
                <w:szCs w:val="18"/>
              </w:rPr>
              <w:t>1200</w:t>
            </w:r>
          </w:p>
        </w:tc>
        <w:tc>
          <w:tcPr>
            <w:vAlign w:val="center"/>
          </w:tcPr>
          <w:p w14:paraId="752CAFDF">
            <w:pPr>
              <w:jc w:val="center"/>
              <w:rPr>
                <w:sz w:val="18"/>
                <w:szCs w:val="18"/>
              </w:rPr>
            </w:pPr>
            <w:r>
              <w:rPr>
                <w:sz w:val="18"/>
                <w:szCs w:val="18"/>
              </w:rPr>
              <w:t>单层铝窗</w:t>
            </w:r>
          </w:p>
        </w:tc>
        <w:tc>
          <w:tcPr>
            <w:vAlign w:val="center"/>
          </w:tcPr>
          <w:p w14:paraId="61A0570F">
            <w:pPr>
              <w:jc w:val="center"/>
              <w:rPr>
                <w:sz w:val="18"/>
                <w:szCs w:val="18"/>
              </w:rPr>
            </w:pPr>
            <w:r>
              <w:rPr>
                <w:sz w:val="18"/>
                <w:szCs w:val="18"/>
              </w:rPr>
              <w:t>普通玻璃</w:t>
            </w:r>
          </w:p>
        </w:tc>
        <w:tc>
          <w:tcPr>
            <w:vAlign w:val="center"/>
          </w:tcPr>
          <w:p w14:paraId="365A0217">
            <w:pPr>
              <w:jc w:val="center"/>
              <w:rPr>
                <w:sz w:val="18"/>
                <w:szCs w:val="18"/>
              </w:rPr>
            </w:pPr>
            <w:r>
              <w:rPr>
                <w:sz w:val="18"/>
                <w:szCs w:val="18"/>
              </w:rPr>
              <w:t>0.89</w:t>
            </w:r>
          </w:p>
        </w:tc>
        <w:tc>
          <w:tcPr>
            <w:vAlign w:val="center"/>
          </w:tcPr>
          <w:p w14:paraId="14FBDA1A">
            <w:pPr>
              <w:jc w:val="center"/>
              <w:rPr>
                <w:sz w:val="18"/>
                <w:szCs w:val="18"/>
              </w:rPr>
            </w:pPr>
            <w:r>
              <w:rPr>
                <w:sz w:val="18"/>
                <w:szCs w:val="18"/>
              </w:rPr>
              <w:t>0.08</w:t>
            </w:r>
          </w:p>
        </w:tc>
      </w:tr>
      <w:tr w14:paraId="612B8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1B5635">
            <w:pPr>
              <w:jc w:val="center"/>
              <w:rPr>
                <w:sz w:val="18"/>
                <w:szCs w:val="18"/>
              </w:rPr>
            </w:pPr>
            <w:r>
              <w:rPr>
                <w:sz w:val="18"/>
                <w:szCs w:val="18"/>
              </w:rPr>
              <w:t>C1215</w:t>
            </w:r>
          </w:p>
        </w:tc>
        <w:tc>
          <w:tcPr>
            <w:vAlign w:val="center"/>
          </w:tcPr>
          <w:p w14:paraId="305FD084">
            <w:pPr>
              <w:jc w:val="center"/>
              <w:rPr>
                <w:sz w:val="18"/>
                <w:szCs w:val="18"/>
              </w:rPr>
            </w:pPr>
            <w:r>
              <w:rPr>
                <w:sz w:val="18"/>
                <w:szCs w:val="18"/>
              </w:rPr>
              <w:t>1200</w:t>
            </w:r>
          </w:p>
        </w:tc>
        <w:tc>
          <w:tcPr>
            <w:vAlign w:val="center"/>
          </w:tcPr>
          <w:p w14:paraId="195E2A3A">
            <w:pPr>
              <w:jc w:val="center"/>
              <w:rPr>
                <w:sz w:val="18"/>
                <w:szCs w:val="18"/>
              </w:rPr>
            </w:pPr>
            <w:r>
              <w:rPr>
                <w:sz w:val="18"/>
                <w:szCs w:val="18"/>
              </w:rPr>
              <w:t>1500</w:t>
            </w:r>
          </w:p>
        </w:tc>
        <w:tc>
          <w:tcPr>
            <w:vAlign w:val="center"/>
          </w:tcPr>
          <w:p w14:paraId="4B461551">
            <w:pPr>
              <w:jc w:val="center"/>
              <w:rPr>
                <w:sz w:val="18"/>
                <w:szCs w:val="18"/>
              </w:rPr>
            </w:pPr>
            <w:r>
              <w:rPr>
                <w:sz w:val="18"/>
                <w:szCs w:val="18"/>
              </w:rPr>
              <w:t>单层铝窗</w:t>
            </w:r>
          </w:p>
        </w:tc>
        <w:tc>
          <w:tcPr>
            <w:vAlign w:val="center"/>
          </w:tcPr>
          <w:p w14:paraId="6B6F1A22">
            <w:pPr>
              <w:jc w:val="center"/>
              <w:rPr>
                <w:sz w:val="18"/>
                <w:szCs w:val="18"/>
              </w:rPr>
            </w:pPr>
            <w:r>
              <w:rPr>
                <w:sz w:val="18"/>
                <w:szCs w:val="18"/>
              </w:rPr>
              <w:t>普通玻璃</w:t>
            </w:r>
          </w:p>
        </w:tc>
        <w:tc>
          <w:tcPr>
            <w:vAlign w:val="center"/>
          </w:tcPr>
          <w:p w14:paraId="1BD797B5">
            <w:pPr>
              <w:jc w:val="center"/>
              <w:rPr>
                <w:sz w:val="18"/>
                <w:szCs w:val="18"/>
              </w:rPr>
            </w:pPr>
            <w:r>
              <w:rPr>
                <w:sz w:val="18"/>
                <w:szCs w:val="18"/>
              </w:rPr>
              <w:t>0.89</w:t>
            </w:r>
          </w:p>
        </w:tc>
        <w:tc>
          <w:tcPr>
            <w:vAlign w:val="center"/>
          </w:tcPr>
          <w:p w14:paraId="2FD0BB4C">
            <w:pPr>
              <w:jc w:val="center"/>
              <w:rPr>
                <w:sz w:val="18"/>
                <w:szCs w:val="18"/>
              </w:rPr>
            </w:pPr>
            <w:r>
              <w:rPr>
                <w:sz w:val="18"/>
                <w:szCs w:val="18"/>
              </w:rPr>
              <w:t>0.08</w:t>
            </w:r>
          </w:p>
        </w:tc>
      </w:tr>
      <w:tr w14:paraId="605CA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3C6CE3">
            <w:pPr>
              <w:jc w:val="center"/>
              <w:rPr>
                <w:sz w:val="18"/>
                <w:szCs w:val="18"/>
              </w:rPr>
            </w:pPr>
            <w:r>
              <w:rPr>
                <w:sz w:val="18"/>
                <w:szCs w:val="18"/>
              </w:rPr>
              <w:t>C1515</w:t>
            </w:r>
          </w:p>
        </w:tc>
        <w:tc>
          <w:tcPr>
            <w:vAlign w:val="center"/>
          </w:tcPr>
          <w:p w14:paraId="7948936A">
            <w:pPr>
              <w:jc w:val="center"/>
              <w:rPr>
                <w:sz w:val="18"/>
                <w:szCs w:val="18"/>
              </w:rPr>
            </w:pPr>
            <w:r>
              <w:rPr>
                <w:sz w:val="18"/>
                <w:szCs w:val="18"/>
              </w:rPr>
              <w:t>1500</w:t>
            </w:r>
          </w:p>
        </w:tc>
        <w:tc>
          <w:tcPr>
            <w:vAlign w:val="center"/>
          </w:tcPr>
          <w:p w14:paraId="06053FA5">
            <w:pPr>
              <w:jc w:val="center"/>
              <w:rPr>
                <w:sz w:val="18"/>
                <w:szCs w:val="18"/>
              </w:rPr>
            </w:pPr>
            <w:r>
              <w:rPr>
                <w:sz w:val="18"/>
                <w:szCs w:val="18"/>
              </w:rPr>
              <w:t>1500</w:t>
            </w:r>
          </w:p>
        </w:tc>
        <w:tc>
          <w:tcPr>
            <w:vAlign w:val="center"/>
          </w:tcPr>
          <w:p w14:paraId="4DB17A65">
            <w:pPr>
              <w:jc w:val="center"/>
              <w:rPr>
                <w:sz w:val="18"/>
                <w:szCs w:val="18"/>
              </w:rPr>
            </w:pPr>
            <w:r>
              <w:rPr>
                <w:sz w:val="18"/>
                <w:szCs w:val="18"/>
              </w:rPr>
              <w:t>单层铝窗</w:t>
            </w:r>
          </w:p>
        </w:tc>
        <w:tc>
          <w:tcPr>
            <w:vAlign w:val="center"/>
          </w:tcPr>
          <w:p w14:paraId="2B335F8F">
            <w:pPr>
              <w:jc w:val="center"/>
              <w:rPr>
                <w:sz w:val="18"/>
                <w:szCs w:val="18"/>
              </w:rPr>
            </w:pPr>
            <w:r>
              <w:rPr>
                <w:sz w:val="18"/>
                <w:szCs w:val="18"/>
              </w:rPr>
              <w:t>普通玻璃</w:t>
            </w:r>
          </w:p>
        </w:tc>
        <w:tc>
          <w:tcPr>
            <w:vAlign w:val="center"/>
          </w:tcPr>
          <w:p w14:paraId="1305FB91">
            <w:pPr>
              <w:jc w:val="center"/>
              <w:rPr>
                <w:sz w:val="18"/>
                <w:szCs w:val="18"/>
              </w:rPr>
            </w:pPr>
            <w:r>
              <w:rPr>
                <w:sz w:val="18"/>
                <w:szCs w:val="18"/>
              </w:rPr>
              <w:t>0.89</w:t>
            </w:r>
          </w:p>
        </w:tc>
        <w:tc>
          <w:tcPr>
            <w:vAlign w:val="center"/>
          </w:tcPr>
          <w:p w14:paraId="2B01DF41">
            <w:pPr>
              <w:jc w:val="center"/>
              <w:rPr>
                <w:sz w:val="18"/>
                <w:szCs w:val="18"/>
              </w:rPr>
            </w:pPr>
            <w:r>
              <w:rPr>
                <w:sz w:val="18"/>
                <w:szCs w:val="18"/>
              </w:rPr>
              <w:t>0.08</w:t>
            </w:r>
          </w:p>
        </w:tc>
      </w:tr>
      <w:tr w14:paraId="72FB9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203A79">
            <w:pPr>
              <w:jc w:val="center"/>
              <w:rPr>
                <w:sz w:val="18"/>
                <w:szCs w:val="18"/>
              </w:rPr>
            </w:pPr>
            <w:r>
              <w:rPr>
                <w:sz w:val="18"/>
                <w:szCs w:val="18"/>
              </w:rPr>
              <w:t>C1815</w:t>
            </w:r>
          </w:p>
        </w:tc>
        <w:tc>
          <w:tcPr>
            <w:vAlign w:val="center"/>
          </w:tcPr>
          <w:p w14:paraId="3CBAF5DF">
            <w:pPr>
              <w:jc w:val="center"/>
              <w:rPr>
                <w:sz w:val="18"/>
                <w:szCs w:val="18"/>
              </w:rPr>
            </w:pPr>
            <w:r>
              <w:rPr>
                <w:sz w:val="18"/>
                <w:szCs w:val="18"/>
              </w:rPr>
              <w:t>1800</w:t>
            </w:r>
          </w:p>
        </w:tc>
        <w:tc>
          <w:tcPr>
            <w:vAlign w:val="center"/>
          </w:tcPr>
          <w:p w14:paraId="1A7543CC">
            <w:pPr>
              <w:jc w:val="center"/>
              <w:rPr>
                <w:sz w:val="18"/>
                <w:szCs w:val="18"/>
              </w:rPr>
            </w:pPr>
            <w:r>
              <w:rPr>
                <w:sz w:val="18"/>
                <w:szCs w:val="18"/>
              </w:rPr>
              <w:t>1500</w:t>
            </w:r>
          </w:p>
        </w:tc>
        <w:tc>
          <w:tcPr>
            <w:vAlign w:val="center"/>
          </w:tcPr>
          <w:p w14:paraId="2EE394D2">
            <w:pPr>
              <w:jc w:val="center"/>
              <w:rPr>
                <w:sz w:val="18"/>
                <w:szCs w:val="18"/>
              </w:rPr>
            </w:pPr>
            <w:r>
              <w:rPr>
                <w:sz w:val="18"/>
                <w:szCs w:val="18"/>
              </w:rPr>
              <w:t>单层铝窗</w:t>
            </w:r>
          </w:p>
        </w:tc>
        <w:tc>
          <w:tcPr>
            <w:vAlign w:val="center"/>
          </w:tcPr>
          <w:p w14:paraId="361D0141">
            <w:pPr>
              <w:jc w:val="center"/>
              <w:rPr>
                <w:sz w:val="18"/>
                <w:szCs w:val="18"/>
              </w:rPr>
            </w:pPr>
            <w:r>
              <w:rPr>
                <w:sz w:val="18"/>
                <w:szCs w:val="18"/>
              </w:rPr>
              <w:t>普通玻璃</w:t>
            </w:r>
          </w:p>
        </w:tc>
        <w:tc>
          <w:tcPr>
            <w:vAlign w:val="center"/>
          </w:tcPr>
          <w:p w14:paraId="43263A59">
            <w:pPr>
              <w:jc w:val="center"/>
              <w:rPr>
                <w:sz w:val="18"/>
                <w:szCs w:val="18"/>
              </w:rPr>
            </w:pPr>
            <w:r>
              <w:rPr>
                <w:sz w:val="18"/>
                <w:szCs w:val="18"/>
              </w:rPr>
              <w:t>0.89</w:t>
            </w:r>
          </w:p>
        </w:tc>
        <w:tc>
          <w:tcPr>
            <w:vAlign w:val="center"/>
          </w:tcPr>
          <w:p w14:paraId="0D15AB46">
            <w:pPr>
              <w:jc w:val="center"/>
              <w:rPr>
                <w:sz w:val="18"/>
                <w:szCs w:val="18"/>
              </w:rPr>
            </w:pPr>
            <w:r>
              <w:rPr>
                <w:sz w:val="18"/>
                <w:szCs w:val="18"/>
              </w:rPr>
              <w:t>0.08</w:t>
            </w:r>
          </w:p>
        </w:tc>
      </w:tr>
      <w:tr w14:paraId="6B5FA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1B4446">
            <w:pPr>
              <w:jc w:val="center"/>
              <w:rPr>
                <w:sz w:val="18"/>
                <w:szCs w:val="18"/>
              </w:rPr>
            </w:pPr>
            <w:r>
              <w:rPr>
                <w:sz w:val="18"/>
                <w:szCs w:val="18"/>
              </w:rPr>
              <w:t>C2115</w:t>
            </w:r>
          </w:p>
        </w:tc>
        <w:tc>
          <w:tcPr>
            <w:vAlign w:val="center"/>
          </w:tcPr>
          <w:p w14:paraId="6AA183C1">
            <w:pPr>
              <w:jc w:val="center"/>
              <w:rPr>
                <w:sz w:val="18"/>
                <w:szCs w:val="18"/>
              </w:rPr>
            </w:pPr>
            <w:r>
              <w:rPr>
                <w:sz w:val="18"/>
                <w:szCs w:val="18"/>
              </w:rPr>
              <w:t>2100</w:t>
            </w:r>
          </w:p>
        </w:tc>
        <w:tc>
          <w:tcPr>
            <w:vAlign w:val="center"/>
          </w:tcPr>
          <w:p w14:paraId="159BAE07">
            <w:pPr>
              <w:jc w:val="center"/>
              <w:rPr>
                <w:sz w:val="18"/>
                <w:szCs w:val="18"/>
              </w:rPr>
            </w:pPr>
            <w:r>
              <w:rPr>
                <w:sz w:val="18"/>
                <w:szCs w:val="18"/>
              </w:rPr>
              <w:t>1500</w:t>
            </w:r>
          </w:p>
        </w:tc>
        <w:tc>
          <w:tcPr>
            <w:vAlign w:val="center"/>
          </w:tcPr>
          <w:p w14:paraId="0C22E72E">
            <w:pPr>
              <w:jc w:val="center"/>
              <w:rPr>
                <w:sz w:val="18"/>
                <w:szCs w:val="18"/>
              </w:rPr>
            </w:pPr>
            <w:r>
              <w:rPr>
                <w:sz w:val="18"/>
                <w:szCs w:val="18"/>
              </w:rPr>
              <w:t>单层铝窗</w:t>
            </w:r>
          </w:p>
        </w:tc>
        <w:tc>
          <w:tcPr>
            <w:vAlign w:val="center"/>
          </w:tcPr>
          <w:p w14:paraId="540011CE">
            <w:pPr>
              <w:jc w:val="center"/>
              <w:rPr>
                <w:sz w:val="18"/>
                <w:szCs w:val="18"/>
              </w:rPr>
            </w:pPr>
            <w:r>
              <w:rPr>
                <w:sz w:val="18"/>
                <w:szCs w:val="18"/>
              </w:rPr>
              <w:t>普通玻璃</w:t>
            </w:r>
          </w:p>
        </w:tc>
        <w:tc>
          <w:tcPr>
            <w:vAlign w:val="center"/>
          </w:tcPr>
          <w:p w14:paraId="52B58C94">
            <w:pPr>
              <w:jc w:val="center"/>
              <w:rPr>
                <w:sz w:val="18"/>
                <w:szCs w:val="18"/>
              </w:rPr>
            </w:pPr>
            <w:r>
              <w:rPr>
                <w:sz w:val="18"/>
                <w:szCs w:val="18"/>
              </w:rPr>
              <w:t>0.89</w:t>
            </w:r>
          </w:p>
        </w:tc>
        <w:tc>
          <w:tcPr>
            <w:vAlign w:val="center"/>
          </w:tcPr>
          <w:p w14:paraId="761E9263">
            <w:pPr>
              <w:jc w:val="center"/>
              <w:rPr>
                <w:sz w:val="18"/>
                <w:szCs w:val="18"/>
              </w:rPr>
            </w:pPr>
            <w:r>
              <w:rPr>
                <w:sz w:val="18"/>
                <w:szCs w:val="18"/>
              </w:rPr>
              <w:t>0.08</w:t>
            </w:r>
          </w:p>
        </w:tc>
      </w:tr>
      <w:tr w14:paraId="39F73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4519BF">
            <w:pPr>
              <w:jc w:val="center"/>
              <w:rPr>
                <w:sz w:val="18"/>
                <w:szCs w:val="18"/>
              </w:rPr>
            </w:pPr>
            <w:r>
              <w:rPr>
                <w:sz w:val="18"/>
                <w:szCs w:val="18"/>
              </w:rPr>
              <w:t>C2418</w:t>
            </w:r>
          </w:p>
        </w:tc>
        <w:tc>
          <w:tcPr>
            <w:vAlign w:val="center"/>
          </w:tcPr>
          <w:p w14:paraId="27E5B5A4">
            <w:pPr>
              <w:jc w:val="center"/>
              <w:rPr>
                <w:sz w:val="18"/>
                <w:szCs w:val="18"/>
              </w:rPr>
            </w:pPr>
            <w:r>
              <w:rPr>
                <w:sz w:val="18"/>
                <w:szCs w:val="18"/>
              </w:rPr>
              <w:t>2400</w:t>
            </w:r>
          </w:p>
        </w:tc>
        <w:tc>
          <w:tcPr>
            <w:vAlign w:val="center"/>
          </w:tcPr>
          <w:p w14:paraId="45894A7F">
            <w:pPr>
              <w:jc w:val="center"/>
              <w:rPr>
                <w:sz w:val="18"/>
                <w:szCs w:val="18"/>
              </w:rPr>
            </w:pPr>
            <w:r>
              <w:rPr>
                <w:sz w:val="18"/>
                <w:szCs w:val="18"/>
              </w:rPr>
              <w:t>1800</w:t>
            </w:r>
          </w:p>
        </w:tc>
        <w:tc>
          <w:tcPr>
            <w:vAlign w:val="center"/>
          </w:tcPr>
          <w:p w14:paraId="0FA77331">
            <w:pPr>
              <w:jc w:val="center"/>
              <w:rPr>
                <w:sz w:val="18"/>
                <w:szCs w:val="18"/>
              </w:rPr>
            </w:pPr>
            <w:r>
              <w:rPr>
                <w:sz w:val="18"/>
                <w:szCs w:val="18"/>
              </w:rPr>
              <w:t>单层铝窗</w:t>
            </w:r>
          </w:p>
        </w:tc>
        <w:tc>
          <w:tcPr>
            <w:vAlign w:val="center"/>
          </w:tcPr>
          <w:p w14:paraId="73D4BBA7">
            <w:pPr>
              <w:jc w:val="center"/>
              <w:rPr>
                <w:sz w:val="18"/>
                <w:szCs w:val="18"/>
              </w:rPr>
            </w:pPr>
            <w:r>
              <w:rPr>
                <w:sz w:val="18"/>
                <w:szCs w:val="18"/>
              </w:rPr>
              <w:t>普通玻璃</w:t>
            </w:r>
          </w:p>
        </w:tc>
        <w:tc>
          <w:tcPr>
            <w:vAlign w:val="center"/>
          </w:tcPr>
          <w:p w14:paraId="70B702FE">
            <w:pPr>
              <w:jc w:val="center"/>
              <w:rPr>
                <w:sz w:val="18"/>
                <w:szCs w:val="18"/>
              </w:rPr>
            </w:pPr>
            <w:r>
              <w:rPr>
                <w:sz w:val="18"/>
                <w:szCs w:val="18"/>
              </w:rPr>
              <w:t>0.89</w:t>
            </w:r>
          </w:p>
        </w:tc>
        <w:tc>
          <w:tcPr>
            <w:vAlign w:val="center"/>
          </w:tcPr>
          <w:p w14:paraId="11A74B37">
            <w:pPr>
              <w:jc w:val="center"/>
              <w:rPr>
                <w:sz w:val="18"/>
                <w:szCs w:val="18"/>
              </w:rPr>
            </w:pPr>
            <w:r>
              <w:rPr>
                <w:sz w:val="18"/>
                <w:szCs w:val="18"/>
              </w:rPr>
              <w:t>0.08</w:t>
            </w:r>
          </w:p>
        </w:tc>
      </w:tr>
      <w:tr w14:paraId="352D3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376E0C">
            <w:pPr>
              <w:jc w:val="center"/>
              <w:rPr>
                <w:sz w:val="18"/>
                <w:szCs w:val="18"/>
              </w:rPr>
            </w:pPr>
            <w:r>
              <w:rPr>
                <w:sz w:val="18"/>
                <w:szCs w:val="18"/>
              </w:rPr>
              <w:t>C2715</w:t>
            </w:r>
          </w:p>
        </w:tc>
        <w:tc>
          <w:tcPr>
            <w:vAlign w:val="center"/>
          </w:tcPr>
          <w:p w14:paraId="7AA6DF0B">
            <w:pPr>
              <w:jc w:val="center"/>
              <w:rPr>
                <w:sz w:val="18"/>
                <w:szCs w:val="18"/>
              </w:rPr>
            </w:pPr>
            <w:r>
              <w:rPr>
                <w:sz w:val="18"/>
                <w:szCs w:val="18"/>
              </w:rPr>
              <w:t>2700</w:t>
            </w:r>
          </w:p>
        </w:tc>
        <w:tc>
          <w:tcPr>
            <w:vAlign w:val="center"/>
          </w:tcPr>
          <w:p w14:paraId="02CB5DF3">
            <w:pPr>
              <w:jc w:val="center"/>
              <w:rPr>
                <w:sz w:val="18"/>
                <w:szCs w:val="18"/>
              </w:rPr>
            </w:pPr>
            <w:r>
              <w:rPr>
                <w:sz w:val="18"/>
                <w:szCs w:val="18"/>
              </w:rPr>
              <w:t>1500</w:t>
            </w:r>
          </w:p>
        </w:tc>
        <w:tc>
          <w:tcPr>
            <w:vAlign w:val="center"/>
          </w:tcPr>
          <w:p w14:paraId="7929AD72">
            <w:pPr>
              <w:jc w:val="center"/>
              <w:rPr>
                <w:sz w:val="18"/>
                <w:szCs w:val="18"/>
              </w:rPr>
            </w:pPr>
            <w:r>
              <w:rPr>
                <w:sz w:val="18"/>
                <w:szCs w:val="18"/>
              </w:rPr>
              <w:t>单层铝窗</w:t>
            </w:r>
          </w:p>
        </w:tc>
        <w:tc>
          <w:tcPr>
            <w:vAlign w:val="center"/>
          </w:tcPr>
          <w:p w14:paraId="75EDF83B">
            <w:pPr>
              <w:jc w:val="center"/>
              <w:rPr>
                <w:sz w:val="18"/>
                <w:szCs w:val="18"/>
              </w:rPr>
            </w:pPr>
            <w:r>
              <w:rPr>
                <w:sz w:val="18"/>
                <w:szCs w:val="18"/>
              </w:rPr>
              <w:t>普通玻璃</w:t>
            </w:r>
          </w:p>
        </w:tc>
        <w:tc>
          <w:tcPr>
            <w:vAlign w:val="center"/>
          </w:tcPr>
          <w:p w14:paraId="3B0250DC">
            <w:pPr>
              <w:jc w:val="center"/>
              <w:rPr>
                <w:sz w:val="18"/>
                <w:szCs w:val="18"/>
              </w:rPr>
            </w:pPr>
            <w:r>
              <w:rPr>
                <w:sz w:val="18"/>
                <w:szCs w:val="18"/>
              </w:rPr>
              <w:t>0.89</w:t>
            </w:r>
          </w:p>
        </w:tc>
        <w:tc>
          <w:tcPr>
            <w:vAlign w:val="center"/>
          </w:tcPr>
          <w:p w14:paraId="7DF6D0CD">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9A34A73">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18613"/>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7D974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9A9B18">
            <w:pPr>
              <w:jc w:val="center"/>
              <w:rPr>
                <w:sz w:val="18"/>
                <w:szCs w:val="18"/>
              </w:rPr>
            </w:pPr>
            <w:r>
              <w:rPr>
                <w:sz w:val="18"/>
                <w:szCs w:val="18"/>
              </w:rPr>
              <w:t>楼层</w:t>
            </w:r>
          </w:p>
        </w:tc>
        <w:tc>
          <w:tcPr>
            <w:shd w:val="clear" w:color="auto" w:fill="E6E6E6"/>
            <w:vAlign w:val="center"/>
          </w:tcPr>
          <w:p w14:paraId="795120E4">
            <w:pPr>
              <w:jc w:val="center"/>
              <w:rPr>
                <w:sz w:val="18"/>
                <w:szCs w:val="18"/>
              </w:rPr>
            </w:pPr>
            <w:r>
              <w:rPr>
                <w:sz w:val="18"/>
                <w:szCs w:val="18"/>
              </w:rPr>
              <w:t>房间</w:t>
            </w:r>
          </w:p>
        </w:tc>
        <w:tc>
          <w:tcPr>
            <w:shd w:val="clear" w:color="auto" w:fill="E6E6E6"/>
            <w:vAlign w:val="center"/>
          </w:tcPr>
          <w:p w14:paraId="4D7F9BE8">
            <w:pPr>
              <w:jc w:val="center"/>
              <w:rPr>
                <w:sz w:val="18"/>
                <w:szCs w:val="18"/>
              </w:rPr>
            </w:pPr>
            <w:r>
              <w:rPr>
                <w:sz w:val="18"/>
                <w:szCs w:val="18"/>
              </w:rPr>
              <w:t>对标功能</w:t>
            </w:r>
          </w:p>
        </w:tc>
        <w:tc>
          <w:tcPr>
            <w:shd w:val="clear" w:color="auto" w:fill="E6E6E6"/>
            <w:vAlign w:val="center"/>
          </w:tcPr>
          <w:p w14:paraId="3AF69897">
            <w:pPr>
              <w:jc w:val="center"/>
              <w:rPr>
                <w:sz w:val="18"/>
                <w:szCs w:val="18"/>
              </w:rPr>
            </w:pPr>
            <w:r>
              <w:rPr>
                <w:sz w:val="18"/>
                <w:szCs w:val="18"/>
              </w:rPr>
              <w:t>采光等级</w:t>
            </w:r>
          </w:p>
        </w:tc>
        <w:tc>
          <w:tcPr>
            <w:shd w:val="clear" w:color="auto" w:fill="E6E6E6"/>
            <w:vAlign w:val="center"/>
          </w:tcPr>
          <w:p w14:paraId="137DF7A0">
            <w:pPr>
              <w:jc w:val="center"/>
              <w:rPr>
                <w:sz w:val="18"/>
                <w:szCs w:val="18"/>
              </w:rPr>
            </w:pPr>
            <w:r>
              <w:rPr>
                <w:sz w:val="18"/>
                <w:szCs w:val="18"/>
              </w:rPr>
              <w:t>采光类型</w:t>
            </w:r>
          </w:p>
        </w:tc>
        <w:tc>
          <w:tcPr>
            <w:shd w:val="clear" w:color="auto" w:fill="E6E6E6"/>
            <w:vAlign w:val="center"/>
          </w:tcPr>
          <w:p w14:paraId="116132C8">
            <w:pPr>
              <w:jc w:val="center"/>
              <w:rPr>
                <w:sz w:val="18"/>
                <w:szCs w:val="18"/>
              </w:rPr>
            </w:pPr>
            <w:r>
              <w:rPr>
                <w:sz w:val="18"/>
                <w:szCs w:val="18"/>
              </w:rPr>
              <w:t>房间面积</w:t>
            </w:r>
          </w:p>
        </w:tc>
        <w:tc>
          <w:tcPr>
            <w:shd w:val="clear" w:color="auto" w:fill="E6E6E6"/>
            <w:vAlign w:val="center"/>
          </w:tcPr>
          <w:p w14:paraId="587EE1BE">
            <w:pPr>
              <w:jc w:val="center"/>
              <w:rPr>
                <w:sz w:val="18"/>
                <w:szCs w:val="18"/>
              </w:rPr>
            </w:pPr>
            <w:r>
              <w:rPr>
                <w:sz w:val="18"/>
                <w:szCs w:val="18"/>
              </w:rPr>
              <w:t>采光系数C(%)</w:t>
            </w:r>
          </w:p>
        </w:tc>
        <w:tc>
          <w:tcPr>
            <w:shd w:val="clear" w:color="auto" w:fill="E6E6E6"/>
            <w:vAlign w:val="center"/>
          </w:tcPr>
          <w:p w14:paraId="66D06135">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92BB5F4">
            <w:pPr>
              <w:jc w:val="center"/>
              <w:rPr>
                <w:sz w:val="18"/>
                <w:szCs w:val="18"/>
              </w:rPr>
            </w:pPr>
            <w:r>
              <w:rPr>
                <w:sz w:val="18"/>
                <w:szCs w:val="18"/>
              </w:rPr>
              <w:t>结论</w:t>
            </w:r>
          </w:p>
        </w:tc>
      </w:tr>
      <w:tr w14:paraId="3F2A7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D1F323">
            <w:pPr>
              <w:rPr>
                <w:sz w:val="18"/>
                <w:szCs w:val="18"/>
              </w:rPr>
            </w:pPr>
            <w:r>
              <w:rPr>
                <w:sz w:val="18"/>
                <w:szCs w:val="18"/>
              </w:rPr>
              <w:t>1</w:t>
            </w:r>
          </w:p>
        </w:tc>
        <w:tc>
          <w:tcPr>
            <w:vAlign w:val="center"/>
          </w:tcPr>
          <w:p w14:paraId="2F4A2C0E">
            <w:pPr>
              <w:rPr>
                <w:sz w:val="18"/>
                <w:szCs w:val="18"/>
              </w:rPr>
            </w:pPr>
            <w:r>
              <w:rPr>
                <w:sz w:val="18"/>
                <w:szCs w:val="18"/>
              </w:rPr>
              <w:t>1001[普通办公室]</w:t>
            </w:r>
          </w:p>
        </w:tc>
        <w:tc>
          <w:tcPr>
            <w:vAlign w:val="center"/>
          </w:tcPr>
          <w:p w14:paraId="03B5C4EA">
            <w:pPr>
              <w:rPr>
                <w:sz w:val="18"/>
                <w:szCs w:val="18"/>
              </w:rPr>
            </w:pPr>
            <w:r>
              <w:rPr>
                <w:sz w:val="18"/>
                <w:szCs w:val="18"/>
              </w:rPr>
              <w:t>办公室</w:t>
            </w:r>
          </w:p>
        </w:tc>
        <w:tc>
          <w:tcPr>
            <w:vAlign w:val="center"/>
          </w:tcPr>
          <w:p w14:paraId="679E0371">
            <w:pPr>
              <w:rPr>
                <w:sz w:val="18"/>
                <w:szCs w:val="18"/>
              </w:rPr>
            </w:pPr>
            <w:r>
              <w:rPr>
                <w:sz w:val="18"/>
                <w:szCs w:val="18"/>
              </w:rPr>
              <w:t>III</w:t>
            </w:r>
          </w:p>
        </w:tc>
        <w:tc>
          <w:tcPr>
            <w:vAlign w:val="center"/>
          </w:tcPr>
          <w:p w14:paraId="06C5BE63">
            <w:pPr>
              <w:rPr>
                <w:sz w:val="18"/>
                <w:szCs w:val="18"/>
              </w:rPr>
            </w:pPr>
            <w:r>
              <w:rPr>
                <w:sz w:val="18"/>
                <w:szCs w:val="18"/>
              </w:rPr>
              <w:t>混合</w:t>
            </w:r>
          </w:p>
        </w:tc>
        <w:tc>
          <w:tcPr>
            <w:vAlign w:val="center"/>
          </w:tcPr>
          <w:p w14:paraId="4007C900">
            <w:pPr>
              <w:rPr>
                <w:sz w:val="18"/>
                <w:szCs w:val="18"/>
              </w:rPr>
            </w:pPr>
            <w:r>
              <w:rPr>
                <w:sz w:val="18"/>
                <w:szCs w:val="18"/>
              </w:rPr>
              <w:t>90.63</w:t>
            </w:r>
          </w:p>
        </w:tc>
        <w:tc>
          <w:tcPr>
            <w:vAlign w:val="center"/>
          </w:tcPr>
          <w:p w14:paraId="1E9AF50E">
            <w:pPr>
              <w:rPr>
                <w:sz w:val="18"/>
                <w:szCs w:val="18"/>
              </w:rPr>
            </w:pPr>
            <w:r>
              <w:rPr>
                <w:sz w:val="18"/>
                <w:szCs w:val="18"/>
              </w:rPr>
              <w:t>2.75</w:t>
            </w:r>
          </w:p>
        </w:tc>
        <w:tc>
          <w:tcPr>
            <w:vAlign w:val="center"/>
          </w:tcPr>
          <w:p w14:paraId="1FB7CB63">
            <w:pPr>
              <w:rPr>
                <w:sz w:val="18"/>
                <w:szCs w:val="18"/>
              </w:rPr>
            </w:pPr>
            <w:r>
              <w:rPr>
                <w:sz w:val="18"/>
                <w:szCs w:val="18"/>
              </w:rPr>
              <w:t>2.20</w:t>
            </w:r>
          </w:p>
        </w:tc>
        <w:tc>
          <w:tcPr>
            <w:vAlign w:val="center"/>
          </w:tcPr>
          <w:p w14:paraId="1650646E">
            <w:pPr>
              <w:rPr>
                <w:sz w:val="18"/>
                <w:szCs w:val="18"/>
              </w:rPr>
            </w:pPr>
            <w:r>
              <w:rPr>
                <w:sz w:val="18"/>
                <w:szCs w:val="18"/>
              </w:rPr>
              <w:t>满足</w:t>
            </w:r>
          </w:p>
        </w:tc>
      </w:tr>
      <w:tr w14:paraId="29908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7F50B">
            <w:pPr>
              <w:rPr>
                <w:sz w:val="18"/>
                <w:szCs w:val="18"/>
              </w:rPr>
            </w:pPr>
          </w:p>
        </w:tc>
        <w:tc>
          <w:tcPr>
            <w:vAlign w:val="center"/>
          </w:tcPr>
          <w:p w14:paraId="5FEE2551">
            <w:pPr>
              <w:rPr>
                <w:sz w:val="18"/>
                <w:szCs w:val="18"/>
              </w:rPr>
            </w:pPr>
            <w:r>
              <w:rPr>
                <w:sz w:val="18"/>
                <w:szCs w:val="18"/>
              </w:rPr>
              <w:t>1002[接待室]</w:t>
            </w:r>
          </w:p>
        </w:tc>
        <w:tc>
          <w:tcPr>
            <w:vAlign w:val="center"/>
          </w:tcPr>
          <w:p w14:paraId="2FFA7110">
            <w:pPr>
              <w:rPr>
                <w:sz w:val="18"/>
                <w:szCs w:val="18"/>
              </w:rPr>
            </w:pPr>
            <w:r>
              <w:rPr>
                <w:sz w:val="18"/>
                <w:szCs w:val="18"/>
              </w:rPr>
              <w:t>会议室</w:t>
            </w:r>
          </w:p>
        </w:tc>
        <w:tc>
          <w:tcPr>
            <w:vAlign w:val="center"/>
          </w:tcPr>
          <w:p w14:paraId="1B38D25B">
            <w:pPr>
              <w:rPr>
                <w:sz w:val="18"/>
                <w:szCs w:val="18"/>
              </w:rPr>
            </w:pPr>
            <w:r>
              <w:rPr>
                <w:sz w:val="18"/>
                <w:szCs w:val="18"/>
              </w:rPr>
              <w:t>III</w:t>
            </w:r>
          </w:p>
        </w:tc>
        <w:tc>
          <w:tcPr>
            <w:vAlign w:val="center"/>
          </w:tcPr>
          <w:p w14:paraId="2F20B977">
            <w:pPr>
              <w:rPr>
                <w:sz w:val="18"/>
                <w:szCs w:val="18"/>
              </w:rPr>
            </w:pPr>
            <w:r>
              <w:rPr>
                <w:sz w:val="18"/>
                <w:szCs w:val="18"/>
              </w:rPr>
              <w:t>混合</w:t>
            </w:r>
          </w:p>
        </w:tc>
        <w:tc>
          <w:tcPr>
            <w:vAlign w:val="center"/>
          </w:tcPr>
          <w:p w14:paraId="41E32364">
            <w:pPr>
              <w:rPr>
                <w:sz w:val="18"/>
                <w:szCs w:val="18"/>
              </w:rPr>
            </w:pPr>
            <w:r>
              <w:rPr>
                <w:sz w:val="18"/>
                <w:szCs w:val="18"/>
              </w:rPr>
              <w:t>92.29</w:t>
            </w:r>
          </w:p>
        </w:tc>
        <w:tc>
          <w:tcPr>
            <w:vAlign w:val="center"/>
          </w:tcPr>
          <w:p w14:paraId="30D3E026">
            <w:pPr>
              <w:rPr>
                <w:sz w:val="18"/>
                <w:szCs w:val="18"/>
              </w:rPr>
            </w:pPr>
            <w:r>
              <w:rPr>
                <w:sz w:val="18"/>
                <w:szCs w:val="18"/>
              </w:rPr>
              <w:t>3.40</w:t>
            </w:r>
          </w:p>
        </w:tc>
        <w:tc>
          <w:tcPr>
            <w:vAlign w:val="center"/>
          </w:tcPr>
          <w:p w14:paraId="5479A349">
            <w:pPr>
              <w:rPr>
                <w:sz w:val="18"/>
                <w:szCs w:val="18"/>
              </w:rPr>
            </w:pPr>
            <w:r>
              <w:rPr>
                <w:sz w:val="18"/>
                <w:szCs w:val="18"/>
              </w:rPr>
              <w:t>2.20</w:t>
            </w:r>
          </w:p>
        </w:tc>
        <w:tc>
          <w:tcPr>
            <w:vAlign w:val="center"/>
          </w:tcPr>
          <w:p w14:paraId="245997AF">
            <w:pPr>
              <w:rPr>
                <w:sz w:val="18"/>
                <w:szCs w:val="18"/>
              </w:rPr>
            </w:pPr>
            <w:r>
              <w:rPr>
                <w:sz w:val="18"/>
                <w:szCs w:val="18"/>
              </w:rPr>
              <w:t>满足</w:t>
            </w:r>
          </w:p>
        </w:tc>
      </w:tr>
      <w:tr w14:paraId="43C81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704E9">
            <w:pPr>
              <w:rPr>
                <w:sz w:val="18"/>
                <w:szCs w:val="18"/>
              </w:rPr>
            </w:pPr>
          </w:p>
        </w:tc>
        <w:tc>
          <w:tcPr>
            <w:vAlign w:val="center"/>
          </w:tcPr>
          <w:p w14:paraId="3340A402">
            <w:pPr>
              <w:rPr>
                <w:sz w:val="18"/>
                <w:szCs w:val="18"/>
              </w:rPr>
            </w:pPr>
            <w:r>
              <w:rPr>
                <w:sz w:val="18"/>
                <w:szCs w:val="18"/>
              </w:rPr>
              <w:t>1004[高档办公室]</w:t>
            </w:r>
          </w:p>
        </w:tc>
        <w:tc>
          <w:tcPr>
            <w:vAlign w:val="center"/>
          </w:tcPr>
          <w:p w14:paraId="5691145C">
            <w:pPr>
              <w:rPr>
                <w:sz w:val="18"/>
                <w:szCs w:val="18"/>
              </w:rPr>
            </w:pPr>
            <w:r>
              <w:rPr>
                <w:sz w:val="18"/>
                <w:szCs w:val="18"/>
              </w:rPr>
              <w:t>办公室</w:t>
            </w:r>
          </w:p>
        </w:tc>
        <w:tc>
          <w:tcPr>
            <w:vAlign w:val="center"/>
          </w:tcPr>
          <w:p w14:paraId="27B33DC9">
            <w:pPr>
              <w:rPr>
                <w:sz w:val="18"/>
                <w:szCs w:val="18"/>
              </w:rPr>
            </w:pPr>
            <w:r>
              <w:rPr>
                <w:sz w:val="18"/>
                <w:szCs w:val="18"/>
              </w:rPr>
              <w:t>III</w:t>
            </w:r>
          </w:p>
        </w:tc>
        <w:tc>
          <w:tcPr>
            <w:vAlign w:val="center"/>
          </w:tcPr>
          <w:p w14:paraId="1FDBAF1E">
            <w:pPr>
              <w:rPr>
                <w:sz w:val="18"/>
                <w:szCs w:val="18"/>
              </w:rPr>
            </w:pPr>
            <w:r>
              <w:rPr>
                <w:sz w:val="18"/>
                <w:szCs w:val="18"/>
              </w:rPr>
              <w:t>侧面</w:t>
            </w:r>
          </w:p>
        </w:tc>
        <w:tc>
          <w:tcPr>
            <w:vAlign w:val="center"/>
          </w:tcPr>
          <w:p w14:paraId="078D7449">
            <w:pPr>
              <w:rPr>
                <w:sz w:val="18"/>
                <w:szCs w:val="18"/>
              </w:rPr>
            </w:pPr>
            <w:r>
              <w:rPr>
                <w:sz w:val="18"/>
                <w:szCs w:val="18"/>
              </w:rPr>
              <w:t>69.38</w:t>
            </w:r>
          </w:p>
        </w:tc>
        <w:tc>
          <w:tcPr>
            <w:vAlign w:val="center"/>
          </w:tcPr>
          <w:p w14:paraId="09155BA7">
            <w:pPr>
              <w:rPr>
                <w:sz w:val="18"/>
                <w:szCs w:val="18"/>
              </w:rPr>
            </w:pPr>
            <w:r>
              <w:rPr>
                <w:sz w:val="18"/>
                <w:szCs w:val="18"/>
              </w:rPr>
              <w:t>5.00</w:t>
            </w:r>
          </w:p>
        </w:tc>
        <w:tc>
          <w:tcPr>
            <w:vAlign w:val="center"/>
          </w:tcPr>
          <w:p w14:paraId="56ACD6A6">
            <w:pPr>
              <w:rPr>
                <w:sz w:val="18"/>
                <w:szCs w:val="18"/>
              </w:rPr>
            </w:pPr>
            <w:r>
              <w:rPr>
                <w:sz w:val="18"/>
                <w:szCs w:val="18"/>
              </w:rPr>
              <w:t>3.30</w:t>
            </w:r>
          </w:p>
        </w:tc>
        <w:tc>
          <w:tcPr>
            <w:vAlign w:val="center"/>
          </w:tcPr>
          <w:p w14:paraId="5746FDDF">
            <w:pPr>
              <w:rPr>
                <w:sz w:val="18"/>
                <w:szCs w:val="18"/>
              </w:rPr>
            </w:pPr>
            <w:r>
              <w:rPr>
                <w:sz w:val="18"/>
                <w:szCs w:val="18"/>
              </w:rPr>
              <w:t>满足</w:t>
            </w:r>
          </w:p>
        </w:tc>
      </w:tr>
      <w:tr w14:paraId="3216A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065C7">
            <w:pPr>
              <w:rPr>
                <w:sz w:val="18"/>
                <w:szCs w:val="18"/>
              </w:rPr>
            </w:pPr>
          </w:p>
        </w:tc>
        <w:tc>
          <w:tcPr>
            <w:vAlign w:val="center"/>
          </w:tcPr>
          <w:p w14:paraId="2F1A03C3">
            <w:pPr>
              <w:rPr>
                <w:sz w:val="18"/>
                <w:szCs w:val="18"/>
              </w:rPr>
            </w:pPr>
            <w:r>
              <w:rPr>
                <w:sz w:val="18"/>
                <w:szCs w:val="18"/>
              </w:rPr>
              <w:t>1005[走廊]</w:t>
            </w:r>
          </w:p>
        </w:tc>
        <w:tc>
          <w:tcPr>
            <w:vAlign w:val="center"/>
          </w:tcPr>
          <w:p w14:paraId="368E549D">
            <w:pPr>
              <w:rPr>
                <w:sz w:val="18"/>
                <w:szCs w:val="18"/>
              </w:rPr>
            </w:pPr>
            <w:r>
              <w:rPr>
                <w:sz w:val="18"/>
                <w:szCs w:val="18"/>
              </w:rPr>
              <w:t>走道</w:t>
            </w:r>
          </w:p>
        </w:tc>
        <w:tc>
          <w:tcPr>
            <w:vAlign w:val="center"/>
          </w:tcPr>
          <w:p w14:paraId="61941FE4">
            <w:pPr>
              <w:rPr>
                <w:sz w:val="18"/>
                <w:szCs w:val="18"/>
              </w:rPr>
            </w:pPr>
            <w:r>
              <w:rPr>
                <w:sz w:val="18"/>
                <w:szCs w:val="18"/>
              </w:rPr>
              <w:t>V</w:t>
            </w:r>
          </w:p>
        </w:tc>
        <w:tc>
          <w:tcPr>
            <w:vAlign w:val="center"/>
          </w:tcPr>
          <w:p w14:paraId="25662AAB">
            <w:pPr>
              <w:rPr>
                <w:sz w:val="18"/>
                <w:szCs w:val="18"/>
              </w:rPr>
            </w:pPr>
            <w:r>
              <w:rPr>
                <w:sz w:val="18"/>
                <w:szCs w:val="18"/>
              </w:rPr>
              <w:t>顶部</w:t>
            </w:r>
          </w:p>
        </w:tc>
        <w:tc>
          <w:tcPr>
            <w:vAlign w:val="center"/>
          </w:tcPr>
          <w:p w14:paraId="7570CE5A">
            <w:pPr>
              <w:rPr>
                <w:sz w:val="18"/>
                <w:szCs w:val="18"/>
              </w:rPr>
            </w:pPr>
            <w:r>
              <w:rPr>
                <w:sz w:val="18"/>
                <w:szCs w:val="18"/>
              </w:rPr>
              <w:t>75.64</w:t>
            </w:r>
          </w:p>
        </w:tc>
        <w:tc>
          <w:tcPr>
            <w:vAlign w:val="center"/>
          </w:tcPr>
          <w:p w14:paraId="0F172C34">
            <w:pPr>
              <w:rPr>
                <w:sz w:val="18"/>
                <w:szCs w:val="18"/>
              </w:rPr>
            </w:pPr>
            <w:r>
              <w:rPr>
                <w:sz w:val="18"/>
                <w:szCs w:val="18"/>
              </w:rPr>
              <w:t>1.50</w:t>
            </w:r>
          </w:p>
        </w:tc>
        <w:tc>
          <w:tcPr>
            <w:vAlign w:val="center"/>
          </w:tcPr>
          <w:p w14:paraId="65C89F5D">
            <w:pPr>
              <w:rPr>
                <w:sz w:val="18"/>
                <w:szCs w:val="18"/>
              </w:rPr>
            </w:pPr>
            <w:r>
              <w:rPr>
                <w:sz w:val="18"/>
                <w:szCs w:val="18"/>
              </w:rPr>
              <w:t>0.55</w:t>
            </w:r>
          </w:p>
        </w:tc>
        <w:tc>
          <w:tcPr>
            <w:vAlign w:val="center"/>
          </w:tcPr>
          <w:p w14:paraId="75C24DED">
            <w:pPr>
              <w:rPr>
                <w:sz w:val="18"/>
                <w:szCs w:val="18"/>
              </w:rPr>
            </w:pPr>
            <w:r>
              <w:rPr>
                <w:sz w:val="18"/>
                <w:szCs w:val="18"/>
              </w:rPr>
              <w:t>满足</w:t>
            </w:r>
          </w:p>
        </w:tc>
      </w:tr>
      <w:tr w14:paraId="13593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DCA9E">
            <w:pPr>
              <w:rPr>
                <w:sz w:val="18"/>
                <w:szCs w:val="18"/>
              </w:rPr>
            </w:pPr>
          </w:p>
        </w:tc>
        <w:tc>
          <w:tcPr>
            <w:vAlign w:val="center"/>
          </w:tcPr>
          <w:p w14:paraId="09BC4D35">
            <w:pPr>
              <w:rPr>
                <w:sz w:val="18"/>
                <w:szCs w:val="18"/>
              </w:rPr>
            </w:pPr>
            <w:r>
              <w:rPr>
                <w:sz w:val="18"/>
                <w:szCs w:val="18"/>
              </w:rPr>
              <w:t>1006[普通办公室]</w:t>
            </w:r>
          </w:p>
        </w:tc>
        <w:tc>
          <w:tcPr>
            <w:vAlign w:val="center"/>
          </w:tcPr>
          <w:p w14:paraId="69FF7DF6">
            <w:pPr>
              <w:rPr>
                <w:sz w:val="18"/>
                <w:szCs w:val="18"/>
              </w:rPr>
            </w:pPr>
            <w:r>
              <w:rPr>
                <w:sz w:val="18"/>
                <w:szCs w:val="18"/>
              </w:rPr>
              <w:t>办公室</w:t>
            </w:r>
          </w:p>
        </w:tc>
        <w:tc>
          <w:tcPr>
            <w:vAlign w:val="center"/>
          </w:tcPr>
          <w:p w14:paraId="5E44A949">
            <w:pPr>
              <w:rPr>
                <w:sz w:val="18"/>
                <w:szCs w:val="18"/>
              </w:rPr>
            </w:pPr>
            <w:r>
              <w:rPr>
                <w:sz w:val="18"/>
                <w:szCs w:val="18"/>
              </w:rPr>
              <w:t>III</w:t>
            </w:r>
          </w:p>
        </w:tc>
        <w:tc>
          <w:tcPr>
            <w:vAlign w:val="center"/>
          </w:tcPr>
          <w:p w14:paraId="0A1E3F54">
            <w:pPr>
              <w:rPr>
                <w:sz w:val="18"/>
                <w:szCs w:val="18"/>
              </w:rPr>
            </w:pPr>
            <w:r>
              <w:rPr>
                <w:sz w:val="18"/>
                <w:szCs w:val="18"/>
              </w:rPr>
              <w:t>混合</w:t>
            </w:r>
          </w:p>
        </w:tc>
        <w:tc>
          <w:tcPr>
            <w:vAlign w:val="center"/>
          </w:tcPr>
          <w:p w14:paraId="370BC48A">
            <w:pPr>
              <w:rPr>
                <w:sz w:val="18"/>
                <w:szCs w:val="18"/>
              </w:rPr>
            </w:pPr>
            <w:r>
              <w:rPr>
                <w:sz w:val="18"/>
                <w:szCs w:val="18"/>
              </w:rPr>
              <w:t>174.00</w:t>
            </w:r>
          </w:p>
        </w:tc>
        <w:tc>
          <w:tcPr>
            <w:vAlign w:val="center"/>
          </w:tcPr>
          <w:p w14:paraId="3B2B5845">
            <w:pPr>
              <w:rPr>
                <w:sz w:val="18"/>
                <w:szCs w:val="18"/>
              </w:rPr>
            </w:pPr>
            <w:r>
              <w:rPr>
                <w:sz w:val="18"/>
                <w:szCs w:val="18"/>
              </w:rPr>
              <w:t>2.24</w:t>
            </w:r>
          </w:p>
        </w:tc>
        <w:tc>
          <w:tcPr>
            <w:vAlign w:val="center"/>
          </w:tcPr>
          <w:p w14:paraId="4B69ED75">
            <w:pPr>
              <w:rPr>
                <w:sz w:val="18"/>
                <w:szCs w:val="18"/>
              </w:rPr>
            </w:pPr>
            <w:r>
              <w:rPr>
                <w:sz w:val="18"/>
                <w:szCs w:val="18"/>
              </w:rPr>
              <w:t>2.20</w:t>
            </w:r>
          </w:p>
        </w:tc>
        <w:tc>
          <w:tcPr>
            <w:vAlign w:val="center"/>
          </w:tcPr>
          <w:p w14:paraId="3021314E">
            <w:pPr>
              <w:rPr>
                <w:sz w:val="18"/>
                <w:szCs w:val="18"/>
              </w:rPr>
            </w:pPr>
            <w:r>
              <w:rPr>
                <w:sz w:val="18"/>
                <w:szCs w:val="18"/>
              </w:rPr>
              <w:t>满足</w:t>
            </w:r>
          </w:p>
        </w:tc>
      </w:tr>
      <w:tr w14:paraId="18819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C1E55">
            <w:pPr>
              <w:rPr>
                <w:sz w:val="18"/>
                <w:szCs w:val="18"/>
              </w:rPr>
            </w:pPr>
          </w:p>
        </w:tc>
        <w:tc>
          <w:tcPr>
            <w:vAlign w:val="center"/>
          </w:tcPr>
          <w:p w14:paraId="148B08DC">
            <w:pPr>
              <w:rPr>
                <w:sz w:val="18"/>
                <w:szCs w:val="18"/>
              </w:rPr>
            </w:pPr>
            <w:r>
              <w:rPr>
                <w:sz w:val="18"/>
                <w:szCs w:val="18"/>
              </w:rPr>
              <w:t>1007[高档办公室]</w:t>
            </w:r>
          </w:p>
        </w:tc>
        <w:tc>
          <w:tcPr>
            <w:vAlign w:val="center"/>
          </w:tcPr>
          <w:p w14:paraId="6151E6B9">
            <w:pPr>
              <w:rPr>
                <w:sz w:val="18"/>
                <w:szCs w:val="18"/>
              </w:rPr>
            </w:pPr>
            <w:r>
              <w:rPr>
                <w:sz w:val="18"/>
                <w:szCs w:val="18"/>
              </w:rPr>
              <w:t>办公室</w:t>
            </w:r>
          </w:p>
        </w:tc>
        <w:tc>
          <w:tcPr>
            <w:vAlign w:val="center"/>
          </w:tcPr>
          <w:p w14:paraId="60750442">
            <w:pPr>
              <w:rPr>
                <w:sz w:val="18"/>
                <w:szCs w:val="18"/>
              </w:rPr>
            </w:pPr>
            <w:r>
              <w:rPr>
                <w:sz w:val="18"/>
                <w:szCs w:val="18"/>
              </w:rPr>
              <w:t>III</w:t>
            </w:r>
          </w:p>
        </w:tc>
        <w:tc>
          <w:tcPr>
            <w:vAlign w:val="center"/>
          </w:tcPr>
          <w:p w14:paraId="12D7BBC1">
            <w:pPr>
              <w:rPr>
                <w:sz w:val="18"/>
                <w:szCs w:val="18"/>
              </w:rPr>
            </w:pPr>
            <w:r>
              <w:rPr>
                <w:sz w:val="18"/>
                <w:szCs w:val="18"/>
              </w:rPr>
              <w:t>侧面</w:t>
            </w:r>
          </w:p>
        </w:tc>
        <w:tc>
          <w:tcPr>
            <w:vAlign w:val="center"/>
          </w:tcPr>
          <w:p w14:paraId="74F1AF9E">
            <w:pPr>
              <w:rPr>
                <w:sz w:val="18"/>
                <w:szCs w:val="18"/>
              </w:rPr>
            </w:pPr>
            <w:r>
              <w:rPr>
                <w:sz w:val="18"/>
                <w:szCs w:val="18"/>
              </w:rPr>
              <w:t>48.13</w:t>
            </w:r>
          </w:p>
        </w:tc>
        <w:tc>
          <w:tcPr>
            <w:vAlign w:val="center"/>
          </w:tcPr>
          <w:p w14:paraId="2F3CC1DC">
            <w:pPr>
              <w:rPr>
                <w:sz w:val="18"/>
                <w:szCs w:val="18"/>
              </w:rPr>
            </w:pPr>
            <w:r>
              <w:rPr>
                <w:sz w:val="18"/>
                <w:szCs w:val="18"/>
              </w:rPr>
              <w:t>5.28</w:t>
            </w:r>
          </w:p>
        </w:tc>
        <w:tc>
          <w:tcPr>
            <w:vAlign w:val="center"/>
          </w:tcPr>
          <w:p w14:paraId="1F84E0F8">
            <w:pPr>
              <w:rPr>
                <w:sz w:val="18"/>
                <w:szCs w:val="18"/>
              </w:rPr>
            </w:pPr>
            <w:r>
              <w:rPr>
                <w:sz w:val="18"/>
                <w:szCs w:val="18"/>
              </w:rPr>
              <w:t>3.30</w:t>
            </w:r>
          </w:p>
        </w:tc>
        <w:tc>
          <w:tcPr>
            <w:vAlign w:val="center"/>
          </w:tcPr>
          <w:p w14:paraId="4F408E38">
            <w:pPr>
              <w:rPr>
                <w:sz w:val="18"/>
                <w:szCs w:val="18"/>
              </w:rPr>
            </w:pPr>
            <w:r>
              <w:rPr>
                <w:sz w:val="18"/>
                <w:szCs w:val="18"/>
              </w:rPr>
              <w:t>满足</w:t>
            </w:r>
          </w:p>
        </w:tc>
      </w:tr>
      <w:tr w14:paraId="3C1B0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C813A">
            <w:pPr>
              <w:rPr>
                <w:sz w:val="18"/>
                <w:szCs w:val="18"/>
              </w:rPr>
            </w:pPr>
          </w:p>
        </w:tc>
        <w:tc>
          <w:tcPr>
            <w:vAlign w:val="center"/>
          </w:tcPr>
          <w:p w14:paraId="55765A29">
            <w:pPr>
              <w:rPr>
                <w:sz w:val="18"/>
                <w:szCs w:val="18"/>
              </w:rPr>
            </w:pPr>
            <w:r>
              <w:rPr>
                <w:sz w:val="18"/>
                <w:szCs w:val="18"/>
              </w:rPr>
              <w:t>1008[高档办公室]</w:t>
            </w:r>
          </w:p>
        </w:tc>
        <w:tc>
          <w:tcPr>
            <w:vAlign w:val="center"/>
          </w:tcPr>
          <w:p w14:paraId="73B8685F">
            <w:pPr>
              <w:rPr>
                <w:sz w:val="18"/>
                <w:szCs w:val="18"/>
              </w:rPr>
            </w:pPr>
            <w:r>
              <w:rPr>
                <w:sz w:val="18"/>
                <w:szCs w:val="18"/>
              </w:rPr>
              <w:t>办公室</w:t>
            </w:r>
          </w:p>
        </w:tc>
        <w:tc>
          <w:tcPr>
            <w:vAlign w:val="center"/>
          </w:tcPr>
          <w:p w14:paraId="7F067E21">
            <w:pPr>
              <w:rPr>
                <w:sz w:val="18"/>
                <w:szCs w:val="18"/>
              </w:rPr>
            </w:pPr>
            <w:r>
              <w:rPr>
                <w:sz w:val="18"/>
                <w:szCs w:val="18"/>
              </w:rPr>
              <w:t>III</w:t>
            </w:r>
          </w:p>
        </w:tc>
        <w:tc>
          <w:tcPr>
            <w:vAlign w:val="center"/>
          </w:tcPr>
          <w:p w14:paraId="326607C8">
            <w:pPr>
              <w:rPr>
                <w:sz w:val="18"/>
                <w:szCs w:val="18"/>
              </w:rPr>
            </w:pPr>
            <w:r>
              <w:rPr>
                <w:sz w:val="18"/>
                <w:szCs w:val="18"/>
              </w:rPr>
              <w:t>侧面</w:t>
            </w:r>
          </w:p>
        </w:tc>
        <w:tc>
          <w:tcPr>
            <w:vAlign w:val="center"/>
          </w:tcPr>
          <w:p w14:paraId="4847AB51">
            <w:pPr>
              <w:rPr>
                <w:sz w:val="18"/>
                <w:szCs w:val="18"/>
              </w:rPr>
            </w:pPr>
            <w:r>
              <w:rPr>
                <w:sz w:val="18"/>
                <w:szCs w:val="18"/>
              </w:rPr>
              <w:t>48.15</w:t>
            </w:r>
          </w:p>
        </w:tc>
        <w:tc>
          <w:tcPr>
            <w:vAlign w:val="center"/>
          </w:tcPr>
          <w:p w14:paraId="2E132491">
            <w:pPr>
              <w:rPr>
                <w:sz w:val="18"/>
                <w:szCs w:val="18"/>
              </w:rPr>
            </w:pPr>
            <w:r>
              <w:rPr>
                <w:sz w:val="18"/>
                <w:szCs w:val="18"/>
              </w:rPr>
              <w:t>5.42</w:t>
            </w:r>
          </w:p>
        </w:tc>
        <w:tc>
          <w:tcPr>
            <w:vAlign w:val="center"/>
          </w:tcPr>
          <w:p w14:paraId="6893D761">
            <w:pPr>
              <w:rPr>
                <w:sz w:val="18"/>
                <w:szCs w:val="18"/>
              </w:rPr>
            </w:pPr>
            <w:r>
              <w:rPr>
                <w:sz w:val="18"/>
                <w:szCs w:val="18"/>
              </w:rPr>
              <w:t>3.30</w:t>
            </w:r>
          </w:p>
        </w:tc>
        <w:tc>
          <w:tcPr>
            <w:vAlign w:val="center"/>
          </w:tcPr>
          <w:p w14:paraId="22FC8067">
            <w:pPr>
              <w:rPr>
                <w:sz w:val="18"/>
                <w:szCs w:val="18"/>
              </w:rPr>
            </w:pPr>
            <w:r>
              <w:rPr>
                <w:sz w:val="18"/>
                <w:szCs w:val="18"/>
              </w:rPr>
              <w:t>满足</w:t>
            </w:r>
          </w:p>
        </w:tc>
      </w:tr>
      <w:tr w14:paraId="3AE5F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353C33">
            <w:pPr>
              <w:rPr>
                <w:sz w:val="18"/>
                <w:szCs w:val="18"/>
              </w:rPr>
            </w:pPr>
          </w:p>
        </w:tc>
        <w:tc>
          <w:tcPr>
            <w:vAlign w:val="center"/>
          </w:tcPr>
          <w:p w14:paraId="09FC635E">
            <w:pPr>
              <w:rPr>
                <w:sz w:val="18"/>
                <w:szCs w:val="18"/>
              </w:rPr>
            </w:pPr>
            <w:r>
              <w:rPr>
                <w:sz w:val="18"/>
                <w:szCs w:val="18"/>
              </w:rPr>
              <w:t>1009[更衣室]</w:t>
            </w:r>
          </w:p>
        </w:tc>
        <w:tc>
          <w:tcPr>
            <w:vAlign w:val="center"/>
          </w:tcPr>
          <w:p w14:paraId="706581FA">
            <w:pPr>
              <w:rPr>
                <w:sz w:val="18"/>
                <w:szCs w:val="18"/>
              </w:rPr>
            </w:pPr>
            <w:r>
              <w:rPr>
                <w:sz w:val="18"/>
                <w:szCs w:val="18"/>
              </w:rPr>
              <w:t>运动员休息室</w:t>
            </w:r>
          </w:p>
        </w:tc>
        <w:tc>
          <w:tcPr>
            <w:vAlign w:val="center"/>
          </w:tcPr>
          <w:p w14:paraId="32F72DF7">
            <w:pPr>
              <w:rPr>
                <w:sz w:val="18"/>
                <w:szCs w:val="18"/>
              </w:rPr>
            </w:pPr>
            <w:r>
              <w:rPr>
                <w:sz w:val="18"/>
                <w:szCs w:val="18"/>
              </w:rPr>
              <w:t>IV</w:t>
            </w:r>
          </w:p>
        </w:tc>
        <w:tc>
          <w:tcPr>
            <w:vAlign w:val="center"/>
          </w:tcPr>
          <w:p w14:paraId="0C9FFC8E">
            <w:pPr>
              <w:rPr>
                <w:sz w:val="18"/>
                <w:szCs w:val="18"/>
              </w:rPr>
            </w:pPr>
            <w:r>
              <w:rPr>
                <w:sz w:val="18"/>
                <w:szCs w:val="18"/>
              </w:rPr>
              <w:t>侧面</w:t>
            </w:r>
          </w:p>
        </w:tc>
        <w:tc>
          <w:tcPr>
            <w:vAlign w:val="center"/>
          </w:tcPr>
          <w:p w14:paraId="2208EC4E">
            <w:pPr>
              <w:rPr>
                <w:sz w:val="18"/>
                <w:szCs w:val="18"/>
              </w:rPr>
            </w:pPr>
            <w:r>
              <w:rPr>
                <w:sz w:val="18"/>
                <w:szCs w:val="18"/>
              </w:rPr>
              <w:t>48.48</w:t>
            </w:r>
          </w:p>
        </w:tc>
        <w:tc>
          <w:tcPr>
            <w:vAlign w:val="center"/>
          </w:tcPr>
          <w:p w14:paraId="7023C5B8">
            <w:pPr>
              <w:rPr>
                <w:sz w:val="18"/>
                <w:szCs w:val="18"/>
              </w:rPr>
            </w:pPr>
            <w:r>
              <w:rPr>
                <w:sz w:val="18"/>
                <w:szCs w:val="18"/>
              </w:rPr>
              <w:t>4.87</w:t>
            </w:r>
          </w:p>
        </w:tc>
        <w:tc>
          <w:tcPr>
            <w:vAlign w:val="center"/>
          </w:tcPr>
          <w:p w14:paraId="13D5B092">
            <w:pPr>
              <w:rPr>
                <w:sz w:val="18"/>
                <w:szCs w:val="18"/>
              </w:rPr>
            </w:pPr>
            <w:r>
              <w:rPr>
                <w:sz w:val="18"/>
                <w:szCs w:val="18"/>
              </w:rPr>
              <w:t>2.20</w:t>
            </w:r>
          </w:p>
        </w:tc>
        <w:tc>
          <w:tcPr>
            <w:vAlign w:val="center"/>
          </w:tcPr>
          <w:p w14:paraId="402A3950">
            <w:pPr>
              <w:rPr>
                <w:sz w:val="18"/>
                <w:szCs w:val="18"/>
              </w:rPr>
            </w:pPr>
            <w:r>
              <w:rPr>
                <w:sz w:val="18"/>
                <w:szCs w:val="18"/>
              </w:rPr>
              <w:t>满足</w:t>
            </w:r>
          </w:p>
        </w:tc>
      </w:tr>
      <w:tr w14:paraId="13DA8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6340C">
            <w:pPr>
              <w:rPr>
                <w:sz w:val="18"/>
                <w:szCs w:val="18"/>
              </w:rPr>
            </w:pPr>
          </w:p>
        </w:tc>
        <w:tc>
          <w:tcPr>
            <w:vAlign w:val="center"/>
          </w:tcPr>
          <w:p w14:paraId="3FB99817">
            <w:pPr>
              <w:rPr>
                <w:sz w:val="18"/>
                <w:szCs w:val="18"/>
              </w:rPr>
            </w:pPr>
            <w:r>
              <w:rPr>
                <w:sz w:val="18"/>
                <w:szCs w:val="18"/>
              </w:rPr>
              <w:t>1010[大厅]</w:t>
            </w:r>
          </w:p>
        </w:tc>
        <w:tc>
          <w:tcPr>
            <w:vAlign w:val="center"/>
          </w:tcPr>
          <w:p w14:paraId="3A4A55A9">
            <w:pPr>
              <w:rPr>
                <w:sz w:val="18"/>
                <w:szCs w:val="18"/>
              </w:rPr>
            </w:pPr>
            <w:r>
              <w:rPr>
                <w:sz w:val="18"/>
                <w:szCs w:val="18"/>
              </w:rPr>
              <w:t>大堂</w:t>
            </w:r>
          </w:p>
        </w:tc>
        <w:tc>
          <w:tcPr>
            <w:vAlign w:val="center"/>
          </w:tcPr>
          <w:p w14:paraId="0555CE66">
            <w:pPr>
              <w:rPr>
                <w:sz w:val="18"/>
                <w:szCs w:val="18"/>
              </w:rPr>
            </w:pPr>
            <w:r>
              <w:rPr>
                <w:sz w:val="18"/>
                <w:szCs w:val="18"/>
              </w:rPr>
              <w:t>IV</w:t>
            </w:r>
          </w:p>
        </w:tc>
        <w:tc>
          <w:tcPr>
            <w:vAlign w:val="center"/>
          </w:tcPr>
          <w:p w14:paraId="625B7128">
            <w:pPr>
              <w:rPr>
                <w:sz w:val="18"/>
                <w:szCs w:val="18"/>
              </w:rPr>
            </w:pPr>
            <w:r>
              <w:rPr>
                <w:sz w:val="18"/>
                <w:szCs w:val="18"/>
              </w:rPr>
              <w:t>侧面</w:t>
            </w:r>
          </w:p>
        </w:tc>
        <w:tc>
          <w:tcPr>
            <w:vAlign w:val="center"/>
          </w:tcPr>
          <w:p w14:paraId="757C93FB">
            <w:pPr>
              <w:rPr>
                <w:sz w:val="18"/>
                <w:szCs w:val="18"/>
              </w:rPr>
            </w:pPr>
            <w:r>
              <w:rPr>
                <w:sz w:val="18"/>
                <w:szCs w:val="18"/>
              </w:rPr>
              <w:t>84.54</w:t>
            </w:r>
          </w:p>
        </w:tc>
        <w:tc>
          <w:tcPr>
            <w:vAlign w:val="center"/>
          </w:tcPr>
          <w:p w14:paraId="3B383633">
            <w:pPr>
              <w:rPr>
                <w:sz w:val="18"/>
                <w:szCs w:val="18"/>
              </w:rPr>
            </w:pPr>
            <w:r>
              <w:rPr>
                <w:sz w:val="18"/>
                <w:szCs w:val="18"/>
              </w:rPr>
              <w:t>3.77</w:t>
            </w:r>
          </w:p>
        </w:tc>
        <w:tc>
          <w:tcPr>
            <w:vAlign w:val="center"/>
          </w:tcPr>
          <w:p w14:paraId="16295405">
            <w:pPr>
              <w:rPr>
                <w:sz w:val="18"/>
                <w:szCs w:val="18"/>
              </w:rPr>
            </w:pPr>
            <w:r>
              <w:rPr>
                <w:sz w:val="18"/>
                <w:szCs w:val="18"/>
              </w:rPr>
              <w:t>2.20</w:t>
            </w:r>
          </w:p>
        </w:tc>
        <w:tc>
          <w:tcPr>
            <w:vAlign w:val="center"/>
          </w:tcPr>
          <w:p w14:paraId="6A1E2062">
            <w:pPr>
              <w:rPr>
                <w:sz w:val="18"/>
                <w:szCs w:val="18"/>
              </w:rPr>
            </w:pPr>
            <w:r>
              <w:rPr>
                <w:sz w:val="18"/>
                <w:szCs w:val="18"/>
              </w:rPr>
              <w:t>满足</w:t>
            </w:r>
          </w:p>
        </w:tc>
      </w:tr>
      <w:tr w14:paraId="7D43C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3D29E">
            <w:pPr>
              <w:rPr>
                <w:sz w:val="18"/>
                <w:szCs w:val="18"/>
              </w:rPr>
            </w:pPr>
          </w:p>
        </w:tc>
        <w:tc>
          <w:tcPr>
            <w:vAlign w:val="center"/>
          </w:tcPr>
          <w:p w14:paraId="6DEBEADB">
            <w:pPr>
              <w:rPr>
                <w:sz w:val="18"/>
                <w:szCs w:val="18"/>
              </w:rPr>
            </w:pPr>
            <w:r>
              <w:rPr>
                <w:sz w:val="18"/>
                <w:szCs w:val="18"/>
              </w:rPr>
              <w:t>1011[库房]</w:t>
            </w:r>
          </w:p>
        </w:tc>
        <w:tc>
          <w:tcPr>
            <w:vAlign w:val="center"/>
          </w:tcPr>
          <w:p w14:paraId="13A3EA4B">
            <w:pPr>
              <w:rPr>
                <w:sz w:val="18"/>
                <w:szCs w:val="18"/>
              </w:rPr>
            </w:pPr>
            <w:r>
              <w:rPr>
                <w:sz w:val="18"/>
                <w:szCs w:val="18"/>
              </w:rPr>
              <w:t>库房</w:t>
            </w:r>
          </w:p>
        </w:tc>
        <w:tc>
          <w:tcPr>
            <w:vAlign w:val="center"/>
          </w:tcPr>
          <w:p w14:paraId="5EFB4DD4">
            <w:pPr>
              <w:rPr>
                <w:sz w:val="18"/>
                <w:szCs w:val="18"/>
              </w:rPr>
            </w:pPr>
            <w:r>
              <w:rPr>
                <w:sz w:val="18"/>
                <w:szCs w:val="18"/>
              </w:rPr>
              <w:t>V</w:t>
            </w:r>
          </w:p>
        </w:tc>
        <w:tc>
          <w:tcPr>
            <w:vAlign w:val="center"/>
          </w:tcPr>
          <w:p w14:paraId="29E15BCB">
            <w:pPr>
              <w:rPr>
                <w:sz w:val="18"/>
                <w:szCs w:val="18"/>
              </w:rPr>
            </w:pPr>
            <w:r>
              <w:rPr>
                <w:sz w:val="18"/>
                <w:szCs w:val="18"/>
              </w:rPr>
              <w:t>侧面</w:t>
            </w:r>
          </w:p>
        </w:tc>
        <w:tc>
          <w:tcPr>
            <w:vAlign w:val="center"/>
          </w:tcPr>
          <w:p w14:paraId="051EC6CA">
            <w:pPr>
              <w:rPr>
                <w:sz w:val="18"/>
                <w:szCs w:val="18"/>
              </w:rPr>
            </w:pPr>
            <w:r>
              <w:rPr>
                <w:sz w:val="18"/>
                <w:szCs w:val="18"/>
              </w:rPr>
              <w:t>37.18</w:t>
            </w:r>
          </w:p>
        </w:tc>
        <w:tc>
          <w:tcPr>
            <w:vAlign w:val="center"/>
          </w:tcPr>
          <w:p w14:paraId="7CED1858">
            <w:pPr>
              <w:rPr>
                <w:sz w:val="18"/>
                <w:szCs w:val="18"/>
              </w:rPr>
            </w:pPr>
            <w:r>
              <w:rPr>
                <w:sz w:val="18"/>
                <w:szCs w:val="18"/>
              </w:rPr>
              <w:t>4.14</w:t>
            </w:r>
          </w:p>
        </w:tc>
        <w:tc>
          <w:tcPr>
            <w:vAlign w:val="center"/>
          </w:tcPr>
          <w:p w14:paraId="009A0A04">
            <w:pPr>
              <w:rPr>
                <w:sz w:val="18"/>
                <w:szCs w:val="18"/>
              </w:rPr>
            </w:pPr>
            <w:r>
              <w:rPr>
                <w:sz w:val="18"/>
                <w:szCs w:val="18"/>
              </w:rPr>
              <w:t>1.10</w:t>
            </w:r>
          </w:p>
        </w:tc>
        <w:tc>
          <w:tcPr>
            <w:vAlign w:val="center"/>
          </w:tcPr>
          <w:p w14:paraId="22009A1D">
            <w:pPr>
              <w:rPr>
                <w:sz w:val="18"/>
                <w:szCs w:val="18"/>
              </w:rPr>
            </w:pPr>
            <w:r>
              <w:rPr>
                <w:sz w:val="18"/>
                <w:szCs w:val="18"/>
              </w:rPr>
              <w:t>满足</w:t>
            </w:r>
          </w:p>
        </w:tc>
      </w:tr>
      <w:tr w14:paraId="2B9F1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1EF59">
            <w:pPr>
              <w:rPr>
                <w:sz w:val="18"/>
                <w:szCs w:val="18"/>
              </w:rPr>
            </w:pPr>
          </w:p>
        </w:tc>
        <w:tc>
          <w:tcPr>
            <w:vAlign w:val="center"/>
          </w:tcPr>
          <w:p w14:paraId="6463E766">
            <w:pPr>
              <w:rPr>
                <w:sz w:val="18"/>
                <w:szCs w:val="18"/>
              </w:rPr>
            </w:pPr>
            <w:r>
              <w:rPr>
                <w:sz w:val="18"/>
                <w:szCs w:val="18"/>
              </w:rPr>
              <w:t>1012[走廊]</w:t>
            </w:r>
          </w:p>
        </w:tc>
        <w:tc>
          <w:tcPr>
            <w:vAlign w:val="center"/>
          </w:tcPr>
          <w:p w14:paraId="55B5CA64">
            <w:pPr>
              <w:rPr>
                <w:sz w:val="18"/>
                <w:szCs w:val="18"/>
              </w:rPr>
            </w:pPr>
            <w:r>
              <w:rPr>
                <w:sz w:val="18"/>
                <w:szCs w:val="18"/>
              </w:rPr>
              <w:t>走道</w:t>
            </w:r>
          </w:p>
        </w:tc>
        <w:tc>
          <w:tcPr>
            <w:vAlign w:val="center"/>
          </w:tcPr>
          <w:p w14:paraId="7CC62124">
            <w:pPr>
              <w:rPr>
                <w:sz w:val="18"/>
                <w:szCs w:val="18"/>
              </w:rPr>
            </w:pPr>
            <w:r>
              <w:rPr>
                <w:sz w:val="18"/>
                <w:szCs w:val="18"/>
              </w:rPr>
              <w:t>V</w:t>
            </w:r>
          </w:p>
        </w:tc>
        <w:tc>
          <w:tcPr>
            <w:vAlign w:val="center"/>
          </w:tcPr>
          <w:p w14:paraId="33A140E8">
            <w:pPr>
              <w:rPr>
                <w:sz w:val="18"/>
                <w:szCs w:val="18"/>
              </w:rPr>
            </w:pPr>
            <w:r>
              <w:rPr>
                <w:sz w:val="18"/>
                <w:szCs w:val="18"/>
              </w:rPr>
              <w:t>顶部</w:t>
            </w:r>
          </w:p>
        </w:tc>
        <w:tc>
          <w:tcPr>
            <w:vAlign w:val="center"/>
          </w:tcPr>
          <w:p w14:paraId="073A7466">
            <w:pPr>
              <w:rPr>
                <w:sz w:val="18"/>
                <w:szCs w:val="18"/>
              </w:rPr>
            </w:pPr>
            <w:r>
              <w:rPr>
                <w:sz w:val="18"/>
                <w:szCs w:val="18"/>
              </w:rPr>
              <w:t>36.13</w:t>
            </w:r>
          </w:p>
        </w:tc>
        <w:tc>
          <w:tcPr>
            <w:vAlign w:val="center"/>
          </w:tcPr>
          <w:p w14:paraId="5033FF0E">
            <w:pPr>
              <w:rPr>
                <w:sz w:val="18"/>
                <w:szCs w:val="18"/>
              </w:rPr>
            </w:pPr>
            <w:r>
              <w:rPr>
                <w:sz w:val="18"/>
                <w:szCs w:val="18"/>
              </w:rPr>
              <w:t>2.75</w:t>
            </w:r>
          </w:p>
        </w:tc>
        <w:tc>
          <w:tcPr>
            <w:vAlign w:val="center"/>
          </w:tcPr>
          <w:p w14:paraId="49495E50">
            <w:pPr>
              <w:rPr>
                <w:sz w:val="18"/>
                <w:szCs w:val="18"/>
              </w:rPr>
            </w:pPr>
            <w:r>
              <w:rPr>
                <w:sz w:val="18"/>
                <w:szCs w:val="18"/>
              </w:rPr>
              <w:t>0.55</w:t>
            </w:r>
          </w:p>
        </w:tc>
        <w:tc>
          <w:tcPr>
            <w:vAlign w:val="center"/>
          </w:tcPr>
          <w:p w14:paraId="6C168051">
            <w:pPr>
              <w:rPr>
                <w:sz w:val="18"/>
                <w:szCs w:val="18"/>
              </w:rPr>
            </w:pPr>
            <w:r>
              <w:rPr>
                <w:sz w:val="18"/>
                <w:szCs w:val="18"/>
              </w:rPr>
              <w:t>满足</w:t>
            </w:r>
          </w:p>
        </w:tc>
      </w:tr>
      <w:tr w14:paraId="42645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A7023">
            <w:pPr>
              <w:rPr>
                <w:sz w:val="18"/>
                <w:szCs w:val="18"/>
              </w:rPr>
            </w:pPr>
          </w:p>
        </w:tc>
        <w:tc>
          <w:tcPr>
            <w:vAlign w:val="center"/>
          </w:tcPr>
          <w:p w14:paraId="4072E1FF">
            <w:pPr>
              <w:rPr>
                <w:sz w:val="18"/>
                <w:szCs w:val="18"/>
              </w:rPr>
            </w:pPr>
            <w:r>
              <w:rPr>
                <w:sz w:val="18"/>
                <w:szCs w:val="18"/>
              </w:rPr>
              <w:t>1013[库房]</w:t>
            </w:r>
          </w:p>
        </w:tc>
        <w:tc>
          <w:tcPr>
            <w:vAlign w:val="center"/>
          </w:tcPr>
          <w:p w14:paraId="381A6ABA">
            <w:pPr>
              <w:rPr>
                <w:sz w:val="18"/>
                <w:szCs w:val="18"/>
              </w:rPr>
            </w:pPr>
            <w:r>
              <w:rPr>
                <w:sz w:val="18"/>
                <w:szCs w:val="18"/>
              </w:rPr>
              <w:t>库房</w:t>
            </w:r>
          </w:p>
        </w:tc>
        <w:tc>
          <w:tcPr>
            <w:vAlign w:val="center"/>
          </w:tcPr>
          <w:p w14:paraId="1DF0A833">
            <w:pPr>
              <w:rPr>
                <w:sz w:val="18"/>
                <w:szCs w:val="18"/>
              </w:rPr>
            </w:pPr>
            <w:r>
              <w:rPr>
                <w:sz w:val="18"/>
                <w:szCs w:val="18"/>
              </w:rPr>
              <w:t>V</w:t>
            </w:r>
          </w:p>
        </w:tc>
        <w:tc>
          <w:tcPr>
            <w:vAlign w:val="center"/>
          </w:tcPr>
          <w:p w14:paraId="6A386330">
            <w:pPr>
              <w:rPr>
                <w:sz w:val="18"/>
                <w:szCs w:val="18"/>
              </w:rPr>
            </w:pPr>
            <w:r>
              <w:rPr>
                <w:sz w:val="18"/>
                <w:szCs w:val="18"/>
              </w:rPr>
              <w:t>顶部</w:t>
            </w:r>
          </w:p>
        </w:tc>
        <w:tc>
          <w:tcPr>
            <w:vAlign w:val="center"/>
          </w:tcPr>
          <w:p w14:paraId="4830CAB5">
            <w:pPr>
              <w:rPr>
                <w:sz w:val="18"/>
                <w:szCs w:val="18"/>
              </w:rPr>
            </w:pPr>
            <w:r>
              <w:rPr>
                <w:sz w:val="18"/>
                <w:szCs w:val="18"/>
              </w:rPr>
              <w:t>99.95</w:t>
            </w:r>
          </w:p>
        </w:tc>
        <w:tc>
          <w:tcPr>
            <w:vAlign w:val="center"/>
          </w:tcPr>
          <w:p w14:paraId="01A17F72">
            <w:pPr>
              <w:rPr>
                <w:sz w:val="18"/>
                <w:szCs w:val="18"/>
              </w:rPr>
            </w:pPr>
            <w:r>
              <w:rPr>
                <w:sz w:val="18"/>
                <w:szCs w:val="18"/>
              </w:rPr>
              <w:t>1.29</w:t>
            </w:r>
          </w:p>
        </w:tc>
        <w:tc>
          <w:tcPr>
            <w:vAlign w:val="center"/>
          </w:tcPr>
          <w:p w14:paraId="7798598C">
            <w:pPr>
              <w:rPr>
                <w:sz w:val="18"/>
                <w:szCs w:val="18"/>
              </w:rPr>
            </w:pPr>
            <w:r>
              <w:rPr>
                <w:sz w:val="18"/>
                <w:szCs w:val="18"/>
              </w:rPr>
              <w:t>0.55</w:t>
            </w:r>
          </w:p>
        </w:tc>
        <w:tc>
          <w:tcPr>
            <w:vAlign w:val="center"/>
          </w:tcPr>
          <w:p w14:paraId="3C45D3CA">
            <w:pPr>
              <w:rPr>
                <w:sz w:val="18"/>
                <w:szCs w:val="18"/>
              </w:rPr>
            </w:pPr>
            <w:r>
              <w:rPr>
                <w:sz w:val="18"/>
                <w:szCs w:val="18"/>
              </w:rPr>
              <w:t>满足</w:t>
            </w:r>
          </w:p>
        </w:tc>
      </w:tr>
      <w:tr w14:paraId="2F930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B1E60">
            <w:pPr>
              <w:rPr>
                <w:sz w:val="18"/>
                <w:szCs w:val="18"/>
              </w:rPr>
            </w:pPr>
          </w:p>
        </w:tc>
        <w:tc>
          <w:tcPr>
            <w:vAlign w:val="center"/>
          </w:tcPr>
          <w:p w14:paraId="5E12E89E">
            <w:pPr>
              <w:rPr>
                <w:sz w:val="18"/>
                <w:szCs w:val="18"/>
              </w:rPr>
            </w:pPr>
            <w:r>
              <w:rPr>
                <w:sz w:val="18"/>
                <w:szCs w:val="18"/>
              </w:rPr>
              <w:t>1014[普通办公室]</w:t>
            </w:r>
          </w:p>
        </w:tc>
        <w:tc>
          <w:tcPr>
            <w:vAlign w:val="center"/>
          </w:tcPr>
          <w:p w14:paraId="2B6DA3E7">
            <w:pPr>
              <w:rPr>
                <w:sz w:val="18"/>
                <w:szCs w:val="18"/>
              </w:rPr>
            </w:pPr>
            <w:r>
              <w:rPr>
                <w:sz w:val="18"/>
                <w:szCs w:val="18"/>
              </w:rPr>
              <w:t>办公室</w:t>
            </w:r>
          </w:p>
        </w:tc>
        <w:tc>
          <w:tcPr>
            <w:vAlign w:val="center"/>
          </w:tcPr>
          <w:p w14:paraId="33CEDFB0">
            <w:pPr>
              <w:rPr>
                <w:sz w:val="18"/>
                <w:szCs w:val="18"/>
              </w:rPr>
            </w:pPr>
            <w:r>
              <w:rPr>
                <w:sz w:val="18"/>
                <w:szCs w:val="18"/>
              </w:rPr>
              <w:t>III</w:t>
            </w:r>
          </w:p>
        </w:tc>
        <w:tc>
          <w:tcPr>
            <w:vAlign w:val="center"/>
          </w:tcPr>
          <w:p w14:paraId="5963DE79">
            <w:pPr>
              <w:rPr>
                <w:sz w:val="18"/>
                <w:szCs w:val="18"/>
              </w:rPr>
            </w:pPr>
            <w:r>
              <w:rPr>
                <w:sz w:val="18"/>
                <w:szCs w:val="18"/>
              </w:rPr>
              <w:t>侧面</w:t>
            </w:r>
          </w:p>
        </w:tc>
        <w:tc>
          <w:tcPr>
            <w:vAlign w:val="center"/>
          </w:tcPr>
          <w:p w14:paraId="192C1074">
            <w:pPr>
              <w:rPr>
                <w:sz w:val="18"/>
                <w:szCs w:val="18"/>
              </w:rPr>
            </w:pPr>
            <w:r>
              <w:rPr>
                <w:sz w:val="18"/>
                <w:szCs w:val="18"/>
              </w:rPr>
              <w:t>37.24</w:t>
            </w:r>
          </w:p>
        </w:tc>
        <w:tc>
          <w:tcPr>
            <w:vAlign w:val="center"/>
          </w:tcPr>
          <w:p w14:paraId="0C0552A4">
            <w:pPr>
              <w:rPr>
                <w:sz w:val="18"/>
                <w:szCs w:val="18"/>
              </w:rPr>
            </w:pPr>
            <w:r>
              <w:rPr>
                <w:sz w:val="18"/>
                <w:szCs w:val="18"/>
              </w:rPr>
              <w:t>4.64</w:t>
            </w:r>
          </w:p>
        </w:tc>
        <w:tc>
          <w:tcPr>
            <w:vAlign w:val="center"/>
          </w:tcPr>
          <w:p w14:paraId="02D6B32C">
            <w:pPr>
              <w:rPr>
                <w:sz w:val="18"/>
                <w:szCs w:val="18"/>
              </w:rPr>
            </w:pPr>
            <w:r>
              <w:rPr>
                <w:sz w:val="18"/>
                <w:szCs w:val="18"/>
              </w:rPr>
              <w:t>3.30</w:t>
            </w:r>
          </w:p>
        </w:tc>
        <w:tc>
          <w:tcPr>
            <w:vAlign w:val="center"/>
          </w:tcPr>
          <w:p w14:paraId="4A2AC5DC">
            <w:pPr>
              <w:rPr>
                <w:sz w:val="18"/>
                <w:szCs w:val="18"/>
              </w:rPr>
            </w:pPr>
            <w:r>
              <w:rPr>
                <w:sz w:val="18"/>
                <w:szCs w:val="18"/>
              </w:rPr>
              <w:t>满足</w:t>
            </w:r>
          </w:p>
        </w:tc>
      </w:tr>
      <w:tr w14:paraId="1FFDD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31C1D">
            <w:pPr>
              <w:rPr>
                <w:sz w:val="18"/>
                <w:szCs w:val="18"/>
              </w:rPr>
            </w:pPr>
          </w:p>
        </w:tc>
        <w:tc>
          <w:tcPr>
            <w:vAlign w:val="center"/>
          </w:tcPr>
          <w:p w14:paraId="7A4CE3C2">
            <w:pPr>
              <w:rPr>
                <w:sz w:val="18"/>
                <w:szCs w:val="18"/>
              </w:rPr>
            </w:pPr>
            <w:r>
              <w:rPr>
                <w:sz w:val="18"/>
                <w:szCs w:val="18"/>
              </w:rPr>
              <w:t>1015[普通办公室]</w:t>
            </w:r>
          </w:p>
        </w:tc>
        <w:tc>
          <w:tcPr>
            <w:vAlign w:val="center"/>
          </w:tcPr>
          <w:p w14:paraId="3F1749A7">
            <w:pPr>
              <w:rPr>
                <w:sz w:val="18"/>
                <w:szCs w:val="18"/>
              </w:rPr>
            </w:pPr>
            <w:r>
              <w:rPr>
                <w:sz w:val="18"/>
                <w:szCs w:val="18"/>
              </w:rPr>
              <w:t>办公室</w:t>
            </w:r>
          </w:p>
        </w:tc>
        <w:tc>
          <w:tcPr>
            <w:vAlign w:val="center"/>
          </w:tcPr>
          <w:p w14:paraId="7ECBD144">
            <w:pPr>
              <w:rPr>
                <w:sz w:val="18"/>
                <w:szCs w:val="18"/>
              </w:rPr>
            </w:pPr>
            <w:r>
              <w:rPr>
                <w:sz w:val="18"/>
                <w:szCs w:val="18"/>
              </w:rPr>
              <w:t>III</w:t>
            </w:r>
          </w:p>
        </w:tc>
        <w:tc>
          <w:tcPr>
            <w:vAlign w:val="center"/>
          </w:tcPr>
          <w:p w14:paraId="581BDFB4">
            <w:pPr>
              <w:rPr>
                <w:sz w:val="18"/>
                <w:szCs w:val="18"/>
              </w:rPr>
            </w:pPr>
            <w:r>
              <w:rPr>
                <w:sz w:val="18"/>
                <w:szCs w:val="18"/>
              </w:rPr>
              <w:t>侧面</w:t>
            </w:r>
          </w:p>
        </w:tc>
        <w:tc>
          <w:tcPr>
            <w:vAlign w:val="center"/>
          </w:tcPr>
          <w:p w14:paraId="1A840A5D">
            <w:pPr>
              <w:rPr>
                <w:sz w:val="18"/>
                <w:szCs w:val="18"/>
              </w:rPr>
            </w:pPr>
            <w:r>
              <w:rPr>
                <w:sz w:val="18"/>
                <w:szCs w:val="18"/>
              </w:rPr>
              <w:t>38.92</w:t>
            </w:r>
          </w:p>
        </w:tc>
        <w:tc>
          <w:tcPr>
            <w:vAlign w:val="center"/>
          </w:tcPr>
          <w:p w14:paraId="6821A440">
            <w:pPr>
              <w:rPr>
                <w:sz w:val="18"/>
                <w:szCs w:val="18"/>
              </w:rPr>
            </w:pPr>
            <w:r>
              <w:rPr>
                <w:sz w:val="18"/>
                <w:szCs w:val="18"/>
              </w:rPr>
              <w:t>4.28</w:t>
            </w:r>
          </w:p>
        </w:tc>
        <w:tc>
          <w:tcPr>
            <w:vAlign w:val="center"/>
          </w:tcPr>
          <w:p w14:paraId="78E034F1">
            <w:pPr>
              <w:rPr>
                <w:sz w:val="18"/>
                <w:szCs w:val="18"/>
              </w:rPr>
            </w:pPr>
            <w:r>
              <w:rPr>
                <w:sz w:val="18"/>
                <w:szCs w:val="18"/>
              </w:rPr>
              <w:t>3.30</w:t>
            </w:r>
          </w:p>
        </w:tc>
        <w:tc>
          <w:tcPr>
            <w:vAlign w:val="center"/>
          </w:tcPr>
          <w:p w14:paraId="07EA18ED">
            <w:pPr>
              <w:rPr>
                <w:sz w:val="18"/>
                <w:szCs w:val="18"/>
              </w:rPr>
            </w:pPr>
            <w:r>
              <w:rPr>
                <w:sz w:val="18"/>
                <w:szCs w:val="18"/>
              </w:rPr>
              <w:t>满足</w:t>
            </w:r>
          </w:p>
        </w:tc>
      </w:tr>
      <w:tr w14:paraId="55516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D3DB4">
            <w:pPr>
              <w:rPr>
                <w:sz w:val="18"/>
                <w:szCs w:val="18"/>
              </w:rPr>
            </w:pPr>
          </w:p>
        </w:tc>
        <w:tc>
          <w:tcPr>
            <w:vAlign w:val="center"/>
          </w:tcPr>
          <w:p w14:paraId="52CA0651">
            <w:pPr>
              <w:rPr>
                <w:sz w:val="18"/>
                <w:szCs w:val="18"/>
              </w:rPr>
            </w:pPr>
            <w:r>
              <w:rPr>
                <w:sz w:val="18"/>
                <w:szCs w:val="18"/>
              </w:rPr>
              <w:t>1016[过道]</w:t>
            </w:r>
          </w:p>
        </w:tc>
        <w:tc>
          <w:tcPr>
            <w:vAlign w:val="center"/>
          </w:tcPr>
          <w:p w14:paraId="1B39E584">
            <w:pPr>
              <w:rPr>
                <w:sz w:val="18"/>
                <w:szCs w:val="18"/>
              </w:rPr>
            </w:pPr>
            <w:r>
              <w:rPr>
                <w:sz w:val="18"/>
                <w:szCs w:val="18"/>
              </w:rPr>
              <w:t>过道</w:t>
            </w:r>
          </w:p>
        </w:tc>
        <w:tc>
          <w:tcPr>
            <w:vAlign w:val="center"/>
          </w:tcPr>
          <w:p w14:paraId="51618567">
            <w:pPr>
              <w:rPr>
                <w:sz w:val="18"/>
                <w:szCs w:val="18"/>
              </w:rPr>
            </w:pPr>
            <w:r>
              <w:rPr>
                <w:sz w:val="18"/>
                <w:szCs w:val="18"/>
              </w:rPr>
              <w:t>V</w:t>
            </w:r>
          </w:p>
        </w:tc>
        <w:tc>
          <w:tcPr>
            <w:vAlign w:val="center"/>
          </w:tcPr>
          <w:p w14:paraId="2ED71A55">
            <w:pPr>
              <w:rPr>
                <w:sz w:val="18"/>
                <w:szCs w:val="18"/>
              </w:rPr>
            </w:pPr>
            <w:r>
              <w:rPr>
                <w:sz w:val="18"/>
                <w:szCs w:val="18"/>
              </w:rPr>
              <w:t>顶部</w:t>
            </w:r>
          </w:p>
        </w:tc>
        <w:tc>
          <w:tcPr>
            <w:vAlign w:val="center"/>
          </w:tcPr>
          <w:p w14:paraId="18177D5E">
            <w:pPr>
              <w:rPr>
                <w:sz w:val="18"/>
                <w:szCs w:val="18"/>
              </w:rPr>
            </w:pPr>
            <w:r>
              <w:rPr>
                <w:sz w:val="18"/>
                <w:szCs w:val="18"/>
              </w:rPr>
              <w:t>20.16</w:t>
            </w:r>
          </w:p>
        </w:tc>
        <w:tc>
          <w:tcPr>
            <w:vAlign w:val="center"/>
          </w:tcPr>
          <w:p w14:paraId="4216299A">
            <w:pPr>
              <w:rPr>
                <w:sz w:val="18"/>
                <w:szCs w:val="18"/>
              </w:rPr>
            </w:pPr>
            <w:r>
              <w:rPr>
                <w:sz w:val="18"/>
                <w:szCs w:val="18"/>
              </w:rPr>
              <w:t>3.46</w:t>
            </w:r>
          </w:p>
        </w:tc>
        <w:tc>
          <w:tcPr>
            <w:vAlign w:val="center"/>
          </w:tcPr>
          <w:p w14:paraId="00FDAF92">
            <w:pPr>
              <w:rPr>
                <w:sz w:val="18"/>
                <w:szCs w:val="18"/>
              </w:rPr>
            </w:pPr>
            <w:r>
              <w:rPr>
                <w:sz w:val="18"/>
                <w:szCs w:val="18"/>
              </w:rPr>
              <w:t>0.55</w:t>
            </w:r>
          </w:p>
        </w:tc>
        <w:tc>
          <w:tcPr>
            <w:vAlign w:val="center"/>
          </w:tcPr>
          <w:p w14:paraId="186A5561">
            <w:pPr>
              <w:rPr>
                <w:sz w:val="18"/>
                <w:szCs w:val="18"/>
              </w:rPr>
            </w:pPr>
            <w:r>
              <w:rPr>
                <w:sz w:val="18"/>
                <w:szCs w:val="18"/>
              </w:rPr>
              <w:t>满足</w:t>
            </w:r>
          </w:p>
        </w:tc>
      </w:tr>
      <w:tr w14:paraId="3E3E7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91DA3">
            <w:pPr>
              <w:rPr>
                <w:sz w:val="18"/>
                <w:szCs w:val="18"/>
              </w:rPr>
            </w:pPr>
          </w:p>
        </w:tc>
        <w:tc>
          <w:tcPr>
            <w:vAlign w:val="center"/>
          </w:tcPr>
          <w:p w14:paraId="24920E9A">
            <w:pPr>
              <w:rPr>
                <w:sz w:val="18"/>
                <w:szCs w:val="18"/>
              </w:rPr>
            </w:pPr>
            <w:r>
              <w:rPr>
                <w:sz w:val="18"/>
                <w:szCs w:val="18"/>
              </w:rPr>
              <w:t>1017[起居室]</w:t>
            </w:r>
          </w:p>
        </w:tc>
        <w:tc>
          <w:tcPr>
            <w:vAlign w:val="center"/>
          </w:tcPr>
          <w:p w14:paraId="48583ADA">
            <w:pPr>
              <w:rPr>
                <w:sz w:val="18"/>
                <w:szCs w:val="18"/>
              </w:rPr>
            </w:pPr>
            <w:r>
              <w:rPr>
                <w:sz w:val="18"/>
                <w:szCs w:val="18"/>
              </w:rPr>
              <w:t>起居室</w:t>
            </w:r>
          </w:p>
        </w:tc>
        <w:tc>
          <w:tcPr>
            <w:vAlign w:val="center"/>
          </w:tcPr>
          <w:p w14:paraId="2CFEE93B">
            <w:pPr>
              <w:rPr>
                <w:sz w:val="18"/>
                <w:szCs w:val="18"/>
              </w:rPr>
            </w:pPr>
            <w:r>
              <w:rPr>
                <w:sz w:val="18"/>
                <w:szCs w:val="18"/>
              </w:rPr>
              <w:t>IV</w:t>
            </w:r>
          </w:p>
        </w:tc>
        <w:tc>
          <w:tcPr>
            <w:vAlign w:val="center"/>
          </w:tcPr>
          <w:p w14:paraId="733A2BF2">
            <w:pPr>
              <w:rPr>
                <w:sz w:val="18"/>
                <w:szCs w:val="18"/>
              </w:rPr>
            </w:pPr>
            <w:r>
              <w:rPr>
                <w:sz w:val="18"/>
                <w:szCs w:val="18"/>
              </w:rPr>
              <w:t>混合</w:t>
            </w:r>
          </w:p>
        </w:tc>
        <w:tc>
          <w:tcPr>
            <w:vAlign w:val="center"/>
          </w:tcPr>
          <w:p w14:paraId="15CD4FC7">
            <w:pPr>
              <w:rPr>
                <w:sz w:val="18"/>
                <w:szCs w:val="18"/>
              </w:rPr>
            </w:pPr>
            <w:r>
              <w:rPr>
                <w:sz w:val="18"/>
                <w:szCs w:val="18"/>
              </w:rPr>
              <w:t>61.55</w:t>
            </w:r>
          </w:p>
        </w:tc>
        <w:tc>
          <w:tcPr>
            <w:vAlign w:val="center"/>
          </w:tcPr>
          <w:p w14:paraId="500D118C">
            <w:pPr>
              <w:rPr>
                <w:sz w:val="18"/>
                <w:szCs w:val="18"/>
              </w:rPr>
            </w:pPr>
            <w:r>
              <w:rPr>
                <w:sz w:val="18"/>
                <w:szCs w:val="18"/>
              </w:rPr>
              <w:t>3.33</w:t>
            </w:r>
          </w:p>
        </w:tc>
        <w:tc>
          <w:tcPr>
            <w:vAlign w:val="center"/>
          </w:tcPr>
          <w:p w14:paraId="10BE8E7A">
            <w:pPr>
              <w:rPr>
                <w:sz w:val="18"/>
                <w:szCs w:val="18"/>
              </w:rPr>
            </w:pPr>
            <w:r>
              <w:rPr>
                <w:sz w:val="18"/>
                <w:szCs w:val="18"/>
              </w:rPr>
              <w:t>1.10</w:t>
            </w:r>
          </w:p>
        </w:tc>
        <w:tc>
          <w:tcPr>
            <w:vAlign w:val="center"/>
          </w:tcPr>
          <w:p w14:paraId="02DB8A4D">
            <w:pPr>
              <w:rPr>
                <w:sz w:val="18"/>
                <w:szCs w:val="18"/>
              </w:rPr>
            </w:pPr>
            <w:r>
              <w:rPr>
                <w:b/>
                <w:sz w:val="18"/>
                <w:szCs w:val="18"/>
              </w:rPr>
              <w:t>满足</w:t>
            </w:r>
          </w:p>
        </w:tc>
      </w:tr>
      <w:tr w14:paraId="76C05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15183">
            <w:pPr>
              <w:rPr>
                <w:sz w:val="18"/>
                <w:szCs w:val="18"/>
              </w:rPr>
            </w:pPr>
          </w:p>
        </w:tc>
        <w:tc>
          <w:tcPr>
            <w:vAlign w:val="center"/>
          </w:tcPr>
          <w:p w14:paraId="4611CE35">
            <w:pPr>
              <w:rPr>
                <w:sz w:val="18"/>
                <w:szCs w:val="18"/>
              </w:rPr>
            </w:pPr>
            <w:r>
              <w:rPr>
                <w:sz w:val="18"/>
                <w:szCs w:val="18"/>
              </w:rPr>
              <w:t>1018[卧室]</w:t>
            </w:r>
          </w:p>
        </w:tc>
        <w:tc>
          <w:tcPr>
            <w:vAlign w:val="center"/>
          </w:tcPr>
          <w:p w14:paraId="436E460A">
            <w:pPr>
              <w:rPr>
                <w:sz w:val="18"/>
                <w:szCs w:val="18"/>
              </w:rPr>
            </w:pPr>
            <w:r>
              <w:rPr>
                <w:sz w:val="18"/>
                <w:szCs w:val="18"/>
              </w:rPr>
              <w:t>卧室</w:t>
            </w:r>
          </w:p>
        </w:tc>
        <w:tc>
          <w:tcPr>
            <w:vAlign w:val="center"/>
          </w:tcPr>
          <w:p w14:paraId="50B1C4D0">
            <w:pPr>
              <w:rPr>
                <w:sz w:val="18"/>
                <w:szCs w:val="18"/>
              </w:rPr>
            </w:pPr>
            <w:r>
              <w:rPr>
                <w:sz w:val="18"/>
                <w:szCs w:val="18"/>
              </w:rPr>
              <w:t>IV</w:t>
            </w:r>
          </w:p>
        </w:tc>
        <w:tc>
          <w:tcPr>
            <w:vAlign w:val="center"/>
          </w:tcPr>
          <w:p w14:paraId="71D37AE6">
            <w:pPr>
              <w:rPr>
                <w:sz w:val="18"/>
                <w:szCs w:val="18"/>
              </w:rPr>
            </w:pPr>
            <w:r>
              <w:rPr>
                <w:sz w:val="18"/>
                <w:szCs w:val="18"/>
              </w:rPr>
              <w:t>侧面</w:t>
            </w:r>
          </w:p>
        </w:tc>
        <w:tc>
          <w:tcPr>
            <w:vAlign w:val="center"/>
          </w:tcPr>
          <w:p w14:paraId="2896357E">
            <w:pPr>
              <w:rPr>
                <w:sz w:val="18"/>
                <w:szCs w:val="18"/>
              </w:rPr>
            </w:pPr>
            <w:r>
              <w:rPr>
                <w:sz w:val="18"/>
                <w:szCs w:val="18"/>
              </w:rPr>
              <w:t>19.63</w:t>
            </w:r>
          </w:p>
        </w:tc>
        <w:tc>
          <w:tcPr>
            <w:vAlign w:val="center"/>
          </w:tcPr>
          <w:p w14:paraId="7AAA3824">
            <w:pPr>
              <w:rPr>
                <w:sz w:val="18"/>
                <w:szCs w:val="18"/>
              </w:rPr>
            </w:pPr>
            <w:r>
              <w:rPr>
                <w:sz w:val="18"/>
                <w:szCs w:val="18"/>
              </w:rPr>
              <w:t>4.05</w:t>
            </w:r>
          </w:p>
        </w:tc>
        <w:tc>
          <w:tcPr>
            <w:vAlign w:val="center"/>
          </w:tcPr>
          <w:p w14:paraId="6C2F9306">
            <w:pPr>
              <w:rPr>
                <w:sz w:val="18"/>
                <w:szCs w:val="18"/>
              </w:rPr>
            </w:pPr>
            <w:r>
              <w:rPr>
                <w:sz w:val="18"/>
                <w:szCs w:val="18"/>
              </w:rPr>
              <w:t>2.20</w:t>
            </w:r>
          </w:p>
        </w:tc>
        <w:tc>
          <w:tcPr>
            <w:vAlign w:val="center"/>
          </w:tcPr>
          <w:p w14:paraId="28CAEA9A">
            <w:pPr>
              <w:rPr>
                <w:sz w:val="18"/>
                <w:szCs w:val="18"/>
              </w:rPr>
            </w:pPr>
            <w:r>
              <w:rPr>
                <w:b/>
                <w:sz w:val="18"/>
                <w:szCs w:val="18"/>
              </w:rPr>
              <w:t>满足</w:t>
            </w:r>
          </w:p>
        </w:tc>
      </w:tr>
      <w:tr w14:paraId="57BA6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5A9D4">
            <w:pPr>
              <w:rPr>
                <w:sz w:val="18"/>
                <w:szCs w:val="18"/>
              </w:rPr>
            </w:pPr>
          </w:p>
        </w:tc>
        <w:tc>
          <w:tcPr>
            <w:vAlign w:val="center"/>
          </w:tcPr>
          <w:p w14:paraId="772AE02E">
            <w:pPr>
              <w:rPr>
                <w:sz w:val="18"/>
                <w:szCs w:val="18"/>
              </w:rPr>
            </w:pPr>
            <w:r>
              <w:rPr>
                <w:sz w:val="18"/>
                <w:szCs w:val="18"/>
              </w:rPr>
              <w:t>1019[卫生间]</w:t>
            </w:r>
          </w:p>
        </w:tc>
        <w:tc>
          <w:tcPr>
            <w:vAlign w:val="center"/>
          </w:tcPr>
          <w:p w14:paraId="41D6CB82">
            <w:pPr>
              <w:rPr>
                <w:sz w:val="18"/>
                <w:szCs w:val="18"/>
              </w:rPr>
            </w:pPr>
            <w:r>
              <w:rPr>
                <w:sz w:val="18"/>
                <w:szCs w:val="18"/>
              </w:rPr>
              <w:t>卫生间</w:t>
            </w:r>
          </w:p>
        </w:tc>
        <w:tc>
          <w:tcPr>
            <w:vAlign w:val="center"/>
          </w:tcPr>
          <w:p w14:paraId="3FAA1563">
            <w:pPr>
              <w:rPr>
                <w:sz w:val="18"/>
                <w:szCs w:val="18"/>
              </w:rPr>
            </w:pPr>
            <w:r>
              <w:rPr>
                <w:sz w:val="18"/>
                <w:szCs w:val="18"/>
              </w:rPr>
              <w:t>V</w:t>
            </w:r>
          </w:p>
        </w:tc>
        <w:tc>
          <w:tcPr>
            <w:vAlign w:val="center"/>
          </w:tcPr>
          <w:p w14:paraId="58A162D0">
            <w:pPr>
              <w:rPr>
                <w:sz w:val="18"/>
                <w:szCs w:val="18"/>
              </w:rPr>
            </w:pPr>
            <w:r>
              <w:rPr>
                <w:sz w:val="18"/>
                <w:szCs w:val="18"/>
              </w:rPr>
              <w:t>侧面</w:t>
            </w:r>
          </w:p>
        </w:tc>
        <w:tc>
          <w:tcPr>
            <w:vAlign w:val="center"/>
          </w:tcPr>
          <w:p w14:paraId="4C5BF306">
            <w:pPr>
              <w:rPr>
                <w:sz w:val="18"/>
                <w:szCs w:val="18"/>
              </w:rPr>
            </w:pPr>
            <w:r>
              <w:rPr>
                <w:sz w:val="18"/>
                <w:szCs w:val="18"/>
              </w:rPr>
              <w:t>5.02</w:t>
            </w:r>
          </w:p>
        </w:tc>
        <w:tc>
          <w:tcPr>
            <w:vAlign w:val="center"/>
          </w:tcPr>
          <w:p w14:paraId="4052B1C6">
            <w:pPr>
              <w:rPr>
                <w:sz w:val="18"/>
                <w:szCs w:val="18"/>
              </w:rPr>
            </w:pPr>
            <w:r>
              <w:rPr>
                <w:sz w:val="18"/>
                <w:szCs w:val="18"/>
              </w:rPr>
              <w:t>3.20</w:t>
            </w:r>
          </w:p>
        </w:tc>
        <w:tc>
          <w:tcPr>
            <w:vAlign w:val="center"/>
          </w:tcPr>
          <w:p w14:paraId="328FF741">
            <w:pPr>
              <w:rPr>
                <w:sz w:val="18"/>
                <w:szCs w:val="18"/>
              </w:rPr>
            </w:pPr>
            <w:r>
              <w:rPr>
                <w:sz w:val="18"/>
                <w:szCs w:val="18"/>
              </w:rPr>
              <w:t>1.10</w:t>
            </w:r>
          </w:p>
        </w:tc>
        <w:tc>
          <w:tcPr>
            <w:vAlign w:val="center"/>
          </w:tcPr>
          <w:p w14:paraId="1F2428B0">
            <w:pPr>
              <w:rPr>
                <w:sz w:val="18"/>
                <w:szCs w:val="18"/>
              </w:rPr>
            </w:pPr>
            <w:r>
              <w:rPr>
                <w:sz w:val="18"/>
                <w:szCs w:val="18"/>
              </w:rPr>
              <w:t>满足</w:t>
            </w:r>
          </w:p>
        </w:tc>
      </w:tr>
      <w:tr w14:paraId="5D1F0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82E3C">
            <w:pPr>
              <w:rPr>
                <w:sz w:val="18"/>
                <w:szCs w:val="18"/>
              </w:rPr>
            </w:pPr>
          </w:p>
        </w:tc>
        <w:tc>
          <w:tcPr>
            <w:vAlign w:val="center"/>
          </w:tcPr>
          <w:p w14:paraId="1C6328C2">
            <w:pPr>
              <w:rPr>
                <w:sz w:val="18"/>
                <w:szCs w:val="18"/>
              </w:rPr>
            </w:pPr>
            <w:r>
              <w:rPr>
                <w:sz w:val="18"/>
                <w:szCs w:val="18"/>
              </w:rPr>
              <w:t>1020[卧室]</w:t>
            </w:r>
          </w:p>
        </w:tc>
        <w:tc>
          <w:tcPr>
            <w:vAlign w:val="center"/>
          </w:tcPr>
          <w:p w14:paraId="26795600">
            <w:pPr>
              <w:rPr>
                <w:sz w:val="18"/>
                <w:szCs w:val="18"/>
              </w:rPr>
            </w:pPr>
            <w:r>
              <w:rPr>
                <w:sz w:val="18"/>
                <w:szCs w:val="18"/>
              </w:rPr>
              <w:t>卧室</w:t>
            </w:r>
          </w:p>
        </w:tc>
        <w:tc>
          <w:tcPr>
            <w:vAlign w:val="center"/>
          </w:tcPr>
          <w:p w14:paraId="5DB9137C">
            <w:pPr>
              <w:rPr>
                <w:sz w:val="18"/>
                <w:szCs w:val="18"/>
              </w:rPr>
            </w:pPr>
            <w:r>
              <w:rPr>
                <w:sz w:val="18"/>
                <w:szCs w:val="18"/>
              </w:rPr>
              <w:t>IV</w:t>
            </w:r>
          </w:p>
        </w:tc>
        <w:tc>
          <w:tcPr>
            <w:vAlign w:val="center"/>
          </w:tcPr>
          <w:p w14:paraId="4CBDC1FA">
            <w:pPr>
              <w:rPr>
                <w:sz w:val="18"/>
                <w:szCs w:val="18"/>
              </w:rPr>
            </w:pPr>
            <w:r>
              <w:rPr>
                <w:sz w:val="18"/>
                <w:szCs w:val="18"/>
              </w:rPr>
              <w:t>侧面</w:t>
            </w:r>
          </w:p>
        </w:tc>
        <w:tc>
          <w:tcPr>
            <w:vAlign w:val="center"/>
          </w:tcPr>
          <w:p w14:paraId="31CADAB3">
            <w:pPr>
              <w:rPr>
                <w:sz w:val="18"/>
                <w:szCs w:val="18"/>
              </w:rPr>
            </w:pPr>
            <w:r>
              <w:rPr>
                <w:sz w:val="18"/>
                <w:szCs w:val="18"/>
              </w:rPr>
              <w:t>18.39</w:t>
            </w:r>
          </w:p>
        </w:tc>
        <w:tc>
          <w:tcPr>
            <w:vAlign w:val="center"/>
          </w:tcPr>
          <w:p w14:paraId="36B3CC21">
            <w:pPr>
              <w:rPr>
                <w:sz w:val="18"/>
                <w:szCs w:val="18"/>
              </w:rPr>
            </w:pPr>
            <w:r>
              <w:rPr>
                <w:sz w:val="18"/>
                <w:szCs w:val="18"/>
              </w:rPr>
              <w:t>4.37</w:t>
            </w:r>
          </w:p>
        </w:tc>
        <w:tc>
          <w:tcPr>
            <w:vAlign w:val="center"/>
          </w:tcPr>
          <w:p w14:paraId="04892E6B">
            <w:pPr>
              <w:rPr>
                <w:sz w:val="18"/>
                <w:szCs w:val="18"/>
              </w:rPr>
            </w:pPr>
            <w:r>
              <w:rPr>
                <w:sz w:val="18"/>
                <w:szCs w:val="18"/>
              </w:rPr>
              <w:t>2.20</w:t>
            </w:r>
          </w:p>
        </w:tc>
        <w:tc>
          <w:tcPr>
            <w:vAlign w:val="center"/>
          </w:tcPr>
          <w:p w14:paraId="6C229BA1">
            <w:pPr>
              <w:rPr>
                <w:sz w:val="18"/>
                <w:szCs w:val="18"/>
              </w:rPr>
            </w:pPr>
            <w:r>
              <w:rPr>
                <w:b/>
                <w:sz w:val="18"/>
                <w:szCs w:val="18"/>
              </w:rPr>
              <w:t>满足</w:t>
            </w:r>
          </w:p>
        </w:tc>
      </w:tr>
      <w:tr w14:paraId="256E4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0F696">
            <w:pPr>
              <w:rPr>
                <w:sz w:val="18"/>
                <w:szCs w:val="18"/>
              </w:rPr>
            </w:pPr>
          </w:p>
        </w:tc>
        <w:tc>
          <w:tcPr>
            <w:vAlign w:val="center"/>
          </w:tcPr>
          <w:p w14:paraId="41B070DD">
            <w:pPr>
              <w:rPr>
                <w:sz w:val="18"/>
                <w:szCs w:val="18"/>
              </w:rPr>
            </w:pPr>
            <w:r>
              <w:rPr>
                <w:sz w:val="18"/>
                <w:szCs w:val="18"/>
              </w:rPr>
              <w:t>1021[卫生间]</w:t>
            </w:r>
          </w:p>
        </w:tc>
        <w:tc>
          <w:tcPr>
            <w:vAlign w:val="center"/>
          </w:tcPr>
          <w:p w14:paraId="2EDDF483">
            <w:pPr>
              <w:rPr>
                <w:sz w:val="18"/>
                <w:szCs w:val="18"/>
              </w:rPr>
            </w:pPr>
            <w:r>
              <w:rPr>
                <w:sz w:val="18"/>
                <w:szCs w:val="18"/>
              </w:rPr>
              <w:t>卫生间</w:t>
            </w:r>
          </w:p>
        </w:tc>
        <w:tc>
          <w:tcPr>
            <w:vAlign w:val="center"/>
          </w:tcPr>
          <w:p w14:paraId="30D77947">
            <w:pPr>
              <w:rPr>
                <w:sz w:val="18"/>
                <w:szCs w:val="18"/>
              </w:rPr>
            </w:pPr>
            <w:r>
              <w:rPr>
                <w:sz w:val="18"/>
                <w:szCs w:val="18"/>
              </w:rPr>
              <w:t>V</w:t>
            </w:r>
          </w:p>
        </w:tc>
        <w:tc>
          <w:tcPr>
            <w:vAlign w:val="center"/>
          </w:tcPr>
          <w:p w14:paraId="011FC2DE">
            <w:pPr>
              <w:rPr>
                <w:sz w:val="18"/>
                <w:szCs w:val="18"/>
              </w:rPr>
            </w:pPr>
            <w:r>
              <w:rPr>
                <w:sz w:val="18"/>
                <w:szCs w:val="18"/>
              </w:rPr>
              <w:t>侧面</w:t>
            </w:r>
          </w:p>
        </w:tc>
        <w:tc>
          <w:tcPr>
            <w:vAlign w:val="center"/>
          </w:tcPr>
          <w:p w14:paraId="5B9DB103">
            <w:pPr>
              <w:rPr>
                <w:sz w:val="18"/>
                <w:szCs w:val="18"/>
              </w:rPr>
            </w:pPr>
            <w:r>
              <w:rPr>
                <w:sz w:val="18"/>
                <w:szCs w:val="18"/>
              </w:rPr>
              <w:t>5.02</w:t>
            </w:r>
          </w:p>
        </w:tc>
        <w:tc>
          <w:tcPr>
            <w:vAlign w:val="center"/>
          </w:tcPr>
          <w:p w14:paraId="349625F2">
            <w:pPr>
              <w:rPr>
                <w:sz w:val="18"/>
                <w:szCs w:val="18"/>
              </w:rPr>
            </w:pPr>
            <w:r>
              <w:rPr>
                <w:sz w:val="18"/>
                <w:szCs w:val="18"/>
              </w:rPr>
              <w:t>3.24</w:t>
            </w:r>
          </w:p>
        </w:tc>
        <w:tc>
          <w:tcPr>
            <w:vAlign w:val="center"/>
          </w:tcPr>
          <w:p w14:paraId="56F24D69">
            <w:pPr>
              <w:rPr>
                <w:sz w:val="18"/>
                <w:szCs w:val="18"/>
              </w:rPr>
            </w:pPr>
            <w:r>
              <w:rPr>
                <w:sz w:val="18"/>
                <w:szCs w:val="18"/>
              </w:rPr>
              <w:t>1.10</w:t>
            </w:r>
          </w:p>
        </w:tc>
        <w:tc>
          <w:tcPr>
            <w:vAlign w:val="center"/>
          </w:tcPr>
          <w:p w14:paraId="23F609E6">
            <w:pPr>
              <w:rPr>
                <w:sz w:val="18"/>
                <w:szCs w:val="18"/>
              </w:rPr>
            </w:pPr>
            <w:r>
              <w:rPr>
                <w:sz w:val="18"/>
                <w:szCs w:val="18"/>
              </w:rPr>
              <w:t>满足</w:t>
            </w:r>
          </w:p>
        </w:tc>
      </w:tr>
      <w:tr w14:paraId="6E9F9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F9E26">
            <w:pPr>
              <w:rPr>
                <w:sz w:val="18"/>
                <w:szCs w:val="18"/>
              </w:rPr>
            </w:pPr>
          </w:p>
        </w:tc>
        <w:tc>
          <w:tcPr>
            <w:vAlign w:val="center"/>
          </w:tcPr>
          <w:p w14:paraId="0F683C5A">
            <w:pPr>
              <w:rPr>
                <w:sz w:val="18"/>
                <w:szCs w:val="18"/>
              </w:rPr>
            </w:pPr>
            <w:r>
              <w:rPr>
                <w:sz w:val="18"/>
                <w:szCs w:val="18"/>
              </w:rPr>
              <w:t>1022[卧室]</w:t>
            </w:r>
          </w:p>
        </w:tc>
        <w:tc>
          <w:tcPr>
            <w:vAlign w:val="center"/>
          </w:tcPr>
          <w:p w14:paraId="1ACE37BC">
            <w:pPr>
              <w:rPr>
                <w:sz w:val="18"/>
                <w:szCs w:val="18"/>
              </w:rPr>
            </w:pPr>
            <w:r>
              <w:rPr>
                <w:sz w:val="18"/>
                <w:szCs w:val="18"/>
              </w:rPr>
              <w:t>卧室</w:t>
            </w:r>
          </w:p>
        </w:tc>
        <w:tc>
          <w:tcPr>
            <w:vAlign w:val="center"/>
          </w:tcPr>
          <w:p w14:paraId="2DA6E862">
            <w:pPr>
              <w:rPr>
                <w:sz w:val="18"/>
                <w:szCs w:val="18"/>
              </w:rPr>
            </w:pPr>
            <w:r>
              <w:rPr>
                <w:sz w:val="18"/>
                <w:szCs w:val="18"/>
              </w:rPr>
              <w:t>IV</w:t>
            </w:r>
          </w:p>
        </w:tc>
        <w:tc>
          <w:tcPr>
            <w:vAlign w:val="center"/>
          </w:tcPr>
          <w:p w14:paraId="19BD3499">
            <w:pPr>
              <w:rPr>
                <w:sz w:val="18"/>
                <w:szCs w:val="18"/>
              </w:rPr>
            </w:pPr>
            <w:r>
              <w:rPr>
                <w:sz w:val="18"/>
                <w:szCs w:val="18"/>
              </w:rPr>
              <w:t>侧面</w:t>
            </w:r>
          </w:p>
        </w:tc>
        <w:tc>
          <w:tcPr>
            <w:vAlign w:val="center"/>
          </w:tcPr>
          <w:p w14:paraId="360DF53C">
            <w:pPr>
              <w:rPr>
                <w:sz w:val="18"/>
                <w:szCs w:val="18"/>
              </w:rPr>
            </w:pPr>
            <w:r>
              <w:rPr>
                <w:sz w:val="18"/>
                <w:szCs w:val="18"/>
              </w:rPr>
              <w:t>17.43</w:t>
            </w:r>
          </w:p>
        </w:tc>
        <w:tc>
          <w:tcPr>
            <w:vAlign w:val="center"/>
          </w:tcPr>
          <w:p w14:paraId="21FE4254">
            <w:pPr>
              <w:rPr>
                <w:sz w:val="18"/>
                <w:szCs w:val="18"/>
              </w:rPr>
            </w:pPr>
            <w:r>
              <w:rPr>
                <w:sz w:val="18"/>
                <w:szCs w:val="18"/>
              </w:rPr>
              <w:t>4.47</w:t>
            </w:r>
          </w:p>
        </w:tc>
        <w:tc>
          <w:tcPr>
            <w:vAlign w:val="center"/>
          </w:tcPr>
          <w:p w14:paraId="493B5F1C">
            <w:pPr>
              <w:rPr>
                <w:sz w:val="18"/>
                <w:szCs w:val="18"/>
              </w:rPr>
            </w:pPr>
            <w:r>
              <w:rPr>
                <w:sz w:val="18"/>
                <w:szCs w:val="18"/>
              </w:rPr>
              <w:t>2.20</w:t>
            </w:r>
          </w:p>
        </w:tc>
        <w:tc>
          <w:tcPr>
            <w:vAlign w:val="center"/>
          </w:tcPr>
          <w:p w14:paraId="5F3C8422">
            <w:pPr>
              <w:rPr>
                <w:sz w:val="18"/>
                <w:szCs w:val="18"/>
              </w:rPr>
            </w:pPr>
            <w:r>
              <w:rPr>
                <w:b/>
                <w:sz w:val="18"/>
                <w:szCs w:val="18"/>
              </w:rPr>
              <w:t>满足</w:t>
            </w:r>
          </w:p>
        </w:tc>
      </w:tr>
      <w:tr w14:paraId="31BC4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A1AF0">
            <w:pPr>
              <w:rPr>
                <w:sz w:val="18"/>
                <w:szCs w:val="18"/>
              </w:rPr>
            </w:pPr>
          </w:p>
        </w:tc>
        <w:tc>
          <w:tcPr>
            <w:vAlign w:val="center"/>
          </w:tcPr>
          <w:p w14:paraId="04A84A8F">
            <w:pPr>
              <w:rPr>
                <w:sz w:val="18"/>
                <w:szCs w:val="18"/>
              </w:rPr>
            </w:pPr>
            <w:r>
              <w:rPr>
                <w:sz w:val="18"/>
                <w:szCs w:val="18"/>
              </w:rPr>
              <w:t>1023[卫生间]</w:t>
            </w:r>
          </w:p>
        </w:tc>
        <w:tc>
          <w:tcPr>
            <w:vAlign w:val="center"/>
          </w:tcPr>
          <w:p w14:paraId="09CAB645">
            <w:pPr>
              <w:rPr>
                <w:sz w:val="18"/>
                <w:szCs w:val="18"/>
              </w:rPr>
            </w:pPr>
            <w:r>
              <w:rPr>
                <w:sz w:val="18"/>
                <w:szCs w:val="18"/>
              </w:rPr>
              <w:t>卫生间</w:t>
            </w:r>
          </w:p>
        </w:tc>
        <w:tc>
          <w:tcPr>
            <w:vAlign w:val="center"/>
          </w:tcPr>
          <w:p w14:paraId="58D7AEB0">
            <w:pPr>
              <w:rPr>
                <w:sz w:val="18"/>
                <w:szCs w:val="18"/>
              </w:rPr>
            </w:pPr>
            <w:r>
              <w:rPr>
                <w:sz w:val="18"/>
                <w:szCs w:val="18"/>
              </w:rPr>
              <w:t>V</w:t>
            </w:r>
          </w:p>
        </w:tc>
        <w:tc>
          <w:tcPr>
            <w:vAlign w:val="center"/>
          </w:tcPr>
          <w:p w14:paraId="7453F02A">
            <w:pPr>
              <w:rPr>
                <w:sz w:val="18"/>
                <w:szCs w:val="18"/>
              </w:rPr>
            </w:pPr>
            <w:r>
              <w:rPr>
                <w:sz w:val="18"/>
                <w:szCs w:val="18"/>
              </w:rPr>
              <w:t>侧面</w:t>
            </w:r>
          </w:p>
        </w:tc>
        <w:tc>
          <w:tcPr>
            <w:vAlign w:val="center"/>
          </w:tcPr>
          <w:p w14:paraId="1A136EB4">
            <w:pPr>
              <w:rPr>
                <w:sz w:val="18"/>
                <w:szCs w:val="18"/>
              </w:rPr>
            </w:pPr>
            <w:r>
              <w:rPr>
                <w:sz w:val="18"/>
                <w:szCs w:val="18"/>
              </w:rPr>
              <w:t>4.83</w:t>
            </w:r>
          </w:p>
        </w:tc>
        <w:tc>
          <w:tcPr>
            <w:vAlign w:val="center"/>
          </w:tcPr>
          <w:p w14:paraId="6BBB94CB">
            <w:pPr>
              <w:rPr>
                <w:sz w:val="18"/>
                <w:szCs w:val="18"/>
              </w:rPr>
            </w:pPr>
            <w:r>
              <w:rPr>
                <w:sz w:val="18"/>
                <w:szCs w:val="18"/>
              </w:rPr>
              <w:t>3.30</w:t>
            </w:r>
          </w:p>
        </w:tc>
        <w:tc>
          <w:tcPr>
            <w:vAlign w:val="center"/>
          </w:tcPr>
          <w:p w14:paraId="6223518D">
            <w:pPr>
              <w:rPr>
                <w:sz w:val="18"/>
                <w:szCs w:val="18"/>
              </w:rPr>
            </w:pPr>
            <w:r>
              <w:rPr>
                <w:sz w:val="18"/>
                <w:szCs w:val="18"/>
              </w:rPr>
              <w:t>1.10</w:t>
            </w:r>
          </w:p>
        </w:tc>
        <w:tc>
          <w:tcPr>
            <w:vAlign w:val="center"/>
          </w:tcPr>
          <w:p w14:paraId="27E435AC">
            <w:pPr>
              <w:rPr>
                <w:sz w:val="18"/>
                <w:szCs w:val="18"/>
              </w:rPr>
            </w:pPr>
            <w:r>
              <w:rPr>
                <w:sz w:val="18"/>
                <w:szCs w:val="18"/>
              </w:rPr>
              <w:t>满足</w:t>
            </w:r>
          </w:p>
        </w:tc>
      </w:tr>
      <w:tr w14:paraId="6DACF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F68869">
            <w:pPr>
              <w:rPr>
                <w:sz w:val="18"/>
                <w:szCs w:val="18"/>
              </w:rPr>
            </w:pPr>
            <w:r>
              <w:rPr>
                <w:sz w:val="18"/>
                <w:szCs w:val="18"/>
              </w:rPr>
              <w:t>2</w:t>
            </w:r>
          </w:p>
        </w:tc>
        <w:tc>
          <w:tcPr>
            <w:vAlign w:val="center"/>
          </w:tcPr>
          <w:p w14:paraId="69B1DD38">
            <w:pPr>
              <w:rPr>
                <w:sz w:val="18"/>
                <w:szCs w:val="18"/>
              </w:rPr>
            </w:pPr>
            <w:r>
              <w:rPr>
                <w:sz w:val="18"/>
                <w:szCs w:val="18"/>
              </w:rPr>
              <w:t>2003[接待室]</w:t>
            </w:r>
          </w:p>
        </w:tc>
        <w:tc>
          <w:tcPr>
            <w:vAlign w:val="center"/>
          </w:tcPr>
          <w:p w14:paraId="2CBFBC97">
            <w:pPr>
              <w:rPr>
                <w:sz w:val="18"/>
                <w:szCs w:val="18"/>
              </w:rPr>
            </w:pPr>
            <w:r>
              <w:rPr>
                <w:sz w:val="18"/>
                <w:szCs w:val="18"/>
              </w:rPr>
              <w:t>会议室</w:t>
            </w:r>
          </w:p>
        </w:tc>
        <w:tc>
          <w:tcPr>
            <w:vAlign w:val="center"/>
          </w:tcPr>
          <w:p w14:paraId="517AE7BF">
            <w:pPr>
              <w:rPr>
                <w:sz w:val="18"/>
                <w:szCs w:val="18"/>
              </w:rPr>
            </w:pPr>
            <w:r>
              <w:rPr>
                <w:sz w:val="18"/>
                <w:szCs w:val="18"/>
              </w:rPr>
              <w:t>III</w:t>
            </w:r>
          </w:p>
        </w:tc>
        <w:tc>
          <w:tcPr>
            <w:vAlign w:val="center"/>
          </w:tcPr>
          <w:p w14:paraId="0FAC2606">
            <w:pPr>
              <w:rPr>
                <w:sz w:val="18"/>
                <w:szCs w:val="18"/>
              </w:rPr>
            </w:pPr>
            <w:r>
              <w:rPr>
                <w:sz w:val="18"/>
                <w:szCs w:val="18"/>
              </w:rPr>
              <w:t>顶部</w:t>
            </w:r>
          </w:p>
        </w:tc>
        <w:tc>
          <w:tcPr>
            <w:vAlign w:val="center"/>
          </w:tcPr>
          <w:p w14:paraId="0BD6C917">
            <w:pPr>
              <w:rPr>
                <w:sz w:val="18"/>
                <w:szCs w:val="18"/>
              </w:rPr>
            </w:pPr>
            <w:r>
              <w:rPr>
                <w:sz w:val="18"/>
                <w:szCs w:val="18"/>
              </w:rPr>
              <w:t>24.14</w:t>
            </w:r>
          </w:p>
        </w:tc>
        <w:tc>
          <w:tcPr>
            <w:vAlign w:val="center"/>
          </w:tcPr>
          <w:p w14:paraId="589CCFD4">
            <w:pPr>
              <w:rPr>
                <w:sz w:val="18"/>
                <w:szCs w:val="18"/>
              </w:rPr>
            </w:pPr>
            <w:r>
              <w:rPr>
                <w:sz w:val="18"/>
                <w:szCs w:val="18"/>
              </w:rPr>
              <w:t>2.67</w:t>
            </w:r>
          </w:p>
        </w:tc>
        <w:tc>
          <w:tcPr>
            <w:vAlign w:val="center"/>
          </w:tcPr>
          <w:p w14:paraId="29BAC759">
            <w:pPr>
              <w:rPr>
                <w:sz w:val="18"/>
                <w:szCs w:val="18"/>
              </w:rPr>
            </w:pPr>
            <w:r>
              <w:rPr>
                <w:sz w:val="18"/>
                <w:szCs w:val="18"/>
              </w:rPr>
              <w:t>2.20</w:t>
            </w:r>
          </w:p>
        </w:tc>
        <w:tc>
          <w:tcPr>
            <w:vAlign w:val="center"/>
          </w:tcPr>
          <w:p w14:paraId="6C2D8692">
            <w:pPr>
              <w:rPr>
                <w:sz w:val="18"/>
                <w:szCs w:val="18"/>
              </w:rPr>
            </w:pPr>
            <w:r>
              <w:rPr>
                <w:sz w:val="18"/>
                <w:szCs w:val="18"/>
              </w:rPr>
              <w:t>满足</w:t>
            </w:r>
          </w:p>
        </w:tc>
      </w:tr>
      <w:tr w14:paraId="25E34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E25A2">
            <w:pPr>
              <w:rPr>
                <w:sz w:val="18"/>
                <w:szCs w:val="18"/>
              </w:rPr>
            </w:pPr>
          </w:p>
        </w:tc>
        <w:tc>
          <w:tcPr>
            <w:vAlign w:val="center"/>
          </w:tcPr>
          <w:p w14:paraId="40F411B1">
            <w:pPr>
              <w:rPr>
                <w:sz w:val="18"/>
                <w:szCs w:val="18"/>
              </w:rPr>
            </w:pPr>
            <w:r>
              <w:rPr>
                <w:sz w:val="18"/>
                <w:szCs w:val="18"/>
              </w:rPr>
              <w:t>2013[库房]</w:t>
            </w:r>
          </w:p>
        </w:tc>
        <w:tc>
          <w:tcPr>
            <w:vAlign w:val="center"/>
          </w:tcPr>
          <w:p w14:paraId="525123E3">
            <w:pPr>
              <w:rPr>
                <w:sz w:val="18"/>
                <w:szCs w:val="18"/>
              </w:rPr>
            </w:pPr>
            <w:r>
              <w:rPr>
                <w:sz w:val="18"/>
                <w:szCs w:val="18"/>
              </w:rPr>
              <w:t>库房</w:t>
            </w:r>
          </w:p>
        </w:tc>
        <w:tc>
          <w:tcPr>
            <w:vAlign w:val="center"/>
          </w:tcPr>
          <w:p w14:paraId="6558A434">
            <w:pPr>
              <w:rPr>
                <w:sz w:val="18"/>
                <w:szCs w:val="18"/>
              </w:rPr>
            </w:pPr>
            <w:r>
              <w:rPr>
                <w:sz w:val="18"/>
                <w:szCs w:val="18"/>
              </w:rPr>
              <w:t>V</w:t>
            </w:r>
          </w:p>
        </w:tc>
        <w:tc>
          <w:tcPr>
            <w:vAlign w:val="center"/>
          </w:tcPr>
          <w:p w14:paraId="4A2F3BF6">
            <w:pPr>
              <w:rPr>
                <w:sz w:val="18"/>
                <w:szCs w:val="18"/>
              </w:rPr>
            </w:pPr>
            <w:r>
              <w:rPr>
                <w:sz w:val="18"/>
                <w:szCs w:val="18"/>
              </w:rPr>
              <w:t>混合</w:t>
            </w:r>
          </w:p>
        </w:tc>
        <w:tc>
          <w:tcPr>
            <w:vAlign w:val="center"/>
          </w:tcPr>
          <w:p w14:paraId="2A83119E">
            <w:pPr>
              <w:rPr>
                <w:sz w:val="18"/>
                <w:szCs w:val="18"/>
              </w:rPr>
            </w:pPr>
            <w:r>
              <w:rPr>
                <w:sz w:val="18"/>
                <w:szCs w:val="18"/>
              </w:rPr>
              <w:t>153.12</w:t>
            </w:r>
          </w:p>
        </w:tc>
        <w:tc>
          <w:tcPr>
            <w:vAlign w:val="center"/>
          </w:tcPr>
          <w:p w14:paraId="5376DBDC">
            <w:pPr>
              <w:rPr>
                <w:sz w:val="18"/>
                <w:szCs w:val="18"/>
              </w:rPr>
            </w:pPr>
            <w:r>
              <w:rPr>
                <w:sz w:val="18"/>
                <w:szCs w:val="18"/>
              </w:rPr>
              <w:t>0.62</w:t>
            </w:r>
          </w:p>
        </w:tc>
        <w:tc>
          <w:tcPr>
            <w:vAlign w:val="center"/>
          </w:tcPr>
          <w:p w14:paraId="76876F47">
            <w:pPr>
              <w:rPr>
                <w:sz w:val="18"/>
                <w:szCs w:val="18"/>
              </w:rPr>
            </w:pPr>
            <w:r>
              <w:rPr>
                <w:sz w:val="18"/>
                <w:szCs w:val="18"/>
              </w:rPr>
              <w:t>0.55</w:t>
            </w:r>
          </w:p>
        </w:tc>
        <w:tc>
          <w:tcPr>
            <w:vAlign w:val="center"/>
          </w:tcPr>
          <w:p w14:paraId="7FC3D69E">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26628"/>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2819400" cy="80105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2819400" cy="8010525"/>
                    </a:xfrm>
                    <a:prstGeom prst="rect">
                      <a:avLst/>
                    </a:prstGeom>
                  </pic:spPr>
                </pic:pic>
              </a:graphicData>
            </a:graphic>
          </wp:inline>
        </w:drawing>
      </w:r>
    </w:p>
    <w:p w14:paraId="00D2C2D0">
      <w:r>
        <w:t>1层</w:t>
      </w:r>
    </w:p>
    <w:p w14:paraId="6C18EEBC">
      <w:r>
        <w:drawing>
          <wp:inline distT="0" distB="0" distL="0" distR="0">
            <wp:extent cx="2828925" cy="80105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2828925" cy="8010525"/>
                    </a:xfrm>
                    <a:prstGeom prst="rect">
                      <a:avLst/>
                    </a:prstGeom>
                  </pic:spPr>
                </pic:pic>
              </a:graphicData>
            </a:graphic>
          </wp:inline>
        </w:drawing>
      </w:r>
    </w:p>
    <w:p w14:paraId="779A0EC3">
      <w:r>
        <w:t>2层</w:t>
      </w:r>
    </w:p>
    <w:p w14:paraId="7195BD85"/>
    <w:p w14:paraId="274E9D83">
      <w:pPr>
        <w:pStyle w:val="2"/>
        <w:ind w:left="432" w:hanging="432"/>
      </w:pPr>
      <w:bookmarkStart w:id="81" w:name="_Toc29673"/>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2C4A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18E885">
            <w:pPr>
              <w:jc w:val="center"/>
              <w:rPr>
                <w:sz w:val="21"/>
                <w:szCs w:val="21"/>
              </w:rPr>
            </w:pPr>
            <w:r>
              <w:rPr>
                <w:sz w:val="21"/>
                <w:szCs w:val="21"/>
              </w:rPr>
              <w:t>房间/面积</w:t>
            </w:r>
          </w:p>
        </w:tc>
        <w:tc>
          <w:tcPr>
            <w:shd w:val="clear" w:color="auto" w:fill="E6E6E6"/>
            <w:vAlign w:val="center"/>
          </w:tcPr>
          <w:p w14:paraId="10AF9D4E">
            <w:pPr>
              <w:jc w:val="center"/>
              <w:rPr>
                <w:sz w:val="21"/>
                <w:szCs w:val="21"/>
              </w:rPr>
            </w:pPr>
            <w:r>
              <w:rPr>
                <w:sz w:val="21"/>
                <w:szCs w:val="21"/>
              </w:rPr>
              <w:t>总数</w:t>
            </w:r>
          </w:p>
        </w:tc>
        <w:tc>
          <w:tcPr>
            <w:shd w:val="clear" w:color="auto" w:fill="E6E6E6"/>
            <w:vAlign w:val="center"/>
          </w:tcPr>
          <w:p w14:paraId="616697BF">
            <w:pPr>
              <w:jc w:val="center"/>
              <w:rPr>
                <w:sz w:val="21"/>
                <w:szCs w:val="21"/>
              </w:rPr>
            </w:pPr>
            <w:r>
              <w:rPr>
                <w:sz w:val="21"/>
                <w:szCs w:val="21"/>
              </w:rPr>
              <w:t>满足要求数量</w:t>
            </w:r>
          </w:p>
        </w:tc>
        <w:tc>
          <w:tcPr>
            <w:shd w:val="clear" w:color="auto" w:fill="E6E6E6"/>
            <w:vAlign w:val="center"/>
          </w:tcPr>
          <w:p w14:paraId="4BC9DB55">
            <w:pPr>
              <w:jc w:val="center"/>
              <w:rPr>
                <w:sz w:val="21"/>
                <w:szCs w:val="21"/>
              </w:rPr>
            </w:pPr>
            <w:r>
              <w:rPr>
                <w:sz w:val="21"/>
                <w:szCs w:val="21"/>
              </w:rPr>
              <w:t>满足要求比例(%)</w:t>
            </w:r>
          </w:p>
        </w:tc>
        <w:tc>
          <w:tcPr>
            <w:shd w:val="clear" w:color="auto" w:fill="E6E6E6"/>
            <w:vAlign w:val="center"/>
          </w:tcPr>
          <w:p w14:paraId="7D912212">
            <w:pPr>
              <w:jc w:val="center"/>
              <w:rPr>
                <w:sz w:val="21"/>
                <w:szCs w:val="21"/>
              </w:rPr>
            </w:pPr>
            <w:r>
              <w:rPr>
                <w:sz w:val="21"/>
                <w:szCs w:val="21"/>
              </w:rPr>
              <w:t>不满足非强条的房间</w:t>
            </w:r>
          </w:p>
        </w:tc>
        <w:tc>
          <w:tcPr>
            <w:shd w:val="clear" w:color="auto" w:fill="E6E6E6"/>
            <w:vAlign w:val="center"/>
          </w:tcPr>
          <w:p w14:paraId="77E7F432">
            <w:pPr>
              <w:jc w:val="center"/>
              <w:rPr>
                <w:sz w:val="21"/>
                <w:szCs w:val="21"/>
              </w:rPr>
            </w:pPr>
            <w:r>
              <w:rPr>
                <w:sz w:val="21"/>
                <w:szCs w:val="21"/>
              </w:rPr>
              <w:t>不满足强条的房间</w:t>
            </w:r>
          </w:p>
        </w:tc>
      </w:tr>
      <w:tr w14:paraId="2CC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25F67B">
            <w:pPr>
              <w:rPr>
                <w:sz w:val="21"/>
                <w:szCs w:val="21"/>
              </w:rPr>
            </w:pPr>
            <w:r>
              <w:rPr>
                <w:sz w:val="21"/>
                <w:szCs w:val="21"/>
              </w:rPr>
              <w:t>房间(个)</w:t>
            </w:r>
          </w:p>
        </w:tc>
        <w:tc>
          <w:tcPr>
            <w:vAlign w:val="center"/>
          </w:tcPr>
          <w:p w14:paraId="24B4E013">
            <w:pPr>
              <w:rPr>
                <w:sz w:val="21"/>
                <w:szCs w:val="21"/>
              </w:rPr>
            </w:pPr>
            <w:r>
              <w:rPr>
                <w:sz w:val="21"/>
                <w:szCs w:val="21"/>
              </w:rPr>
              <w:t>24</w:t>
            </w:r>
          </w:p>
        </w:tc>
        <w:tc>
          <w:tcPr>
            <w:vAlign w:val="center"/>
          </w:tcPr>
          <w:p w14:paraId="29D06590">
            <w:pPr>
              <w:rPr>
                <w:sz w:val="21"/>
                <w:szCs w:val="21"/>
              </w:rPr>
            </w:pPr>
            <w:r>
              <w:rPr>
                <w:sz w:val="21"/>
                <w:szCs w:val="21"/>
              </w:rPr>
              <w:t>24</w:t>
            </w:r>
          </w:p>
        </w:tc>
        <w:tc>
          <w:tcPr>
            <w:vAlign w:val="center"/>
          </w:tcPr>
          <w:p w14:paraId="75DEBF9F">
            <w:pPr>
              <w:rPr>
                <w:sz w:val="21"/>
                <w:szCs w:val="21"/>
              </w:rPr>
            </w:pPr>
            <w:r>
              <w:rPr>
                <w:sz w:val="21"/>
                <w:szCs w:val="21"/>
              </w:rPr>
              <w:t>100.00</w:t>
            </w:r>
          </w:p>
        </w:tc>
        <w:tc>
          <w:tcPr>
            <w:vAlign w:val="center"/>
          </w:tcPr>
          <w:p w14:paraId="42B4421B">
            <w:pPr>
              <w:rPr>
                <w:sz w:val="21"/>
                <w:szCs w:val="21"/>
              </w:rPr>
            </w:pPr>
          </w:p>
        </w:tc>
        <w:tc>
          <w:tcPr>
            <w:vAlign w:val="center"/>
          </w:tcPr>
          <w:p w14:paraId="4A33F404">
            <w:pPr>
              <w:rPr>
                <w:sz w:val="21"/>
                <w:szCs w:val="21"/>
              </w:rPr>
            </w:pPr>
          </w:p>
        </w:tc>
      </w:tr>
      <w:tr w14:paraId="0171C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11BB09">
            <w:pPr>
              <w:rPr>
                <w:sz w:val="21"/>
                <w:szCs w:val="21"/>
              </w:rPr>
            </w:pPr>
            <w:r>
              <w:rPr>
                <w:sz w:val="21"/>
                <w:szCs w:val="21"/>
              </w:rPr>
              <w:t>采光面积(㎡)</w:t>
            </w:r>
          </w:p>
        </w:tc>
        <w:tc>
          <w:tcPr>
            <w:vAlign w:val="center"/>
          </w:tcPr>
          <w:p w14:paraId="3DC2B99A">
            <w:pPr>
              <w:rPr>
                <w:sz w:val="21"/>
                <w:szCs w:val="21"/>
              </w:rPr>
            </w:pPr>
            <w:r>
              <w:rPr>
                <w:sz w:val="21"/>
                <w:szCs w:val="21"/>
              </w:rPr>
              <w:t>1309.99</w:t>
            </w:r>
          </w:p>
        </w:tc>
        <w:tc>
          <w:tcPr>
            <w:vAlign w:val="center"/>
          </w:tcPr>
          <w:p w14:paraId="74F99C0E">
            <w:pPr>
              <w:rPr>
                <w:sz w:val="21"/>
                <w:szCs w:val="21"/>
              </w:rPr>
            </w:pPr>
            <w:r>
              <w:rPr>
                <w:sz w:val="21"/>
                <w:szCs w:val="21"/>
              </w:rPr>
              <w:t>1309.99</w:t>
            </w:r>
          </w:p>
        </w:tc>
        <w:tc>
          <w:tcPr>
            <w:vAlign w:val="center"/>
          </w:tcPr>
          <w:p w14:paraId="5C8FFCF2">
            <w:pPr>
              <w:rPr>
                <w:sz w:val="21"/>
                <w:szCs w:val="21"/>
              </w:rPr>
            </w:pPr>
            <w:r>
              <w:rPr>
                <w:sz w:val="21"/>
                <w:szCs w:val="21"/>
              </w:rPr>
              <w:t>100.00</w:t>
            </w:r>
          </w:p>
        </w:tc>
        <w:tc>
          <w:tcPr>
            <w:vAlign w:val="center"/>
          </w:tcPr>
          <w:p w14:paraId="79A34858">
            <w:pPr>
              <w:jc w:val="center"/>
              <w:rPr>
                <w:sz w:val="21"/>
                <w:szCs w:val="21"/>
              </w:rPr>
            </w:pPr>
            <w:r>
              <w:rPr>
                <w:sz w:val="21"/>
                <w:szCs w:val="21"/>
              </w:rPr>
              <w:t>－－</w:t>
            </w:r>
          </w:p>
        </w:tc>
        <w:tc>
          <w:tcPr>
            <w:vAlign w:val="center"/>
          </w:tcPr>
          <w:p w14:paraId="3DEC6800">
            <w:pPr>
              <w:jc w:val="center"/>
              <w:rPr>
                <w:sz w:val="21"/>
                <w:szCs w:val="21"/>
              </w:rPr>
            </w:pPr>
            <w:r>
              <w:rPr>
                <w:sz w:val="21"/>
                <w:szCs w:val="21"/>
              </w:rPr>
              <w:t>－－</w:t>
            </w:r>
          </w:p>
        </w:tc>
      </w:tr>
    </w:tbl>
    <w:p w14:paraId="29D264CE">
      <w:pPr>
        <w:rPr>
          <w:lang w:val="en-US"/>
        </w:rPr>
      </w:pPr>
    </w:p>
    <w:p w14:paraId="6414EA39">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r>
        <w:drawing>
          <wp:inline distT="0" distB="0" distL="0" distR="0">
            <wp:extent cx="5667375" cy="53149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5314950"/>
                    </a:xfrm>
                    <a:prstGeom prst="rect">
                      <a:avLst/>
                    </a:prstGeom>
                  </pic:spPr>
                </pic:pic>
              </a:graphicData>
            </a:graphic>
          </wp:inline>
        </w:drawing>
      </w:r>
    </w:p>
    <w:p w14:paraId="69490205">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362674"/>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4436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wmf"/><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tmp2.dotx</Template>
  <Pages>12</Pages>
  <Words>3736</Words>
  <Characters>4896</Characters>
  <Lines>32</Lines>
  <Paragraphs>9</Paragraphs>
  <TotalTime>0</TotalTime>
  <ScaleCrop>false</ScaleCrop>
  <LinksUpToDate>false</LinksUpToDate>
  <CharactersWithSpaces>6090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2024-12-29T11:31:00Z</dcterms:created>
  <dc:creator>那些年的往事！！！</dc:creator>
  <cp:lastModifiedBy>那些年的往事！！！</cp:lastModifiedBy>
  <dcterms:modified xsi:type="dcterms:W3CDTF">2024-12-29T11:31:47Z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0FDAF2C7BBC44AE59EC8D0859C85653A_11</vt:lpwstr>
  </property>
  <property fmtid="{D5CDD505-2E9C-101B-9397-08002B2CF9AE}" pid="3" name="KSOTemplateDocerSaveRecord">
    <vt:lpwstr>eyJoZGlkIjoiODZkNjFmZTJjNjQ0Y2Q4NGMyMzYxYzhhYjJkNWQyNTgiLCJ1c2VySWQiOiI1MjU4MTI0MDQifQ==</vt:lpwstr>
  </property>
  <property fmtid="{D5CDD505-2E9C-101B-9397-08002B2CF9AE}" pid="4" name="KSOProductBuildVer">
    <vt:lpwstr>2052-12.1.0.19770</vt:lpwstr>
  </property>
</Properties>
</file>