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2BC9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468833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E3DF9F" w14:textId="77777777" w:rsidR="00BD6183" w:rsidRDefault="00BD6183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3606C176" w14:textId="77777777" w:rsidR="00BD6183" w:rsidRDefault="00BD6183">
      <w:pPr>
        <w:spacing w:line="200" w:lineRule="atLeast"/>
        <w:ind w:left="1114"/>
        <w:rPr>
          <w:rFonts w:ascii="Times New Roman" w:eastAsia="Times New Roman" w:hAnsi="Times New Roman" w:cs="Times New Roman"/>
          <w:sz w:val="20"/>
          <w:szCs w:val="20"/>
        </w:rPr>
      </w:pPr>
    </w:p>
    <w:p w14:paraId="3C389885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3FF92F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477C3B" w14:textId="77777777" w:rsidR="00BD6183" w:rsidRDefault="00BD6183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1075BC74" w14:textId="77777777" w:rsidR="00BD6183" w:rsidRPr="004B6737" w:rsidRDefault="00142AA0">
      <w:pPr>
        <w:spacing w:before="107"/>
        <w:ind w:left="1858"/>
        <w:rPr>
          <w:rFonts w:ascii="微软雅黑" w:eastAsia="微软雅黑" w:hAnsi="微软雅黑" w:cs="微软雅黑"/>
          <w:sz w:val="48"/>
          <w:szCs w:val="48"/>
          <w:lang w:eastAsia="zh-CN"/>
        </w:rPr>
      </w:pPr>
      <w:r w:rsidRPr="004B6737"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t>公共交通设施布局说明</w:t>
      </w:r>
    </w:p>
    <w:p w14:paraId="0FCB5987" w14:textId="77777777"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07364A0B" w14:textId="77777777"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48C32BBD" w14:textId="77777777" w:rsidR="00BD6183" w:rsidRDefault="00E57C91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  <w: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br w:type="page"/>
      </w:r>
    </w:p>
    <w:p w14:paraId="0271BDCB" w14:textId="77777777" w:rsidR="00E57C91" w:rsidRDefault="00E57C91" w:rsidP="00E57C91">
      <w:pPr>
        <w:rPr>
          <w:rFonts w:ascii="宋体" w:eastAsia="宋体" w:hAnsi="宋体" w:cs="宋体"/>
          <w:b/>
          <w:bCs/>
          <w:sz w:val="36"/>
          <w:szCs w:val="36"/>
          <w:lang w:eastAsia="zh-CN"/>
        </w:rPr>
      </w:pPr>
    </w:p>
    <w:p w14:paraId="608AB6D6" w14:textId="764136E6" w:rsidR="00E57C91" w:rsidRPr="00E57C91" w:rsidRDefault="00E57C91" w:rsidP="00E57C91">
      <w:pPr>
        <w:pStyle w:val="3"/>
        <w:ind w:left="338"/>
        <w:rPr>
          <w:u w:val="single"/>
          <w:lang w:eastAsia="zh-CN"/>
        </w:rPr>
      </w:pPr>
      <w:r w:rsidRPr="00E57C91">
        <w:rPr>
          <w:rFonts w:hint="eastAsia"/>
          <w:lang w:eastAsia="zh-CN"/>
        </w:rPr>
        <w:t>项目名称：</w:t>
      </w:r>
      <w:r w:rsidRPr="00E57C91">
        <w:rPr>
          <w:u w:val="single"/>
          <w:lang w:eastAsia="zh-CN"/>
        </w:rPr>
        <w:t xml:space="preserve">    </w:t>
      </w:r>
      <w:proofErr w:type="gramStart"/>
      <w:r w:rsidR="00346A17" w:rsidRPr="00346A17">
        <w:rPr>
          <w:rFonts w:hint="eastAsia"/>
          <w:u w:val="single"/>
          <w:lang w:eastAsia="zh-CN"/>
        </w:rPr>
        <w:t>绿动未来</w:t>
      </w:r>
      <w:proofErr w:type="gramEnd"/>
      <w:r w:rsidR="00346A17" w:rsidRPr="00346A17">
        <w:rPr>
          <w:rFonts w:hint="eastAsia"/>
          <w:u w:val="single"/>
          <w:lang w:eastAsia="zh-CN"/>
        </w:rPr>
        <w:t>——大运体育馆绿色低碳改造设计</w:t>
      </w:r>
      <w:r w:rsidRPr="00E57C91">
        <w:rPr>
          <w:u w:val="single"/>
          <w:lang w:eastAsia="zh-CN"/>
        </w:rPr>
        <w:t xml:space="preserve">                </w:t>
      </w:r>
    </w:p>
    <w:p w14:paraId="44952263" w14:textId="77777777" w:rsidR="00E57C91" w:rsidRPr="00E57C91" w:rsidRDefault="00E57C91" w:rsidP="00E57C91">
      <w:pPr>
        <w:pStyle w:val="3"/>
        <w:ind w:left="338"/>
        <w:rPr>
          <w:lang w:eastAsia="zh-CN"/>
        </w:rPr>
      </w:pPr>
      <w:r w:rsidRPr="00E57C91">
        <w:rPr>
          <w:rFonts w:hint="eastAsia"/>
          <w:lang w:eastAsia="zh-CN"/>
        </w:rPr>
        <w:t>对标</w:t>
      </w:r>
      <w:r w:rsidRPr="00E57C91">
        <w:rPr>
          <w:lang w:eastAsia="zh-CN"/>
        </w:rPr>
        <w:t>条文：</w:t>
      </w:r>
    </w:p>
    <w:p w14:paraId="2854F700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6.1.2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14:paraId="5E9475F8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6.2.1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场地与公共交通站点联系便捷，</w:t>
      </w:r>
      <w:proofErr w:type="gramStart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评价总分值</w:t>
      </w:r>
      <w:proofErr w:type="gramEnd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为8分，并按下列规则分别评分并累计：</w:t>
      </w:r>
    </w:p>
    <w:p w14:paraId="007E8310" w14:textId="77777777" w:rsidR="00E57C91" w:rsidRPr="00E57C91" w:rsidRDefault="00E57C91" w:rsidP="00E57C91">
      <w:pPr>
        <w:ind w:left="1440" w:firstLine="105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1076B9BC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35C00843" w14:textId="77777777" w:rsidR="00142AA0" w:rsidRPr="00E57C91" w:rsidRDefault="00142AA0" w:rsidP="00E57C91">
      <w:pPr>
        <w:ind w:left="720" w:firstLine="72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6.2.3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提供便利的公共服务，</w:t>
      </w:r>
      <w:proofErr w:type="gramStart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评价总分值</w:t>
      </w:r>
      <w:proofErr w:type="gramEnd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为10分，并按下列规则评分：</w:t>
      </w:r>
    </w:p>
    <w:p w14:paraId="2309C2B4" w14:textId="77777777" w:rsidR="00142AA0" w:rsidRPr="00E57C91" w:rsidRDefault="00142AA0" w:rsidP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14:paraId="487F32C8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1)   场地出入口到达幼儿园的步行距离不大于300m；</w:t>
      </w:r>
    </w:p>
    <w:p w14:paraId="52CBEFC2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2)   场地出入口到达小学的步行距离不大于500m；</w:t>
      </w:r>
    </w:p>
    <w:p w14:paraId="74B9BBCB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3)   场地出入口到达中学的步行距离不大于1000m；</w:t>
      </w:r>
    </w:p>
    <w:p w14:paraId="14663E2E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4)   场地出入口到达医院的步行距离不大于1000m；</w:t>
      </w:r>
    </w:p>
    <w:p w14:paraId="316C1FB0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5)   场地出入口到达群众文化活动设施的步行距离不大于800m；</w:t>
      </w:r>
    </w:p>
    <w:p w14:paraId="1C086686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6)   场地出入口到达老年人日间照料设施的步行距离不大于500m；</w:t>
      </w:r>
    </w:p>
    <w:p w14:paraId="0951F661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7)   场地周边500m范围内具有不少于3种商业服务设施。</w:t>
      </w:r>
    </w:p>
    <w:p w14:paraId="28659698" w14:textId="77777777" w:rsidR="00E57C91" w:rsidRPr="00E57C91" w:rsidRDefault="00E57C91" w:rsidP="00E57C91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</w:t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  <w:t xml:space="preserve">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2   </w:t>
      </w: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公共建筑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满足下列要求中的3项，得5分；满足5项，得10分。</w:t>
      </w:r>
    </w:p>
    <w:p w14:paraId="5C4F1744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14:paraId="613C6192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14:paraId="6477FE05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14:paraId="6A58F9CE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14:paraId="72743491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14:paraId="6F118B9E" w14:textId="77777777" w:rsidR="00142AA0" w:rsidRPr="00E57C91" w:rsidRDefault="00142AA0" w:rsidP="00E57C91">
      <w:pPr>
        <w:ind w:left="138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 xml:space="preserve">6.2.4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城市绿地、广场及公共运动场地等开敞空间，步行可达，</w:t>
      </w:r>
      <w:proofErr w:type="gramStart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评价总分值</w:t>
      </w:r>
      <w:proofErr w:type="gramEnd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为5分，并按下列规则分别评分并累计：</w:t>
      </w:r>
    </w:p>
    <w:p w14:paraId="0F2630CD" w14:textId="77777777" w:rsidR="00142AA0" w:rsidRPr="00E57C91" w:rsidRDefault="00142AA0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14:paraId="472ADA73" w14:textId="77777777" w:rsidR="00142AA0" w:rsidRPr="00E57C91" w:rsidRDefault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到达中型多功能运动场地的步行距离不大于500m，得2分。</w:t>
      </w:r>
    </w:p>
    <w:p w14:paraId="520B4D89" w14:textId="77777777" w:rsidR="00142AA0" w:rsidRDefault="00142AA0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16AA5FDB" w14:textId="77777777" w:rsidR="00142AA0" w:rsidRDefault="00142AA0" w:rsidP="00142AA0">
      <w:pPr>
        <w:pStyle w:val="3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14:paraId="212C1B4B" w14:textId="77777777" w:rsidR="00142AA0" w:rsidRDefault="00142AA0" w:rsidP="00142AA0">
      <w:pPr>
        <w:spacing w:before="8"/>
        <w:rPr>
          <w:rFonts w:ascii="宋体" w:eastAsia="宋体" w:hAnsi="宋体" w:cs="宋体"/>
          <w:b/>
          <w:bCs/>
          <w:sz w:val="17"/>
          <w:szCs w:val="17"/>
          <w:lang w:eastAsia="zh-CN"/>
        </w:rPr>
      </w:pPr>
    </w:p>
    <w:p w14:paraId="341FD1B5" w14:textId="4BE6A826"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 w:rsidR="0000133F">
        <w:rPr>
          <w:rFonts w:hint="eastAsia"/>
          <w:spacing w:val="4"/>
          <w:u w:val="single"/>
          <w:lang w:eastAsia="zh-CN"/>
        </w:rPr>
        <w:t xml:space="preserve"> </w:t>
      </w:r>
      <w:r w:rsidR="0000133F">
        <w:rPr>
          <w:spacing w:val="4"/>
          <w:u w:val="single"/>
          <w:lang w:eastAsia="zh-CN"/>
        </w:rPr>
        <w:t xml:space="preserve"> </w:t>
      </w:r>
      <w:r w:rsidR="00346A17">
        <w:rPr>
          <w:rFonts w:hint="eastAsia"/>
          <w:spacing w:val="4"/>
          <w:u w:val="single"/>
          <w:lang w:eastAsia="zh-CN"/>
        </w:rPr>
        <w:t>黄阁</w:t>
      </w:r>
      <w:r w:rsidR="0000133F">
        <w:rPr>
          <w:spacing w:val="4"/>
          <w:u w:val="single"/>
          <w:lang w:eastAsia="zh-CN"/>
        </w:rPr>
        <w:t xml:space="preserve">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 w:rsidR="00281291">
        <w:rPr>
          <w:rFonts w:ascii="Calibri" w:eastAsia="Calibri" w:hAnsi="Calibri" w:cs="Calibri"/>
          <w:u w:val="single" w:color="000000"/>
          <w:lang w:eastAsia="zh-CN"/>
        </w:rPr>
        <w:t xml:space="preserve">  </w:t>
      </w:r>
      <w:r w:rsidR="00346A17">
        <w:rPr>
          <w:rFonts w:ascii="Calibri" w:eastAsia="Calibri" w:hAnsi="Calibri" w:cs="Calibri"/>
          <w:u w:val="single" w:color="000000"/>
          <w:lang w:eastAsia="zh-CN"/>
        </w:rPr>
        <w:t>520450</w:t>
      </w:r>
      <w:r w:rsidR="00281291">
        <w:rPr>
          <w:rFonts w:ascii="Calibri" w:eastAsia="Calibri" w:hAnsi="Calibri" w:cs="Calibri"/>
          <w:u w:val="single" w:color="000000"/>
          <w:lang w:eastAsia="zh-CN"/>
        </w:rPr>
        <w:t xml:space="preserve">       </w:t>
      </w:r>
      <w:r>
        <w:rPr>
          <w:rFonts w:ascii="Calibri" w:eastAsia="Calibri" w:hAnsi="Calibri" w:cs="Calibri"/>
          <w:u w:val="single" w:color="000000"/>
          <w:lang w:eastAsia="zh-CN"/>
        </w:rPr>
        <w:t xml:space="preserve"> </w:t>
      </w:r>
      <w:r>
        <w:rPr>
          <w:rFonts w:ascii="Calibri" w:eastAsia="Calibri" w:hAnsi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 w:rsidR="00346A17">
        <w:rPr>
          <w:rFonts w:ascii="Calibri" w:eastAsia="Calibri" w:hAnsi="Calibri" w:cs="Calibri"/>
          <w:u w:val="single" w:color="000000"/>
          <w:lang w:eastAsia="zh-CN"/>
        </w:rPr>
        <w:t>74000</w:t>
      </w:r>
      <w:r>
        <w:rPr>
          <w:spacing w:val="-1"/>
          <w:lang w:eastAsia="zh-CN"/>
        </w:rPr>
        <w:t>平方米，总户数</w:t>
      </w:r>
      <w:r w:rsidR="0000133F">
        <w:rPr>
          <w:rFonts w:ascii="Calibri" w:eastAsia="Calibri" w:hAnsi="Calibri" w:cs="Calibri"/>
          <w:u w:val="single" w:color="000000"/>
          <w:lang w:eastAsia="zh-CN"/>
        </w:rPr>
        <w:t xml:space="preserve">  </w:t>
      </w:r>
      <w:r w:rsidR="00346A17">
        <w:rPr>
          <w:rFonts w:ascii="Calibri" w:eastAsia="Calibri" w:hAnsi="Calibri" w:cs="Calibri"/>
          <w:u w:val="single" w:color="000000"/>
          <w:lang w:eastAsia="zh-CN"/>
        </w:rPr>
        <w:t>1</w:t>
      </w:r>
      <w:r w:rsidR="0000133F">
        <w:rPr>
          <w:rFonts w:ascii="Calibri" w:eastAsia="Calibri" w:hAnsi="Calibri" w:cs="Calibri"/>
          <w:u w:val="single" w:color="000000"/>
          <w:lang w:eastAsia="zh-CN"/>
        </w:rPr>
        <w:t xml:space="preserve">    </w:t>
      </w:r>
      <w:r>
        <w:rPr>
          <w:rFonts w:ascii="Calibri" w:eastAsia="Calibri" w:hAnsi="Calibri" w:cs="Calibri"/>
          <w:u w:val="single" w:color="000000"/>
          <w:lang w:eastAsia="zh-CN"/>
        </w:rPr>
        <w:tab/>
      </w:r>
      <w:r>
        <w:rPr>
          <w:lang w:eastAsia="zh-CN"/>
        </w:rPr>
        <w:t>，总人数</w:t>
      </w:r>
      <w:r>
        <w:rPr>
          <w:spacing w:val="115"/>
          <w:lang w:eastAsia="zh-CN"/>
        </w:rPr>
        <w:t xml:space="preserve"> </w:t>
      </w:r>
      <w:r>
        <w:rPr>
          <w:rFonts w:ascii="Calibri" w:eastAsia="Calibri" w:hAnsi="Calibri" w:cs="Calibri"/>
          <w:spacing w:val="31"/>
          <w:u w:val="single" w:color="000000"/>
          <w:lang w:eastAsia="zh-CN"/>
        </w:rPr>
        <w:t xml:space="preserve"> </w:t>
      </w:r>
      <w:r w:rsidR="0000133F">
        <w:rPr>
          <w:rFonts w:ascii="Calibri" w:eastAsia="Calibri" w:hAnsi="Calibri" w:cs="Calibri"/>
          <w:spacing w:val="31"/>
          <w:u w:val="single" w:color="000000"/>
          <w:lang w:eastAsia="zh-CN"/>
        </w:rPr>
        <w:t xml:space="preserve">  </w:t>
      </w:r>
      <w:r w:rsidR="00346A17">
        <w:rPr>
          <w:rFonts w:ascii="Calibri" w:eastAsia="Calibri" w:hAnsi="Calibri" w:cs="Calibri"/>
          <w:spacing w:val="31"/>
          <w:u w:val="single" w:color="000000"/>
          <w:lang w:eastAsia="zh-CN"/>
        </w:rPr>
        <w:t>10000</w:t>
      </w:r>
      <w:r w:rsidR="0000133F">
        <w:rPr>
          <w:rFonts w:ascii="Calibri" w:eastAsia="Calibri" w:hAnsi="Calibri" w:cs="Calibri"/>
          <w:spacing w:val="31"/>
          <w:u w:val="single" w:color="000000"/>
          <w:lang w:eastAsia="zh-CN"/>
        </w:rPr>
        <w:t xml:space="preserve">    </w:t>
      </w:r>
      <w:r>
        <w:rPr>
          <w:u w:val="single" w:color="000000"/>
          <w:lang w:eastAsia="zh-CN"/>
        </w:rPr>
        <w:t>人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。地上</w:t>
      </w:r>
      <w:r w:rsidR="0000133F">
        <w:rPr>
          <w:rFonts w:ascii="Calibri" w:eastAsia="Calibri" w:hAnsi="Calibri" w:cs="Calibri"/>
          <w:spacing w:val="-1"/>
          <w:u w:val="single"/>
          <w:lang w:eastAsia="zh-CN"/>
        </w:rPr>
        <w:t xml:space="preserve"> </w:t>
      </w:r>
      <w:r w:rsidR="00346A17">
        <w:rPr>
          <w:rFonts w:ascii="Calibri" w:eastAsia="Calibri" w:hAnsi="Calibri" w:cs="Calibri"/>
          <w:spacing w:val="-1"/>
          <w:u w:val="single"/>
          <w:lang w:eastAsia="zh-CN"/>
        </w:rPr>
        <w:t>3</w:t>
      </w:r>
      <w:r w:rsidR="0000133F">
        <w:rPr>
          <w:rFonts w:ascii="Calibri" w:eastAsia="Calibri" w:hAnsi="Calibri" w:cs="Calibri"/>
          <w:spacing w:val="-1"/>
          <w:u w:val="single"/>
          <w:lang w:eastAsia="zh-CN"/>
        </w:rPr>
        <w:t xml:space="preserve">   </w:t>
      </w:r>
      <w:r>
        <w:rPr>
          <w:spacing w:val="-1"/>
          <w:lang w:eastAsia="zh-CN"/>
        </w:rPr>
        <w:t>层，地上面积</w:t>
      </w:r>
      <w:r w:rsidR="0000133F">
        <w:rPr>
          <w:rFonts w:ascii="Calibri" w:eastAsia="Calibri" w:hAnsi="Calibri" w:cs="Calibri"/>
          <w:lang w:eastAsia="zh-CN"/>
        </w:rPr>
        <w:t xml:space="preserve"> 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</w:t>
      </w:r>
      <w:r w:rsidR="00346A17">
        <w:rPr>
          <w:rFonts w:ascii="Calibri" w:eastAsia="Calibri" w:hAnsi="Calibri" w:cs="Calibri"/>
          <w:u w:val="single"/>
          <w:lang w:eastAsia="zh-CN"/>
        </w:rPr>
        <w:t>74000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</w:t>
      </w:r>
      <w:r w:rsidR="00346A17">
        <w:rPr>
          <w:rFonts w:ascii="Calibri" w:eastAsia="Calibri" w:hAnsi="Calibri" w:cs="Calibri"/>
          <w:u w:val="single"/>
          <w:lang w:eastAsia="zh-CN"/>
        </w:rPr>
        <w:t>0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 w14:paraId="43BCCED7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3D57EFE3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719AB2E0" w14:textId="77777777" w:rsidR="0000133F" w:rsidRPr="0000133F" w:rsidRDefault="0000133F" w:rsidP="0000133F">
      <w:pPr>
        <w:rPr>
          <w:rFonts w:ascii="宋体" w:eastAsia="宋体" w:hAnsi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 w14:paraId="56CD2C4A" w14:textId="387FB432" w:rsidR="0000133F" w:rsidRDefault="00D2785D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 w:hint="eastAsia"/>
          <w:b/>
          <w:bCs/>
          <w:lang w:eastAsia="zh-CN"/>
        </w:rPr>
        <w:lastRenderedPageBreak/>
        <w:t>场地北侧公共交通：</w:t>
      </w:r>
    </w:p>
    <w:p w14:paraId="64FA176F" w14:textId="77777777" w:rsidR="00D2785D" w:rsidRDefault="00D2785D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182908E6" w14:textId="1630B0C4"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14:paraId="79471640" w14:textId="4A34B65B" w:rsidR="00142AA0" w:rsidRP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 w:rsidRPr="0000133F">
        <w:rPr>
          <w:rFonts w:cs="宋体"/>
          <w:bCs/>
          <w:u w:val="single"/>
          <w:lang w:eastAsia="zh-CN"/>
        </w:rPr>
        <w:t xml:space="preserve">   </w:t>
      </w:r>
      <w:r w:rsidR="00D2785D">
        <w:rPr>
          <w:rFonts w:cs="宋体"/>
          <w:bCs/>
          <w:u w:val="single"/>
          <w:lang w:eastAsia="zh-CN"/>
        </w:rPr>
        <w:t>68</w:t>
      </w:r>
      <w:r w:rsidRPr="0000133F">
        <w:rPr>
          <w:rFonts w:cs="宋体"/>
          <w:bCs/>
          <w:u w:val="single"/>
          <w:lang w:eastAsia="zh-CN"/>
        </w:rPr>
        <w:t xml:space="preserve">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372D8605" w14:textId="6326571C" w:rsidR="00142AA0" w:rsidRPr="0000133F" w:rsidRDefault="0000133F" w:rsidP="0000133F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cs="宋体" w:hint="eastAsia"/>
          <w:b/>
          <w:bCs/>
          <w:lang w:eastAsia="zh-CN"/>
        </w:rPr>
        <w:t>：</w:t>
      </w:r>
      <w:r w:rsidRPr="0000133F">
        <w:rPr>
          <w:rFonts w:cs="宋体"/>
          <w:bCs/>
          <w:u w:val="single"/>
          <w:lang w:eastAsia="zh-CN"/>
        </w:rPr>
        <w:t xml:space="preserve">     </w:t>
      </w:r>
      <w:r w:rsidR="00D2785D">
        <w:rPr>
          <w:rFonts w:cs="宋体"/>
          <w:bCs/>
          <w:u w:val="single"/>
          <w:lang w:eastAsia="zh-CN"/>
        </w:rPr>
        <w:t>364</w:t>
      </w:r>
      <w:r w:rsidRPr="0000133F">
        <w:rPr>
          <w:rFonts w:cs="宋体"/>
          <w:bCs/>
          <w:u w:val="single"/>
          <w:lang w:eastAsia="zh-CN"/>
        </w:rPr>
        <w:t xml:space="preserve">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687B2F87" w14:textId="77777777" w:rsidR="00BD6183" w:rsidRPr="0000133F" w:rsidRDefault="00BD6183">
      <w:pPr>
        <w:spacing w:before="9"/>
        <w:rPr>
          <w:rFonts w:ascii="Calibri" w:hAnsi="Calibri" w:cs="Calibri"/>
          <w:sz w:val="25"/>
          <w:szCs w:val="25"/>
          <w:lang w:eastAsia="zh-CN"/>
        </w:rPr>
      </w:pPr>
    </w:p>
    <w:p w14:paraId="58DB3358" w14:textId="77777777" w:rsidR="00BD6183" w:rsidRPr="0000133F" w:rsidRDefault="00142AA0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t>公交站点说明：</w:t>
      </w:r>
    </w:p>
    <w:p w14:paraId="6C4DA6FC" w14:textId="14125CB3" w:rsidR="0000133F" w:rsidRDefault="0000133F">
      <w:pPr>
        <w:pStyle w:val="3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</w:t>
      </w:r>
      <w:r w:rsidR="00D2785D">
        <w:rPr>
          <w:b w:val="0"/>
          <w:w w:val="95"/>
          <w:u w:val="single"/>
          <w:lang w:eastAsia="zh-CN"/>
        </w:rPr>
        <w:t>D11</w:t>
      </w:r>
      <w:r w:rsidR="00D2785D">
        <w:rPr>
          <w:rFonts w:hint="eastAsia"/>
          <w:b w:val="0"/>
          <w:w w:val="95"/>
          <w:u w:val="single"/>
          <w:lang w:eastAsia="zh-CN"/>
        </w:rPr>
        <w:t>线，M</w:t>
      </w:r>
      <w:r w:rsidR="00D2785D">
        <w:rPr>
          <w:b w:val="0"/>
          <w:w w:val="95"/>
          <w:u w:val="single"/>
          <w:lang w:eastAsia="zh-CN"/>
        </w:rPr>
        <w:t>319</w:t>
      </w:r>
      <w:r w:rsidR="00D2785D">
        <w:rPr>
          <w:rFonts w:hint="eastAsia"/>
          <w:b w:val="0"/>
          <w:w w:val="95"/>
          <w:u w:val="single"/>
          <w:lang w:eastAsia="zh-CN"/>
        </w:rPr>
        <w:t>路</w:t>
      </w:r>
      <w:r>
        <w:rPr>
          <w:b w:val="0"/>
          <w:w w:val="95"/>
          <w:u w:val="single"/>
          <w:lang w:eastAsia="zh-CN"/>
        </w:rPr>
        <w:t xml:space="preserve">                     </w:t>
      </w:r>
    </w:p>
    <w:p w14:paraId="7A0C0096" w14:textId="2DD6D7B8" w:rsidR="0000133F" w:rsidRDefault="0000133F" w:rsidP="0000133F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</w:t>
      </w:r>
      <w:r w:rsidR="00D2785D">
        <w:rPr>
          <w:b w:val="0"/>
          <w:w w:val="95"/>
          <w:u w:val="single"/>
          <w:lang w:eastAsia="zh-CN"/>
        </w:rPr>
        <w:t>D11</w:t>
      </w:r>
      <w:r w:rsidR="00D2785D">
        <w:rPr>
          <w:rFonts w:hint="eastAsia"/>
          <w:b w:val="0"/>
          <w:w w:val="95"/>
          <w:u w:val="single"/>
          <w:lang w:eastAsia="zh-CN"/>
        </w:rPr>
        <w:t>线</w:t>
      </w:r>
      <w:r>
        <w:rPr>
          <w:b w:val="0"/>
          <w:w w:val="95"/>
          <w:u w:val="single"/>
          <w:lang w:eastAsia="zh-CN"/>
        </w:rPr>
        <w:t xml:space="preserve">                              </w:t>
      </w:r>
    </w:p>
    <w:p w14:paraId="397F8230" w14:textId="77777777" w:rsidR="0000133F" w:rsidRDefault="0000133F" w:rsidP="0000133F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</w:p>
    <w:p w14:paraId="6BB2437A" w14:textId="655B96F6" w:rsidR="0000133F" w:rsidRDefault="0000133F" w:rsidP="0000133F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t>公交站点</w:t>
      </w:r>
      <w:r>
        <w:rPr>
          <w:rFonts w:cs="宋体" w:hint="eastAsia"/>
          <w:lang w:eastAsia="zh-CN"/>
        </w:rPr>
        <w:t>图例</w:t>
      </w:r>
      <w:r w:rsidRPr="0000133F">
        <w:rPr>
          <w:rFonts w:cs="宋体"/>
          <w:lang w:eastAsia="zh-CN"/>
        </w:rPr>
        <w:t>：</w:t>
      </w:r>
      <w:r w:rsidR="00D2785D">
        <w:rPr>
          <w:noProof/>
        </w:rPr>
        <w:drawing>
          <wp:inline distT="0" distB="0" distL="0" distR="0" wp14:anchorId="4C696AEE" wp14:editId="218EDBAD">
            <wp:extent cx="5429250" cy="47402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74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3422B" w14:textId="2566BFF3" w:rsidR="00D2785D" w:rsidRDefault="00D2785D" w:rsidP="00D2785D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71DE8505" w14:textId="00A2166B" w:rsidR="00D2785D" w:rsidRDefault="00D2785D" w:rsidP="00D2785D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6542B540" w14:textId="4B3042CD" w:rsidR="00D2785D" w:rsidRDefault="00D2785D" w:rsidP="00D2785D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157F7CA8" w14:textId="56DDE5C3" w:rsidR="00D2785D" w:rsidRDefault="00D2785D" w:rsidP="00D2785D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19C4548A" w14:textId="1BEBFEC9" w:rsidR="00D2785D" w:rsidRDefault="00D2785D" w:rsidP="00D2785D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479A37E4" w14:textId="025EFBA0" w:rsidR="00D2785D" w:rsidRDefault="00D2785D" w:rsidP="00D2785D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10E7DBC8" w14:textId="29E7330B" w:rsidR="00D2785D" w:rsidRDefault="00D2785D" w:rsidP="00D2785D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259DFDFF" w14:textId="3925E0AD" w:rsidR="00D2785D" w:rsidRDefault="00D2785D" w:rsidP="00D2785D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7D2919CC" w14:textId="2CCF95DB" w:rsidR="00D2785D" w:rsidRDefault="00D2785D" w:rsidP="00D2785D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32B4B805" w14:textId="5A0459E7" w:rsidR="00D2785D" w:rsidRDefault="00D2785D" w:rsidP="00D2785D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73F9D4B2" w14:textId="49B29D2D" w:rsidR="00D2785D" w:rsidRDefault="00D2785D" w:rsidP="00D2785D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 w:hint="eastAsia"/>
          <w:b/>
          <w:bCs/>
          <w:lang w:eastAsia="zh-CN"/>
        </w:rPr>
        <w:lastRenderedPageBreak/>
        <w:t>场地东侧公共交通：</w:t>
      </w:r>
    </w:p>
    <w:p w14:paraId="64449605" w14:textId="77777777" w:rsidR="00D2785D" w:rsidRDefault="00D2785D" w:rsidP="00D2785D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 w:hint="eastAsia"/>
          <w:b/>
          <w:bCs/>
          <w:lang w:eastAsia="zh-CN"/>
        </w:rPr>
      </w:pPr>
    </w:p>
    <w:p w14:paraId="356E69F4" w14:textId="77777777" w:rsidR="00D2785D" w:rsidRDefault="00D2785D" w:rsidP="00D2785D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14:paraId="67E372B4" w14:textId="2C930B61" w:rsidR="00D2785D" w:rsidRPr="0000133F" w:rsidRDefault="00D2785D" w:rsidP="00D2785D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 w:rsidRPr="0000133F">
        <w:rPr>
          <w:rFonts w:cs="宋体"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>119</w:t>
      </w:r>
      <w:r w:rsidRPr="0000133F">
        <w:rPr>
          <w:rFonts w:cs="宋体"/>
          <w:bCs/>
          <w:u w:val="single"/>
          <w:lang w:eastAsia="zh-CN"/>
        </w:rPr>
        <w:t xml:space="preserve">   </w:t>
      </w:r>
      <w:r w:rsidR="00355A15">
        <w:rPr>
          <w:rFonts w:cs="宋体"/>
          <w:bCs/>
          <w:u w:val="single"/>
          <w:lang w:eastAsia="zh-CN"/>
        </w:rPr>
        <w:t xml:space="preserve">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1BB46505" w14:textId="2F443D0C" w:rsidR="00D2785D" w:rsidRPr="0000133F" w:rsidRDefault="00D2785D" w:rsidP="00D2785D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cs="宋体" w:hint="eastAsia"/>
          <w:b/>
          <w:bCs/>
          <w:lang w:eastAsia="zh-CN"/>
        </w:rPr>
        <w:t>：</w:t>
      </w:r>
      <w:r w:rsidRPr="0000133F">
        <w:rPr>
          <w:rFonts w:cs="宋体"/>
          <w:bCs/>
          <w:u w:val="single"/>
          <w:lang w:eastAsia="zh-CN"/>
        </w:rPr>
        <w:t xml:space="preserve">  </w:t>
      </w:r>
      <w:r w:rsidR="00355A15">
        <w:rPr>
          <w:rFonts w:cs="宋体"/>
          <w:bCs/>
          <w:u w:val="single"/>
          <w:lang w:eastAsia="zh-CN"/>
        </w:rPr>
        <w:t>321</w:t>
      </w:r>
      <w:r w:rsidRPr="0000133F">
        <w:rPr>
          <w:rFonts w:cs="宋体"/>
          <w:bCs/>
          <w:u w:val="single"/>
          <w:lang w:eastAsia="zh-CN"/>
        </w:rPr>
        <w:t xml:space="preserve">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72942D6E" w14:textId="77777777" w:rsidR="00D2785D" w:rsidRPr="0000133F" w:rsidRDefault="00D2785D" w:rsidP="00D2785D">
      <w:pPr>
        <w:spacing w:before="9"/>
        <w:rPr>
          <w:rFonts w:ascii="Calibri" w:hAnsi="Calibri" w:cs="Calibri"/>
          <w:sz w:val="25"/>
          <w:szCs w:val="25"/>
          <w:lang w:eastAsia="zh-CN"/>
        </w:rPr>
      </w:pPr>
    </w:p>
    <w:p w14:paraId="399FD324" w14:textId="77777777" w:rsidR="00D2785D" w:rsidRPr="0000133F" w:rsidRDefault="00D2785D" w:rsidP="00D2785D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t>公交站点说明：</w:t>
      </w:r>
    </w:p>
    <w:p w14:paraId="4373E16C" w14:textId="15FBC0C7" w:rsidR="00D2785D" w:rsidRDefault="00D2785D" w:rsidP="00D2785D">
      <w:pPr>
        <w:pStyle w:val="3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</w:t>
      </w:r>
      <w:r w:rsidRPr="00D2785D">
        <w:rPr>
          <w:rFonts w:hint="eastAsia"/>
          <w:b w:val="0"/>
          <w:w w:val="95"/>
          <w:u w:val="single"/>
          <w:lang w:eastAsia="zh-CN"/>
        </w:rPr>
        <w:t>D11线 ; M229路 ; M345路 ; M360路 ; M446路 ; 龙岗旅游特色专线B线 ; 龙岗旅游特色专线B线区间线</w:t>
      </w:r>
      <w:r>
        <w:rPr>
          <w:b w:val="0"/>
          <w:w w:val="95"/>
          <w:u w:val="single"/>
          <w:lang w:eastAsia="zh-CN"/>
        </w:rPr>
        <w:t xml:space="preserve">                     </w:t>
      </w:r>
    </w:p>
    <w:p w14:paraId="2692AE8C" w14:textId="77777777" w:rsidR="00D2785D" w:rsidRDefault="00D2785D" w:rsidP="00D2785D">
      <w:pPr>
        <w:pStyle w:val="3"/>
        <w:spacing w:before="0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地铁站点说明：</w:t>
      </w:r>
    </w:p>
    <w:p w14:paraId="4F9BC1CD" w14:textId="2BB51EDB" w:rsidR="00D2785D" w:rsidRDefault="00D2785D" w:rsidP="00D2785D">
      <w:pPr>
        <w:pStyle w:val="3"/>
        <w:spacing w:before="0"/>
        <w:ind w:firstLineChars="300" w:firstLine="683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</w:t>
      </w:r>
      <w:r w:rsidR="007D4B36">
        <w:rPr>
          <w:rFonts w:hint="eastAsia"/>
          <w:b w:val="0"/>
          <w:w w:val="95"/>
          <w:u w:val="single"/>
          <w:lang w:eastAsia="zh-CN"/>
        </w:rPr>
        <w:t>深圳地铁</w:t>
      </w:r>
      <w:r>
        <w:rPr>
          <w:b w:val="0"/>
          <w:w w:val="95"/>
          <w:u w:val="single"/>
          <w:lang w:eastAsia="zh-CN"/>
        </w:rPr>
        <w:t>16</w:t>
      </w:r>
      <w:r>
        <w:rPr>
          <w:rFonts w:hint="eastAsia"/>
          <w:b w:val="0"/>
          <w:w w:val="95"/>
          <w:u w:val="single"/>
          <w:lang w:eastAsia="zh-CN"/>
        </w:rPr>
        <w:t>号线开往大运/开往田心</w:t>
      </w:r>
      <w:r>
        <w:rPr>
          <w:b w:val="0"/>
          <w:w w:val="95"/>
          <w:u w:val="single"/>
          <w:lang w:eastAsia="zh-CN"/>
        </w:rPr>
        <w:t xml:space="preserve">                           </w:t>
      </w:r>
    </w:p>
    <w:p w14:paraId="05BB48C4" w14:textId="77777777" w:rsidR="00D2785D" w:rsidRPr="00D2785D" w:rsidRDefault="00D2785D" w:rsidP="0000133F">
      <w:pPr>
        <w:pStyle w:val="3"/>
        <w:spacing w:before="0"/>
        <w:rPr>
          <w:rFonts w:cs="宋体" w:hint="eastAsia"/>
          <w:lang w:eastAsia="zh-CN"/>
        </w:rPr>
      </w:pPr>
    </w:p>
    <w:p w14:paraId="6C66760B" w14:textId="4E87DF85" w:rsidR="00D2785D" w:rsidRPr="0000133F" w:rsidRDefault="00D2785D" w:rsidP="0000133F">
      <w:pPr>
        <w:pStyle w:val="3"/>
        <w:spacing w:before="0"/>
        <w:rPr>
          <w:rFonts w:cs="宋体" w:hint="eastAsia"/>
          <w:lang w:eastAsia="zh-CN"/>
        </w:rPr>
      </w:pPr>
      <w:r>
        <w:rPr>
          <w:noProof/>
        </w:rPr>
        <w:drawing>
          <wp:inline distT="0" distB="0" distL="0" distR="0" wp14:anchorId="4D96D0A0" wp14:editId="49502A6D">
            <wp:extent cx="5429250" cy="508698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08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38992" w14:textId="5A897768" w:rsidR="0000133F" w:rsidRPr="0000133F" w:rsidRDefault="0000133F" w:rsidP="0000133F">
      <w:pPr>
        <w:pStyle w:val="3"/>
        <w:spacing w:before="0"/>
        <w:ind w:firstLine="602"/>
        <w:rPr>
          <w:b w:val="0"/>
          <w:bCs w:val="0"/>
          <w:u w:val="single"/>
          <w:lang w:eastAsia="zh-CN"/>
        </w:rPr>
      </w:pPr>
    </w:p>
    <w:p w14:paraId="3E516F65" w14:textId="77777777" w:rsidR="0000133F" w:rsidRPr="0000133F" w:rsidRDefault="00142AA0" w:rsidP="0000133F">
      <w:pPr>
        <w:spacing w:line="311" w:lineRule="exact"/>
        <w:ind w:left="118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lang w:eastAsia="zh-CN"/>
        </w:rPr>
        <w:br w:type="column"/>
      </w:r>
      <w:r w:rsidR="0000133F">
        <w:rPr>
          <w:rFonts w:ascii="微软雅黑" w:eastAsia="微软雅黑" w:hAnsi="微软雅黑" w:cs="微软雅黑"/>
          <w:sz w:val="21"/>
          <w:szCs w:val="21"/>
          <w:lang w:eastAsia="zh-CN"/>
        </w:rPr>
        <w:lastRenderedPageBreak/>
        <w:t xml:space="preserve"> </w:t>
      </w:r>
    </w:p>
    <w:p w14:paraId="552B48DC" w14:textId="342A00FA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cs="宋体" w:hint="eastAsia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点：</w:t>
      </w:r>
    </w:p>
    <w:p w14:paraId="568A9663" w14:textId="5701FB67" w:rsidR="0000133F" w:rsidRDefault="007D4B36" w:rsidP="007D4B36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 w:hint="eastAsia"/>
          <w:b/>
          <w:bCs/>
          <w:lang w:eastAsia="zh-CN"/>
        </w:rPr>
        <w:t>1）兼有运动、休闲、餐饮服务等公共服务功能。</w:t>
      </w:r>
    </w:p>
    <w:p w14:paraId="26A5B5E7" w14:textId="61B2A8BE" w:rsidR="007D4B36" w:rsidRDefault="007D4B36" w:rsidP="007D4B36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2</w:t>
      </w:r>
      <w:r>
        <w:rPr>
          <w:rFonts w:cs="宋体" w:hint="eastAsia"/>
          <w:b/>
          <w:bCs/>
          <w:lang w:eastAsia="zh-CN"/>
        </w:rPr>
        <w:t>）</w:t>
      </w:r>
      <w:r w:rsidRPr="007D4B36">
        <w:rPr>
          <w:rFonts w:cs="宋体" w:hint="eastAsia"/>
          <w:b/>
          <w:bCs/>
          <w:lang w:eastAsia="zh-CN"/>
        </w:rPr>
        <w:t>建筑向社会公众提供开放的公共活动空间</w:t>
      </w:r>
      <w:r>
        <w:rPr>
          <w:rFonts w:cs="宋体" w:hint="eastAsia"/>
          <w:b/>
          <w:bCs/>
          <w:lang w:eastAsia="zh-CN"/>
        </w:rPr>
        <w:t>，具有大面积公共活动广场</w:t>
      </w:r>
      <w:r>
        <w:rPr>
          <w:rFonts w:cs="宋体" w:hint="eastAsia"/>
          <w:b/>
          <w:bCs/>
          <w:lang w:eastAsia="zh-CN"/>
        </w:rPr>
        <w:t>。</w:t>
      </w:r>
    </w:p>
    <w:p w14:paraId="3E403011" w14:textId="65FEF3E1" w:rsidR="007D4B36" w:rsidRDefault="007D4B36" w:rsidP="007D4B36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3</w:t>
      </w:r>
      <w:r>
        <w:rPr>
          <w:rFonts w:cs="宋体" w:hint="eastAsia"/>
          <w:b/>
          <w:bCs/>
          <w:lang w:eastAsia="zh-CN"/>
        </w:rPr>
        <w:t>）</w:t>
      </w:r>
      <w:r>
        <w:rPr>
          <w:rFonts w:cs="宋体" w:hint="eastAsia"/>
          <w:b/>
          <w:bCs/>
          <w:lang w:eastAsia="zh-CN"/>
        </w:rPr>
        <w:t>拥有新能源汽车停车场，具有大量电动汽车充电桩</w:t>
      </w:r>
      <w:r>
        <w:rPr>
          <w:rFonts w:cs="宋体" w:hint="eastAsia"/>
          <w:b/>
          <w:bCs/>
          <w:lang w:eastAsia="zh-CN"/>
        </w:rPr>
        <w:t>。</w:t>
      </w:r>
    </w:p>
    <w:p w14:paraId="3F80CB27" w14:textId="04FADB99" w:rsidR="007D4B36" w:rsidRDefault="007D4B36" w:rsidP="007D4B36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4</w:t>
      </w:r>
      <w:r>
        <w:rPr>
          <w:rFonts w:cs="宋体" w:hint="eastAsia"/>
          <w:b/>
          <w:bCs/>
          <w:lang w:eastAsia="zh-CN"/>
        </w:rPr>
        <w:t>）</w:t>
      </w:r>
      <w:r>
        <w:rPr>
          <w:rFonts w:cs="宋体" w:hint="eastAsia"/>
          <w:b/>
          <w:bCs/>
          <w:lang w:eastAsia="zh-CN"/>
        </w:rPr>
        <w:t>场地具有超过5个地下停车场出入口</w:t>
      </w:r>
      <w:r>
        <w:rPr>
          <w:rFonts w:cs="宋体" w:hint="eastAsia"/>
          <w:b/>
          <w:bCs/>
          <w:lang w:eastAsia="zh-CN"/>
        </w:rPr>
        <w:t>。</w:t>
      </w:r>
    </w:p>
    <w:p w14:paraId="5B2CF375" w14:textId="1AD92316" w:rsidR="00762552" w:rsidRPr="007D4B36" w:rsidRDefault="007D4B36" w:rsidP="007D4B36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 w:hint="eastAsia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5</w:t>
      </w:r>
      <w:r>
        <w:rPr>
          <w:rFonts w:cs="宋体" w:hint="eastAsia"/>
          <w:b/>
          <w:bCs/>
          <w:lang w:eastAsia="zh-CN"/>
        </w:rPr>
        <w:t>）</w:t>
      </w:r>
      <w:r w:rsidRPr="007D4B36">
        <w:rPr>
          <w:rFonts w:cs="宋体" w:hint="eastAsia"/>
          <w:b/>
          <w:bCs/>
          <w:lang w:eastAsia="zh-CN"/>
        </w:rPr>
        <w:t>场地不封闭或场地内步行公共通道向社会开放</w:t>
      </w:r>
      <w:r>
        <w:rPr>
          <w:rFonts w:cs="宋体" w:hint="eastAsia"/>
          <w:b/>
          <w:bCs/>
          <w:lang w:eastAsia="zh-CN"/>
        </w:rPr>
        <w:t>。</w:t>
      </w:r>
    </w:p>
    <w:p w14:paraId="1DB82736" w14:textId="77777777" w:rsidR="0000133F" w:rsidRPr="00762552" w:rsidRDefault="0000133F" w:rsidP="0000133F">
      <w:pPr>
        <w:pStyle w:val="3"/>
        <w:spacing w:before="0"/>
        <w:ind w:left="0"/>
        <w:rPr>
          <w:b w:val="0"/>
          <w:w w:val="95"/>
          <w:u w:val="single"/>
          <w:lang w:eastAsia="zh-CN"/>
        </w:rPr>
      </w:pPr>
    </w:p>
    <w:p w14:paraId="3CC514E4" w14:textId="77777777" w:rsidR="0000133F" w:rsidRDefault="0000133F" w:rsidP="0000133F">
      <w:pPr>
        <w:pStyle w:val="3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 w:rsidRPr="0000133F">
        <w:rPr>
          <w:rFonts w:cs="宋体" w:hint="eastAsia"/>
          <w:bCs w:val="0"/>
          <w:lang w:eastAsia="zh-CN"/>
        </w:rPr>
        <w:t>服务</w:t>
      </w:r>
      <w:r w:rsidRPr="0000133F">
        <w:rPr>
          <w:rFonts w:cs="宋体"/>
          <w:lang w:eastAsia="zh-CN"/>
        </w:rPr>
        <w:t>点</w:t>
      </w:r>
      <w:r>
        <w:rPr>
          <w:rFonts w:cs="宋体" w:hint="eastAsia"/>
          <w:lang w:eastAsia="zh-CN"/>
        </w:rPr>
        <w:t>图例</w:t>
      </w:r>
      <w:r w:rsidRPr="0000133F">
        <w:rPr>
          <w:rFonts w:cs="宋体"/>
          <w:lang w:eastAsia="zh-CN"/>
        </w:rPr>
        <w:t>：</w:t>
      </w:r>
    </w:p>
    <w:p w14:paraId="6FBF333C" w14:textId="565A80AE" w:rsidR="0000133F" w:rsidRPr="0000133F" w:rsidRDefault="007D4B36" w:rsidP="0000133F">
      <w:pPr>
        <w:pStyle w:val="3"/>
        <w:spacing w:before="0"/>
        <w:rPr>
          <w:rFonts w:cs="宋体"/>
          <w:lang w:eastAsia="zh-CN"/>
        </w:rPr>
      </w:pPr>
      <w:r>
        <w:rPr>
          <w:noProof/>
          <w:lang w:eastAsia="zh-CN"/>
        </w:rPr>
        <w:drawing>
          <wp:inline distT="0" distB="0" distL="0" distR="0" wp14:anchorId="09A2D87C" wp14:editId="6138AD3A">
            <wp:extent cx="5420360" cy="54940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D7EC8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27958D68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2F5EA4F3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5CEAD3C5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37CB1012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043464C6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690AB86C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5B5205C9" w14:textId="77777777" w:rsidR="00BD6183" w:rsidRPr="00E57C91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74B4E834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5B3CFA37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4D57FC67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437ACEE3" w14:textId="77777777" w:rsidR="00281291" w:rsidRDefault="00281291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20"/>
          <w:szCs w:val="20"/>
          <w:lang w:eastAsia="zh-CN"/>
        </w:rPr>
        <w:br w:type="page"/>
      </w:r>
    </w:p>
    <w:p w14:paraId="595FC1A4" w14:textId="77777777" w:rsidR="00281291" w:rsidRDefault="00281291" w:rsidP="00281291">
      <w:pPr>
        <w:pStyle w:val="3"/>
        <w:ind w:left="0"/>
        <w:rPr>
          <w:lang w:eastAsia="zh-CN"/>
        </w:rPr>
      </w:pPr>
    </w:p>
    <w:p w14:paraId="49948EFD" w14:textId="77777777" w:rsidR="00281291" w:rsidRDefault="00281291" w:rsidP="00281291">
      <w:pPr>
        <w:pStyle w:val="3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 w:rsidRPr="00E57C91">
        <w:rPr>
          <w:lang w:eastAsia="zh-CN"/>
        </w:rPr>
        <w:t>：</w:t>
      </w:r>
    </w:p>
    <w:p w14:paraId="633E54A7" w14:textId="06D00ED7" w:rsidR="00281291" w:rsidRPr="00E57C91" w:rsidRDefault="00281291" w:rsidP="00281291">
      <w:pPr>
        <w:pStyle w:val="3"/>
        <w:ind w:left="338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 w:rsidR="009C2BB3">
        <w:rPr>
          <w:rFonts w:hint="eastAsia"/>
          <w:lang w:eastAsia="zh-CN"/>
        </w:rPr>
        <w:t>商业</w:t>
      </w:r>
      <w:r>
        <w:rPr>
          <w:rFonts w:hint="eastAsia"/>
          <w:lang w:eastAsia="zh-CN"/>
        </w:rPr>
        <w:t>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 w:rsidR="009C2BB3">
        <w:rPr>
          <w:lang w:eastAsia="zh-CN"/>
        </w:rPr>
        <w:t>6.1.2</w:t>
      </w:r>
      <w:r w:rsidR="00762552">
        <w:rPr>
          <w:rFonts w:hint="eastAsia"/>
          <w:lang w:eastAsia="zh-CN"/>
        </w:rPr>
        <w:t>、</w:t>
      </w:r>
      <w:r w:rsidR="00762552">
        <w:rPr>
          <w:lang w:eastAsia="zh-CN"/>
        </w:rPr>
        <w:t>6.2.1</w:t>
      </w:r>
      <w:r w:rsidR="00762552">
        <w:rPr>
          <w:rFonts w:hint="eastAsia"/>
          <w:lang w:eastAsia="zh-CN"/>
        </w:rPr>
        <w:t>、6</w:t>
      </w:r>
      <w:r w:rsidR="00762552">
        <w:rPr>
          <w:lang w:eastAsia="zh-CN"/>
        </w:rPr>
        <w:t>.2.3</w:t>
      </w:r>
      <w:r w:rsidR="00762552">
        <w:rPr>
          <w:rFonts w:hint="eastAsia"/>
          <w:lang w:eastAsia="zh-CN"/>
        </w:rPr>
        <w:t>、</w:t>
      </w:r>
      <w:r w:rsidR="00762552">
        <w:rPr>
          <w:lang w:eastAsia="zh-CN"/>
        </w:rPr>
        <w:t>6.2.4</w:t>
      </w:r>
      <w:r>
        <w:rPr>
          <w:lang w:eastAsia="zh-CN"/>
        </w:rPr>
        <w:t>条要求，可</w:t>
      </w:r>
      <w:r w:rsidR="00762552">
        <w:rPr>
          <w:rFonts w:hint="eastAsia"/>
          <w:lang w:eastAsia="zh-CN"/>
        </w:rPr>
        <w:t>分别</w:t>
      </w:r>
      <w:r>
        <w:rPr>
          <w:lang w:eastAsia="zh-CN"/>
        </w:rPr>
        <w:t>得</w:t>
      </w:r>
      <w:r w:rsidR="00762552">
        <w:rPr>
          <w:lang w:eastAsia="zh-CN"/>
        </w:rPr>
        <w:t>8</w:t>
      </w:r>
      <w:r>
        <w:rPr>
          <w:lang w:eastAsia="zh-CN"/>
        </w:rPr>
        <w:t>分</w:t>
      </w:r>
      <w:r w:rsidR="00762552">
        <w:rPr>
          <w:rFonts w:hint="eastAsia"/>
          <w:lang w:eastAsia="zh-CN"/>
        </w:rPr>
        <w:t>、1</w:t>
      </w:r>
      <w:r w:rsidR="00762552">
        <w:rPr>
          <w:lang w:eastAsia="zh-CN"/>
        </w:rPr>
        <w:t>0</w:t>
      </w:r>
      <w:r w:rsidR="00762552">
        <w:rPr>
          <w:rFonts w:hint="eastAsia"/>
          <w:lang w:eastAsia="zh-CN"/>
        </w:rPr>
        <w:t>分。5分</w:t>
      </w:r>
      <w:r>
        <w:rPr>
          <w:lang w:eastAsia="zh-CN"/>
        </w:rPr>
        <w:t>。</w:t>
      </w:r>
    </w:p>
    <w:p w14:paraId="69427537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sectPr w:rsidR="00BD6183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47BF" w14:textId="77777777" w:rsidR="00FF02E7" w:rsidRDefault="00FF02E7" w:rsidP="00281291">
      <w:r>
        <w:separator/>
      </w:r>
    </w:p>
  </w:endnote>
  <w:endnote w:type="continuationSeparator" w:id="0">
    <w:p w14:paraId="712D0F6D" w14:textId="77777777" w:rsidR="00FF02E7" w:rsidRDefault="00FF02E7" w:rsidP="0028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3070" w14:textId="77777777" w:rsidR="00FF02E7" w:rsidRDefault="00FF02E7" w:rsidP="00281291">
      <w:r>
        <w:separator/>
      </w:r>
    </w:p>
  </w:footnote>
  <w:footnote w:type="continuationSeparator" w:id="0">
    <w:p w14:paraId="50126F79" w14:textId="77777777" w:rsidR="00FF02E7" w:rsidRDefault="00FF02E7" w:rsidP="0028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183"/>
    <w:rsid w:val="0000133F"/>
    <w:rsid w:val="00142AA0"/>
    <w:rsid w:val="001A3623"/>
    <w:rsid w:val="00281291"/>
    <w:rsid w:val="00346A17"/>
    <w:rsid w:val="00355A15"/>
    <w:rsid w:val="004B6737"/>
    <w:rsid w:val="006D6EF4"/>
    <w:rsid w:val="00762552"/>
    <w:rsid w:val="007D4B36"/>
    <w:rsid w:val="009C2BB3"/>
    <w:rsid w:val="00BD6183"/>
    <w:rsid w:val="00CC7FC2"/>
    <w:rsid w:val="00D2785D"/>
    <w:rsid w:val="00E57C91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0C44D"/>
  <w15:docId w15:val="{C2D2F340-72ED-4878-A4BF-04A1F07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58" w:hanging="144"/>
      <w:outlineLvl w:val="0"/>
    </w:pPr>
    <w:rPr>
      <w:rFonts w:ascii="微软雅黑" w:eastAsia="微软雅黑" w:hAnsi="微软雅黑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593"/>
      <w:outlineLvl w:val="1"/>
    </w:pPr>
    <w:rPr>
      <w:rFonts w:ascii="微软雅黑" w:eastAsia="微软雅黑" w:hAnsi="微软雅黑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26"/>
      <w:ind w:left="118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8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12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12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1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煜凡 肖</cp:lastModifiedBy>
  <cp:revision>9</cp:revision>
  <dcterms:created xsi:type="dcterms:W3CDTF">2020-01-09T10:59:00Z</dcterms:created>
  <dcterms:modified xsi:type="dcterms:W3CDTF">2025-03-08T05:42:00Z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</Properties>
</file>