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7.jpg" ContentType="image/jpg"/>
  <Override PartName="/word/media/image8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A11B6" w14:textId="77777777" w:rsidR="00D8730F" w:rsidRDefault="00D8730F" w:rsidP="00F87D86">
      <w:pPr>
        <w:jc w:val="center"/>
        <w:rPr>
          <w:rFonts w:ascii="黑体" w:eastAsia="黑体" w:hint="eastAsia"/>
          <w:b/>
          <w:bCs/>
          <w:kern w:val="0"/>
          <w:sz w:val="72"/>
          <w:szCs w:val="72"/>
          <w:lang w:val="en-GB"/>
        </w:rPr>
      </w:pPr>
    </w:p>
    <w:p w14:paraId="29664910" w14:textId="77777777" w:rsidR="004E058C" w:rsidRDefault="004E058C" w:rsidP="00F87D86">
      <w:pPr>
        <w:jc w:val="center"/>
        <w:rPr>
          <w:rFonts w:ascii="黑体" w:eastAsia="黑体" w:hint="eastAsia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14:paraId="540DAB66" w14:textId="77777777" w:rsidR="00F87D86" w:rsidRPr="00A3057F" w:rsidRDefault="00F87D86" w:rsidP="00F87D86">
      <w:pPr>
        <w:jc w:val="center"/>
        <w:rPr>
          <w:rFonts w:ascii="黑体" w:eastAsia="黑体" w:hint="eastAsia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14:paraId="2B7557ED" w14:textId="77777777" w:rsidR="00F87D86" w:rsidRPr="00081740" w:rsidRDefault="0089249E" w:rsidP="00F87D86">
      <w:pPr>
        <w:jc w:val="center"/>
        <w:rPr>
          <w:rFonts w:hint="eastAsia"/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14:paraId="205588B0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FBAD9D7" w14:textId="77777777"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4E43F687" w14:textId="77777777" w:rsidR="00F87D86" w:rsidRPr="00DA635C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szCs w:val="21"/>
              </w:rPr>
            </w:pPr>
            <w:bookmarkStart w:id="0" w:name="项目名称"/>
            <w:bookmarkEnd w:id="0"/>
          </w:p>
        </w:tc>
      </w:tr>
      <w:tr w:rsidR="00F87D86" w:rsidRPr="00DA635C" w14:paraId="419E350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699425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964F880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1" w:name="项目地点"/>
            <w:r w:rsidRPr="00DA635C">
              <w:t>呼和浩特</w:t>
            </w:r>
            <w:bookmarkEnd w:id="1"/>
          </w:p>
        </w:tc>
      </w:tr>
      <w:tr w:rsidR="00F87D86" w:rsidRPr="00DA635C" w14:paraId="71834D5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64D795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0AF5601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2" w:name="设计编号"/>
            <w:bookmarkEnd w:id="2"/>
          </w:p>
        </w:tc>
      </w:tr>
      <w:tr w:rsidR="00F87D86" w:rsidRPr="00DA635C" w14:paraId="65695B9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3AC870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B28559E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14:paraId="4391FA8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EAF3B1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193863E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14:paraId="291455F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44C636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3374F629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2225B90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33B59D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36CAEE53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728948B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37F0FA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29245979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1DF3196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B701C0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62CAED01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175E4A3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223512D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FEDF85F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5" w:name="报告日期"/>
            <w:r w:rsidRPr="00DA635C">
              <w:rPr>
                <w:rFonts w:hint="eastAsia"/>
                <w:szCs w:val="21"/>
              </w:rPr>
              <w:t>2025年03月14日</w:t>
            </w:r>
            <w:bookmarkEnd w:id="5"/>
          </w:p>
        </w:tc>
      </w:tr>
    </w:tbl>
    <w:p w14:paraId="17525456" w14:textId="77777777" w:rsidR="00F87D86" w:rsidRPr="00DA635C" w:rsidRDefault="00F87D86" w:rsidP="00D102D6">
      <w:pPr>
        <w:jc w:val="center"/>
        <w:rPr>
          <w:rFonts w:hint="eastAsia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7986AFA2" wp14:editId="3F0CDD0D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A22BC" w14:textId="77777777" w:rsidR="00F87D86" w:rsidRPr="00A3057F" w:rsidRDefault="00F87D86" w:rsidP="00F87D86">
      <w:pPr>
        <w:jc w:val="center"/>
        <w:rPr>
          <w:rFonts w:hint="eastAsia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14:paraId="3FFD06E4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49368AF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623A1A5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 w:rsidR="004E058C" w:rsidRPr="00D40158" w14:paraId="4CB974BE" w14:textId="77777777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FE2B66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9D3C856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8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20220808</w:t>
            </w:r>
            <w:bookmarkEnd w:id="8"/>
          </w:p>
        </w:tc>
      </w:tr>
      <w:tr w:rsidR="004E058C" w:rsidRPr="00D40158" w14:paraId="2A611764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C06D47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CDE83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14:paraId="4659D403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CB32F7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36F0D31" w14:textId="77777777" w:rsidR="004E058C" w:rsidRPr="00D40158" w:rsidRDefault="004E058C" w:rsidP="00A540CC">
            <w:pPr>
              <w:rPr>
                <w:rFonts w:hint="eastAsia"/>
                <w:szCs w:val="18"/>
              </w:rPr>
            </w:pPr>
            <w:bookmarkStart w:id="9" w:name="加密锁号"/>
            <w:bookmarkEnd w:id="9"/>
          </w:p>
        </w:tc>
      </w:tr>
    </w:tbl>
    <w:p w14:paraId="7F274E4E" w14:textId="77777777" w:rsidR="00F87D86" w:rsidRDefault="00F87D86" w:rsidP="00F87D86">
      <w:pPr>
        <w:jc w:val="center"/>
        <w:rPr>
          <w:rFonts w:hint="eastAsia"/>
          <w:b/>
          <w:sz w:val="56"/>
        </w:rPr>
      </w:pPr>
    </w:p>
    <w:p w14:paraId="21F3F0A9" w14:textId="77777777" w:rsidR="00F87D86" w:rsidRPr="00026621" w:rsidRDefault="00F87D86" w:rsidP="00F87D86">
      <w:pPr>
        <w:tabs>
          <w:tab w:val="left" w:pos="1052"/>
        </w:tabs>
        <w:rPr>
          <w:rFonts w:hint="eastAsia"/>
        </w:rPr>
      </w:pPr>
    </w:p>
    <w:p w14:paraId="266453A5" w14:textId="77777777" w:rsidR="00F87D86" w:rsidRDefault="00F87D86" w:rsidP="004E058C">
      <w:pPr>
        <w:widowControl/>
        <w:spacing w:line="240" w:lineRule="atLeast"/>
        <w:rPr>
          <w:rFonts w:hint="eastAsia"/>
        </w:rPr>
      </w:pPr>
      <w:r w:rsidRPr="00026621">
        <w:br w:type="page"/>
      </w:r>
    </w:p>
    <w:p w14:paraId="71E9A905" w14:textId="77777777" w:rsidR="00F87D86" w:rsidRPr="004E058C" w:rsidRDefault="00F87D86" w:rsidP="00F87D86">
      <w:pPr>
        <w:rPr>
          <w:rFonts w:hint="eastAsia"/>
        </w:rPr>
      </w:pPr>
    </w:p>
    <w:p w14:paraId="2C061AFB" w14:textId="77777777"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 w:hint="eastAsia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14:paraId="0145D3E6" w14:textId="77777777" w:rsidR="007341F3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192848217" w:history="1">
        <w:r w:rsidR="007341F3" w:rsidRPr="007F4251">
          <w:rPr>
            <w:rStyle w:val="a7"/>
            <w:rFonts w:ascii="黑体" w:eastAsia="黑体" w:hAnsi="黑体" w:hint="eastAsia"/>
            <w:noProof/>
            <w:kern w:val="32"/>
          </w:rPr>
          <w:t>1.</w:t>
        </w:r>
        <w:r w:rsidR="007341F3"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="007341F3" w:rsidRPr="007F4251">
          <w:rPr>
            <w:rStyle w:val="a7"/>
            <w:rFonts w:ascii="黑体" w:eastAsia="黑体" w:hAnsi="黑体" w:hint="eastAsia"/>
            <w:noProof/>
            <w:kern w:val="32"/>
          </w:rPr>
          <w:t>项目概况</w:t>
        </w:r>
        <w:r w:rsidR="007341F3">
          <w:rPr>
            <w:rFonts w:hint="eastAsia"/>
            <w:noProof/>
            <w:webHidden/>
          </w:rPr>
          <w:tab/>
        </w:r>
        <w:r w:rsidR="007341F3">
          <w:rPr>
            <w:rFonts w:hint="eastAsia"/>
            <w:noProof/>
            <w:webHidden/>
          </w:rPr>
          <w:fldChar w:fldCharType="begin"/>
        </w:r>
        <w:r w:rsidR="007341F3">
          <w:rPr>
            <w:rFonts w:hint="eastAsia"/>
            <w:noProof/>
            <w:webHidden/>
          </w:rPr>
          <w:instrText xml:space="preserve"> </w:instrText>
        </w:r>
        <w:r w:rsidR="007341F3">
          <w:rPr>
            <w:noProof/>
            <w:webHidden/>
          </w:rPr>
          <w:instrText>PAGEREF _Toc192848217 \h</w:instrText>
        </w:r>
        <w:r w:rsidR="007341F3">
          <w:rPr>
            <w:rFonts w:hint="eastAsia"/>
            <w:noProof/>
            <w:webHidden/>
          </w:rPr>
          <w:instrText xml:space="preserve"> </w:instrText>
        </w:r>
        <w:r w:rsidR="007341F3">
          <w:rPr>
            <w:rFonts w:hint="eastAsia"/>
            <w:noProof/>
            <w:webHidden/>
          </w:rPr>
        </w:r>
        <w:r w:rsidR="007341F3">
          <w:rPr>
            <w:noProof/>
            <w:webHidden/>
          </w:rPr>
          <w:fldChar w:fldCharType="separate"/>
        </w:r>
        <w:r w:rsidR="007341F3">
          <w:rPr>
            <w:noProof/>
            <w:webHidden/>
          </w:rPr>
          <w:t>3</w:t>
        </w:r>
        <w:r w:rsidR="007341F3">
          <w:rPr>
            <w:rFonts w:hint="eastAsia"/>
            <w:noProof/>
            <w:webHidden/>
          </w:rPr>
          <w:fldChar w:fldCharType="end"/>
        </w:r>
      </w:hyperlink>
    </w:p>
    <w:p w14:paraId="6EDEC152" w14:textId="77777777" w:rsidR="007341F3" w:rsidRDefault="007341F3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18" w:history="1">
        <w:r w:rsidRPr="007F4251">
          <w:rPr>
            <w:rStyle w:val="a7"/>
            <w:rFonts w:ascii="黑体" w:hAnsi="黑体" w:hint="eastAsia"/>
            <w:noProof/>
          </w:rPr>
          <w:t>1.1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7F4251">
          <w:rPr>
            <w:rStyle w:val="a7"/>
            <w:rFonts w:hint="eastAsia"/>
            <w:noProof/>
          </w:rPr>
          <w:t>建筑基本信息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_Toc192848218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72AB4B6B" w14:textId="77777777" w:rsidR="007341F3" w:rsidRDefault="007341F3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19" w:history="1">
        <w:r w:rsidRPr="007F4251">
          <w:rPr>
            <w:rStyle w:val="a7"/>
            <w:rFonts w:ascii="黑体" w:hAnsi="黑体" w:hint="eastAsia"/>
            <w:noProof/>
          </w:rPr>
          <w:t>1.2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7F4251">
          <w:rPr>
            <w:rStyle w:val="a7"/>
            <w:rFonts w:hint="eastAsia"/>
            <w:noProof/>
          </w:rPr>
          <w:t>建筑平面图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_Toc192848219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30792B27" w14:textId="77777777" w:rsidR="007341F3" w:rsidRDefault="007341F3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20" w:history="1">
        <w:r w:rsidRPr="007F4251">
          <w:rPr>
            <w:rStyle w:val="a7"/>
            <w:rFonts w:ascii="黑体" w:hAnsi="黑体" w:hint="eastAsia"/>
            <w:noProof/>
          </w:rPr>
          <w:t>1.3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7F4251">
          <w:rPr>
            <w:rStyle w:val="a7"/>
            <w:rFonts w:hint="eastAsia"/>
            <w:noProof/>
          </w:rPr>
          <w:t>建筑三维轴测图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_Toc192848220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33794492" w14:textId="77777777" w:rsidR="007341F3" w:rsidRDefault="007341F3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21" w:history="1">
        <w:r w:rsidRPr="007F4251">
          <w:rPr>
            <w:rStyle w:val="a7"/>
            <w:rFonts w:ascii="Arial" w:eastAsia="黑体" w:hAnsi="Arial" w:hint="eastAsia"/>
            <w:noProof/>
            <w:kern w:val="32"/>
          </w:rPr>
          <w:t>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7F4251">
          <w:rPr>
            <w:rStyle w:val="a7"/>
            <w:rFonts w:ascii="黑体" w:eastAsia="黑体" w:hAnsi="黑体" w:hint="eastAsia"/>
            <w:noProof/>
            <w:kern w:val="32"/>
          </w:rPr>
          <w:t>参考标准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_Toc192848221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4E4860DE" w14:textId="77777777" w:rsidR="007341F3" w:rsidRDefault="007341F3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22" w:history="1">
        <w:r w:rsidRPr="007F4251">
          <w:rPr>
            <w:rStyle w:val="a7"/>
            <w:rFonts w:ascii="Arial" w:eastAsia="黑体" w:hAnsi="Arial" w:hint="eastAsia"/>
            <w:noProof/>
            <w:kern w:val="32"/>
          </w:rPr>
          <w:t>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7F4251">
          <w:rPr>
            <w:rStyle w:val="a7"/>
            <w:rFonts w:ascii="黑体" w:eastAsia="黑体" w:hAnsi="黑体" w:hint="eastAsia"/>
            <w:noProof/>
            <w:kern w:val="32"/>
          </w:rPr>
          <w:t>评价标准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_Toc192848222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49B8F798" w14:textId="77777777" w:rsidR="007341F3" w:rsidRDefault="007341F3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23" w:history="1">
        <w:r w:rsidRPr="007F4251">
          <w:rPr>
            <w:rStyle w:val="a7"/>
            <w:rFonts w:ascii="Arial" w:eastAsia="黑体" w:hAnsi="Arial" w:hint="eastAsia"/>
            <w:noProof/>
            <w:kern w:val="32"/>
          </w:rPr>
          <w:t>4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7F4251">
          <w:rPr>
            <w:rStyle w:val="a7"/>
            <w:rFonts w:ascii="黑体" w:eastAsia="黑体" w:hAnsi="黑体" w:hint="eastAsia"/>
            <w:noProof/>
            <w:kern w:val="32"/>
          </w:rPr>
          <w:t>计算原理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_Toc192848223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57FF5EFB" w14:textId="77777777" w:rsidR="007341F3" w:rsidRDefault="007341F3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24" w:history="1">
        <w:r w:rsidRPr="007F4251">
          <w:rPr>
            <w:rStyle w:val="a7"/>
            <w:rFonts w:ascii="Arial" w:hAnsi="Arial" w:hint="eastAsia"/>
            <w:noProof/>
            <w:kern w:val="32"/>
          </w:rPr>
          <w:t>5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7F4251">
          <w:rPr>
            <w:rStyle w:val="a7"/>
            <w:rFonts w:hint="eastAsia"/>
            <w:noProof/>
            <w:kern w:val="32"/>
          </w:rPr>
          <w:t>计算参数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_Toc192848224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7AEB9813" w14:textId="77777777" w:rsidR="007341F3" w:rsidRDefault="007341F3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25" w:history="1">
        <w:r w:rsidRPr="007F4251">
          <w:rPr>
            <w:rStyle w:val="a7"/>
            <w:rFonts w:ascii="黑体" w:hAnsi="黑体" w:hint="eastAsia"/>
            <w:noProof/>
          </w:rPr>
          <w:t>5.1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7F4251">
          <w:rPr>
            <w:rStyle w:val="a7"/>
            <w:rFonts w:hint="eastAsia"/>
            <w:noProof/>
          </w:rPr>
          <w:t>渗透风量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_Toc192848225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3B360963" w14:textId="77777777" w:rsidR="007341F3" w:rsidRDefault="007341F3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26" w:history="1">
        <w:r w:rsidRPr="007F4251">
          <w:rPr>
            <w:rStyle w:val="a7"/>
            <w:rFonts w:ascii="黑体" w:hAnsi="黑体" w:hint="eastAsia"/>
            <w:noProof/>
          </w:rPr>
          <w:t>5.2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7F4251">
          <w:rPr>
            <w:rStyle w:val="a7"/>
            <w:rFonts w:hint="eastAsia"/>
            <w:noProof/>
          </w:rPr>
          <w:t>室内颗粒物源强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_Toc192848226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2312F7CE" w14:textId="77777777" w:rsidR="007341F3" w:rsidRDefault="007341F3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27" w:history="1">
        <w:r w:rsidRPr="007F4251">
          <w:rPr>
            <w:rStyle w:val="a7"/>
            <w:rFonts w:ascii="黑体" w:hAnsi="黑体" w:hint="eastAsia"/>
            <w:noProof/>
          </w:rPr>
          <w:t>5.3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7F4251">
          <w:rPr>
            <w:rStyle w:val="a7"/>
            <w:rFonts w:hint="eastAsia"/>
            <w:noProof/>
          </w:rPr>
          <w:t>室外颗粒物污染源浓度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_Toc192848227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29B94F56" w14:textId="77777777" w:rsidR="007341F3" w:rsidRDefault="007341F3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28" w:history="1">
        <w:r w:rsidRPr="007F4251">
          <w:rPr>
            <w:rStyle w:val="a7"/>
            <w:rFonts w:ascii="黑体" w:hAnsi="黑体" w:hint="eastAsia"/>
            <w:noProof/>
          </w:rPr>
          <w:t>5.4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7F4251">
          <w:rPr>
            <w:rStyle w:val="a7"/>
            <w:rFonts w:hint="eastAsia"/>
            <w:noProof/>
          </w:rPr>
          <w:t>房间通风净化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_Toc192848228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4525643E" w14:textId="77777777" w:rsidR="007341F3" w:rsidRDefault="007341F3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29" w:history="1">
        <w:r w:rsidRPr="007F4251">
          <w:rPr>
            <w:rStyle w:val="a7"/>
            <w:rFonts w:ascii="Arial" w:eastAsia="黑体" w:hAnsi="Arial" w:hint="eastAsia"/>
            <w:noProof/>
            <w:kern w:val="32"/>
          </w:rPr>
          <w:t>6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7F4251">
          <w:rPr>
            <w:rStyle w:val="a7"/>
            <w:rFonts w:ascii="黑体" w:eastAsia="黑体" w:hAnsi="黑体" w:hint="eastAsia"/>
            <w:noProof/>
            <w:kern w:val="32"/>
          </w:rPr>
          <w:t>计算结果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_Toc192848229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46837BBC" w14:textId="77777777" w:rsidR="007341F3" w:rsidRDefault="007341F3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30" w:history="1">
        <w:r w:rsidRPr="007F4251">
          <w:rPr>
            <w:rStyle w:val="a7"/>
            <w:rFonts w:ascii="黑体" w:hAnsi="黑体" w:hint="eastAsia"/>
            <w:noProof/>
          </w:rPr>
          <w:t>6.1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7F4251">
          <w:rPr>
            <w:rStyle w:val="a7"/>
            <w:rFonts w:hint="eastAsia"/>
            <w:noProof/>
          </w:rPr>
          <w:t>颗粒物年均值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_Toc192848230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3D2EB3A3" w14:textId="77777777" w:rsidR="007341F3" w:rsidRDefault="007341F3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31" w:history="1">
        <w:r w:rsidRPr="007F4251">
          <w:rPr>
            <w:rStyle w:val="a7"/>
            <w:rFonts w:ascii="黑体" w:hAnsi="黑体" w:hint="eastAsia"/>
            <w:noProof/>
          </w:rPr>
          <w:t>6.2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7F4251">
          <w:rPr>
            <w:rStyle w:val="a7"/>
            <w:rFonts w:hint="eastAsia"/>
            <w:noProof/>
          </w:rPr>
          <w:t>颗粒物日均值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_Toc192848231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43AE53F9" w14:textId="77777777" w:rsidR="007341F3" w:rsidRDefault="007341F3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32" w:history="1">
        <w:r w:rsidRPr="007F4251">
          <w:rPr>
            <w:rStyle w:val="a7"/>
            <w:rFonts w:ascii="Arial" w:eastAsia="黑体" w:hAnsi="Arial" w:hint="eastAsia"/>
            <w:noProof/>
            <w:kern w:val="32"/>
          </w:rPr>
          <w:t>7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7F4251">
          <w:rPr>
            <w:rStyle w:val="a7"/>
            <w:rFonts w:ascii="黑体" w:eastAsia="黑体" w:hAnsi="黑体" w:hint="eastAsia"/>
            <w:noProof/>
            <w:kern w:val="32"/>
          </w:rPr>
          <w:t>结论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_Toc192848232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11D8568B" w14:textId="77777777" w:rsidR="00F87D86" w:rsidRPr="00A9576B" w:rsidRDefault="00F87D86" w:rsidP="00F87D86">
      <w:pPr>
        <w:spacing w:line="360" w:lineRule="auto"/>
        <w:jc w:val="center"/>
        <w:rPr>
          <w:rFonts w:hint="eastAsia"/>
          <w:sz w:val="32"/>
        </w:rPr>
        <w:sectPr w:rsidR="00F87D86" w:rsidRPr="00A9576B" w:rsidSect="00FB58E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14:paraId="337CD93B" w14:textId="77777777" w:rsidR="00F87D86" w:rsidRPr="007B127D" w:rsidRDefault="00F87D86" w:rsidP="00F87D86">
      <w:pPr>
        <w:spacing w:before="156"/>
        <w:rPr>
          <w:rFonts w:hint="eastAsia"/>
        </w:rPr>
      </w:pPr>
    </w:p>
    <w:p w14:paraId="57A671E4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11" w:name="_Toc192848217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1"/>
    </w:p>
    <w:p w14:paraId="276C2048" w14:textId="77777777" w:rsidR="00F87D86" w:rsidRPr="00A86763" w:rsidRDefault="00F87D86" w:rsidP="00F87D86">
      <w:pPr>
        <w:pStyle w:val="2"/>
        <w:rPr>
          <w:sz w:val="24"/>
          <w:szCs w:val="24"/>
        </w:rPr>
      </w:pPr>
      <w:bookmarkStart w:id="12" w:name="_Toc192848218"/>
      <w:proofErr w:type="spellStart"/>
      <w:r w:rsidRPr="00A86763">
        <w:rPr>
          <w:rFonts w:hint="eastAsia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14:paraId="4C80DB12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7A1F2592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7F153D1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2029437B" w14:textId="77777777" w:rsidR="00F87D86" w:rsidRPr="002372AD" w:rsidRDefault="007F6460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A0E9541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3" w:name="地区"/>
            <w:r>
              <w:t>呼和浩特</w:t>
            </w:r>
            <w:bookmarkEnd w:id="13"/>
          </w:p>
        </w:tc>
      </w:tr>
      <w:tr w:rsidR="002372AD" w:rsidRPr="004368DB" w14:paraId="3360A72C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06611011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4B21D70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建筑面积"/>
            <w:r>
              <w:t>1596.01</w:t>
            </w:r>
            <w:bookmarkEnd w:id="14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5020338B" w14:textId="77777777" w:rsidR="00F87D86" w:rsidRPr="002372AD" w:rsidRDefault="007F6460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E663DE0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5" w:name="建筑层高"/>
            <w:r>
              <w:t>9.000</w:t>
            </w:r>
            <w:bookmarkEnd w:id="15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14:paraId="1C0FAF41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1DFA12EF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DB52D66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4A9B5BF9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52448F5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14:paraId="20C318B2" w14:textId="77777777" w:rsidR="00F87D86" w:rsidRPr="00913966" w:rsidRDefault="00FB58E6" w:rsidP="00F87D86">
      <w:pPr>
        <w:pStyle w:val="2"/>
        <w:rPr>
          <w:sz w:val="24"/>
          <w:szCs w:val="24"/>
        </w:rPr>
      </w:pPr>
      <w:bookmarkStart w:id="16" w:name="_Toc192848219"/>
      <w:proofErr w:type="spellStart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proofErr w:type="spellEnd"/>
      <w:r w:rsidR="00F87D86" w:rsidRPr="00913966">
        <w:rPr>
          <w:rFonts w:hint="eastAsia"/>
          <w:sz w:val="24"/>
          <w:szCs w:val="24"/>
        </w:rPr>
        <w:t>图</w:t>
      </w:r>
      <w:bookmarkEnd w:id="16"/>
    </w:p>
    <w:p w14:paraId="77973476" w14:textId="77777777" w:rsidR="00FB58E6" w:rsidRPr="00FB58E6" w:rsidRDefault="00FB58E6" w:rsidP="00FB58E6">
      <w:pPr>
        <w:rPr>
          <w:rFonts w:hint="eastAsia"/>
          <w:highlight w:val="red"/>
          <w:lang w:val="x-none" w:eastAsia="x-none"/>
        </w:rPr>
      </w:pPr>
    </w:p>
    <w:p w14:paraId="7EC47DDC" w14:textId="77777777" w:rsidR="00C81D9A" w:rsidRDefault="00C81D9A" w:rsidP="00F134A0">
      <w:pPr>
        <w:jc w:val="center"/>
        <w:rPr>
          <w:rFonts w:hint="eastAsia"/>
          <w:lang w:val="x-none" w:eastAsia="x-none"/>
        </w:rPr>
      </w:pPr>
    </w:p>
    <w:p w14:paraId="531D6FCF" w14:textId="77777777" w:rsidR="00F134A0" w:rsidRPr="00B34963" w:rsidRDefault="00F134A0" w:rsidP="00F134A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drawing>
          <wp:inline distT="0" distB="0" distL="0" distR="0" wp14:anchorId="20AC1E2E" wp14:editId="060E7BDE">
            <wp:extent cx="5667375" cy="41052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74107" w14:textId="77777777" w:rsidR="00C15538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1层平面</w:t>
      </w:r>
    </w:p>
    <w:p w14:paraId="4D666170" w14:textId="77777777" w:rsidR="00C15538" w:rsidRDefault="00C15538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</w:p>
    <w:p w14:paraId="6BB4F2DB" w14:textId="77777777" w:rsidR="00F87D86" w:rsidRPr="00986806" w:rsidRDefault="00F87D86" w:rsidP="00F87D86">
      <w:pPr>
        <w:jc w:val="center"/>
        <w:rPr>
          <w:rFonts w:hint="eastAsia"/>
          <w:lang w:val="x-none" w:eastAsia="x-none"/>
        </w:rPr>
      </w:pPr>
    </w:p>
    <w:p w14:paraId="17D5AE5A" w14:textId="77777777"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8" w:name="_Toc192848220"/>
      <w:proofErr w:type="spellStart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8"/>
      <w:proofErr w:type="spellEnd"/>
    </w:p>
    <w:p w14:paraId="7B8E70A8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14:paraId="5F672A43" w14:textId="77777777" w:rsidTr="00E43770">
        <w:tc>
          <w:tcPr>
            <w:tcW w:w="8277" w:type="dxa"/>
          </w:tcPr>
          <w:p w14:paraId="2284E58D" w14:textId="77777777"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 w:hint="eastAsia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lastRenderedPageBreak/>
              <w:t>请先在[模型观察]命令中保存图片！</w:t>
            </w:r>
            <w:bookmarkEnd w:id="19"/>
          </w:p>
        </w:tc>
      </w:tr>
    </w:tbl>
    <w:p w14:paraId="13CD3697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42B40810" w14:textId="77777777" w:rsidR="00F87D86" w:rsidRPr="007A1985" w:rsidRDefault="00F87D86" w:rsidP="007A198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20" w:name="_Toc192848221"/>
      <w:r w:rsidRPr="007A1985">
        <w:rPr>
          <w:rFonts w:ascii="黑体" w:eastAsia="黑体" w:hAnsi="黑体" w:hint="eastAsia"/>
          <w:kern w:val="32"/>
          <w:sz w:val="28"/>
          <w:szCs w:val="28"/>
        </w:rPr>
        <w:t>参考标准</w:t>
      </w:r>
      <w:bookmarkEnd w:id="20"/>
    </w:p>
    <w:p w14:paraId="0FA6130D" w14:textId="77777777" w:rsidR="00254A03" w:rsidRDefault="00254A03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</w:t>
      </w:r>
      <w:r>
        <w:t>GB/T 50378-2019</w:t>
      </w:r>
      <w:bookmarkEnd w:id="21"/>
    </w:p>
    <w:p w14:paraId="713586E7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14:paraId="2D853A10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14:paraId="6B115240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14:paraId="128D444F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14:paraId="50824345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14:paraId="305B8D3A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14:paraId="4345B7C5" w14:textId="77777777" w:rsidR="00F87D86" w:rsidRPr="00AD1884" w:rsidRDefault="00F87D86" w:rsidP="00F87D86">
      <w:pPr>
        <w:rPr>
          <w:rFonts w:hint="eastAsia"/>
        </w:rPr>
      </w:pPr>
    </w:p>
    <w:p w14:paraId="64A7E844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22" w:name="_Toc192848222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22"/>
    </w:p>
    <w:p w14:paraId="18866188" w14:textId="77777777" w:rsidR="00F87D86" w:rsidRPr="00697653" w:rsidRDefault="00F87D86" w:rsidP="00A00A4C">
      <w:pPr>
        <w:spacing w:before="156"/>
        <w:ind w:firstLineChars="200" w:firstLine="420"/>
        <w:rPr>
          <w:rFonts w:cs="新宋体" w:hint="eastAsia"/>
          <w:color w:val="000000"/>
          <w:kern w:val="0"/>
          <w:szCs w:val="21"/>
        </w:rPr>
      </w:pPr>
      <w:r w:rsidRPr="00697653">
        <w:rPr>
          <w:rFonts w:cs="新宋体" w:hint="eastAsia"/>
          <w:color w:val="000000"/>
          <w:kern w:val="0"/>
          <w:szCs w:val="21"/>
        </w:rPr>
        <w:t>本项目</w:t>
      </w:r>
      <w:r w:rsidRPr="00697653">
        <w:rPr>
          <w:rFonts w:cs="新宋体"/>
          <w:color w:val="000000"/>
          <w:kern w:val="0"/>
          <w:szCs w:val="21"/>
        </w:rPr>
        <w:t>主要</w:t>
      </w:r>
      <w:r w:rsidRPr="00697653">
        <w:rPr>
          <w:rFonts w:cs="新宋体" w:hint="eastAsia"/>
          <w:color w:val="000000"/>
          <w:kern w:val="0"/>
          <w:szCs w:val="21"/>
        </w:rPr>
        <w:t>依据</w:t>
      </w:r>
      <w:bookmarkStart w:id="23" w:name="标准名称1"/>
      <w:r>
        <w:t>《绿色建筑评价标准》GB/T 50378-2019</w:t>
      </w:r>
      <w:bookmarkEnd w:id="23"/>
      <w:r w:rsidRPr="00697653">
        <w:rPr>
          <w:rFonts w:cs="新宋体" w:hint="eastAsia"/>
          <w:color w:val="000000"/>
          <w:kern w:val="0"/>
          <w:szCs w:val="21"/>
        </w:rPr>
        <w:t>，对室内</w:t>
      </w:r>
      <w:r w:rsidRPr="00697653">
        <w:rPr>
          <w:rFonts w:cs="新宋体"/>
          <w:color w:val="000000"/>
          <w:kern w:val="0"/>
          <w:szCs w:val="21"/>
        </w:rPr>
        <w:t>颗粒物</w:t>
      </w:r>
      <w:r w:rsidR="008B341D" w:rsidRPr="00697653">
        <w:rPr>
          <w:rFonts w:cs="新宋体" w:hint="eastAsia"/>
          <w:color w:val="000000"/>
          <w:kern w:val="0"/>
          <w:szCs w:val="21"/>
        </w:rPr>
        <w:t>浓度</w:t>
      </w:r>
      <w:r w:rsidRPr="00697653">
        <w:rPr>
          <w:rFonts w:cs="新宋体"/>
          <w:color w:val="000000"/>
          <w:kern w:val="0"/>
          <w:szCs w:val="21"/>
        </w:rPr>
        <w:t>进行计算及评估</w:t>
      </w:r>
      <w:r w:rsidRPr="00697653">
        <w:rPr>
          <w:rFonts w:cs="新宋体" w:hint="eastAsia"/>
          <w:color w:val="000000"/>
          <w:kern w:val="0"/>
          <w:szCs w:val="21"/>
        </w:rPr>
        <w:t>，</w:t>
      </w:r>
      <w:r w:rsidR="008B341D" w:rsidRPr="00697653">
        <w:rPr>
          <w:rFonts w:cs="新宋体" w:hint="eastAsia"/>
          <w:color w:val="000000"/>
          <w:kern w:val="0"/>
          <w:szCs w:val="21"/>
        </w:rPr>
        <w:t>具体</w:t>
      </w:r>
      <w:r w:rsidRPr="00697653">
        <w:rPr>
          <w:rFonts w:cs="新宋体" w:hint="eastAsia"/>
          <w:color w:val="000000"/>
          <w:kern w:val="0"/>
          <w:szCs w:val="21"/>
        </w:rPr>
        <w:t>标准</w:t>
      </w:r>
      <w:r w:rsidRPr="00697653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14:paraId="617918F1" w14:textId="77777777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7658564D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14:paraId="35F3B525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14:paraId="03D0A7AC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7DBEC0D8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技术要求</w:t>
            </w:r>
          </w:p>
          <w:p w14:paraId="19F922DF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14:paraId="05BB76FE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等主要污染物浓度降低比例，达到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F0148C" w:rsidRPr="00697653" w14:paraId="525F1299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76BD2A34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14:paraId="5208F9FC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14:paraId="3D6B245F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14:paraId="2459595E" w14:textId="77777777"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14:paraId="5D256834" w14:textId="77777777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14:paraId="12C62033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14:paraId="55CE0F14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14:paraId="1E674C2B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7F1B68FB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proofErr w:type="gramStart"/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</w:t>
            </w:r>
            <w:proofErr w:type="gramEnd"/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59975A12" w14:textId="77777777" w:rsidR="00A43F92" w:rsidRPr="00F36A82" w:rsidRDefault="008B341D" w:rsidP="00A43F92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0.135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14:paraId="6BB9E0E0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7BE1C91C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14:paraId="1FED3FEB" w14:textId="77777777" w:rsidR="008B341D" w:rsidRPr="00F36A82" w:rsidRDefault="008B341D" w:rsidP="004F04EF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0.12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14:paraId="35325C58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54F4EEA7" w14:textId="77777777" w:rsidR="008B341D" w:rsidRPr="004F04EF" w:rsidRDefault="008B341D" w:rsidP="00C0612E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14:paraId="5374717B" w14:textId="77777777" w:rsidR="008B341D" w:rsidRPr="004368DB" w:rsidRDefault="008B341D" w:rsidP="00C0612E">
            <w:pPr>
              <w:jc w:val="center"/>
              <w:rPr>
                <w:rFonts w:ascii="等线" w:eastAsia="等线" w:hAnsi="等线" w:hint="eastAsia"/>
                <w:bCs/>
              </w:rPr>
            </w:pPr>
          </w:p>
        </w:tc>
      </w:tr>
    </w:tbl>
    <w:p w14:paraId="680D5B95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24" w:name="_Toc192848223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24"/>
    </w:p>
    <w:p w14:paraId="637F4522" w14:textId="77777777" w:rsidR="00E853C4" w:rsidRPr="007F243B" w:rsidRDefault="00E853C4" w:rsidP="00E853C4">
      <w:pPr>
        <w:ind w:firstLineChars="200" w:firstLine="420"/>
        <w:rPr>
          <w:rFonts w:hint="eastAsia"/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，对室内颗粒物的浓度进行计算</w:t>
      </w:r>
      <w:r>
        <w:rPr>
          <w:rFonts w:hint="eastAsia"/>
          <w:lang w:val="x-none"/>
        </w:rPr>
        <w:t>，如下图所示：</w:t>
      </w:r>
    </w:p>
    <w:p w14:paraId="248C19AC" w14:textId="77777777" w:rsidR="00E853C4" w:rsidRDefault="00FB25BC" w:rsidP="00E853C4">
      <w:pPr>
        <w:jc w:val="center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74B2AD1E" wp14:editId="05A83DF4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199AD" w14:textId="77777777" w:rsidR="00E853C4" w:rsidRPr="004F4302" w:rsidRDefault="00E853C4" w:rsidP="006E7BB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14:paraId="7731528B" w14:textId="77777777" w:rsidR="00E853C4" w:rsidRPr="00C4087C" w:rsidRDefault="00E853C4" w:rsidP="00E853C4">
      <w:pPr>
        <w:spacing w:before="156"/>
        <w:rPr>
          <w:rFonts w:hint="eastAsia"/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的进入以及室内人员的日常活动。因此室内颗粒物浓度的评估需要考虑两方面的因素，室外颗粒物进入室内的颗粒物浓度，以及各种净化措施对颗粒物的稀释，本项目采用室内</w:t>
      </w:r>
      <w:proofErr w:type="gramStart"/>
      <w:r>
        <w:rPr>
          <w:rFonts w:hint="eastAsia"/>
          <w:lang w:val="x-none"/>
        </w:rPr>
        <w:t>颗粒物</w:t>
      </w:r>
      <w:r w:rsidRPr="00C4087C">
        <w:rPr>
          <w:rFonts w:hint="eastAsia"/>
          <w:lang w:val="x-none"/>
        </w:rPr>
        <w:t>预评估</w:t>
      </w:r>
      <w:proofErr w:type="gramEnd"/>
      <w:r w:rsidRPr="00C4087C">
        <w:rPr>
          <w:rFonts w:hint="eastAsia"/>
          <w:lang w:val="x-none"/>
        </w:rPr>
        <w:t>模型方程如下：</w:t>
      </w:r>
    </w:p>
    <w:p w14:paraId="3A389063" w14:textId="77777777" w:rsidR="00E853C4" w:rsidRPr="0057737D" w:rsidRDefault="00E853C4" w:rsidP="00E853C4">
      <w:pPr>
        <w:spacing w:before="156"/>
        <w:ind w:firstLineChars="50" w:firstLine="105"/>
        <w:rPr>
          <w:rFonts w:hint="eastAsia"/>
          <w:lang w:val="x-none"/>
        </w:rPr>
      </w:pPr>
      <w:r w:rsidRPr="00524672">
        <w:rPr>
          <w:position w:val="-24"/>
        </w:rPr>
        <w:object w:dxaOrig="8820" w:dyaOrig="620" w14:anchorId="23103B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1pt;height:28.2pt" o:ole="">
            <v:imagedata r:id="rId15" o:title=""/>
          </v:shape>
          <o:OLEObject Type="Embed" ProgID="Equation.DSMT4" ShapeID="_x0000_i1025" DrawAspect="Content" ObjectID="_1803460992" r:id="rId16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27080367" w14:textId="77777777" w:rsidR="00E853C4" w:rsidRDefault="00E853C4" w:rsidP="00E853C4">
      <w:pPr>
        <w:spacing w:before="156"/>
        <w:rPr>
          <w:rFonts w:hint="eastAsia"/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机械通风新、回风量，单位为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79774D4C" w14:textId="77777777" w:rsidR="00E853C4" w:rsidRPr="00FB285B" w:rsidRDefault="00E853C4" w:rsidP="00E853C4">
      <w:pPr>
        <w:spacing w:before="156"/>
        <w:rPr>
          <w:rFonts w:hint="eastAsia"/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新、回风一次通过净化效率，无量纲</w:t>
      </w:r>
      <w:r>
        <w:rPr>
          <w:rFonts w:hint="eastAsia"/>
          <w:lang w:val="x-none"/>
        </w:rPr>
        <w:t>；</w:t>
      </w:r>
    </w:p>
    <w:p w14:paraId="70DD565D" w14:textId="77777777" w:rsidR="00E853C4" w:rsidRDefault="00E853C4" w:rsidP="00E853C4">
      <w:pPr>
        <w:spacing w:before="156"/>
        <w:rPr>
          <w:rFonts w:hint="eastAsia"/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>
        <w:rPr>
          <w:rFonts w:hint="eastAsia"/>
          <w:lang w:val="x-none"/>
        </w:rPr>
        <w:t>，——</w:t>
      </w:r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7647346E" w14:textId="77777777" w:rsidR="00E853C4" w:rsidRPr="00465382" w:rsidRDefault="00E853C4" w:rsidP="00E853C4">
      <w:pPr>
        <w:spacing w:before="156"/>
        <w:rPr>
          <w:rFonts w:hint="eastAsia"/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24B34989" w14:textId="77777777" w:rsidR="00E853C4" w:rsidRPr="008605F9" w:rsidRDefault="00E853C4" w:rsidP="00E853C4">
      <w:pPr>
        <w:spacing w:before="156"/>
        <w:rPr>
          <w:rFonts w:hint="eastAsia"/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为净化器洁净空气量，单位为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0D18E410" w14:textId="77777777" w:rsidR="00E853C4" w:rsidRDefault="006E7BB0" w:rsidP="0024270B">
      <w:pPr>
        <w:spacing w:before="156"/>
        <w:ind w:leftChars="100" w:left="1470" w:rightChars="100" w:right="210" w:hangingChars="600" w:hanging="1260"/>
        <w:rPr>
          <w:rFonts w:hint="eastAsia"/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r w:rsidR="00E853C4">
        <w:rPr>
          <w:rFonts w:hint="eastAsia"/>
          <w:lang w:val="x-none"/>
        </w:rPr>
        <w:t>；</w:t>
      </w:r>
    </w:p>
    <w:p w14:paraId="0EF204BE" w14:textId="77777777" w:rsidR="00E853C4" w:rsidRDefault="00E853C4" w:rsidP="00E853C4">
      <w:pPr>
        <w:spacing w:before="156"/>
        <w:rPr>
          <w:rFonts w:hint="eastAsia"/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μg/h</w:t>
      </w:r>
      <w:r>
        <w:rPr>
          <w:rFonts w:hint="eastAsia"/>
          <w:lang w:val="x-none"/>
        </w:rPr>
        <w:t>；</w:t>
      </w:r>
    </w:p>
    <w:p w14:paraId="75ACB913" w14:textId="77777777" w:rsidR="00E853C4" w:rsidRDefault="00E853C4" w:rsidP="00E853C4">
      <w:pPr>
        <w:spacing w:before="156"/>
        <w:rPr>
          <w:rFonts w:hint="eastAsia"/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沉降速率</w:t>
      </w:r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14:paraId="7E44F5C0" w14:textId="77777777" w:rsidR="00E853C4" w:rsidRPr="008605F9" w:rsidRDefault="00E853C4" w:rsidP="00E853C4">
      <w:pPr>
        <w:spacing w:before="156"/>
        <w:rPr>
          <w:rFonts w:hint="eastAsia"/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房间体积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3694BDA9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hint="eastAsia"/>
          <w:kern w:val="32"/>
          <w:sz w:val="28"/>
          <w:szCs w:val="28"/>
        </w:rPr>
      </w:pPr>
      <w:bookmarkStart w:id="25" w:name="_Toc192848224"/>
      <w:r>
        <w:rPr>
          <w:rFonts w:hint="eastAsia"/>
          <w:kern w:val="32"/>
          <w:sz w:val="28"/>
          <w:szCs w:val="28"/>
        </w:rPr>
        <w:t>计算</w:t>
      </w:r>
      <w:r w:rsidR="00A51FED">
        <w:rPr>
          <w:rFonts w:hint="eastAsia"/>
          <w:kern w:val="32"/>
          <w:sz w:val="28"/>
          <w:szCs w:val="28"/>
        </w:rPr>
        <w:t>参数</w:t>
      </w:r>
      <w:bookmarkEnd w:id="25"/>
    </w:p>
    <w:p w14:paraId="033CE06E" w14:textId="77777777" w:rsidR="00D30F45" w:rsidRDefault="00F87D86" w:rsidP="0089249E">
      <w:pPr>
        <w:ind w:firstLineChars="200" w:firstLine="420"/>
        <w:rPr>
          <w:rFonts w:hint="eastAsia"/>
        </w:rPr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14:paraId="517A7BE1" w14:textId="77777777" w:rsidR="00906195" w:rsidRPr="00002BA3" w:rsidRDefault="00906195" w:rsidP="00F87D86">
      <w:pPr>
        <w:pStyle w:val="2"/>
        <w:rPr>
          <w:sz w:val="24"/>
          <w:szCs w:val="24"/>
        </w:rPr>
      </w:pPr>
      <w:bookmarkStart w:id="26" w:name="_Toc192848225"/>
      <w:r w:rsidRPr="00002BA3">
        <w:rPr>
          <w:rFonts w:hint="eastAsia"/>
          <w:sz w:val="24"/>
          <w:szCs w:val="24"/>
        </w:rPr>
        <w:lastRenderedPageBreak/>
        <w:t>渗透风量</w:t>
      </w:r>
      <w:bookmarkEnd w:id="26"/>
    </w:p>
    <w:p w14:paraId="62EF4F1D" w14:textId="77777777" w:rsidR="00906195" w:rsidRDefault="00D10E98" w:rsidP="0089249E">
      <w:pPr>
        <w:ind w:leftChars="-17" w:left="-36" w:firstLineChars="200" w:firstLine="420"/>
        <w:rPr>
          <w:rFonts w:hint="eastAsia"/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14:paraId="11BAFD5B" w14:textId="77777777" w:rsidR="0097797E" w:rsidRPr="00474233" w:rsidRDefault="0097797E" w:rsidP="0097797E">
      <w:pPr>
        <w:ind w:leftChars="-17" w:left="-36" w:firstLineChars="200" w:firstLine="420"/>
        <w:rPr>
          <w:rFonts w:hint="eastAsia"/>
          <w:lang w:val="x-none"/>
        </w:rPr>
      </w:pPr>
      <w:bookmarkStart w:id="27" w:name="渗透风量"/>
      <w:r>
        <w:t>本项目忽略渗透风量的影响。</w:t>
      </w:r>
      <w:bookmarkEnd w:id="27"/>
    </w:p>
    <w:p w14:paraId="4D963C29" w14:textId="77777777" w:rsidR="00F87D86" w:rsidRDefault="00F87D86" w:rsidP="00ED2CB7">
      <w:pPr>
        <w:pStyle w:val="2"/>
        <w:rPr>
          <w:sz w:val="24"/>
          <w:szCs w:val="24"/>
        </w:rPr>
      </w:pPr>
      <w:bookmarkStart w:id="28" w:name="_Toc192848226"/>
      <w:r w:rsidRPr="00002BA3">
        <w:rPr>
          <w:rFonts w:hint="eastAsia"/>
          <w:sz w:val="24"/>
          <w:szCs w:val="24"/>
        </w:rPr>
        <w:t>室内颗粒物源强</w:t>
      </w:r>
      <w:bookmarkEnd w:id="28"/>
    </w:p>
    <w:p w14:paraId="178EE244" w14:textId="77777777" w:rsidR="00F87D86" w:rsidRDefault="00F87D86" w:rsidP="00913966">
      <w:pPr>
        <w:jc w:val="center"/>
        <w:rPr>
          <w:rFonts w:hint="eastAsia"/>
        </w:rPr>
      </w:pPr>
      <w:bookmarkStart w:id="29" w:name="室内颗粒物源强表"/>
      <w:r>
        <w:t>该项目室内颗粒物源强为0。</w:t>
      </w:r>
      <w:bookmarkEnd w:id="29"/>
    </w:p>
    <w:p w14:paraId="5F8AF75C" w14:textId="77777777" w:rsidR="005C0EFF" w:rsidRPr="005C0EFF" w:rsidRDefault="005C0EFF" w:rsidP="00913966">
      <w:pPr>
        <w:jc w:val="center"/>
        <w:rPr>
          <w:rFonts w:hint="eastAsia"/>
        </w:rPr>
      </w:pPr>
    </w:p>
    <w:p w14:paraId="71406826" w14:textId="77777777" w:rsidR="00F87D86" w:rsidRPr="00002BA3" w:rsidRDefault="00F87D86" w:rsidP="00ED2CB7">
      <w:pPr>
        <w:pStyle w:val="2"/>
        <w:rPr>
          <w:sz w:val="24"/>
          <w:szCs w:val="24"/>
        </w:rPr>
      </w:pPr>
      <w:bookmarkStart w:id="30" w:name="_Toc192848227"/>
      <w:r w:rsidRPr="00002BA3">
        <w:rPr>
          <w:rFonts w:hint="eastAsia"/>
          <w:sz w:val="24"/>
          <w:szCs w:val="24"/>
        </w:rPr>
        <w:t>室外颗粒物污染源浓度</w:t>
      </w:r>
      <w:bookmarkEnd w:id="30"/>
    </w:p>
    <w:p w14:paraId="4EE870F1" w14:textId="77777777"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14:paraId="4641A032" w14:textId="77777777"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31" w:name="室外颗粒物逐时浓度图"/>
      <w:bookmarkEnd w:id="31"/>
      <w:r>
        <w:rPr>
          <w:noProof/>
        </w:rPr>
        <w:drawing>
          <wp:inline distT="0" distB="0" distL="0" distR="0" wp14:anchorId="777A4F2F" wp14:editId="2A3CC120">
            <wp:extent cx="5667375" cy="28860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B856A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14:paraId="752A18E2" w14:textId="77777777" w:rsidR="00F87D86" w:rsidRDefault="00A921EA" w:rsidP="00ED2CB7">
      <w:pPr>
        <w:pStyle w:val="2"/>
        <w:rPr>
          <w:sz w:val="24"/>
          <w:szCs w:val="24"/>
        </w:rPr>
      </w:pPr>
      <w:bookmarkStart w:id="32" w:name="_Toc192848228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2"/>
    </w:p>
    <w:p w14:paraId="6B098D16" w14:textId="77777777" w:rsidR="00D5581C" w:rsidRPr="00CD0F6C" w:rsidRDefault="00D5581C" w:rsidP="00D5581C">
      <w:pPr>
        <w:jc w:val="center"/>
        <w:rPr>
          <w:rFonts w:hint="eastAsia"/>
        </w:rPr>
      </w:pPr>
    </w:p>
    <w:p w14:paraId="68766FEA" w14:textId="77777777" w:rsidR="00D5581C" w:rsidRPr="00CD0F6C" w:rsidRDefault="00D5581C" w:rsidP="00D5581C">
      <w:pPr>
        <w:rPr>
          <w:rFonts w:hint="eastAsia"/>
          <w:lang w:val="x-none" w:eastAsia="x-none"/>
        </w:rPr>
      </w:pPr>
    </w:p>
    <w:p w14:paraId="22B045A4" w14:textId="77777777" w:rsidR="00D2407D" w:rsidRPr="00CD0F6C" w:rsidRDefault="00D2407D" w:rsidP="00D2407D">
      <w:pPr>
        <w:jc w:val="center"/>
        <w:rPr>
          <w:rFonts w:hint="eastAsia"/>
        </w:rPr>
      </w:pPr>
      <w:bookmarkStart w:id="33" w:name="通风净化表"/>
      <w:bookmarkEnd w:id="33"/>
      <w:r>
        <w:rPr>
          <w:sz w:val="20"/>
          <w:szCs w:val="20"/>
        </w:rPr>
        <w:t>表5.4-1 开窗-空气净化器净化及对应参数表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C15538" w14:paraId="4F747280" w14:textId="77777777">
        <w:tc>
          <w:tcPr>
            <w:tcW w:w="905" w:type="dxa"/>
            <w:shd w:val="clear" w:color="auto" w:fill="E6E6E6"/>
            <w:vAlign w:val="center"/>
          </w:tcPr>
          <w:p w14:paraId="5F6C720D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6055E1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0CB8DED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0C109A3D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开窗通风量（m³/h）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73F9C12B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空气净化量（m³/h）</w:t>
            </w:r>
          </w:p>
        </w:tc>
      </w:tr>
      <w:tr w:rsidR="00C15538" w14:paraId="05A1F360" w14:textId="77777777">
        <w:tc>
          <w:tcPr>
            <w:tcW w:w="905" w:type="dxa"/>
            <w:vMerge w:val="restart"/>
            <w:vAlign w:val="center"/>
          </w:tcPr>
          <w:p w14:paraId="41597749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2041FCBE" w14:textId="77777777" w:rsidR="00C15538" w:rsidRDefault="00000000">
            <w:pPr>
              <w:jc w:val="center"/>
              <w:rPr>
                <w:rFonts w:hint="eastAsia"/>
              </w:rPr>
            </w:pPr>
            <w:r>
              <w:t>1011</w:t>
            </w:r>
          </w:p>
        </w:tc>
        <w:tc>
          <w:tcPr>
            <w:tcW w:w="1358" w:type="dxa"/>
            <w:vAlign w:val="center"/>
          </w:tcPr>
          <w:p w14:paraId="1E89DAF8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29A21CAF" w14:textId="77777777" w:rsidR="00C15538" w:rsidRDefault="00000000">
            <w:pPr>
              <w:jc w:val="center"/>
              <w:rPr>
                <w:rFonts w:hint="eastAsia"/>
              </w:rPr>
            </w:pPr>
            <w:r>
              <w:t>26.1</w:t>
            </w:r>
          </w:p>
        </w:tc>
        <w:tc>
          <w:tcPr>
            <w:tcW w:w="2433" w:type="dxa"/>
            <w:vAlign w:val="center"/>
          </w:tcPr>
          <w:p w14:paraId="4B332F14" w14:textId="77777777" w:rsidR="00C15538" w:rsidRDefault="00000000">
            <w:pPr>
              <w:jc w:val="center"/>
              <w:rPr>
                <w:rFonts w:hint="eastAsia"/>
              </w:rPr>
            </w:pPr>
            <w:r>
              <w:t>77.3</w:t>
            </w:r>
          </w:p>
        </w:tc>
      </w:tr>
      <w:tr w:rsidR="00C15538" w14:paraId="195CD5F1" w14:textId="77777777">
        <w:tc>
          <w:tcPr>
            <w:tcW w:w="905" w:type="dxa"/>
            <w:vMerge/>
            <w:vAlign w:val="center"/>
          </w:tcPr>
          <w:p w14:paraId="31026CF0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4519FC78" w14:textId="77777777" w:rsidR="00C15538" w:rsidRDefault="00000000">
            <w:pPr>
              <w:jc w:val="center"/>
              <w:rPr>
                <w:rFonts w:hint="eastAsia"/>
              </w:rPr>
            </w:pPr>
            <w:r>
              <w:t>1010</w:t>
            </w:r>
          </w:p>
        </w:tc>
        <w:tc>
          <w:tcPr>
            <w:tcW w:w="1358" w:type="dxa"/>
            <w:vAlign w:val="center"/>
          </w:tcPr>
          <w:p w14:paraId="10F753CD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B568888" w14:textId="77777777" w:rsidR="00C15538" w:rsidRDefault="00000000">
            <w:pPr>
              <w:jc w:val="center"/>
              <w:rPr>
                <w:rFonts w:hint="eastAsia"/>
              </w:rPr>
            </w:pPr>
            <w:r>
              <w:t>38.5</w:t>
            </w:r>
          </w:p>
        </w:tc>
        <w:tc>
          <w:tcPr>
            <w:tcW w:w="2433" w:type="dxa"/>
            <w:vAlign w:val="center"/>
          </w:tcPr>
          <w:p w14:paraId="41C0B7ED" w14:textId="77777777" w:rsidR="00C15538" w:rsidRDefault="00000000">
            <w:pPr>
              <w:jc w:val="center"/>
              <w:rPr>
                <w:rFonts w:hint="eastAsia"/>
              </w:rPr>
            </w:pPr>
            <w:r>
              <w:t>114.1</w:t>
            </w:r>
          </w:p>
        </w:tc>
      </w:tr>
    </w:tbl>
    <w:p w14:paraId="19884609" w14:textId="77777777" w:rsidR="00C15538" w:rsidRDefault="00C15538">
      <w:pPr>
        <w:jc w:val="center"/>
        <w:rPr>
          <w:rFonts w:hint="eastAsia"/>
        </w:rPr>
      </w:pPr>
    </w:p>
    <w:p w14:paraId="1BF385B0" w14:textId="77777777" w:rsidR="00C15538" w:rsidRDefault="00000000">
      <w:pPr>
        <w:jc w:val="center"/>
        <w:rPr>
          <w:rFonts w:hint="eastAsia"/>
        </w:rPr>
      </w:pPr>
      <w:r>
        <w:rPr>
          <w:sz w:val="20"/>
          <w:szCs w:val="20"/>
        </w:rPr>
        <w:lastRenderedPageBreak/>
        <w:t>表5.4-2 全新风系统及对应参数表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C15538" w14:paraId="6565CB72" w14:textId="77777777">
        <w:tc>
          <w:tcPr>
            <w:tcW w:w="905" w:type="dxa"/>
            <w:shd w:val="clear" w:color="auto" w:fill="E6E6E6"/>
            <w:vAlign w:val="center"/>
          </w:tcPr>
          <w:p w14:paraId="685C702D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4853E0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AC696F0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4F993181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新风量（m³/h）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430D042B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新风净化效率</w:t>
            </w:r>
          </w:p>
        </w:tc>
      </w:tr>
      <w:tr w:rsidR="00C15538" w14:paraId="2B98B37C" w14:textId="77777777">
        <w:tc>
          <w:tcPr>
            <w:tcW w:w="905" w:type="dxa"/>
            <w:vMerge w:val="restart"/>
            <w:vAlign w:val="center"/>
          </w:tcPr>
          <w:p w14:paraId="0D3ACEDA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241E2D08" w14:textId="77777777" w:rsidR="00C15538" w:rsidRDefault="00000000">
            <w:pPr>
              <w:jc w:val="center"/>
              <w:rPr>
                <w:rFonts w:hint="eastAsia"/>
              </w:rPr>
            </w:pPr>
            <w:r>
              <w:t>1007</w:t>
            </w:r>
          </w:p>
        </w:tc>
        <w:tc>
          <w:tcPr>
            <w:tcW w:w="1358" w:type="dxa"/>
            <w:vAlign w:val="center"/>
          </w:tcPr>
          <w:p w14:paraId="34B24959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6B4B313" w14:textId="77777777" w:rsidR="00C15538" w:rsidRDefault="00000000">
            <w:pPr>
              <w:jc w:val="center"/>
              <w:rPr>
                <w:rFonts w:hint="eastAsia"/>
              </w:rPr>
            </w:pPr>
            <w:r>
              <w:t>881.8</w:t>
            </w:r>
          </w:p>
        </w:tc>
        <w:tc>
          <w:tcPr>
            <w:tcW w:w="2433" w:type="dxa"/>
            <w:vAlign w:val="center"/>
          </w:tcPr>
          <w:p w14:paraId="4D46AE47" w14:textId="77777777" w:rsidR="00C15538" w:rsidRDefault="00000000">
            <w:pPr>
              <w:jc w:val="center"/>
              <w:rPr>
                <w:rFonts w:hint="eastAsia"/>
              </w:rPr>
            </w:pPr>
            <w:r>
              <w:t>0.90</w:t>
            </w:r>
          </w:p>
        </w:tc>
      </w:tr>
      <w:tr w:rsidR="00C15538" w14:paraId="74B0B2C1" w14:textId="77777777">
        <w:tc>
          <w:tcPr>
            <w:tcW w:w="905" w:type="dxa"/>
            <w:vMerge/>
            <w:vAlign w:val="center"/>
          </w:tcPr>
          <w:p w14:paraId="1C2A5FC9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20A95D4A" w14:textId="77777777" w:rsidR="00C15538" w:rsidRDefault="00000000">
            <w:pPr>
              <w:jc w:val="center"/>
              <w:rPr>
                <w:rFonts w:hint="eastAsia"/>
              </w:rPr>
            </w:pPr>
            <w:r>
              <w:t>1006</w:t>
            </w:r>
          </w:p>
        </w:tc>
        <w:tc>
          <w:tcPr>
            <w:tcW w:w="1358" w:type="dxa"/>
            <w:vAlign w:val="center"/>
          </w:tcPr>
          <w:p w14:paraId="1C6CAD5C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10437539" w14:textId="77777777" w:rsidR="00C15538" w:rsidRDefault="00000000">
            <w:pPr>
              <w:jc w:val="center"/>
              <w:rPr>
                <w:rFonts w:hint="eastAsia"/>
              </w:rPr>
            </w:pPr>
            <w:r>
              <w:t>881.8</w:t>
            </w:r>
          </w:p>
        </w:tc>
        <w:tc>
          <w:tcPr>
            <w:tcW w:w="2433" w:type="dxa"/>
            <w:vAlign w:val="center"/>
          </w:tcPr>
          <w:p w14:paraId="06F4B42C" w14:textId="77777777" w:rsidR="00C15538" w:rsidRDefault="00000000">
            <w:pPr>
              <w:jc w:val="center"/>
              <w:rPr>
                <w:rFonts w:hint="eastAsia"/>
              </w:rPr>
            </w:pPr>
            <w:r>
              <w:t>0.90</w:t>
            </w:r>
          </w:p>
        </w:tc>
      </w:tr>
      <w:tr w:rsidR="00C15538" w14:paraId="04C4C04F" w14:textId="77777777">
        <w:tc>
          <w:tcPr>
            <w:tcW w:w="905" w:type="dxa"/>
            <w:vMerge/>
            <w:vAlign w:val="center"/>
          </w:tcPr>
          <w:p w14:paraId="39C68DD9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113CA1DD" w14:textId="77777777" w:rsidR="00C15538" w:rsidRDefault="00000000">
            <w:pPr>
              <w:jc w:val="center"/>
              <w:rPr>
                <w:rFonts w:hint="eastAsia"/>
              </w:rPr>
            </w:pPr>
            <w:r>
              <w:t>1005</w:t>
            </w:r>
          </w:p>
        </w:tc>
        <w:tc>
          <w:tcPr>
            <w:tcW w:w="1358" w:type="dxa"/>
            <w:vAlign w:val="center"/>
          </w:tcPr>
          <w:p w14:paraId="5E1A6191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51DE00D" w14:textId="77777777" w:rsidR="00C15538" w:rsidRDefault="00000000">
            <w:pPr>
              <w:jc w:val="center"/>
              <w:rPr>
                <w:rFonts w:hint="eastAsia"/>
              </w:rPr>
            </w:pPr>
            <w:r>
              <w:t>881.8</w:t>
            </w:r>
          </w:p>
        </w:tc>
        <w:tc>
          <w:tcPr>
            <w:tcW w:w="2433" w:type="dxa"/>
            <w:vAlign w:val="center"/>
          </w:tcPr>
          <w:p w14:paraId="56292D89" w14:textId="77777777" w:rsidR="00C15538" w:rsidRDefault="00000000">
            <w:pPr>
              <w:jc w:val="center"/>
              <w:rPr>
                <w:rFonts w:hint="eastAsia"/>
              </w:rPr>
            </w:pPr>
            <w:r>
              <w:t>0.90</w:t>
            </w:r>
          </w:p>
        </w:tc>
      </w:tr>
    </w:tbl>
    <w:p w14:paraId="0B123A85" w14:textId="77777777" w:rsidR="00C15538" w:rsidRDefault="00C15538">
      <w:pPr>
        <w:jc w:val="center"/>
        <w:rPr>
          <w:rFonts w:hint="eastAsia"/>
        </w:rPr>
      </w:pPr>
    </w:p>
    <w:p w14:paraId="555BAD0C" w14:textId="77777777" w:rsidR="00C15538" w:rsidRDefault="00000000">
      <w:pPr>
        <w:jc w:val="center"/>
        <w:rPr>
          <w:rFonts w:hint="eastAsia"/>
        </w:rPr>
      </w:pPr>
      <w:r>
        <w:rPr>
          <w:sz w:val="20"/>
          <w:szCs w:val="20"/>
        </w:rPr>
        <w:t>表5.4-3 新风加回风系统及对应参数表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32"/>
        <w:gridCol w:w="1698"/>
        <w:gridCol w:w="1132"/>
        <w:gridCol w:w="1132"/>
        <w:gridCol w:w="1132"/>
        <w:gridCol w:w="1132"/>
      </w:tblGrid>
      <w:tr w:rsidR="00C15538" w14:paraId="02545571" w14:textId="77777777">
        <w:tc>
          <w:tcPr>
            <w:tcW w:w="905" w:type="dxa"/>
            <w:shd w:val="clear" w:color="auto" w:fill="E6E6E6"/>
            <w:vAlign w:val="center"/>
          </w:tcPr>
          <w:p w14:paraId="390A900F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455C19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房间编号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0EB2451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DD0D38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新风量</w:t>
            </w:r>
            <w:r>
              <w:rPr>
                <w:b/>
              </w:rPr>
              <w:br/>
              <w:t>（m³/h）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50F65D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新风</w:t>
            </w:r>
            <w:r>
              <w:rPr>
                <w:b/>
              </w:rPr>
              <w:br/>
              <w:t>净化效率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07F92B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回风量</w:t>
            </w:r>
            <w:r>
              <w:rPr>
                <w:b/>
              </w:rPr>
              <w:br/>
              <w:t>（m³/h）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EEC6FB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回风</w:t>
            </w:r>
            <w:r>
              <w:rPr>
                <w:b/>
              </w:rPr>
              <w:br/>
              <w:t>净化效率</w:t>
            </w:r>
          </w:p>
        </w:tc>
      </w:tr>
      <w:tr w:rsidR="00C15538" w14:paraId="7A98E386" w14:textId="77777777">
        <w:tc>
          <w:tcPr>
            <w:tcW w:w="905" w:type="dxa"/>
            <w:vMerge w:val="restart"/>
            <w:vAlign w:val="center"/>
          </w:tcPr>
          <w:p w14:paraId="785E83C0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5CF14354" w14:textId="77777777" w:rsidR="00C15538" w:rsidRDefault="00000000">
            <w:pPr>
              <w:jc w:val="center"/>
              <w:rPr>
                <w:rFonts w:hint="eastAsia"/>
              </w:rPr>
            </w:pPr>
            <w:r>
              <w:t>1004</w:t>
            </w:r>
          </w:p>
        </w:tc>
        <w:tc>
          <w:tcPr>
            <w:tcW w:w="1697" w:type="dxa"/>
            <w:vAlign w:val="center"/>
          </w:tcPr>
          <w:p w14:paraId="2EB0D18C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063AE24" w14:textId="77777777" w:rsidR="00C15538" w:rsidRDefault="00000000">
            <w:pPr>
              <w:jc w:val="center"/>
              <w:rPr>
                <w:rFonts w:hint="eastAsia"/>
              </w:rPr>
            </w:pPr>
            <w:r>
              <w:t>2475.5</w:t>
            </w:r>
          </w:p>
        </w:tc>
        <w:tc>
          <w:tcPr>
            <w:tcW w:w="1131" w:type="dxa"/>
            <w:vAlign w:val="center"/>
          </w:tcPr>
          <w:p w14:paraId="1B1C8375" w14:textId="77777777" w:rsidR="00C15538" w:rsidRDefault="00000000">
            <w:pPr>
              <w:jc w:val="center"/>
              <w:rPr>
                <w:rFonts w:hint="eastAsia"/>
              </w:rPr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2FEBD3F4" w14:textId="77777777" w:rsidR="00C15538" w:rsidRDefault="00000000">
            <w:pPr>
              <w:jc w:val="center"/>
              <w:rPr>
                <w:rFonts w:hint="eastAsia"/>
              </w:rPr>
            </w:pPr>
            <w:r>
              <w:t>9902.1</w:t>
            </w:r>
          </w:p>
        </w:tc>
        <w:tc>
          <w:tcPr>
            <w:tcW w:w="1131" w:type="dxa"/>
            <w:vAlign w:val="center"/>
          </w:tcPr>
          <w:p w14:paraId="052F172E" w14:textId="77777777" w:rsidR="00C15538" w:rsidRDefault="00000000">
            <w:pPr>
              <w:jc w:val="center"/>
              <w:rPr>
                <w:rFonts w:hint="eastAsia"/>
              </w:rPr>
            </w:pPr>
            <w:r>
              <w:t>0.90</w:t>
            </w:r>
          </w:p>
        </w:tc>
      </w:tr>
      <w:tr w:rsidR="00C15538" w14:paraId="08595A06" w14:textId="77777777">
        <w:tc>
          <w:tcPr>
            <w:tcW w:w="905" w:type="dxa"/>
            <w:vMerge/>
            <w:vAlign w:val="center"/>
          </w:tcPr>
          <w:p w14:paraId="565D8523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5CC97A7C" w14:textId="77777777" w:rsidR="00C15538" w:rsidRDefault="00000000">
            <w:pPr>
              <w:jc w:val="center"/>
              <w:rPr>
                <w:rFonts w:hint="eastAsia"/>
              </w:rPr>
            </w:pPr>
            <w:r>
              <w:t>1001</w:t>
            </w:r>
          </w:p>
        </w:tc>
        <w:tc>
          <w:tcPr>
            <w:tcW w:w="1697" w:type="dxa"/>
            <w:vAlign w:val="center"/>
          </w:tcPr>
          <w:p w14:paraId="386CE108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401BEA8" w14:textId="77777777" w:rsidR="00C15538" w:rsidRDefault="00000000">
            <w:pPr>
              <w:jc w:val="center"/>
              <w:rPr>
                <w:rFonts w:hint="eastAsia"/>
              </w:rPr>
            </w:pPr>
            <w:r>
              <w:t>13595.9</w:t>
            </w:r>
          </w:p>
        </w:tc>
        <w:tc>
          <w:tcPr>
            <w:tcW w:w="1131" w:type="dxa"/>
            <w:vAlign w:val="center"/>
          </w:tcPr>
          <w:p w14:paraId="11FC0934" w14:textId="77777777" w:rsidR="00C15538" w:rsidRDefault="00000000">
            <w:pPr>
              <w:jc w:val="center"/>
              <w:rPr>
                <w:rFonts w:hint="eastAsia"/>
              </w:rPr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0CF9BF06" w14:textId="77777777" w:rsidR="00C15538" w:rsidRDefault="00000000">
            <w:pPr>
              <w:jc w:val="center"/>
              <w:rPr>
                <w:rFonts w:hint="eastAsia"/>
              </w:rPr>
            </w:pPr>
            <w:r>
              <w:t>54383.7</w:t>
            </w:r>
          </w:p>
        </w:tc>
        <w:tc>
          <w:tcPr>
            <w:tcW w:w="1131" w:type="dxa"/>
            <w:vAlign w:val="center"/>
          </w:tcPr>
          <w:p w14:paraId="64220652" w14:textId="77777777" w:rsidR="00C15538" w:rsidRDefault="00000000">
            <w:pPr>
              <w:jc w:val="center"/>
              <w:rPr>
                <w:rFonts w:hint="eastAsia"/>
              </w:rPr>
            </w:pPr>
            <w:r>
              <w:t>0.90</w:t>
            </w:r>
          </w:p>
        </w:tc>
      </w:tr>
    </w:tbl>
    <w:p w14:paraId="66DF50AC" w14:textId="77777777" w:rsidR="00C15538" w:rsidRDefault="00C15538">
      <w:pPr>
        <w:jc w:val="center"/>
        <w:rPr>
          <w:rFonts w:hint="eastAsia"/>
        </w:rPr>
      </w:pPr>
    </w:p>
    <w:p w14:paraId="2026D50A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34" w:name="_Toc192848229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4"/>
    </w:p>
    <w:p w14:paraId="0CC7B275" w14:textId="77777777" w:rsidR="00E656ED" w:rsidRPr="00E656ED" w:rsidRDefault="00E656ED" w:rsidP="00E656ED">
      <w:pPr>
        <w:pStyle w:val="2"/>
        <w:rPr>
          <w:sz w:val="24"/>
        </w:rPr>
      </w:pPr>
      <w:bookmarkStart w:id="35" w:name="_Toc192848230"/>
      <w:r w:rsidRPr="00E656ED">
        <w:rPr>
          <w:rFonts w:hint="eastAsia"/>
          <w:sz w:val="24"/>
          <w:lang w:eastAsia="zh-CN"/>
        </w:rPr>
        <w:t>颗粒物年均值</w:t>
      </w:r>
      <w:bookmarkEnd w:id="35"/>
    </w:p>
    <w:p w14:paraId="6415F377" w14:textId="77777777" w:rsidR="00F87D86" w:rsidRPr="00DA635C" w:rsidRDefault="00E656ED" w:rsidP="00BF6C3C">
      <w:pPr>
        <w:spacing w:afterLines="50" w:after="156"/>
        <w:ind w:firstLineChars="200" w:firstLine="420"/>
        <w:rPr>
          <w:rFonts w:hint="eastAsia"/>
        </w:rPr>
      </w:pPr>
      <w:r>
        <w:rPr>
          <w:rFonts w:hint="eastAsia"/>
        </w:rPr>
        <w:t>颗粒物年均值为</w:t>
      </w:r>
      <w:r w:rsidR="00614DFE">
        <w:rPr>
          <w:rFonts w:hint="eastAsia"/>
        </w:rPr>
        <w:t>标准</w:t>
      </w:r>
      <w:r w:rsidRPr="00614DFE">
        <w:rPr>
          <w:rFonts w:hint="eastAsia"/>
          <w:b/>
        </w:rPr>
        <w:t>评分项</w:t>
      </w:r>
      <w:r>
        <w:rPr>
          <w:rFonts w:hint="eastAsia"/>
        </w:rPr>
        <w:t>要求，</w:t>
      </w:r>
      <w:r w:rsidR="00F87D86" w:rsidRPr="00DA635C">
        <w:rPr>
          <w:rFonts w:hint="eastAsia"/>
        </w:rPr>
        <w:t>本项目按照标准对参评房间颗粒物</w:t>
      </w:r>
      <w:r w:rsidR="00784C13">
        <w:rPr>
          <w:rFonts w:hint="eastAsia"/>
        </w:rPr>
        <w:t>年平均</w:t>
      </w:r>
      <w:r>
        <w:rPr>
          <w:rFonts w:hint="eastAsia"/>
        </w:rPr>
        <w:t>浓度</w:t>
      </w:r>
      <w:r w:rsidR="00F87D86" w:rsidRPr="00DA635C">
        <w:rPr>
          <w:rFonts w:hint="eastAsia"/>
        </w:rPr>
        <w:t>进行</w:t>
      </w:r>
      <w:r>
        <w:rPr>
          <w:rFonts w:hint="eastAsia"/>
        </w:rPr>
        <w:t>计算和</w:t>
      </w:r>
      <w:r w:rsidR="00F87D86" w:rsidRPr="00DA635C">
        <w:rPr>
          <w:rFonts w:hint="eastAsia"/>
        </w:rPr>
        <w:t>达标判定，结果如下：</w:t>
      </w:r>
    </w:p>
    <w:p w14:paraId="392A0894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 w:hint="eastAsia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C15538" w14:paraId="5470C2E3" w14:textId="77777777">
        <w:tc>
          <w:tcPr>
            <w:tcW w:w="905" w:type="dxa"/>
            <w:shd w:val="clear" w:color="auto" w:fill="E6E6E6"/>
            <w:vAlign w:val="center"/>
          </w:tcPr>
          <w:p w14:paraId="1C97E245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D03601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B47C0A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073D8A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D0898F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493A1627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  <w:t>PM2.5≤25 PM10≤50</w:t>
            </w:r>
          </w:p>
        </w:tc>
      </w:tr>
      <w:tr w:rsidR="00C15538" w14:paraId="3233DE15" w14:textId="77777777">
        <w:tc>
          <w:tcPr>
            <w:tcW w:w="905" w:type="dxa"/>
            <w:vMerge w:val="restart"/>
            <w:vAlign w:val="center"/>
          </w:tcPr>
          <w:p w14:paraId="04F16DD0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3D0E74E4" w14:textId="77777777" w:rsidR="00C15538" w:rsidRDefault="00000000">
            <w:pPr>
              <w:jc w:val="center"/>
              <w:rPr>
                <w:rFonts w:hint="eastAsia"/>
              </w:rPr>
            </w:pPr>
            <w:r>
              <w:t>1011</w:t>
            </w:r>
          </w:p>
        </w:tc>
        <w:tc>
          <w:tcPr>
            <w:tcW w:w="1131" w:type="dxa"/>
            <w:vAlign w:val="center"/>
          </w:tcPr>
          <w:p w14:paraId="6EA72EBC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EB8CF52" w14:textId="77777777" w:rsidR="00C15538" w:rsidRDefault="00000000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32F63B5B" w14:textId="77777777" w:rsidR="00C15538" w:rsidRDefault="00000000">
            <w:pPr>
              <w:jc w:val="center"/>
              <w:rPr>
                <w:rFonts w:hint="eastAsia"/>
              </w:rPr>
            </w:pPr>
            <w:r>
              <w:t>18</w:t>
            </w:r>
          </w:p>
        </w:tc>
        <w:tc>
          <w:tcPr>
            <w:tcW w:w="2830" w:type="dxa"/>
            <w:vAlign w:val="center"/>
          </w:tcPr>
          <w:p w14:paraId="2B4FDF3C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</w:tr>
      <w:tr w:rsidR="00C15538" w14:paraId="61FA7C50" w14:textId="77777777">
        <w:tc>
          <w:tcPr>
            <w:tcW w:w="905" w:type="dxa"/>
            <w:vMerge/>
            <w:vAlign w:val="center"/>
          </w:tcPr>
          <w:p w14:paraId="0ADBAAF1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283994D4" w14:textId="77777777" w:rsidR="00C15538" w:rsidRDefault="00000000">
            <w:pPr>
              <w:jc w:val="center"/>
              <w:rPr>
                <w:rFonts w:hint="eastAsia"/>
              </w:rPr>
            </w:pPr>
            <w:r>
              <w:t>1010</w:t>
            </w:r>
          </w:p>
        </w:tc>
        <w:tc>
          <w:tcPr>
            <w:tcW w:w="1131" w:type="dxa"/>
            <w:vAlign w:val="center"/>
          </w:tcPr>
          <w:p w14:paraId="440F421C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86815C0" w14:textId="77777777" w:rsidR="00C15538" w:rsidRDefault="00000000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1131" w:type="dxa"/>
            <w:vAlign w:val="center"/>
          </w:tcPr>
          <w:p w14:paraId="6C17179A" w14:textId="77777777" w:rsidR="00C15538" w:rsidRDefault="00000000">
            <w:pPr>
              <w:jc w:val="center"/>
              <w:rPr>
                <w:rFonts w:hint="eastAsia"/>
              </w:rPr>
            </w:pPr>
            <w:r>
              <w:t>18</w:t>
            </w:r>
          </w:p>
        </w:tc>
        <w:tc>
          <w:tcPr>
            <w:tcW w:w="2830" w:type="dxa"/>
            <w:vAlign w:val="center"/>
          </w:tcPr>
          <w:p w14:paraId="4CF15945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</w:tr>
      <w:tr w:rsidR="00C15538" w14:paraId="46F94B48" w14:textId="77777777">
        <w:tc>
          <w:tcPr>
            <w:tcW w:w="905" w:type="dxa"/>
            <w:vMerge/>
            <w:vAlign w:val="center"/>
          </w:tcPr>
          <w:p w14:paraId="617FF781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05470607" w14:textId="77777777" w:rsidR="00C15538" w:rsidRDefault="00000000">
            <w:pPr>
              <w:jc w:val="center"/>
              <w:rPr>
                <w:rFonts w:hint="eastAsia"/>
              </w:rPr>
            </w:pPr>
            <w:r>
              <w:t>1007</w:t>
            </w:r>
          </w:p>
        </w:tc>
        <w:tc>
          <w:tcPr>
            <w:tcW w:w="1131" w:type="dxa"/>
            <w:vAlign w:val="center"/>
          </w:tcPr>
          <w:p w14:paraId="10BEFF2E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A5049E0" w14:textId="77777777" w:rsidR="00C15538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52ED8C3" w14:textId="77777777" w:rsidR="00C15538" w:rsidRDefault="00000000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2830" w:type="dxa"/>
            <w:vAlign w:val="center"/>
          </w:tcPr>
          <w:p w14:paraId="313E8822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</w:tr>
      <w:tr w:rsidR="00C15538" w14:paraId="378A46BB" w14:textId="77777777">
        <w:tc>
          <w:tcPr>
            <w:tcW w:w="905" w:type="dxa"/>
            <w:vMerge/>
            <w:vAlign w:val="center"/>
          </w:tcPr>
          <w:p w14:paraId="64C9D535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2E053A1B" w14:textId="77777777" w:rsidR="00C15538" w:rsidRDefault="00000000">
            <w:pPr>
              <w:jc w:val="center"/>
              <w:rPr>
                <w:rFonts w:hint="eastAsia"/>
              </w:rPr>
            </w:pPr>
            <w:r>
              <w:t>1006</w:t>
            </w:r>
          </w:p>
        </w:tc>
        <w:tc>
          <w:tcPr>
            <w:tcW w:w="1131" w:type="dxa"/>
            <w:vAlign w:val="center"/>
          </w:tcPr>
          <w:p w14:paraId="1992EE36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4C93D46" w14:textId="77777777" w:rsidR="00C15538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7406DFD" w14:textId="77777777" w:rsidR="00C15538" w:rsidRDefault="00000000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2830" w:type="dxa"/>
            <w:vAlign w:val="center"/>
          </w:tcPr>
          <w:p w14:paraId="6DC8484B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</w:tr>
      <w:tr w:rsidR="00C15538" w14:paraId="095F1ABA" w14:textId="77777777">
        <w:tc>
          <w:tcPr>
            <w:tcW w:w="905" w:type="dxa"/>
            <w:vMerge/>
            <w:vAlign w:val="center"/>
          </w:tcPr>
          <w:p w14:paraId="4EC8338C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716E63DD" w14:textId="77777777" w:rsidR="00C15538" w:rsidRDefault="00000000">
            <w:pPr>
              <w:jc w:val="center"/>
              <w:rPr>
                <w:rFonts w:hint="eastAsia"/>
              </w:rPr>
            </w:pPr>
            <w:r>
              <w:t>1005</w:t>
            </w:r>
          </w:p>
        </w:tc>
        <w:tc>
          <w:tcPr>
            <w:tcW w:w="1131" w:type="dxa"/>
            <w:vAlign w:val="center"/>
          </w:tcPr>
          <w:p w14:paraId="32FA059B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CB5C993" w14:textId="77777777" w:rsidR="00C15538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502E412" w14:textId="77777777" w:rsidR="00C15538" w:rsidRDefault="00000000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2830" w:type="dxa"/>
            <w:vAlign w:val="center"/>
          </w:tcPr>
          <w:p w14:paraId="7AF44DF1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</w:tr>
      <w:tr w:rsidR="00C15538" w14:paraId="4DCDB75D" w14:textId="77777777">
        <w:tc>
          <w:tcPr>
            <w:tcW w:w="905" w:type="dxa"/>
            <w:vMerge/>
            <w:vAlign w:val="center"/>
          </w:tcPr>
          <w:p w14:paraId="209114EF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78DCD39C" w14:textId="77777777" w:rsidR="00C15538" w:rsidRDefault="00000000">
            <w:pPr>
              <w:jc w:val="center"/>
              <w:rPr>
                <w:rFonts w:hint="eastAsia"/>
              </w:rPr>
            </w:pPr>
            <w:r>
              <w:t>1004</w:t>
            </w:r>
          </w:p>
        </w:tc>
        <w:tc>
          <w:tcPr>
            <w:tcW w:w="1131" w:type="dxa"/>
            <w:vAlign w:val="center"/>
          </w:tcPr>
          <w:p w14:paraId="4AAF101E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90A1FE6" w14:textId="77777777" w:rsidR="00C15538" w:rsidRDefault="00000000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54767B97" w14:textId="77777777" w:rsidR="00C15538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6070432B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</w:tr>
      <w:tr w:rsidR="00C15538" w14:paraId="2352B0D6" w14:textId="77777777">
        <w:tc>
          <w:tcPr>
            <w:tcW w:w="905" w:type="dxa"/>
            <w:vMerge/>
            <w:vAlign w:val="center"/>
          </w:tcPr>
          <w:p w14:paraId="68005674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131" w:type="dxa"/>
            <w:vAlign w:val="center"/>
          </w:tcPr>
          <w:p w14:paraId="7001A104" w14:textId="77777777" w:rsidR="00C15538" w:rsidRDefault="00000000">
            <w:pPr>
              <w:jc w:val="center"/>
              <w:rPr>
                <w:rFonts w:hint="eastAsia"/>
              </w:rPr>
            </w:pPr>
            <w:r>
              <w:t>1001</w:t>
            </w:r>
          </w:p>
        </w:tc>
        <w:tc>
          <w:tcPr>
            <w:tcW w:w="1131" w:type="dxa"/>
            <w:vAlign w:val="center"/>
          </w:tcPr>
          <w:p w14:paraId="098B007B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49E230F" w14:textId="77777777" w:rsidR="00C15538" w:rsidRDefault="00000000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31B3CF04" w14:textId="77777777" w:rsidR="00C15538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830" w:type="dxa"/>
            <w:vAlign w:val="center"/>
          </w:tcPr>
          <w:p w14:paraId="5A199AC0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</w:tr>
    </w:tbl>
    <w:p w14:paraId="3656C999" w14:textId="77777777" w:rsidR="00F87D86" w:rsidRDefault="00F87D86" w:rsidP="00F87D86">
      <w:pPr>
        <w:jc w:val="center"/>
        <w:rPr>
          <w:rFonts w:hint="eastAsia"/>
          <w:b/>
        </w:rPr>
      </w:pPr>
      <w:bookmarkStart w:id="36" w:name="室内颗粒物达标判定表"/>
      <w:bookmarkEnd w:id="36"/>
    </w:p>
    <w:p w14:paraId="3A80D3D7" w14:textId="77777777" w:rsidR="00B558F1" w:rsidRDefault="00B558F1" w:rsidP="00F87D86">
      <w:pPr>
        <w:jc w:val="center"/>
        <w:rPr>
          <w:rFonts w:hint="eastAsia"/>
          <w:b/>
        </w:rPr>
      </w:pPr>
    </w:p>
    <w:p w14:paraId="7B4BB01A" w14:textId="77777777" w:rsidR="00B558F1" w:rsidRDefault="00B558F1" w:rsidP="00F87D86">
      <w:pPr>
        <w:jc w:val="center"/>
        <w:rPr>
          <w:rFonts w:hint="eastAsia"/>
          <w:b/>
        </w:rPr>
      </w:pPr>
      <w:bookmarkStart w:id="37" w:name="颗粒物达标判定图"/>
      <w:bookmarkEnd w:id="37"/>
      <w:r>
        <w:rPr>
          <w:noProof/>
        </w:rPr>
        <w:lastRenderedPageBreak/>
        <w:drawing>
          <wp:inline distT="0" distB="0" distL="0" distR="0" wp14:anchorId="77C9B69F" wp14:editId="106FF557">
            <wp:extent cx="5667375" cy="34004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FBCD9" w14:textId="77777777" w:rsidR="00B558F1" w:rsidRPr="004F4302" w:rsidRDefault="00B558F1" w:rsidP="00F87D86">
      <w:pPr>
        <w:jc w:val="center"/>
        <w:rPr>
          <w:rFonts w:ascii="微软雅黑" w:eastAsia="微软雅黑" w:hAnsi="微软雅黑" w:cs="Times New Roman" w:hint="eastAsia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</w:t>
      </w:r>
      <w:r w:rsidR="006111EB">
        <w:rPr>
          <w:rFonts w:ascii="微软雅黑" w:eastAsia="微软雅黑" w:hAnsi="微软雅黑" w:cs="Times New Roman"/>
          <w:b/>
          <w:sz w:val="18"/>
          <w:szCs w:val="21"/>
        </w:rPr>
        <w:t>6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14:paraId="6DEC9DC8" w14:textId="77777777" w:rsidR="009F22A8" w:rsidRDefault="00614DFE" w:rsidP="00614DFE">
      <w:pPr>
        <w:pStyle w:val="2"/>
        <w:rPr>
          <w:sz w:val="24"/>
          <w:lang w:eastAsia="zh-CN"/>
        </w:rPr>
      </w:pPr>
      <w:bookmarkStart w:id="38" w:name="_Toc192848231"/>
      <w:r w:rsidRPr="00614DFE">
        <w:rPr>
          <w:rFonts w:hint="eastAsia"/>
          <w:sz w:val="24"/>
          <w:lang w:eastAsia="zh-CN"/>
        </w:rPr>
        <w:t>颗粒物日均值</w:t>
      </w:r>
      <w:bookmarkEnd w:id="38"/>
    </w:p>
    <w:p w14:paraId="296DF067" w14:textId="77777777" w:rsidR="00784C13" w:rsidRPr="00DA635C" w:rsidRDefault="00784C13" w:rsidP="001C1EA6">
      <w:pPr>
        <w:spacing w:afterLines="50" w:after="156"/>
        <w:ind w:firstLineChars="200" w:firstLine="420"/>
        <w:rPr>
          <w:rFonts w:hint="eastAsia"/>
        </w:rPr>
      </w:pPr>
      <w:r w:rsidRPr="001C1EA6">
        <w:rPr>
          <w:rFonts w:hint="eastAsia"/>
        </w:rPr>
        <w:t>根据前述评价标准，</w:t>
      </w:r>
      <w:r w:rsidR="00614DFE" w:rsidRPr="001C1EA6">
        <w:rPr>
          <w:rFonts w:hint="eastAsia"/>
        </w:rPr>
        <w:t>颗粒物</w:t>
      </w:r>
      <w:r w:rsidR="001C1EA6" w:rsidRPr="00A16294">
        <w:rPr>
          <w:rFonts w:ascii="Times New Roman" w:hAnsi="Times New Roman" w:cs="Times New Roman"/>
          <w:lang w:val="x-none"/>
        </w:rPr>
        <w:t>PM</w:t>
      </w:r>
      <w:r w:rsidR="001C1EA6"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1C1EA6">
        <w:rPr>
          <w:rFonts w:hint="eastAsia"/>
        </w:rPr>
        <w:t>的</w:t>
      </w:r>
      <w:r w:rsidR="00614DFE" w:rsidRPr="001C1EA6">
        <w:rPr>
          <w:rFonts w:hint="eastAsia"/>
        </w:rPr>
        <w:t>日均值为标准</w:t>
      </w:r>
      <w:r w:rsidR="00614DFE" w:rsidRPr="001C1EA6">
        <w:rPr>
          <w:rFonts w:hint="eastAsia"/>
          <w:b/>
        </w:rPr>
        <w:t>技术项</w:t>
      </w:r>
      <w:r w:rsidR="00614DFE" w:rsidRPr="001C1EA6">
        <w:rPr>
          <w:rFonts w:hint="eastAsia"/>
        </w:rPr>
        <w:t>要求，</w:t>
      </w:r>
      <w:r w:rsidRPr="00DA635C">
        <w:rPr>
          <w:rFonts w:hint="eastAsia"/>
        </w:rPr>
        <w:t>本项目按照标准对参评房间</w:t>
      </w:r>
      <w:r w:rsidR="001C1EA6" w:rsidRPr="00A16294">
        <w:rPr>
          <w:rFonts w:ascii="Times New Roman" w:hAnsi="Times New Roman" w:cs="Times New Roman"/>
          <w:lang w:val="x-none"/>
        </w:rPr>
        <w:t>PM</w:t>
      </w:r>
      <w:r w:rsidR="001C1EA6"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1C1EA6">
        <w:rPr>
          <w:rFonts w:hint="eastAsia"/>
        </w:rPr>
        <w:t>日平均</w:t>
      </w:r>
      <w:r>
        <w:rPr>
          <w:rFonts w:hint="eastAsia"/>
        </w:rPr>
        <w:t>浓度</w:t>
      </w:r>
      <w:r w:rsidRPr="00DA635C">
        <w:rPr>
          <w:rFonts w:hint="eastAsia"/>
        </w:rPr>
        <w:t>进行</w:t>
      </w:r>
      <w:r>
        <w:rPr>
          <w:rFonts w:hint="eastAsia"/>
        </w:rPr>
        <w:t>计算和</w:t>
      </w:r>
      <w:r w:rsidRPr="00DA635C">
        <w:rPr>
          <w:rFonts w:hint="eastAsia"/>
        </w:rPr>
        <w:t>达标判定，结果如下：</w:t>
      </w:r>
    </w:p>
    <w:p w14:paraId="79AC64E0" w14:textId="77777777" w:rsidR="00614DFE" w:rsidRPr="00784C13" w:rsidRDefault="00614DFE" w:rsidP="00614DFE">
      <w:pPr>
        <w:ind w:left="576"/>
        <w:rPr>
          <w:rFonts w:hint="eastAsia"/>
        </w:rPr>
      </w:pPr>
    </w:p>
    <w:p w14:paraId="65A6CDD3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 w:hint="eastAsia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C15538" w14:paraId="36865E6F" w14:textId="77777777">
        <w:tc>
          <w:tcPr>
            <w:tcW w:w="679" w:type="dxa"/>
            <w:shd w:val="clear" w:color="auto" w:fill="E6E6E6"/>
            <w:vAlign w:val="center"/>
          </w:tcPr>
          <w:p w14:paraId="4B32F995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9DB27A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5D4DAFF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1E23908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EB2E44A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一星级</w:t>
            </w:r>
            <w:r>
              <w:rPr>
                <w:b/>
              </w:rPr>
              <w:br/>
              <w:t>&lt;0.135（降低10%）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FECB270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二/三星级</w:t>
            </w:r>
            <w:r>
              <w:rPr>
                <w:b/>
              </w:rPr>
              <w:br/>
              <w:t>&lt;0.12（降低20%）</w:t>
            </w:r>
          </w:p>
        </w:tc>
      </w:tr>
      <w:tr w:rsidR="00C15538" w14:paraId="342A5E9D" w14:textId="77777777">
        <w:tc>
          <w:tcPr>
            <w:tcW w:w="679" w:type="dxa"/>
            <w:vMerge w:val="restart"/>
            <w:vAlign w:val="center"/>
          </w:tcPr>
          <w:p w14:paraId="5BE1A9F4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7B41E97A" w14:textId="77777777" w:rsidR="00C15538" w:rsidRDefault="00000000">
            <w:pPr>
              <w:jc w:val="center"/>
              <w:rPr>
                <w:rFonts w:hint="eastAsia"/>
              </w:rPr>
            </w:pPr>
            <w:r>
              <w:t>1011</w:t>
            </w:r>
          </w:p>
        </w:tc>
        <w:tc>
          <w:tcPr>
            <w:tcW w:w="1301" w:type="dxa"/>
            <w:vAlign w:val="center"/>
          </w:tcPr>
          <w:p w14:paraId="2AA6E67B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FE4CB95" w14:textId="77777777" w:rsidR="00C15538" w:rsidRDefault="00000000">
            <w:pPr>
              <w:jc w:val="center"/>
              <w:rPr>
                <w:rFonts w:hint="eastAsia"/>
              </w:rPr>
            </w:pPr>
            <w:r>
              <w:t>0.053</w:t>
            </w:r>
          </w:p>
        </w:tc>
        <w:tc>
          <w:tcPr>
            <w:tcW w:w="2150" w:type="dxa"/>
            <w:vAlign w:val="center"/>
          </w:tcPr>
          <w:p w14:paraId="6762F73B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AB3860C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</w:tr>
      <w:tr w:rsidR="00C15538" w14:paraId="391F831D" w14:textId="77777777">
        <w:tc>
          <w:tcPr>
            <w:tcW w:w="679" w:type="dxa"/>
            <w:vMerge/>
            <w:vAlign w:val="center"/>
          </w:tcPr>
          <w:p w14:paraId="587C8839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3C82CEB8" w14:textId="77777777" w:rsidR="00C15538" w:rsidRDefault="00000000">
            <w:pPr>
              <w:jc w:val="center"/>
              <w:rPr>
                <w:rFonts w:hint="eastAsia"/>
              </w:rPr>
            </w:pPr>
            <w:r>
              <w:t>1010</w:t>
            </w:r>
          </w:p>
        </w:tc>
        <w:tc>
          <w:tcPr>
            <w:tcW w:w="1301" w:type="dxa"/>
            <w:vAlign w:val="center"/>
          </w:tcPr>
          <w:p w14:paraId="014144C9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FF881A0" w14:textId="77777777" w:rsidR="00C15538" w:rsidRDefault="00000000">
            <w:pPr>
              <w:jc w:val="center"/>
              <w:rPr>
                <w:rFonts w:hint="eastAsia"/>
              </w:rPr>
            </w:pPr>
            <w:r>
              <w:t>0.053</w:t>
            </w:r>
          </w:p>
        </w:tc>
        <w:tc>
          <w:tcPr>
            <w:tcW w:w="2150" w:type="dxa"/>
            <w:vAlign w:val="center"/>
          </w:tcPr>
          <w:p w14:paraId="3B91B037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F221228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</w:tr>
      <w:tr w:rsidR="00C15538" w14:paraId="4120BF98" w14:textId="77777777">
        <w:tc>
          <w:tcPr>
            <w:tcW w:w="679" w:type="dxa"/>
            <w:vMerge/>
            <w:vAlign w:val="center"/>
          </w:tcPr>
          <w:p w14:paraId="08F5CFAC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592CAEAF" w14:textId="77777777" w:rsidR="00C15538" w:rsidRDefault="00000000">
            <w:pPr>
              <w:jc w:val="center"/>
              <w:rPr>
                <w:rFonts w:hint="eastAsia"/>
              </w:rPr>
            </w:pPr>
            <w:r>
              <w:t>1007</w:t>
            </w:r>
          </w:p>
        </w:tc>
        <w:tc>
          <w:tcPr>
            <w:tcW w:w="1301" w:type="dxa"/>
            <w:vAlign w:val="center"/>
          </w:tcPr>
          <w:p w14:paraId="22364811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17777B83" w14:textId="77777777" w:rsidR="00C15538" w:rsidRDefault="00000000">
            <w:pPr>
              <w:jc w:val="center"/>
              <w:rPr>
                <w:rFonts w:hint="eastAsia"/>
              </w:rPr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5DCA0111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997D706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</w:tr>
      <w:tr w:rsidR="00C15538" w14:paraId="544F75F6" w14:textId="77777777">
        <w:tc>
          <w:tcPr>
            <w:tcW w:w="679" w:type="dxa"/>
            <w:vMerge/>
            <w:vAlign w:val="center"/>
          </w:tcPr>
          <w:p w14:paraId="20630FD3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1362D0D2" w14:textId="77777777" w:rsidR="00C15538" w:rsidRDefault="00000000">
            <w:pPr>
              <w:jc w:val="center"/>
              <w:rPr>
                <w:rFonts w:hint="eastAsia"/>
              </w:rPr>
            </w:pPr>
            <w:r>
              <w:t>1006</w:t>
            </w:r>
          </w:p>
        </w:tc>
        <w:tc>
          <w:tcPr>
            <w:tcW w:w="1301" w:type="dxa"/>
            <w:vAlign w:val="center"/>
          </w:tcPr>
          <w:p w14:paraId="50F1C07C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657237BA" w14:textId="77777777" w:rsidR="00C15538" w:rsidRDefault="00000000">
            <w:pPr>
              <w:jc w:val="center"/>
              <w:rPr>
                <w:rFonts w:hint="eastAsia"/>
              </w:rPr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69D0BCE0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7EAC335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</w:tr>
      <w:tr w:rsidR="00C15538" w14:paraId="46DE021A" w14:textId="77777777">
        <w:tc>
          <w:tcPr>
            <w:tcW w:w="679" w:type="dxa"/>
            <w:vMerge/>
            <w:vAlign w:val="center"/>
          </w:tcPr>
          <w:p w14:paraId="076D3091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02ECE81F" w14:textId="77777777" w:rsidR="00C15538" w:rsidRDefault="00000000">
            <w:pPr>
              <w:jc w:val="center"/>
              <w:rPr>
                <w:rFonts w:hint="eastAsia"/>
              </w:rPr>
            </w:pPr>
            <w:r>
              <w:t>1005</w:t>
            </w:r>
          </w:p>
        </w:tc>
        <w:tc>
          <w:tcPr>
            <w:tcW w:w="1301" w:type="dxa"/>
            <w:vAlign w:val="center"/>
          </w:tcPr>
          <w:p w14:paraId="55919EA3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E7FC7F4" w14:textId="77777777" w:rsidR="00C15538" w:rsidRDefault="00000000">
            <w:pPr>
              <w:jc w:val="center"/>
              <w:rPr>
                <w:rFonts w:hint="eastAsia"/>
              </w:rPr>
            </w:pPr>
            <w:r>
              <w:t>0.022</w:t>
            </w:r>
          </w:p>
        </w:tc>
        <w:tc>
          <w:tcPr>
            <w:tcW w:w="2150" w:type="dxa"/>
            <w:vAlign w:val="center"/>
          </w:tcPr>
          <w:p w14:paraId="1726CC56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679B9E9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</w:tr>
      <w:tr w:rsidR="00C15538" w14:paraId="7F79E6EF" w14:textId="77777777">
        <w:tc>
          <w:tcPr>
            <w:tcW w:w="679" w:type="dxa"/>
            <w:vMerge/>
            <w:vAlign w:val="center"/>
          </w:tcPr>
          <w:p w14:paraId="4E036CD9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74738CA8" w14:textId="77777777" w:rsidR="00C15538" w:rsidRDefault="00000000">
            <w:pPr>
              <w:jc w:val="center"/>
              <w:rPr>
                <w:rFonts w:hint="eastAsia"/>
              </w:rPr>
            </w:pPr>
            <w:r>
              <w:t>1004</w:t>
            </w:r>
          </w:p>
        </w:tc>
        <w:tc>
          <w:tcPr>
            <w:tcW w:w="1301" w:type="dxa"/>
            <w:vAlign w:val="center"/>
          </w:tcPr>
          <w:p w14:paraId="0FE80258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52AEA071" w14:textId="77777777" w:rsidR="00C15538" w:rsidRDefault="00000000">
            <w:pPr>
              <w:jc w:val="center"/>
              <w:rPr>
                <w:rFonts w:hint="eastAsia"/>
              </w:rPr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104DEAEB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839E103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</w:tr>
      <w:tr w:rsidR="00C15538" w14:paraId="5C556DFF" w14:textId="77777777">
        <w:tc>
          <w:tcPr>
            <w:tcW w:w="679" w:type="dxa"/>
            <w:vMerge/>
            <w:vAlign w:val="center"/>
          </w:tcPr>
          <w:p w14:paraId="029D5D88" w14:textId="77777777" w:rsidR="00C15538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6A19E3E0" w14:textId="77777777" w:rsidR="00C15538" w:rsidRDefault="00000000">
            <w:pPr>
              <w:jc w:val="center"/>
              <w:rPr>
                <w:rFonts w:hint="eastAsia"/>
              </w:rPr>
            </w:pPr>
            <w:r>
              <w:t>1001</w:t>
            </w:r>
          </w:p>
        </w:tc>
        <w:tc>
          <w:tcPr>
            <w:tcW w:w="1301" w:type="dxa"/>
            <w:vAlign w:val="center"/>
          </w:tcPr>
          <w:p w14:paraId="7E47EE6D" w14:textId="77777777" w:rsidR="00C15538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892CB94" w14:textId="77777777" w:rsidR="00C15538" w:rsidRDefault="00000000">
            <w:pPr>
              <w:jc w:val="center"/>
              <w:rPr>
                <w:rFonts w:hint="eastAsia"/>
              </w:rPr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2298A989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5ACAC28" w14:textId="77777777" w:rsidR="00C15538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</w:tr>
    </w:tbl>
    <w:p w14:paraId="5469A5F4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39" w:name="室内PM10日均值达标判定表"/>
      <w:bookmarkEnd w:id="39"/>
    </w:p>
    <w:p w14:paraId="74106511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34023ECE" w14:textId="77777777"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0" w:name="PM10颗粒物逐日均值图"/>
      <w:bookmarkEnd w:id="40"/>
      <w:r>
        <w:rPr>
          <w:noProof/>
        </w:rPr>
        <w:lastRenderedPageBreak/>
        <w:drawing>
          <wp:inline distT="0" distB="0" distL="0" distR="0" wp14:anchorId="3223BC95" wp14:editId="20067FE4">
            <wp:extent cx="5667375" cy="25717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0219A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 w:hint="eastAsia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 w:rsidR="006111EB"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3285F6B3" w14:textId="77777777" w:rsidR="009F22A8" w:rsidRP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5855FE21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41" w:name="_Toc192848232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41"/>
    </w:p>
    <w:p w14:paraId="76030E4D" w14:textId="77777777" w:rsidR="00F87D86" w:rsidRPr="00DA635C" w:rsidRDefault="00F87D86" w:rsidP="00BF6C3C">
      <w:pPr>
        <w:spacing w:afterLines="50" w:after="156"/>
        <w:ind w:firstLine="420"/>
        <w:rPr>
          <w:rFonts w:hint="eastAsia"/>
        </w:rPr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14:paraId="4324504D" w14:textId="77777777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6E48A9C3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14:paraId="74A59F8A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14:paraId="10E65B29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7043E844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14:paraId="783277A1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14:paraId="2F7D65C5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63297AB4" w14:textId="77777777" w:rsidR="008A2F76" w:rsidRPr="00DA635C" w:rsidRDefault="008A2F76" w:rsidP="008A2F7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14:paraId="49553856" w14:textId="77777777"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14:paraId="655F1920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0C53D152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42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7μg/m³ PM10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18μg/m³</w:t>
            </w:r>
            <w:bookmarkEnd w:id="42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0691F176" w14:textId="77777777" w:rsidR="008A2F76" w:rsidRPr="00066F60" w:rsidRDefault="008A2F76" w:rsidP="008A2F76">
            <w:pPr>
              <w:jc w:val="center"/>
              <w:rPr>
                <w:rFonts w:hint="eastAsia"/>
                <w:b/>
                <w:bCs/>
              </w:rPr>
            </w:pPr>
            <w:bookmarkStart w:id="43" w:name="颗粒物评分项结论"/>
            <w:r w:rsidRPr="00066F60">
              <w:rPr>
                <w:b/>
                <w:bCs/>
              </w:rPr>
              <w:t>满足</w:t>
            </w:r>
            <w:bookmarkEnd w:id="43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14:paraId="27E8F7F6" w14:textId="77777777" w:rsidR="008A2F76" w:rsidRPr="00066F60" w:rsidRDefault="008A2F76" w:rsidP="008A2F76">
            <w:pPr>
              <w:jc w:val="center"/>
              <w:rPr>
                <w:rFonts w:hint="eastAsia"/>
                <w:b/>
                <w:bCs/>
              </w:rPr>
            </w:pPr>
            <w:bookmarkStart w:id="44" w:name="颗粒物评分项得分"/>
            <w:r w:rsidRPr="00066F60">
              <w:rPr>
                <w:b/>
                <w:bCs/>
              </w:rPr>
              <w:t>6</w:t>
            </w:r>
            <w:bookmarkEnd w:id="44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</w:tbl>
    <w:p w14:paraId="78B60264" w14:textId="77777777" w:rsidR="00F87D86" w:rsidRPr="00E33D37" w:rsidRDefault="00F87D86" w:rsidP="00F87D86">
      <w:pPr>
        <w:rPr>
          <w:rFonts w:hint="eastAsia"/>
          <w:lang w:val="x-none" w:eastAsia="x-none"/>
        </w:rPr>
      </w:pPr>
    </w:p>
    <w:sectPr w:rsidR="00F87D86" w:rsidRPr="00E33D37" w:rsidSect="002E5C40">
      <w:headerReference w:type="default" r:id="rId20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6548A" w14:textId="77777777" w:rsidR="00431AC3" w:rsidRDefault="00431AC3" w:rsidP="00AB7079">
      <w:pPr>
        <w:rPr>
          <w:rFonts w:hint="eastAsia"/>
        </w:rPr>
      </w:pPr>
      <w:r>
        <w:separator/>
      </w:r>
    </w:p>
  </w:endnote>
  <w:endnote w:type="continuationSeparator" w:id="0">
    <w:p w14:paraId="42CDE917" w14:textId="77777777" w:rsidR="00431AC3" w:rsidRDefault="00431AC3" w:rsidP="00AB70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CE083" w14:textId="77777777" w:rsidR="00EA5E3F" w:rsidRDefault="00EA5E3F">
    <w:pPr>
      <w:pStyle w:val="a5"/>
      <w:spacing w:before="12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7962A" w14:textId="77777777" w:rsidR="00EA5E3F" w:rsidRDefault="002E5C40" w:rsidP="002E5C40">
    <w:pPr>
      <w:pStyle w:val="a5"/>
      <w:rPr>
        <w:rFonts w:hint="eastAsia"/>
      </w:rPr>
    </w:pPr>
    <w:hyperlink r:id="rId1" w:history="1">
      <w:r w:rsidRPr="00DD785C">
        <w:rPr>
          <w:rStyle w:val="a7"/>
          <w:sz w:val="20"/>
        </w:rPr>
        <w:t>http://www.gbsware.cn/</w:t>
      </w:r>
    </w:hyperlink>
    <w:r>
      <w:rPr>
        <w:color w:val="0000FF"/>
        <w:sz w:val="20"/>
      </w:rPr>
      <w:t xml:space="preserve">               </w:t>
    </w:r>
    <w:r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Pr="00A22F3F">
              <w:rPr>
                <w:sz w:val="20"/>
                <w:szCs w:val="20"/>
                <w:lang w:val="zh-CN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PAGE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6111EB">
              <w:rPr>
                <w:bCs/>
                <w:noProof/>
                <w:sz w:val="20"/>
                <w:szCs w:val="20"/>
              </w:rPr>
              <w:t>7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t>共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NUMPAGES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6111EB">
              <w:rPr>
                <w:bCs/>
                <w:noProof/>
                <w:sz w:val="20"/>
                <w:szCs w:val="20"/>
              </w:rPr>
              <w:t>7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</w:t>
            </w:r>
            <w:r w:rsidRPr="00D6117D">
              <w:rPr>
                <w:bCs/>
                <w:sz w:val="20"/>
                <w:szCs w:val="20"/>
              </w:rPr>
              <w:t>VENT202</w:t>
            </w:r>
            <w:r>
              <w:rPr>
                <w:bCs/>
                <w:sz w:val="20"/>
                <w:szCs w:val="20"/>
              </w:rPr>
              <w:t>3</w:t>
            </w:r>
          </w:sdtContent>
        </w:sdt>
      </w:sdtContent>
    </w:sdt>
  </w:p>
  <w:p w14:paraId="76F8BAC5" w14:textId="77777777" w:rsidR="002E5C40" w:rsidRDefault="002E5C40" w:rsidP="002E5C40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7C61B" w14:textId="77777777" w:rsidR="00EA5E3F" w:rsidRDefault="00EA5E3F">
    <w:pPr>
      <w:pStyle w:val="a5"/>
      <w:spacing w:before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2577D" w14:textId="77777777" w:rsidR="00431AC3" w:rsidRDefault="00431AC3" w:rsidP="00AB7079">
      <w:pPr>
        <w:rPr>
          <w:rFonts w:hint="eastAsia"/>
        </w:rPr>
      </w:pPr>
      <w:r>
        <w:separator/>
      </w:r>
    </w:p>
  </w:footnote>
  <w:footnote w:type="continuationSeparator" w:id="0">
    <w:p w14:paraId="19D8FE3A" w14:textId="77777777" w:rsidR="00431AC3" w:rsidRDefault="00431AC3" w:rsidP="00AB707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A311D" w14:textId="77777777"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013BA" w14:textId="77777777" w:rsidR="00EA5E3F" w:rsidRDefault="00EA5E3F" w:rsidP="001E498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55822A35" wp14:editId="7D9A0CB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7317F" w14:textId="77777777" w:rsidR="00EA5E3F" w:rsidRDefault="00EA5E3F" w:rsidP="001E498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25A54FB4" wp14:editId="51EF6868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F27AB4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黑体" w:eastAsia="黑体" w:hAnsi="黑体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61778343">
    <w:abstractNumId w:val="1"/>
  </w:num>
  <w:num w:numId="2" w16cid:durableId="1587880387">
    <w:abstractNumId w:val="0"/>
  </w:num>
  <w:num w:numId="3" w16cid:durableId="788546842">
    <w:abstractNumId w:val="2"/>
  </w:num>
  <w:num w:numId="4" w16cid:durableId="1853451157">
    <w:abstractNumId w:val="1"/>
  </w:num>
  <w:num w:numId="5" w16cid:durableId="1520507045">
    <w:abstractNumId w:val="1"/>
  </w:num>
  <w:num w:numId="6" w16cid:durableId="750931538">
    <w:abstractNumId w:val="1"/>
  </w:num>
  <w:num w:numId="7" w16cid:durableId="1097797179">
    <w:abstractNumId w:val="1"/>
  </w:num>
  <w:num w:numId="8" w16cid:durableId="1661156127">
    <w:abstractNumId w:val="1"/>
  </w:num>
  <w:num w:numId="9" w16cid:durableId="557010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F3"/>
    <w:rsid w:val="00002BA3"/>
    <w:rsid w:val="000136EE"/>
    <w:rsid w:val="00025F1E"/>
    <w:rsid w:val="00035395"/>
    <w:rsid w:val="000354B1"/>
    <w:rsid w:val="00042122"/>
    <w:rsid w:val="000515D9"/>
    <w:rsid w:val="00051980"/>
    <w:rsid w:val="00064EF1"/>
    <w:rsid w:val="00066F60"/>
    <w:rsid w:val="000764B5"/>
    <w:rsid w:val="00077C2D"/>
    <w:rsid w:val="00081740"/>
    <w:rsid w:val="00086E49"/>
    <w:rsid w:val="00094CB6"/>
    <w:rsid w:val="000969C6"/>
    <w:rsid w:val="0009759D"/>
    <w:rsid w:val="000B05C6"/>
    <w:rsid w:val="000B3E55"/>
    <w:rsid w:val="000C210B"/>
    <w:rsid w:val="000D5C1D"/>
    <w:rsid w:val="000E01A0"/>
    <w:rsid w:val="000F2869"/>
    <w:rsid w:val="000F3959"/>
    <w:rsid w:val="000F6B87"/>
    <w:rsid w:val="00101CE6"/>
    <w:rsid w:val="00120123"/>
    <w:rsid w:val="00122866"/>
    <w:rsid w:val="00151FC2"/>
    <w:rsid w:val="001526B8"/>
    <w:rsid w:val="00154D5D"/>
    <w:rsid w:val="00156B45"/>
    <w:rsid w:val="001765C5"/>
    <w:rsid w:val="00193280"/>
    <w:rsid w:val="001939BB"/>
    <w:rsid w:val="0019715D"/>
    <w:rsid w:val="001B04AD"/>
    <w:rsid w:val="001B6F86"/>
    <w:rsid w:val="001B75E2"/>
    <w:rsid w:val="001C1EA6"/>
    <w:rsid w:val="001D21C1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54A03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5C40"/>
    <w:rsid w:val="002E6051"/>
    <w:rsid w:val="002F7BFE"/>
    <w:rsid w:val="00301717"/>
    <w:rsid w:val="00323938"/>
    <w:rsid w:val="0033581E"/>
    <w:rsid w:val="0034616B"/>
    <w:rsid w:val="003472CD"/>
    <w:rsid w:val="00360573"/>
    <w:rsid w:val="00361C09"/>
    <w:rsid w:val="0037469D"/>
    <w:rsid w:val="0037770A"/>
    <w:rsid w:val="0039338C"/>
    <w:rsid w:val="00394A3E"/>
    <w:rsid w:val="003958C8"/>
    <w:rsid w:val="003B4EE2"/>
    <w:rsid w:val="003C3663"/>
    <w:rsid w:val="003E26DA"/>
    <w:rsid w:val="003E7013"/>
    <w:rsid w:val="003E7461"/>
    <w:rsid w:val="004269B5"/>
    <w:rsid w:val="00427A24"/>
    <w:rsid w:val="00431AC3"/>
    <w:rsid w:val="00441C7D"/>
    <w:rsid w:val="00446BA6"/>
    <w:rsid w:val="004574D6"/>
    <w:rsid w:val="00465382"/>
    <w:rsid w:val="00474233"/>
    <w:rsid w:val="0047522F"/>
    <w:rsid w:val="004776B1"/>
    <w:rsid w:val="00485C03"/>
    <w:rsid w:val="004C1BD9"/>
    <w:rsid w:val="004C2722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7E9"/>
    <w:rsid w:val="005069CE"/>
    <w:rsid w:val="00523F24"/>
    <w:rsid w:val="00537D58"/>
    <w:rsid w:val="0055123D"/>
    <w:rsid w:val="0055156C"/>
    <w:rsid w:val="005575B0"/>
    <w:rsid w:val="00566FB7"/>
    <w:rsid w:val="00571148"/>
    <w:rsid w:val="00581CBA"/>
    <w:rsid w:val="00582CDB"/>
    <w:rsid w:val="005A1CE8"/>
    <w:rsid w:val="005A4C78"/>
    <w:rsid w:val="005B273D"/>
    <w:rsid w:val="005B6D12"/>
    <w:rsid w:val="005B7D64"/>
    <w:rsid w:val="005C0EFF"/>
    <w:rsid w:val="005C63F1"/>
    <w:rsid w:val="005E3859"/>
    <w:rsid w:val="005E4515"/>
    <w:rsid w:val="005E510C"/>
    <w:rsid w:val="00605B90"/>
    <w:rsid w:val="006068C3"/>
    <w:rsid w:val="006111EB"/>
    <w:rsid w:val="00614DFE"/>
    <w:rsid w:val="00617188"/>
    <w:rsid w:val="00691508"/>
    <w:rsid w:val="00697653"/>
    <w:rsid w:val="006A0292"/>
    <w:rsid w:val="006A13A0"/>
    <w:rsid w:val="006A7B6C"/>
    <w:rsid w:val="006B3EFB"/>
    <w:rsid w:val="006C02BE"/>
    <w:rsid w:val="006C297B"/>
    <w:rsid w:val="006E7BB0"/>
    <w:rsid w:val="007012A6"/>
    <w:rsid w:val="0071009E"/>
    <w:rsid w:val="00712766"/>
    <w:rsid w:val="00712E9F"/>
    <w:rsid w:val="00723096"/>
    <w:rsid w:val="00725C0E"/>
    <w:rsid w:val="007341F3"/>
    <w:rsid w:val="0073428B"/>
    <w:rsid w:val="00741834"/>
    <w:rsid w:val="00742D87"/>
    <w:rsid w:val="00752BE7"/>
    <w:rsid w:val="00753A72"/>
    <w:rsid w:val="007715A2"/>
    <w:rsid w:val="00771D10"/>
    <w:rsid w:val="00784C13"/>
    <w:rsid w:val="00785457"/>
    <w:rsid w:val="007855C9"/>
    <w:rsid w:val="00793B6F"/>
    <w:rsid w:val="00796157"/>
    <w:rsid w:val="007A1985"/>
    <w:rsid w:val="007E023C"/>
    <w:rsid w:val="007F5130"/>
    <w:rsid w:val="007F6460"/>
    <w:rsid w:val="008245C2"/>
    <w:rsid w:val="00826F10"/>
    <w:rsid w:val="0083147D"/>
    <w:rsid w:val="008329EC"/>
    <w:rsid w:val="00834220"/>
    <w:rsid w:val="0083514E"/>
    <w:rsid w:val="00835487"/>
    <w:rsid w:val="00850DFD"/>
    <w:rsid w:val="008521A5"/>
    <w:rsid w:val="00856BA7"/>
    <w:rsid w:val="008623DE"/>
    <w:rsid w:val="0086589E"/>
    <w:rsid w:val="0089249E"/>
    <w:rsid w:val="008A2F76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42DA9"/>
    <w:rsid w:val="009435E1"/>
    <w:rsid w:val="00943E86"/>
    <w:rsid w:val="00946FAC"/>
    <w:rsid w:val="00951F8E"/>
    <w:rsid w:val="00973CE5"/>
    <w:rsid w:val="0097797E"/>
    <w:rsid w:val="00980645"/>
    <w:rsid w:val="00981B40"/>
    <w:rsid w:val="00987538"/>
    <w:rsid w:val="009945E4"/>
    <w:rsid w:val="009A1CAA"/>
    <w:rsid w:val="009A268A"/>
    <w:rsid w:val="009A6270"/>
    <w:rsid w:val="009A6541"/>
    <w:rsid w:val="009B0987"/>
    <w:rsid w:val="009B47F1"/>
    <w:rsid w:val="009B7227"/>
    <w:rsid w:val="009C1D29"/>
    <w:rsid w:val="009C5CEC"/>
    <w:rsid w:val="009D1E7A"/>
    <w:rsid w:val="009D7B95"/>
    <w:rsid w:val="009E2DB8"/>
    <w:rsid w:val="009E3803"/>
    <w:rsid w:val="009E6C8F"/>
    <w:rsid w:val="009F22A8"/>
    <w:rsid w:val="009F6B6C"/>
    <w:rsid w:val="00A00A4C"/>
    <w:rsid w:val="00A020AD"/>
    <w:rsid w:val="00A1515C"/>
    <w:rsid w:val="00A16294"/>
    <w:rsid w:val="00A22EBC"/>
    <w:rsid w:val="00A23379"/>
    <w:rsid w:val="00A26843"/>
    <w:rsid w:val="00A43F92"/>
    <w:rsid w:val="00A51FED"/>
    <w:rsid w:val="00A522AC"/>
    <w:rsid w:val="00A54DA9"/>
    <w:rsid w:val="00A61F49"/>
    <w:rsid w:val="00A638D8"/>
    <w:rsid w:val="00A921EA"/>
    <w:rsid w:val="00A95EFB"/>
    <w:rsid w:val="00AA673C"/>
    <w:rsid w:val="00AB3C04"/>
    <w:rsid w:val="00AB7079"/>
    <w:rsid w:val="00AC234E"/>
    <w:rsid w:val="00AC323C"/>
    <w:rsid w:val="00AC4337"/>
    <w:rsid w:val="00AC69D7"/>
    <w:rsid w:val="00AD1100"/>
    <w:rsid w:val="00AD6241"/>
    <w:rsid w:val="00AF001E"/>
    <w:rsid w:val="00AF374A"/>
    <w:rsid w:val="00AF7022"/>
    <w:rsid w:val="00B15790"/>
    <w:rsid w:val="00B168A8"/>
    <w:rsid w:val="00B207FE"/>
    <w:rsid w:val="00B30614"/>
    <w:rsid w:val="00B34963"/>
    <w:rsid w:val="00B36649"/>
    <w:rsid w:val="00B407E2"/>
    <w:rsid w:val="00B524D0"/>
    <w:rsid w:val="00B558F1"/>
    <w:rsid w:val="00B606AE"/>
    <w:rsid w:val="00B72EEA"/>
    <w:rsid w:val="00B735CE"/>
    <w:rsid w:val="00B73CB8"/>
    <w:rsid w:val="00B76942"/>
    <w:rsid w:val="00B77CFD"/>
    <w:rsid w:val="00B82263"/>
    <w:rsid w:val="00B83884"/>
    <w:rsid w:val="00B91795"/>
    <w:rsid w:val="00BC0D49"/>
    <w:rsid w:val="00BC2011"/>
    <w:rsid w:val="00BC3F82"/>
    <w:rsid w:val="00BE4774"/>
    <w:rsid w:val="00BE54A9"/>
    <w:rsid w:val="00BF6C3C"/>
    <w:rsid w:val="00C0612E"/>
    <w:rsid w:val="00C10561"/>
    <w:rsid w:val="00C15538"/>
    <w:rsid w:val="00C22E21"/>
    <w:rsid w:val="00C22FF4"/>
    <w:rsid w:val="00C24926"/>
    <w:rsid w:val="00C345D9"/>
    <w:rsid w:val="00C55228"/>
    <w:rsid w:val="00C55CA9"/>
    <w:rsid w:val="00C81D9A"/>
    <w:rsid w:val="00C864EA"/>
    <w:rsid w:val="00C86624"/>
    <w:rsid w:val="00C95A58"/>
    <w:rsid w:val="00CA6F67"/>
    <w:rsid w:val="00CB2B3B"/>
    <w:rsid w:val="00CD0F6C"/>
    <w:rsid w:val="00CD1EEE"/>
    <w:rsid w:val="00CD50A4"/>
    <w:rsid w:val="00CD701B"/>
    <w:rsid w:val="00CF16A4"/>
    <w:rsid w:val="00CF4411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70DE9"/>
    <w:rsid w:val="00D76982"/>
    <w:rsid w:val="00D8730F"/>
    <w:rsid w:val="00DA635C"/>
    <w:rsid w:val="00DA7A13"/>
    <w:rsid w:val="00DB03AB"/>
    <w:rsid w:val="00DB2A94"/>
    <w:rsid w:val="00DF0538"/>
    <w:rsid w:val="00DF4794"/>
    <w:rsid w:val="00E47C25"/>
    <w:rsid w:val="00E656ED"/>
    <w:rsid w:val="00E732B0"/>
    <w:rsid w:val="00E77D71"/>
    <w:rsid w:val="00E80ACF"/>
    <w:rsid w:val="00E853C4"/>
    <w:rsid w:val="00E91D4C"/>
    <w:rsid w:val="00E93917"/>
    <w:rsid w:val="00E9513A"/>
    <w:rsid w:val="00EA5E3F"/>
    <w:rsid w:val="00EA7A18"/>
    <w:rsid w:val="00EB5174"/>
    <w:rsid w:val="00EB6285"/>
    <w:rsid w:val="00EB6DF0"/>
    <w:rsid w:val="00EC5BCA"/>
    <w:rsid w:val="00ED2CB7"/>
    <w:rsid w:val="00ED4928"/>
    <w:rsid w:val="00ED65A0"/>
    <w:rsid w:val="00ED6B42"/>
    <w:rsid w:val="00EE1AC5"/>
    <w:rsid w:val="00F0148C"/>
    <w:rsid w:val="00F03919"/>
    <w:rsid w:val="00F07937"/>
    <w:rsid w:val="00F134A0"/>
    <w:rsid w:val="00F36A82"/>
    <w:rsid w:val="00F37552"/>
    <w:rsid w:val="00F46686"/>
    <w:rsid w:val="00F467A3"/>
    <w:rsid w:val="00F538CE"/>
    <w:rsid w:val="00F56B42"/>
    <w:rsid w:val="00F63AC3"/>
    <w:rsid w:val="00F67E9C"/>
    <w:rsid w:val="00F77776"/>
    <w:rsid w:val="00F77D6B"/>
    <w:rsid w:val="00F87D86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6C40A"/>
  <w15:docId w15:val="{C00E92A2-611D-47E7-88D0-B3964B4B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image" Target="media/image7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footer" Target="footer1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1</Pages>
  <Words>628</Words>
  <Characters>3580</Characters>
  <Application>Microsoft Office Word</Application>
  <DocSecurity>0</DocSecurity>
  <Lines>29</Lines>
  <Paragraphs>8</Paragraphs>
  <ScaleCrop>false</ScaleCrop>
  <Company>Microsoft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Dell</dc:creator>
  <cp:lastModifiedBy>LI YUNLONG</cp:lastModifiedBy>
  <cp:revision>2</cp:revision>
  <dcterms:created xsi:type="dcterms:W3CDTF">2025-03-14T04:36:00Z</dcterms:created>
  <dcterms:modified xsi:type="dcterms:W3CDTF">2025-03-14T04:37:00Z</dcterms:modified>
</cp:coreProperties>
</file>