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8" w:name="_GoBack"/>
      <w:bookmarkEnd w:id="88"/>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新建项目</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2024年12月30日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4BB12036">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T13383870715</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72EB0957">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_Toc29151 </w:instrText>
          </w:r>
          <w:r>
            <w:fldChar w:fldCharType="separate"/>
          </w:r>
          <w:r>
            <w:rPr>
              <w:rFonts w:hint="eastAsia"/>
            </w:rPr>
            <w:t>1. 建筑概况</w:t>
          </w:r>
          <w:r>
            <w:tab/>
          </w:r>
          <w:r>
            <w:fldChar w:fldCharType="begin"/>
          </w:r>
          <w:r>
            <w:instrText xml:space="preserve"> PAGEREF _Toc29151 \h </w:instrText>
          </w:r>
          <w:r>
            <w:fldChar w:fldCharType="separate"/>
          </w:r>
          <w:r>
            <w:t>3</w:t>
          </w:r>
          <w:r>
            <w:fldChar w:fldCharType="end"/>
          </w:r>
          <w:r>
            <w:fldChar w:fldCharType="end"/>
          </w:r>
        </w:p>
        <w:p w14:paraId="5DAA9EB9">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_Toc17634 </w:instrText>
          </w:r>
          <w:r>
            <w:rPr>
              <w:bCs/>
              <w:lang w:val="zh-CN"/>
            </w:rPr>
            <w:fldChar w:fldCharType="separate"/>
          </w:r>
          <w:r>
            <w:rPr>
              <w:rFonts w:hint="eastAsia"/>
            </w:rPr>
            <w:t>2. 设计依据</w:t>
          </w:r>
          <w:r>
            <w:tab/>
          </w:r>
          <w:r>
            <w:fldChar w:fldCharType="begin"/>
          </w:r>
          <w:r>
            <w:instrText xml:space="preserve"> PAGEREF _Toc17634 \h </w:instrText>
          </w:r>
          <w:r>
            <w:fldChar w:fldCharType="separate"/>
          </w:r>
          <w:r>
            <w:t>3</w:t>
          </w:r>
          <w:r>
            <w:fldChar w:fldCharType="end"/>
          </w:r>
          <w:r>
            <w:rPr>
              <w:bCs/>
              <w:lang w:val="zh-CN"/>
            </w:rPr>
            <w:fldChar w:fldCharType="end"/>
          </w:r>
        </w:p>
        <w:p w14:paraId="35C4F3E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_Toc20193 </w:instrText>
          </w:r>
          <w:r>
            <w:rPr>
              <w:bCs/>
              <w:lang w:val="zh-CN"/>
            </w:rPr>
            <w:fldChar w:fldCharType="separate"/>
          </w:r>
          <w:r>
            <w:rPr>
              <w:rFonts w:hint="eastAsia"/>
            </w:rPr>
            <w:t>3. 标准要求</w:t>
          </w:r>
          <w:r>
            <w:tab/>
          </w:r>
          <w:r>
            <w:fldChar w:fldCharType="begin"/>
          </w:r>
          <w:r>
            <w:instrText xml:space="preserve"> PAGEREF _Toc20193 \h </w:instrText>
          </w:r>
          <w:r>
            <w:fldChar w:fldCharType="separate"/>
          </w:r>
          <w:r>
            <w:t>3</w:t>
          </w:r>
          <w:r>
            <w:fldChar w:fldCharType="end"/>
          </w:r>
          <w:r>
            <w:rPr>
              <w:bCs/>
              <w:lang w:val="zh-CN"/>
            </w:rPr>
            <w:fldChar w:fldCharType="end"/>
          </w:r>
        </w:p>
        <w:p w14:paraId="3D122C9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_Toc23040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_Toc23040 \h </w:instrText>
          </w:r>
          <w:r>
            <w:fldChar w:fldCharType="separate"/>
          </w:r>
          <w:r>
            <w:t>5</w:t>
          </w:r>
          <w:r>
            <w:fldChar w:fldCharType="end"/>
          </w:r>
          <w:r>
            <w:rPr>
              <w:bCs/>
              <w:lang w:val="zh-CN"/>
            </w:rPr>
            <w:fldChar w:fldCharType="end"/>
          </w:r>
        </w:p>
        <w:p w14:paraId="3ED4BD6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_Toc26305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_Toc26305 \h </w:instrText>
          </w:r>
          <w:r>
            <w:fldChar w:fldCharType="separate"/>
          </w:r>
          <w:r>
            <w:t>5</w:t>
          </w:r>
          <w:r>
            <w:fldChar w:fldCharType="end"/>
          </w:r>
          <w:r>
            <w:rPr>
              <w:bCs/>
              <w:lang w:val="zh-CN"/>
            </w:rPr>
            <w:fldChar w:fldCharType="end"/>
          </w:r>
        </w:p>
        <w:p w14:paraId="57F759ED">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_Toc31190 </w:instrText>
          </w:r>
          <w:r>
            <w:rPr>
              <w:bCs/>
              <w:lang w:val="zh-CN"/>
            </w:rPr>
            <w:fldChar w:fldCharType="separate"/>
          </w:r>
          <w:r>
            <w:rPr>
              <w:rFonts w:hint="eastAsia"/>
              <w:lang w:val="en-GB"/>
            </w:rPr>
            <w:t xml:space="preserve">4.2 </w:t>
          </w:r>
          <w:r>
            <w:t>分析软件</w:t>
          </w:r>
          <w:r>
            <w:tab/>
          </w:r>
          <w:r>
            <w:fldChar w:fldCharType="begin"/>
          </w:r>
          <w:r>
            <w:instrText xml:space="preserve"> PAGEREF _Toc31190 \h </w:instrText>
          </w:r>
          <w:r>
            <w:fldChar w:fldCharType="separate"/>
          </w:r>
          <w:r>
            <w:t>5</w:t>
          </w:r>
          <w:r>
            <w:fldChar w:fldCharType="end"/>
          </w:r>
          <w:r>
            <w:rPr>
              <w:bCs/>
              <w:lang w:val="zh-CN"/>
            </w:rPr>
            <w:fldChar w:fldCharType="end"/>
          </w:r>
        </w:p>
        <w:p w14:paraId="567BACF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_Toc2429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_Toc2429 \h </w:instrText>
          </w:r>
          <w:r>
            <w:fldChar w:fldCharType="separate"/>
          </w:r>
          <w:r>
            <w:t>6</w:t>
          </w:r>
          <w:r>
            <w:fldChar w:fldCharType="end"/>
          </w:r>
          <w:r>
            <w:rPr>
              <w:bCs/>
              <w:lang w:val="zh-CN"/>
            </w:rPr>
            <w:fldChar w:fldCharType="end"/>
          </w:r>
        </w:p>
        <w:p w14:paraId="42016EE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_Toc24835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_Toc24835 \h </w:instrText>
          </w:r>
          <w:r>
            <w:fldChar w:fldCharType="separate"/>
          </w:r>
          <w:r>
            <w:t>6</w:t>
          </w:r>
          <w:r>
            <w:fldChar w:fldCharType="end"/>
          </w:r>
          <w:r>
            <w:rPr>
              <w:bCs/>
              <w:lang w:val="zh-CN"/>
            </w:rPr>
            <w:fldChar w:fldCharType="end"/>
          </w:r>
        </w:p>
        <w:p w14:paraId="4F6709D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_Toc25452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_Toc25452 \h </w:instrText>
          </w:r>
          <w:r>
            <w:fldChar w:fldCharType="separate"/>
          </w:r>
          <w:r>
            <w:t>6</w:t>
          </w:r>
          <w:r>
            <w:fldChar w:fldCharType="end"/>
          </w:r>
          <w:r>
            <w:rPr>
              <w:bCs/>
              <w:lang w:val="zh-CN"/>
            </w:rPr>
            <w:fldChar w:fldCharType="end"/>
          </w:r>
        </w:p>
        <w:p w14:paraId="5FF513C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_Toc11251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_Toc11251 \h </w:instrText>
          </w:r>
          <w:r>
            <w:fldChar w:fldCharType="separate"/>
          </w:r>
          <w:r>
            <w:t>7</w:t>
          </w:r>
          <w:r>
            <w:fldChar w:fldCharType="end"/>
          </w:r>
          <w:r>
            <w:rPr>
              <w:bCs/>
              <w:lang w:val="zh-CN"/>
            </w:rPr>
            <w:fldChar w:fldCharType="end"/>
          </w:r>
        </w:p>
        <w:p w14:paraId="02EA01ED">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_Toc25360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_Toc25360 \h </w:instrText>
          </w:r>
          <w:r>
            <w:fldChar w:fldCharType="separate"/>
          </w:r>
          <w:r>
            <w:t>7</w:t>
          </w:r>
          <w:r>
            <w:fldChar w:fldCharType="end"/>
          </w:r>
          <w:r>
            <w:rPr>
              <w:bCs/>
              <w:lang w:val="zh-CN"/>
            </w:rPr>
            <w:fldChar w:fldCharType="end"/>
          </w:r>
        </w:p>
        <w:p w14:paraId="5284B79A">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_Toc19410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_Toc19410 \h </w:instrText>
          </w:r>
          <w:r>
            <w:fldChar w:fldCharType="separate"/>
          </w:r>
          <w:r>
            <w:t>7</w:t>
          </w:r>
          <w:r>
            <w:fldChar w:fldCharType="end"/>
          </w:r>
          <w:r>
            <w:rPr>
              <w:bCs/>
              <w:lang w:val="zh-CN"/>
            </w:rPr>
            <w:fldChar w:fldCharType="end"/>
          </w:r>
        </w:p>
        <w:p w14:paraId="20A840B0">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_Toc26289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_Toc26289 \h </w:instrText>
          </w:r>
          <w:r>
            <w:fldChar w:fldCharType="separate"/>
          </w:r>
          <w:r>
            <w:t>8</w:t>
          </w:r>
          <w:r>
            <w:fldChar w:fldCharType="end"/>
          </w:r>
          <w:r>
            <w:rPr>
              <w:bCs/>
              <w:lang w:val="zh-CN"/>
            </w:rPr>
            <w:fldChar w:fldCharType="end"/>
          </w:r>
        </w:p>
        <w:p w14:paraId="6E7FA1A8">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_Toc22613 </w:instrText>
          </w:r>
          <w:r>
            <w:rPr>
              <w:bCs/>
              <w:lang w:val="zh-CN"/>
            </w:rPr>
            <w:fldChar w:fldCharType="separate"/>
          </w:r>
          <w:r>
            <w:rPr>
              <w:rFonts w:hint="eastAsia" w:eastAsia="宋体"/>
              <w:szCs w:val="24"/>
              <w:lang w:val="en-GB"/>
            </w:rPr>
            <w:t xml:space="preserve">5.3.3 </w:t>
          </w:r>
          <w:r>
            <w:rPr>
              <w:rFonts w:hint="eastAsia"/>
            </w:rPr>
            <w:t xml:space="preserve">天 </w:t>
          </w:r>
          <w:r>
            <w:t xml:space="preserve"> </w:t>
          </w:r>
          <w:r>
            <w:rPr>
              <w:rFonts w:hint="eastAsia"/>
            </w:rPr>
            <w:t>窗</w:t>
          </w:r>
          <w:r>
            <w:tab/>
          </w:r>
          <w:r>
            <w:fldChar w:fldCharType="begin"/>
          </w:r>
          <w:r>
            <w:instrText xml:space="preserve"> PAGEREF _Toc22613 \h </w:instrText>
          </w:r>
          <w:r>
            <w:fldChar w:fldCharType="separate"/>
          </w:r>
          <w:r>
            <w:t>9</w:t>
          </w:r>
          <w:r>
            <w:fldChar w:fldCharType="end"/>
          </w:r>
          <w:r>
            <w:rPr>
              <w:bCs/>
              <w:lang w:val="zh-CN"/>
            </w:rPr>
            <w:fldChar w:fldCharType="end"/>
          </w:r>
        </w:p>
        <w:p w14:paraId="36E1003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_Toc14227 </w:instrText>
          </w:r>
          <w:r>
            <w:rPr>
              <w:bCs/>
              <w:lang w:val="zh-CN"/>
            </w:rPr>
            <w:fldChar w:fldCharType="separate"/>
          </w:r>
          <w:r>
            <w:rPr>
              <w:rFonts w:hint="eastAsia"/>
            </w:rPr>
            <w:t>6. 房间模拟</w:t>
          </w:r>
          <w:r>
            <w:t>结果</w:t>
          </w:r>
          <w:r>
            <w:tab/>
          </w:r>
          <w:r>
            <w:fldChar w:fldCharType="begin"/>
          </w:r>
          <w:r>
            <w:instrText xml:space="preserve"> PAGEREF _Toc14227 \h </w:instrText>
          </w:r>
          <w:r>
            <w:fldChar w:fldCharType="separate"/>
          </w:r>
          <w:r>
            <w:t>9</w:t>
          </w:r>
          <w:r>
            <w:fldChar w:fldCharType="end"/>
          </w:r>
          <w:r>
            <w:rPr>
              <w:bCs/>
              <w:lang w:val="zh-CN"/>
            </w:rPr>
            <w:fldChar w:fldCharType="end"/>
          </w:r>
        </w:p>
        <w:p w14:paraId="5CE1ECB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_Toc19595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_Toc19595 \h </w:instrText>
          </w:r>
          <w:r>
            <w:fldChar w:fldCharType="separate"/>
          </w:r>
          <w:r>
            <w:t>10</w:t>
          </w:r>
          <w:r>
            <w:fldChar w:fldCharType="end"/>
          </w:r>
          <w:r>
            <w:rPr>
              <w:bCs/>
              <w:lang w:val="zh-CN"/>
            </w:rPr>
            <w:fldChar w:fldCharType="end"/>
          </w:r>
        </w:p>
        <w:p w14:paraId="2917A109">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_Toc18429 </w:instrText>
          </w:r>
          <w:r>
            <w:rPr>
              <w:bCs/>
              <w:lang w:val="zh-CN"/>
            </w:rPr>
            <w:fldChar w:fldCharType="separate"/>
          </w:r>
          <w:r>
            <w:rPr>
              <w:rFonts w:hint="eastAsia"/>
            </w:rPr>
            <w:t>8. 结论</w:t>
          </w:r>
          <w:r>
            <w:tab/>
          </w:r>
          <w:r>
            <w:fldChar w:fldCharType="begin"/>
          </w:r>
          <w:r>
            <w:instrText xml:space="preserve"> PAGEREF _Toc18429 \h </w:instrText>
          </w:r>
          <w:r>
            <w:fldChar w:fldCharType="separate"/>
          </w:r>
          <w:r>
            <w:t>13</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5EA36C68">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9151"/>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洛阳</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8831.59</w:t>
            </w:r>
            <w:bookmarkEnd w:id="17"/>
            <w:r>
              <w:rPr>
                <w:rFonts w:hint="eastAsia"/>
                <w:sz w:val="18"/>
                <w:szCs w:val="18"/>
              </w:rPr>
              <w:t>㎡</w:t>
            </w:r>
            <w:r>
              <w:rPr>
                <w:rFonts w:hint="eastAsia"/>
                <w:sz w:val="18"/>
                <w:szCs w:val="18"/>
                <w:lang w:val="en-US"/>
              </w:rPr>
              <w:t xml:space="preserve">    地下  </w:t>
            </w:r>
            <w:bookmarkStart w:id="18" w:name="地下建筑面积"/>
            <w:r>
              <w:t>3178.79</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4</w:t>
            </w:r>
            <w:bookmarkEnd w:id="19"/>
            <w:r>
              <w:rPr>
                <w:rFonts w:hint="eastAsia"/>
                <w:sz w:val="18"/>
                <w:szCs w:val="18"/>
                <w:lang w:val="en-US"/>
              </w:rPr>
              <w:t xml:space="preserve">          地下</w:t>
            </w:r>
            <w:bookmarkStart w:id="20" w:name="地下建筑层数"/>
            <w:r>
              <w:t>1</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17.50</w:t>
            </w:r>
            <w:bookmarkEnd w:id="21"/>
            <w:r>
              <w:rPr>
                <w:rFonts w:hint="eastAsia"/>
                <w:sz w:val="18"/>
                <w:szCs w:val="18"/>
                <w:lang w:val="en-US"/>
              </w:rPr>
              <w:t xml:space="preserve"> m     地下  </w:t>
            </w:r>
            <w:bookmarkStart w:id="22" w:name="地下建筑高度"/>
            <w:r>
              <w:t>4.45</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17634"/>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0193"/>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博物馆建筑、图书馆建筑、展览建筑、办公建筑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082EC36E">
      <w:pPr>
        <w:ind w:firstLine="420"/>
        <w:jc w:val="left"/>
        <w:rPr>
          <w:rFonts w:ascii="微软雅黑" w:hAnsi="微软雅黑" w:eastAsia="微软雅黑"/>
        </w:rPr>
      </w:pPr>
      <w:bookmarkStart w:id="29" w:name="条文描述_图书馆建筑"/>
      <w:r>
        <w:rPr>
          <w:rFonts w:ascii="微软雅黑" w:hAnsi="微软雅黑" w:eastAsia="微软雅黑"/>
        </w:rPr>
        <w:t>4.0.</w:t>
      </w:r>
      <w:r>
        <w:rPr>
          <w:rFonts w:hint="eastAsia" w:ascii="微软雅黑" w:hAnsi="微软雅黑" w:eastAsia="微软雅黑"/>
        </w:rPr>
        <w:t>9</w:t>
      </w:r>
      <w:r>
        <w:rPr>
          <w:rFonts w:ascii="微软雅黑" w:hAnsi="微软雅黑" w:eastAsia="微软雅黑"/>
        </w:rPr>
        <w:t xml:space="preserve">  </w:t>
      </w:r>
      <w:r>
        <w:rPr>
          <w:rFonts w:hint="eastAsia" w:ascii="微软雅黑" w:hAnsi="微软雅黑" w:eastAsia="微软雅黑"/>
        </w:rPr>
        <w:t>图书馆建筑的采光标准值不应低于表4.0.9的规定。</w:t>
      </w:r>
    </w:p>
    <w:p w14:paraId="050C05EB">
      <w:pPr>
        <w:pStyle w:val="16"/>
        <w:ind w:left="902" w:firstLine="0" w:firstLineChars="0"/>
        <w:jc w:val="center"/>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14:paraId="338C5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94BA944">
            <w:pPr>
              <w:widowControl w:val="0"/>
              <w:jc w:val="center"/>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14:paraId="26A96594">
            <w:pPr>
              <w:widowControl w:val="0"/>
              <w:jc w:val="center"/>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14:paraId="4BAAAA5E">
            <w:pPr>
              <w:widowControl w:val="0"/>
              <w:jc w:val="center"/>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vAlign w:val="center"/>
          </w:tcPr>
          <w:p w14:paraId="6D56BC8D">
            <w:pPr>
              <w:widowControl w:val="0"/>
              <w:jc w:val="center"/>
              <w:rPr>
                <w:szCs w:val="21"/>
              </w:rPr>
            </w:pPr>
            <w:r>
              <w:rPr>
                <w:rFonts w:hint="eastAsia"/>
                <w:szCs w:val="21"/>
              </w:rPr>
              <w:t>顶部采光</w:t>
            </w:r>
          </w:p>
        </w:tc>
      </w:tr>
      <w:tr w14:paraId="39025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29D9682E">
            <w:pPr>
              <w:widowControl w:val="0"/>
              <w:jc w:val="center"/>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14:paraId="147E6A01">
            <w:pPr>
              <w:widowControl w:val="0"/>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B5722B">
            <w:pPr>
              <w:widowControl w:val="0"/>
              <w:jc w:val="center"/>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14:paraId="5BE9B23D">
            <w:pPr>
              <w:widowControl w:val="0"/>
              <w:jc w:val="center"/>
              <w:rPr>
                <w:szCs w:val="21"/>
              </w:rPr>
            </w:pPr>
            <w:r>
              <w:rPr>
                <w:rFonts w:hint="eastAsia"/>
                <w:szCs w:val="21"/>
              </w:rPr>
              <w:t>室内天然光</w:t>
            </w:r>
          </w:p>
          <w:p w14:paraId="2F67A71A">
            <w:pPr>
              <w:widowControl w:val="0"/>
              <w:jc w:val="center"/>
              <w:rPr>
                <w:szCs w:val="21"/>
              </w:rPr>
            </w:pPr>
            <w:r>
              <w:rPr>
                <w:rFonts w:hint="eastAsia"/>
                <w:szCs w:val="21"/>
              </w:rPr>
              <w:t>照度标准值（lx）</w:t>
            </w:r>
          </w:p>
        </w:tc>
        <w:tc>
          <w:tcPr>
            <w:tcW w:w="1119" w:type="dxa"/>
            <w:tcBorders>
              <w:top w:val="single" w:color="auto" w:sz="4" w:space="0"/>
              <w:left w:val="single" w:color="auto" w:sz="4" w:space="0"/>
              <w:bottom w:val="single" w:color="auto" w:sz="4" w:space="0"/>
              <w:right w:val="single" w:color="auto" w:sz="4" w:space="0"/>
            </w:tcBorders>
            <w:vAlign w:val="center"/>
          </w:tcPr>
          <w:p w14:paraId="36825B3A">
            <w:pPr>
              <w:widowControl w:val="0"/>
              <w:jc w:val="center"/>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14:paraId="41F27E30">
            <w:pPr>
              <w:widowControl w:val="0"/>
              <w:jc w:val="center"/>
              <w:rPr>
                <w:szCs w:val="21"/>
              </w:rPr>
            </w:pPr>
            <w:r>
              <w:rPr>
                <w:rFonts w:hint="eastAsia"/>
                <w:szCs w:val="21"/>
              </w:rPr>
              <w:t>室内天然光</w:t>
            </w:r>
          </w:p>
          <w:p w14:paraId="0EDFC12C">
            <w:pPr>
              <w:widowControl w:val="0"/>
              <w:jc w:val="center"/>
              <w:rPr>
                <w:szCs w:val="21"/>
              </w:rPr>
            </w:pPr>
            <w:r>
              <w:rPr>
                <w:rFonts w:hint="eastAsia"/>
                <w:szCs w:val="21"/>
              </w:rPr>
              <w:t>照度标准值（lx）</w:t>
            </w:r>
          </w:p>
        </w:tc>
      </w:tr>
      <w:tr w14:paraId="06110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E75A21">
            <w:r>
              <w:rPr>
                <w:rFonts w:hint="eastAsia"/>
              </w:rPr>
              <w:t>Ⅲ</w:t>
            </w:r>
          </w:p>
        </w:tc>
        <w:tc>
          <w:tcPr>
            <w:tcW w:w="2566" w:type="dxa"/>
            <w:tcBorders>
              <w:top w:val="single" w:color="auto" w:sz="4" w:space="0"/>
              <w:left w:val="single" w:color="auto" w:sz="4" w:space="0"/>
              <w:bottom w:val="single" w:color="auto" w:sz="4" w:space="0"/>
              <w:right w:val="single" w:color="auto" w:sz="4" w:space="0"/>
            </w:tcBorders>
            <w:vAlign w:val="center"/>
          </w:tcPr>
          <w:p w14:paraId="08796E65">
            <w:r>
              <w:rPr>
                <w:rFonts w:hint="eastAsia"/>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14:paraId="358CDA54">
            <w:pPr>
              <w:jc w:val="center"/>
            </w:pPr>
            <w:r>
              <w:rPr>
                <w:rFonts w:hint="eastAsia"/>
              </w:rPr>
              <w:t>3.0</w:t>
            </w:r>
          </w:p>
        </w:tc>
        <w:tc>
          <w:tcPr>
            <w:tcW w:w="1575" w:type="dxa"/>
            <w:tcBorders>
              <w:top w:val="single" w:color="auto" w:sz="4" w:space="0"/>
              <w:left w:val="single" w:color="auto" w:sz="4" w:space="0"/>
              <w:bottom w:val="single" w:color="auto" w:sz="4" w:space="0"/>
              <w:right w:val="single" w:color="auto" w:sz="4" w:space="0"/>
            </w:tcBorders>
            <w:vAlign w:val="center"/>
          </w:tcPr>
          <w:p w14:paraId="77A0A6D9">
            <w:pPr>
              <w:jc w:val="center"/>
            </w:pPr>
            <w:r>
              <w:rPr>
                <w:rFonts w:hint="eastAsia"/>
              </w:rPr>
              <w:t>450</w:t>
            </w:r>
          </w:p>
        </w:tc>
        <w:tc>
          <w:tcPr>
            <w:tcW w:w="1119" w:type="dxa"/>
            <w:tcBorders>
              <w:top w:val="single" w:color="auto" w:sz="4" w:space="0"/>
              <w:left w:val="single" w:color="auto" w:sz="4" w:space="0"/>
              <w:bottom w:val="single" w:color="auto" w:sz="4" w:space="0"/>
              <w:right w:val="single" w:color="auto" w:sz="4" w:space="0"/>
            </w:tcBorders>
            <w:vAlign w:val="center"/>
          </w:tcPr>
          <w:p w14:paraId="692DC6F8">
            <w:pPr>
              <w:jc w:val="center"/>
            </w:pPr>
            <w:r>
              <w:rPr>
                <w:rFonts w:hint="eastAsia"/>
              </w:rPr>
              <w:t>2.0</w:t>
            </w:r>
          </w:p>
        </w:tc>
        <w:tc>
          <w:tcPr>
            <w:tcW w:w="1559" w:type="dxa"/>
            <w:tcBorders>
              <w:top w:val="single" w:color="auto" w:sz="4" w:space="0"/>
              <w:left w:val="single" w:color="auto" w:sz="4" w:space="0"/>
              <w:bottom w:val="single" w:color="auto" w:sz="4" w:space="0"/>
              <w:right w:val="single" w:color="auto" w:sz="12" w:space="0"/>
            </w:tcBorders>
            <w:vAlign w:val="center"/>
          </w:tcPr>
          <w:p w14:paraId="1C3706EA">
            <w:pPr>
              <w:jc w:val="center"/>
            </w:pPr>
            <w:r>
              <w:rPr>
                <w:rFonts w:hint="eastAsia"/>
              </w:rPr>
              <w:t>300</w:t>
            </w:r>
          </w:p>
        </w:tc>
      </w:tr>
      <w:tr w14:paraId="3B6CE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56EAC5E9">
            <w:r>
              <w:rPr>
                <w:rFonts w:hint="eastAsia"/>
              </w:rPr>
              <w:t>Ⅳ</w:t>
            </w:r>
          </w:p>
        </w:tc>
        <w:tc>
          <w:tcPr>
            <w:tcW w:w="2566" w:type="dxa"/>
            <w:tcBorders>
              <w:top w:val="single" w:color="auto" w:sz="4" w:space="0"/>
              <w:left w:val="single" w:color="auto" w:sz="4" w:space="0"/>
              <w:bottom w:val="single" w:color="auto" w:sz="4" w:space="0"/>
              <w:right w:val="single" w:color="auto" w:sz="4" w:space="0"/>
            </w:tcBorders>
          </w:tcPr>
          <w:p w14:paraId="07B7660C">
            <w:r>
              <w:rPr>
                <w:rFonts w:hint="eastAsia"/>
              </w:rPr>
              <w:t>目录室</w:t>
            </w:r>
          </w:p>
        </w:tc>
        <w:tc>
          <w:tcPr>
            <w:tcW w:w="1134" w:type="dxa"/>
            <w:tcBorders>
              <w:top w:val="single" w:color="auto" w:sz="4" w:space="0"/>
              <w:left w:val="single" w:color="auto" w:sz="4" w:space="0"/>
              <w:bottom w:val="single" w:color="auto" w:sz="4" w:space="0"/>
              <w:right w:val="single" w:color="auto" w:sz="4" w:space="0"/>
            </w:tcBorders>
            <w:vAlign w:val="center"/>
          </w:tcPr>
          <w:p w14:paraId="21D28B24">
            <w:pPr>
              <w:jc w:val="center"/>
            </w:pPr>
            <w:r>
              <w:rPr>
                <w:rFonts w:hint="eastAsia"/>
              </w:rPr>
              <w:t>2.0</w:t>
            </w:r>
          </w:p>
        </w:tc>
        <w:tc>
          <w:tcPr>
            <w:tcW w:w="1575" w:type="dxa"/>
            <w:tcBorders>
              <w:top w:val="single" w:color="auto" w:sz="4" w:space="0"/>
              <w:left w:val="single" w:color="auto" w:sz="4" w:space="0"/>
              <w:bottom w:val="single" w:color="auto" w:sz="4" w:space="0"/>
              <w:right w:val="single" w:color="auto" w:sz="4" w:space="0"/>
            </w:tcBorders>
            <w:vAlign w:val="center"/>
          </w:tcPr>
          <w:p w14:paraId="2530A112">
            <w:pPr>
              <w:jc w:val="center"/>
            </w:pPr>
            <w:r>
              <w:rPr>
                <w:rFonts w:hint="eastAsia"/>
              </w:rPr>
              <w:t>300</w:t>
            </w:r>
          </w:p>
        </w:tc>
        <w:tc>
          <w:tcPr>
            <w:tcW w:w="1119" w:type="dxa"/>
            <w:tcBorders>
              <w:top w:val="single" w:color="auto" w:sz="4" w:space="0"/>
              <w:left w:val="single" w:color="auto" w:sz="4" w:space="0"/>
              <w:bottom w:val="single" w:color="auto" w:sz="4" w:space="0"/>
              <w:right w:val="single" w:color="auto" w:sz="4" w:space="0"/>
            </w:tcBorders>
            <w:vAlign w:val="center"/>
          </w:tcPr>
          <w:p w14:paraId="55A003D5">
            <w:pPr>
              <w:jc w:val="center"/>
            </w:pPr>
            <w:r>
              <w:rPr>
                <w:rFonts w:hint="eastAsia"/>
              </w:rPr>
              <w:t>1.0</w:t>
            </w:r>
          </w:p>
        </w:tc>
        <w:tc>
          <w:tcPr>
            <w:tcW w:w="1559" w:type="dxa"/>
            <w:tcBorders>
              <w:top w:val="single" w:color="auto" w:sz="4" w:space="0"/>
              <w:left w:val="single" w:color="auto" w:sz="4" w:space="0"/>
              <w:bottom w:val="single" w:color="auto" w:sz="4" w:space="0"/>
              <w:right w:val="single" w:color="auto" w:sz="12" w:space="0"/>
            </w:tcBorders>
            <w:vAlign w:val="center"/>
          </w:tcPr>
          <w:p w14:paraId="76BFE97A">
            <w:pPr>
              <w:jc w:val="center"/>
            </w:pPr>
            <w:r>
              <w:rPr>
                <w:rFonts w:hint="eastAsia"/>
              </w:rPr>
              <w:t>150</w:t>
            </w:r>
          </w:p>
        </w:tc>
      </w:tr>
      <w:tr w14:paraId="499F0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5C850390">
            <w:r>
              <w:rPr>
                <w:rFonts w:hint="eastAsia"/>
              </w:rPr>
              <w:t>Ⅴ</w:t>
            </w:r>
          </w:p>
        </w:tc>
        <w:tc>
          <w:tcPr>
            <w:tcW w:w="2566" w:type="dxa"/>
            <w:tcBorders>
              <w:top w:val="single" w:color="auto" w:sz="4" w:space="0"/>
              <w:left w:val="single" w:color="auto" w:sz="4" w:space="0"/>
              <w:bottom w:val="single" w:color="auto" w:sz="12" w:space="0"/>
              <w:right w:val="single" w:color="auto" w:sz="4" w:space="0"/>
            </w:tcBorders>
            <w:vAlign w:val="center"/>
          </w:tcPr>
          <w:p w14:paraId="75E69C74">
            <w:r>
              <w:rPr>
                <w:rFonts w:hint="eastAsia"/>
              </w:rPr>
              <w:t>书库、走道、楼梯间、</w:t>
            </w:r>
          </w:p>
          <w:p w14:paraId="2B0CF29F">
            <w:r>
              <w:rPr>
                <w:rFonts w:hint="eastAsia"/>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2AC48791">
            <w:pPr>
              <w:jc w:val="center"/>
            </w:pPr>
            <w:r>
              <w:rPr>
                <w:rFonts w:hint="eastAsia"/>
              </w:rPr>
              <w:t>1.0</w:t>
            </w:r>
          </w:p>
        </w:tc>
        <w:tc>
          <w:tcPr>
            <w:tcW w:w="1575" w:type="dxa"/>
            <w:tcBorders>
              <w:top w:val="single" w:color="auto" w:sz="4" w:space="0"/>
              <w:left w:val="single" w:color="auto" w:sz="4" w:space="0"/>
              <w:bottom w:val="single" w:color="auto" w:sz="12" w:space="0"/>
              <w:right w:val="single" w:color="auto" w:sz="4" w:space="0"/>
            </w:tcBorders>
            <w:vAlign w:val="center"/>
          </w:tcPr>
          <w:p w14:paraId="50919C4B">
            <w:pPr>
              <w:jc w:val="center"/>
            </w:pPr>
            <w:r>
              <w:rPr>
                <w:rFonts w:hint="eastAsia"/>
              </w:rPr>
              <w:t>150</w:t>
            </w:r>
          </w:p>
        </w:tc>
        <w:tc>
          <w:tcPr>
            <w:tcW w:w="1119" w:type="dxa"/>
            <w:tcBorders>
              <w:top w:val="single" w:color="auto" w:sz="4" w:space="0"/>
              <w:left w:val="single" w:color="auto" w:sz="4" w:space="0"/>
              <w:bottom w:val="single" w:color="auto" w:sz="12" w:space="0"/>
              <w:right w:val="single" w:color="auto" w:sz="4" w:space="0"/>
            </w:tcBorders>
            <w:vAlign w:val="center"/>
          </w:tcPr>
          <w:p w14:paraId="7D25C22F">
            <w:pPr>
              <w:jc w:val="center"/>
            </w:pPr>
            <w:r>
              <w:rPr>
                <w:rFonts w:hint="eastAsia"/>
              </w:rPr>
              <w:t>0.5</w:t>
            </w:r>
          </w:p>
        </w:tc>
        <w:tc>
          <w:tcPr>
            <w:tcW w:w="1559" w:type="dxa"/>
            <w:tcBorders>
              <w:top w:val="single" w:color="auto" w:sz="4" w:space="0"/>
              <w:left w:val="single" w:color="auto" w:sz="4" w:space="0"/>
              <w:bottom w:val="single" w:color="auto" w:sz="12" w:space="0"/>
              <w:right w:val="single" w:color="auto" w:sz="12" w:space="0"/>
            </w:tcBorders>
            <w:vAlign w:val="center"/>
          </w:tcPr>
          <w:p w14:paraId="2C977638">
            <w:pPr>
              <w:jc w:val="center"/>
            </w:pPr>
            <w:r>
              <w:rPr>
                <w:rFonts w:hint="eastAsia"/>
              </w:rPr>
              <w:t>75</w:t>
            </w:r>
          </w:p>
        </w:tc>
      </w:tr>
      <w:bookmarkEnd w:id="29"/>
    </w:tbl>
    <w:p w14:paraId="4B4F38C8">
      <w:pPr>
        <w:ind w:firstLine="171" w:firstLineChars="95"/>
        <w:jc w:val="left"/>
        <w:rPr>
          <w:rFonts w:ascii="微软雅黑" w:hAnsi="微软雅黑" w:eastAsia="微软雅黑"/>
        </w:rPr>
      </w:pPr>
      <w:bookmarkStart w:id="30" w:name="条文描述_博物馆建筑"/>
      <w:r>
        <w:rPr>
          <w:rFonts w:ascii="微软雅黑" w:hAnsi="微软雅黑" w:eastAsia="微软雅黑"/>
        </w:rPr>
        <w:t>4.0.</w:t>
      </w:r>
      <w:r>
        <w:rPr>
          <w:rFonts w:hint="eastAsia" w:ascii="微软雅黑" w:hAnsi="微软雅黑" w:eastAsia="微软雅黑"/>
        </w:rPr>
        <w:t>11</w:t>
      </w:r>
      <w:r>
        <w:rPr>
          <w:rFonts w:ascii="微软雅黑" w:hAnsi="微软雅黑" w:eastAsia="微软雅黑"/>
        </w:rPr>
        <w:t xml:space="preserve">  </w:t>
      </w:r>
      <w:r>
        <w:rPr>
          <w:rFonts w:hint="eastAsia" w:ascii="微软雅黑" w:hAnsi="微软雅黑" w:eastAsia="微软雅黑"/>
        </w:rPr>
        <w:t>博物馆建筑的采光标准值不应低于表4.0.11的规定。</w:t>
      </w:r>
    </w:p>
    <w:p w14:paraId="39421AD6">
      <w:pPr>
        <w:pStyle w:val="16"/>
        <w:ind w:left="902" w:firstLine="0" w:firstLineChars="0"/>
        <w:jc w:val="center"/>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461"/>
        <w:gridCol w:w="1276"/>
        <w:gridCol w:w="1542"/>
      </w:tblGrid>
      <w:tr w14:paraId="7CA7F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80C56D7">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4C6C3A71">
            <w:pPr>
              <w:widowControl w:val="0"/>
              <w:jc w:val="center"/>
              <w:rPr>
                <w:szCs w:val="18"/>
              </w:rPr>
            </w:pPr>
            <w:r>
              <w:rPr>
                <w:rFonts w:hint="eastAsia"/>
                <w:szCs w:val="18"/>
              </w:rPr>
              <w:t>场所名称</w:t>
            </w:r>
          </w:p>
        </w:tc>
        <w:tc>
          <w:tcPr>
            <w:tcW w:w="2595" w:type="dxa"/>
            <w:gridSpan w:val="2"/>
            <w:tcBorders>
              <w:top w:val="single" w:color="auto" w:sz="12" w:space="0"/>
              <w:left w:val="single" w:color="auto" w:sz="4" w:space="0"/>
              <w:bottom w:val="single" w:color="auto" w:sz="4" w:space="0"/>
              <w:right w:val="single" w:color="auto" w:sz="4" w:space="0"/>
            </w:tcBorders>
            <w:vAlign w:val="center"/>
          </w:tcPr>
          <w:p w14:paraId="6F0ACDB3">
            <w:pPr>
              <w:widowControl w:val="0"/>
              <w:jc w:val="center"/>
              <w:rPr>
                <w:szCs w:val="18"/>
              </w:rPr>
            </w:pPr>
            <w:r>
              <w:rPr>
                <w:rFonts w:hint="eastAsia"/>
                <w:szCs w:val="18"/>
              </w:rPr>
              <w:t>侧面采光</w:t>
            </w:r>
          </w:p>
        </w:tc>
        <w:tc>
          <w:tcPr>
            <w:tcW w:w="2818" w:type="dxa"/>
            <w:gridSpan w:val="2"/>
            <w:tcBorders>
              <w:top w:val="single" w:color="auto" w:sz="12" w:space="0"/>
              <w:left w:val="single" w:color="auto" w:sz="4" w:space="0"/>
              <w:bottom w:val="single" w:color="auto" w:sz="4" w:space="0"/>
              <w:right w:val="single" w:color="auto" w:sz="12" w:space="0"/>
            </w:tcBorders>
          </w:tcPr>
          <w:p w14:paraId="0C824544">
            <w:pPr>
              <w:widowControl w:val="0"/>
              <w:jc w:val="center"/>
              <w:rPr>
                <w:szCs w:val="18"/>
              </w:rPr>
            </w:pPr>
            <w:r>
              <w:rPr>
                <w:rFonts w:hint="eastAsia"/>
                <w:szCs w:val="18"/>
              </w:rPr>
              <w:t>顶部采光</w:t>
            </w:r>
          </w:p>
        </w:tc>
      </w:tr>
      <w:tr w14:paraId="5CD39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1E03E1B">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22BB81D4">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E706AB3">
            <w:pPr>
              <w:jc w:val="center"/>
            </w:pPr>
            <w:r>
              <w:rPr>
                <w:rFonts w:hint="eastAsia"/>
              </w:rPr>
              <w:t>采光系数标准值（%）</w:t>
            </w:r>
          </w:p>
        </w:tc>
        <w:tc>
          <w:tcPr>
            <w:tcW w:w="1461" w:type="dxa"/>
            <w:tcBorders>
              <w:top w:val="single" w:color="auto" w:sz="4" w:space="0"/>
              <w:left w:val="single" w:color="auto" w:sz="4" w:space="0"/>
              <w:bottom w:val="single" w:color="auto" w:sz="4" w:space="0"/>
              <w:right w:val="single" w:color="auto" w:sz="4" w:space="0"/>
            </w:tcBorders>
            <w:vAlign w:val="center"/>
          </w:tcPr>
          <w:p w14:paraId="09BA0FDA">
            <w:pPr>
              <w:jc w:val="center"/>
            </w:pPr>
            <w:r>
              <w:rPr>
                <w:rFonts w:hint="eastAsia"/>
              </w:rPr>
              <w:t>室</w:t>
            </w:r>
            <w:r>
              <w:rPr>
                <w:rFonts w:hint="eastAsia"/>
                <w:szCs w:val="21"/>
              </w:rPr>
              <w:t>内</w:t>
            </w:r>
            <w:r>
              <w:rPr>
                <w:rFonts w:hint="eastAsia"/>
              </w:rPr>
              <w:t>天然光照度标准值（lx）</w:t>
            </w:r>
          </w:p>
        </w:tc>
        <w:tc>
          <w:tcPr>
            <w:tcW w:w="1276" w:type="dxa"/>
            <w:tcBorders>
              <w:top w:val="single" w:color="auto" w:sz="4" w:space="0"/>
              <w:left w:val="single" w:color="auto" w:sz="4" w:space="0"/>
              <w:bottom w:val="single" w:color="auto" w:sz="4" w:space="0"/>
              <w:right w:val="single" w:color="auto" w:sz="4" w:space="0"/>
            </w:tcBorders>
            <w:vAlign w:val="center"/>
          </w:tcPr>
          <w:p w14:paraId="41FEC1DD">
            <w:pPr>
              <w:jc w:val="center"/>
            </w:pPr>
            <w:r>
              <w:rPr>
                <w:rFonts w:hint="eastAsia"/>
              </w:rPr>
              <w:t>采光系数</w:t>
            </w:r>
          </w:p>
          <w:p w14:paraId="65600071">
            <w:pPr>
              <w:jc w:val="center"/>
            </w:pPr>
            <w:r>
              <w:rPr>
                <w:rFonts w:hint="eastAsia"/>
              </w:rPr>
              <w:t>标准值（%）</w:t>
            </w:r>
          </w:p>
        </w:tc>
        <w:tc>
          <w:tcPr>
            <w:tcW w:w="1542" w:type="dxa"/>
            <w:tcBorders>
              <w:top w:val="single" w:color="auto" w:sz="4" w:space="0"/>
              <w:left w:val="single" w:color="auto" w:sz="4" w:space="0"/>
              <w:bottom w:val="single" w:color="auto" w:sz="4" w:space="0"/>
              <w:right w:val="single" w:color="auto" w:sz="12" w:space="0"/>
            </w:tcBorders>
            <w:vAlign w:val="center"/>
          </w:tcPr>
          <w:p w14:paraId="2EFDE1FE">
            <w:pPr>
              <w:jc w:val="center"/>
            </w:pPr>
            <w:r>
              <w:rPr>
                <w:rFonts w:hint="eastAsia"/>
              </w:rPr>
              <w:t>室</w:t>
            </w:r>
            <w:r>
              <w:rPr>
                <w:rFonts w:hint="eastAsia"/>
                <w:szCs w:val="21"/>
              </w:rPr>
              <w:t>内</w:t>
            </w:r>
            <w:r>
              <w:rPr>
                <w:rFonts w:hint="eastAsia"/>
              </w:rPr>
              <w:t>天然光照度标准值（lx）</w:t>
            </w:r>
          </w:p>
        </w:tc>
      </w:tr>
      <w:tr w14:paraId="71FB3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3CA82D43">
            <w:pPr>
              <w:widowControl w:val="0"/>
              <w:jc w:val="center"/>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1ADD3BFC">
            <w:pPr>
              <w:widowControl w:val="0"/>
              <w:rPr>
                <w:szCs w:val="18"/>
              </w:rPr>
            </w:pPr>
            <w:r>
              <w:rPr>
                <w:rFonts w:hint="eastAsia"/>
                <w:szCs w:val="18"/>
              </w:rPr>
              <w:t>文物修复室、标本制作室、书画装裱室</w:t>
            </w:r>
          </w:p>
        </w:tc>
        <w:tc>
          <w:tcPr>
            <w:tcW w:w="1134" w:type="dxa"/>
            <w:tcBorders>
              <w:top w:val="single" w:color="auto" w:sz="4" w:space="0"/>
              <w:left w:val="single" w:color="auto" w:sz="4" w:space="0"/>
              <w:bottom w:val="single" w:color="auto" w:sz="4" w:space="0"/>
              <w:right w:val="single" w:color="auto" w:sz="4" w:space="0"/>
            </w:tcBorders>
            <w:vAlign w:val="center"/>
          </w:tcPr>
          <w:p w14:paraId="3452E174">
            <w:pPr>
              <w:widowControl w:val="0"/>
              <w:jc w:val="center"/>
              <w:rPr>
                <w:szCs w:val="18"/>
              </w:rPr>
            </w:pPr>
            <w:r>
              <w:rPr>
                <w:rFonts w:hint="eastAsia"/>
                <w:szCs w:val="18"/>
              </w:rPr>
              <w:t>3.0</w:t>
            </w:r>
          </w:p>
        </w:tc>
        <w:tc>
          <w:tcPr>
            <w:tcW w:w="1461" w:type="dxa"/>
            <w:tcBorders>
              <w:top w:val="single" w:color="auto" w:sz="4" w:space="0"/>
              <w:left w:val="single" w:color="auto" w:sz="4" w:space="0"/>
              <w:bottom w:val="single" w:color="auto" w:sz="4" w:space="0"/>
              <w:right w:val="single" w:color="auto" w:sz="4" w:space="0"/>
            </w:tcBorders>
            <w:vAlign w:val="center"/>
          </w:tcPr>
          <w:p w14:paraId="6A9FEDBD">
            <w:pPr>
              <w:widowControl w:val="0"/>
              <w:jc w:val="center"/>
              <w:rPr>
                <w:szCs w:val="18"/>
              </w:rPr>
            </w:pPr>
            <w:r>
              <w:rPr>
                <w:rFonts w:hint="eastAsia"/>
                <w:szCs w:val="18"/>
              </w:rPr>
              <w:t>450</w:t>
            </w:r>
          </w:p>
        </w:tc>
        <w:tc>
          <w:tcPr>
            <w:tcW w:w="1276" w:type="dxa"/>
            <w:tcBorders>
              <w:top w:val="single" w:color="auto" w:sz="4" w:space="0"/>
              <w:left w:val="single" w:color="auto" w:sz="4" w:space="0"/>
              <w:bottom w:val="single" w:color="auto" w:sz="4" w:space="0"/>
              <w:right w:val="single" w:color="auto" w:sz="4" w:space="0"/>
            </w:tcBorders>
            <w:vAlign w:val="center"/>
          </w:tcPr>
          <w:p w14:paraId="14705A42">
            <w:pPr>
              <w:widowControl w:val="0"/>
              <w:jc w:val="center"/>
              <w:rPr>
                <w:szCs w:val="18"/>
              </w:rPr>
            </w:pPr>
            <w:r>
              <w:rPr>
                <w:rFonts w:hint="eastAsia"/>
                <w:szCs w:val="18"/>
              </w:rPr>
              <w:t>2.0</w:t>
            </w:r>
          </w:p>
        </w:tc>
        <w:tc>
          <w:tcPr>
            <w:tcW w:w="1542" w:type="dxa"/>
            <w:tcBorders>
              <w:top w:val="single" w:color="auto" w:sz="4" w:space="0"/>
              <w:left w:val="single" w:color="auto" w:sz="4" w:space="0"/>
              <w:bottom w:val="single" w:color="auto" w:sz="4" w:space="0"/>
              <w:right w:val="single" w:color="auto" w:sz="12" w:space="0"/>
            </w:tcBorders>
            <w:vAlign w:val="center"/>
          </w:tcPr>
          <w:p w14:paraId="35434D59">
            <w:pPr>
              <w:widowControl w:val="0"/>
              <w:jc w:val="center"/>
              <w:rPr>
                <w:szCs w:val="18"/>
              </w:rPr>
            </w:pPr>
            <w:r>
              <w:rPr>
                <w:rFonts w:hint="eastAsia"/>
                <w:szCs w:val="18"/>
              </w:rPr>
              <w:t>300</w:t>
            </w:r>
          </w:p>
        </w:tc>
      </w:tr>
      <w:tr w14:paraId="03EEC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CBD5F44">
            <w:pPr>
              <w:widowControl w:val="0"/>
              <w:jc w:val="center"/>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17FC957D">
            <w:pPr>
              <w:widowControl w:val="0"/>
              <w:rPr>
                <w:szCs w:val="18"/>
              </w:rPr>
            </w:pPr>
            <w:r>
              <w:rPr>
                <w:rFonts w:hint="eastAsia"/>
                <w:szCs w:val="18"/>
              </w:rPr>
              <w:t>陈列室、展厅、门厅</w:t>
            </w:r>
          </w:p>
        </w:tc>
        <w:tc>
          <w:tcPr>
            <w:tcW w:w="1134" w:type="dxa"/>
            <w:tcBorders>
              <w:top w:val="single" w:color="auto" w:sz="4" w:space="0"/>
              <w:left w:val="single" w:color="auto" w:sz="4" w:space="0"/>
              <w:bottom w:val="single" w:color="auto" w:sz="4" w:space="0"/>
              <w:right w:val="single" w:color="auto" w:sz="4" w:space="0"/>
            </w:tcBorders>
            <w:vAlign w:val="center"/>
          </w:tcPr>
          <w:p w14:paraId="4FFF9175">
            <w:pPr>
              <w:widowControl w:val="0"/>
              <w:jc w:val="center"/>
              <w:rPr>
                <w:szCs w:val="18"/>
              </w:rPr>
            </w:pPr>
            <w:r>
              <w:rPr>
                <w:rFonts w:hint="eastAsia"/>
                <w:szCs w:val="18"/>
              </w:rPr>
              <w:t>2.0</w:t>
            </w:r>
          </w:p>
        </w:tc>
        <w:tc>
          <w:tcPr>
            <w:tcW w:w="1461" w:type="dxa"/>
            <w:tcBorders>
              <w:top w:val="single" w:color="auto" w:sz="4" w:space="0"/>
              <w:left w:val="single" w:color="auto" w:sz="4" w:space="0"/>
              <w:bottom w:val="single" w:color="auto" w:sz="4" w:space="0"/>
              <w:right w:val="single" w:color="auto" w:sz="4" w:space="0"/>
            </w:tcBorders>
            <w:vAlign w:val="center"/>
          </w:tcPr>
          <w:p w14:paraId="1A7C266C">
            <w:pPr>
              <w:widowControl w:val="0"/>
              <w:jc w:val="center"/>
              <w:rPr>
                <w:szCs w:val="18"/>
              </w:rPr>
            </w:pPr>
            <w:r>
              <w:rPr>
                <w:rFonts w:hint="eastAsia"/>
                <w:szCs w:val="18"/>
              </w:rPr>
              <w:t>300</w:t>
            </w:r>
          </w:p>
        </w:tc>
        <w:tc>
          <w:tcPr>
            <w:tcW w:w="1276" w:type="dxa"/>
            <w:tcBorders>
              <w:top w:val="single" w:color="auto" w:sz="4" w:space="0"/>
              <w:left w:val="single" w:color="auto" w:sz="4" w:space="0"/>
              <w:bottom w:val="single" w:color="auto" w:sz="4" w:space="0"/>
              <w:right w:val="single" w:color="auto" w:sz="4" w:space="0"/>
            </w:tcBorders>
            <w:vAlign w:val="center"/>
          </w:tcPr>
          <w:p w14:paraId="27DACCCF">
            <w:pPr>
              <w:widowControl w:val="0"/>
              <w:jc w:val="center"/>
              <w:rPr>
                <w:szCs w:val="18"/>
              </w:rPr>
            </w:pPr>
            <w:r>
              <w:rPr>
                <w:rFonts w:hint="eastAsia"/>
                <w:szCs w:val="18"/>
              </w:rPr>
              <w:t>1.0</w:t>
            </w:r>
          </w:p>
        </w:tc>
        <w:tc>
          <w:tcPr>
            <w:tcW w:w="1542" w:type="dxa"/>
            <w:tcBorders>
              <w:top w:val="single" w:color="auto" w:sz="4" w:space="0"/>
              <w:left w:val="single" w:color="auto" w:sz="4" w:space="0"/>
              <w:bottom w:val="single" w:color="auto" w:sz="4" w:space="0"/>
              <w:right w:val="single" w:color="auto" w:sz="12" w:space="0"/>
            </w:tcBorders>
            <w:vAlign w:val="center"/>
          </w:tcPr>
          <w:p w14:paraId="0FEFF74C">
            <w:pPr>
              <w:widowControl w:val="0"/>
              <w:jc w:val="center"/>
              <w:rPr>
                <w:szCs w:val="18"/>
              </w:rPr>
            </w:pPr>
            <w:r>
              <w:rPr>
                <w:rFonts w:hint="eastAsia"/>
                <w:szCs w:val="18"/>
              </w:rPr>
              <w:t>150</w:t>
            </w:r>
          </w:p>
        </w:tc>
      </w:tr>
      <w:tr w14:paraId="4E266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7A4C5B30">
            <w:pPr>
              <w:widowControl w:val="0"/>
              <w:jc w:val="center"/>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5E5348A8">
            <w:pPr>
              <w:widowControl w:val="0"/>
              <w:rPr>
                <w:szCs w:val="18"/>
              </w:rPr>
            </w:pPr>
            <w:r>
              <w:rPr>
                <w:rFonts w:hint="eastAsia"/>
                <w:szCs w:val="18"/>
              </w:rPr>
              <w:t>库房、走道、楼梯间、</w:t>
            </w:r>
          </w:p>
          <w:p w14:paraId="3C173790">
            <w:pPr>
              <w:widowControl w:val="0"/>
              <w:rPr>
                <w:szCs w:val="18"/>
              </w:rPr>
            </w:pPr>
            <w:r>
              <w:rPr>
                <w:rFonts w:hint="eastAsia"/>
                <w:szCs w:val="18"/>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61BB63AE">
            <w:pPr>
              <w:widowControl w:val="0"/>
              <w:jc w:val="center"/>
              <w:rPr>
                <w:szCs w:val="18"/>
              </w:rPr>
            </w:pPr>
            <w:r>
              <w:rPr>
                <w:rFonts w:hint="eastAsia"/>
                <w:szCs w:val="18"/>
              </w:rPr>
              <w:t>1.0</w:t>
            </w:r>
          </w:p>
        </w:tc>
        <w:tc>
          <w:tcPr>
            <w:tcW w:w="1461" w:type="dxa"/>
            <w:tcBorders>
              <w:top w:val="single" w:color="auto" w:sz="4" w:space="0"/>
              <w:left w:val="single" w:color="auto" w:sz="4" w:space="0"/>
              <w:bottom w:val="single" w:color="auto" w:sz="12" w:space="0"/>
              <w:right w:val="single" w:color="auto" w:sz="4" w:space="0"/>
            </w:tcBorders>
            <w:vAlign w:val="center"/>
          </w:tcPr>
          <w:p w14:paraId="6CEBF847">
            <w:pPr>
              <w:widowControl w:val="0"/>
              <w:jc w:val="center"/>
              <w:rPr>
                <w:szCs w:val="18"/>
              </w:rPr>
            </w:pPr>
            <w:r>
              <w:rPr>
                <w:rFonts w:hint="eastAsia"/>
                <w:szCs w:val="18"/>
              </w:rPr>
              <w:t>150</w:t>
            </w:r>
          </w:p>
        </w:tc>
        <w:tc>
          <w:tcPr>
            <w:tcW w:w="1276" w:type="dxa"/>
            <w:tcBorders>
              <w:top w:val="single" w:color="auto" w:sz="4" w:space="0"/>
              <w:left w:val="single" w:color="auto" w:sz="4" w:space="0"/>
              <w:bottom w:val="single" w:color="auto" w:sz="12" w:space="0"/>
              <w:right w:val="single" w:color="auto" w:sz="4" w:space="0"/>
            </w:tcBorders>
            <w:vAlign w:val="center"/>
          </w:tcPr>
          <w:p w14:paraId="33A0B57A">
            <w:pPr>
              <w:widowControl w:val="0"/>
              <w:jc w:val="center"/>
              <w:rPr>
                <w:szCs w:val="18"/>
              </w:rPr>
            </w:pPr>
            <w:r>
              <w:rPr>
                <w:rFonts w:hint="eastAsia"/>
                <w:szCs w:val="18"/>
              </w:rPr>
              <w:t>0.5</w:t>
            </w:r>
          </w:p>
        </w:tc>
        <w:tc>
          <w:tcPr>
            <w:tcW w:w="1542" w:type="dxa"/>
            <w:tcBorders>
              <w:top w:val="single" w:color="auto" w:sz="4" w:space="0"/>
              <w:left w:val="single" w:color="auto" w:sz="4" w:space="0"/>
              <w:bottom w:val="single" w:color="auto" w:sz="12" w:space="0"/>
              <w:right w:val="single" w:color="auto" w:sz="12" w:space="0"/>
            </w:tcBorders>
            <w:vAlign w:val="center"/>
          </w:tcPr>
          <w:p w14:paraId="375EE290">
            <w:pPr>
              <w:widowControl w:val="0"/>
              <w:jc w:val="center"/>
              <w:rPr>
                <w:szCs w:val="18"/>
              </w:rPr>
            </w:pPr>
            <w:r>
              <w:rPr>
                <w:rFonts w:hint="eastAsia"/>
                <w:szCs w:val="18"/>
              </w:rPr>
              <w:t>75</w:t>
            </w:r>
          </w:p>
        </w:tc>
      </w:tr>
      <w:bookmarkEnd w:id="30"/>
    </w:tbl>
    <w:p w14:paraId="1ECA8739">
      <w:pPr>
        <w:ind w:firstLine="171" w:firstLineChars="95"/>
        <w:jc w:val="left"/>
        <w:rPr>
          <w:rFonts w:ascii="微软雅黑" w:hAnsi="微软雅黑" w:eastAsia="微软雅黑"/>
        </w:rPr>
      </w:pPr>
      <w:bookmarkStart w:id="31"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6"/>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bookmarkEnd w:id="31"/>
    </w:tbl>
    <w:p w14:paraId="5166EB98">
      <w:pPr>
        <w:pStyle w:val="2"/>
        <w:ind w:left="432" w:hanging="432"/>
        <w:rPr>
          <w:rFonts w:ascii="微软雅黑" w:hAnsi="微软雅黑"/>
        </w:rPr>
      </w:pPr>
      <w:bookmarkStart w:id="32" w:name="_Toc264569232"/>
      <w:bookmarkStart w:id="33" w:name="_Toc290149054"/>
      <w:bookmarkStart w:id="34" w:name="_Toc290209336"/>
      <w:bookmarkStart w:id="35" w:name="_Toc275165382"/>
      <w:bookmarkStart w:id="36" w:name="_Toc312399791"/>
      <w:bookmarkStart w:id="37" w:name="_Toc290209312"/>
      <w:bookmarkStart w:id="38" w:name="_Toc264043625"/>
      <w:bookmarkStart w:id="39" w:name="_Toc23040"/>
      <w:r>
        <w:rPr>
          <w:rFonts w:hint="eastAsia" w:ascii="微软雅黑" w:hAnsi="微软雅黑"/>
        </w:rPr>
        <w:t>采光分析</w:t>
      </w:r>
      <w:r>
        <w:rPr>
          <w:rFonts w:ascii="微软雅黑" w:hAnsi="微软雅黑"/>
        </w:rPr>
        <w:t>概述</w:t>
      </w:r>
      <w:bookmarkEnd w:id="32"/>
      <w:bookmarkEnd w:id="33"/>
      <w:bookmarkEnd w:id="34"/>
      <w:bookmarkEnd w:id="35"/>
      <w:bookmarkEnd w:id="36"/>
      <w:bookmarkEnd w:id="37"/>
      <w:bookmarkEnd w:id="38"/>
      <w:bookmarkEnd w:id="39"/>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40" w:name="_Toc26305"/>
      <w:r>
        <w:rPr>
          <w:rFonts w:hint="eastAsia"/>
        </w:rPr>
        <w:t>基本原理</w:t>
      </w:r>
      <w:bookmarkEnd w:id="40"/>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41" w:name="_Toc264043630"/>
      <w:bookmarkStart w:id="42" w:name="_Toc264569237"/>
      <w:bookmarkStart w:id="43" w:name="_Toc275165387"/>
      <w:bookmarkStart w:id="44" w:name="_Toc290149059"/>
      <w:bookmarkStart w:id="45" w:name="_Toc290209317"/>
      <w:bookmarkStart w:id="46" w:name="_Toc290209341"/>
      <w:bookmarkStart w:id="47"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8" w:name="_Toc31190"/>
      <w:r>
        <w:t>分析软件</w:t>
      </w:r>
      <w:bookmarkEnd w:id="41"/>
      <w:bookmarkEnd w:id="42"/>
      <w:bookmarkEnd w:id="43"/>
      <w:bookmarkEnd w:id="44"/>
      <w:bookmarkEnd w:id="45"/>
      <w:bookmarkEnd w:id="46"/>
      <w:bookmarkEnd w:id="47"/>
      <w:bookmarkEnd w:id="48"/>
    </w:p>
    <w:p w14:paraId="71A7B5B9">
      <w:pPr>
        <w:pStyle w:val="3"/>
        <w:ind w:firstLine="420" w:firstLineChars="200"/>
      </w:pPr>
      <w:bookmarkStart w:id="49"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50" w:name="_Toc2429"/>
      <w:r>
        <w:rPr>
          <w:rFonts w:hint="eastAsia"/>
        </w:rPr>
        <w:t>计算方法</w:t>
      </w:r>
      <w:bookmarkEnd w:id="49"/>
      <w:bookmarkEnd w:id="50"/>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51" w:name="_Toc24835"/>
      <w:r>
        <w:rPr>
          <w:rFonts w:hint="eastAsia"/>
        </w:rPr>
        <w:t>采光计算</w:t>
      </w:r>
      <w:r>
        <w:t>参数</w:t>
      </w:r>
      <w:r>
        <w:rPr>
          <w:rFonts w:hint="eastAsia"/>
        </w:rPr>
        <w:t>取值</w:t>
      </w:r>
      <w:bookmarkEnd w:id="51"/>
    </w:p>
    <w:p w14:paraId="1DF8A62E">
      <w:pPr>
        <w:pStyle w:val="4"/>
      </w:pPr>
      <w:bookmarkStart w:id="52" w:name="_Toc275165386"/>
      <w:bookmarkStart w:id="53" w:name="_Toc290149058"/>
      <w:bookmarkStart w:id="54" w:name="_Toc290209316"/>
      <w:bookmarkStart w:id="55" w:name="_Toc264043629"/>
      <w:bookmarkStart w:id="56" w:name="_Toc290209340"/>
      <w:bookmarkStart w:id="57" w:name="_Toc264569236"/>
      <w:bookmarkStart w:id="58" w:name="_Toc312399795"/>
      <w:bookmarkStart w:id="59" w:name="_Toc25452"/>
      <w:r>
        <w:t>模拟</w:t>
      </w:r>
      <w:bookmarkEnd w:id="52"/>
      <w:bookmarkEnd w:id="53"/>
      <w:bookmarkEnd w:id="54"/>
      <w:bookmarkEnd w:id="55"/>
      <w:bookmarkEnd w:id="56"/>
      <w:bookmarkEnd w:id="57"/>
      <w:bookmarkEnd w:id="58"/>
      <w:r>
        <w:rPr>
          <w:rFonts w:hint="eastAsia"/>
        </w:rPr>
        <w:t>分析条件说明</w:t>
      </w:r>
      <w:bookmarkEnd w:id="59"/>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60" w:name="光线反射次数"/>
      <w:r>
        <w:t>6</w:t>
      </w:r>
      <w:bookmarkEnd w:id="60"/>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61" w:name="分析面高"/>
      <w:r>
        <w:rPr>
          <w:rFonts w:hint="eastAsia" w:ascii="微软雅黑" w:hAnsi="微软雅黑"/>
          <w:sz w:val="21"/>
          <w:szCs w:val="21"/>
        </w:rPr>
        <w:t>0.75</w:t>
      </w:r>
      <w:bookmarkEnd w:id="61"/>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2" w:name="网格划分小房间面积"/>
            <w:r>
              <w:rPr>
                <w:rFonts w:hint="eastAsia"/>
                <w:szCs w:val="18"/>
              </w:rPr>
              <w:t>10</w:t>
            </w:r>
            <w:bookmarkEnd w:id="62"/>
          </w:p>
        </w:tc>
        <w:tc>
          <w:tcPr>
            <w:tcW w:w="3272" w:type="dxa"/>
            <w:shd w:val="clear" w:color="auto" w:fill="auto"/>
            <w:vAlign w:val="center"/>
          </w:tcPr>
          <w:p w14:paraId="499DE921">
            <w:pPr>
              <w:rPr>
                <w:szCs w:val="18"/>
              </w:rPr>
            </w:pPr>
            <w:bookmarkStart w:id="63" w:name="小房间网格大小"/>
            <w:r>
              <w:rPr>
                <w:rFonts w:hint="eastAsia"/>
                <w:szCs w:val="18"/>
              </w:rPr>
              <w:t>0.25</w:t>
            </w:r>
            <w:bookmarkEnd w:id="63"/>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4" w:name="网格划分房间面积"/>
            <w:r>
              <w:rPr>
                <w:rFonts w:hint="eastAsia"/>
                <w:szCs w:val="18"/>
              </w:rPr>
              <w:t>10~100</w:t>
            </w:r>
            <w:bookmarkEnd w:id="64"/>
          </w:p>
        </w:tc>
        <w:tc>
          <w:tcPr>
            <w:tcW w:w="3272" w:type="dxa"/>
            <w:shd w:val="clear" w:color="auto" w:fill="auto"/>
            <w:vAlign w:val="center"/>
          </w:tcPr>
          <w:p w14:paraId="5FBCAE3E">
            <w:pPr>
              <w:rPr>
                <w:szCs w:val="18"/>
              </w:rPr>
            </w:pPr>
            <w:bookmarkStart w:id="65" w:name="网格大小"/>
            <w:r>
              <w:rPr>
                <w:rFonts w:hint="eastAsia"/>
                <w:szCs w:val="18"/>
              </w:rPr>
              <w:t>0.50</w:t>
            </w:r>
            <w:bookmarkEnd w:id="65"/>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6" w:name="网格划分大房间面积"/>
            <w:r>
              <w:rPr>
                <w:rFonts w:hint="eastAsia"/>
                <w:szCs w:val="18"/>
              </w:rPr>
              <w:t>100</w:t>
            </w:r>
            <w:bookmarkEnd w:id="66"/>
          </w:p>
        </w:tc>
        <w:tc>
          <w:tcPr>
            <w:tcW w:w="3272" w:type="dxa"/>
            <w:shd w:val="clear" w:color="auto" w:fill="auto"/>
            <w:vAlign w:val="center"/>
          </w:tcPr>
          <w:p w14:paraId="219A9E63">
            <w:pPr>
              <w:rPr>
                <w:szCs w:val="18"/>
              </w:rPr>
            </w:pPr>
            <w:bookmarkStart w:id="67" w:name="大房间网格大小"/>
            <w:r>
              <w:rPr>
                <w:rFonts w:hint="eastAsia"/>
                <w:szCs w:val="18"/>
              </w:rPr>
              <w:t>1.00</w:t>
            </w:r>
            <w:bookmarkEnd w:id="67"/>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8" w:name="_Toc11251"/>
      <w:r>
        <w:rPr>
          <w:rFonts w:hint="eastAsia"/>
        </w:rPr>
        <w:t>建筑饰面材料参数</w:t>
      </w:r>
      <w:bookmarkEnd w:id="68"/>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9" w:name="顶棚反射比"/>
            <w:r>
              <w:rPr>
                <w:rFonts w:hint="eastAsia"/>
                <w:szCs w:val="18"/>
              </w:rPr>
              <w:t>0.75</w:t>
            </w:r>
            <w:bookmarkEnd w:id="69"/>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70" w:name="地面反射比"/>
            <w:r>
              <w:rPr>
                <w:rFonts w:hint="eastAsia"/>
                <w:szCs w:val="18"/>
              </w:rPr>
              <w:t>0.30</w:t>
            </w:r>
            <w:bookmarkEnd w:id="70"/>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71" w:name="墙面反射比"/>
            <w:r>
              <w:rPr>
                <w:rFonts w:hint="eastAsia"/>
                <w:szCs w:val="18"/>
              </w:rPr>
              <w:t>0.60</w:t>
            </w:r>
            <w:bookmarkEnd w:id="71"/>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2" w:name="外表面反射比"/>
            <w:r>
              <w:rPr>
                <w:rFonts w:hint="eastAsia"/>
                <w:szCs w:val="18"/>
              </w:rPr>
              <w:t>0.30</w:t>
            </w:r>
            <w:bookmarkEnd w:id="72"/>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3" w:name="_Toc25360"/>
      <w:r>
        <w:rPr>
          <w:rFonts w:hint="eastAsia"/>
        </w:rPr>
        <w:t>门窗类型参数</w:t>
      </w:r>
      <w:bookmarkEnd w:id="73"/>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4" w:name="_Toc19410"/>
      <w:bookmarkStart w:id="75" w:name="窗"/>
      <w:r>
        <w:rPr>
          <w:rFonts w:hint="eastAsia"/>
        </w:rPr>
        <w:t>普通窗</w:t>
      </w:r>
      <w:bookmarkEnd w:id="74"/>
    </w:p>
    <w:bookmarkEnd w:id="75"/>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49AC1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BE1D69">
            <w:pPr>
              <w:jc w:val="center"/>
              <w:rPr>
                <w:sz w:val="18"/>
                <w:szCs w:val="18"/>
              </w:rPr>
            </w:pPr>
            <w:r>
              <w:rPr>
                <w:sz w:val="18"/>
                <w:szCs w:val="18"/>
              </w:rPr>
              <w:t>门窗编号</w:t>
            </w:r>
          </w:p>
        </w:tc>
        <w:tc>
          <w:tcPr>
            <w:shd w:val="clear" w:color="auto" w:fill="E6E6E6"/>
            <w:vAlign w:val="center"/>
          </w:tcPr>
          <w:p w14:paraId="1A10C561">
            <w:pPr>
              <w:jc w:val="center"/>
              <w:rPr>
                <w:sz w:val="18"/>
                <w:szCs w:val="18"/>
              </w:rPr>
            </w:pPr>
            <w:r>
              <w:rPr>
                <w:sz w:val="18"/>
                <w:szCs w:val="18"/>
              </w:rPr>
              <w:t>宽度(mm)</w:t>
            </w:r>
          </w:p>
        </w:tc>
        <w:tc>
          <w:tcPr>
            <w:shd w:val="clear" w:color="auto" w:fill="E6E6E6"/>
            <w:vAlign w:val="center"/>
          </w:tcPr>
          <w:p w14:paraId="1119C1BE">
            <w:pPr>
              <w:jc w:val="center"/>
              <w:rPr>
                <w:sz w:val="18"/>
                <w:szCs w:val="18"/>
              </w:rPr>
            </w:pPr>
            <w:r>
              <w:rPr>
                <w:sz w:val="18"/>
                <w:szCs w:val="18"/>
              </w:rPr>
              <w:t>高度(mm)</w:t>
            </w:r>
          </w:p>
        </w:tc>
        <w:tc>
          <w:tcPr>
            <w:shd w:val="clear" w:color="auto" w:fill="E6E6E6"/>
            <w:vAlign w:val="center"/>
          </w:tcPr>
          <w:p w14:paraId="03715A8A">
            <w:pPr>
              <w:jc w:val="center"/>
              <w:rPr>
                <w:sz w:val="18"/>
                <w:szCs w:val="18"/>
              </w:rPr>
            </w:pPr>
            <w:r>
              <w:rPr>
                <w:sz w:val="18"/>
                <w:szCs w:val="18"/>
              </w:rPr>
              <w:t>窗框类型</w:t>
            </w:r>
          </w:p>
        </w:tc>
        <w:tc>
          <w:tcPr>
            <w:shd w:val="clear" w:color="auto" w:fill="E6E6E6"/>
            <w:vAlign w:val="center"/>
          </w:tcPr>
          <w:p w14:paraId="12765A9B">
            <w:pPr>
              <w:jc w:val="center"/>
              <w:rPr>
                <w:sz w:val="18"/>
                <w:szCs w:val="18"/>
              </w:rPr>
            </w:pPr>
            <w:r>
              <w:rPr>
                <w:sz w:val="18"/>
                <w:szCs w:val="18"/>
              </w:rPr>
              <w:t>玻璃类型</w:t>
            </w:r>
          </w:p>
        </w:tc>
        <w:tc>
          <w:tcPr>
            <w:shd w:val="clear" w:color="auto" w:fill="E6E6E6"/>
            <w:vAlign w:val="center"/>
          </w:tcPr>
          <w:p w14:paraId="55D2D0C4">
            <w:pPr>
              <w:jc w:val="center"/>
              <w:rPr>
                <w:sz w:val="18"/>
                <w:szCs w:val="18"/>
              </w:rPr>
            </w:pPr>
            <w:r>
              <w:rPr>
                <w:sz w:val="18"/>
                <w:szCs w:val="18"/>
              </w:rPr>
              <w:t>可见光透射比</w:t>
            </w:r>
          </w:p>
        </w:tc>
        <w:tc>
          <w:tcPr>
            <w:shd w:val="clear" w:color="auto" w:fill="E6E6E6"/>
            <w:vAlign w:val="center"/>
          </w:tcPr>
          <w:p w14:paraId="1C012CA8">
            <w:pPr>
              <w:jc w:val="center"/>
              <w:rPr>
                <w:sz w:val="18"/>
                <w:szCs w:val="18"/>
              </w:rPr>
            </w:pPr>
            <w:r>
              <w:rPr>
                <w:sz w:val="18"/>
                <w:szCs w:val="18"/>
              </w:rPr>
              <w:t>玻璃反射比</w:t>
            </w:r>
          </w:p>
        </w:tc>
      </w:tr>
      <w:tr w14:paraId="25EAE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F779D54">
            <w:pPr>
              <w:jc w:val="center"/>
              <w:rPr>
                <w:sz w:val="18"/>
                <w:szCs w:val="18"/>
              </w:rPr>
            </w:pPr>
            <w:r>
              <w:rPr>
                <w:sz w:val="18"/>
                <w:szCs w:val="18"/>
              </w:rPr>
              <w:t>C1018</w:t>
            </w:r>
          </w:p>
        </w:tc>
        <w:tc>
          <w:tcPr>
            <w:vAlign w:val="center"/>
          </w:tcPr>
          <w:p w14:paraId="2C9D7923">
            <w:pPr>
              <w:jc w:val="center"/>
              <w:rPr>
                <w:sz w:val="18"/>
                <w:szCs w:val="18"/>
              </w:rPr>
            </w:pPr>
            <w:r>
              <w:rPr>
                <w:sz w:val="18"/>
                <w:szCs w:val="18"/>
              </w:rPr>
              <w:t>1000</w:t>
            </w:r>
          </w:p>
        </w:tc>
        <w:tc>
          <w:tcPr>
            <w:vAlign w:val="center"/>
          </w:tcPr>
          <w:p w14:paraId="62BEBB07">
            <w:pPr>
              <w:jc w:val="center"/>
              <w:rPr>
                <w:sz w:val="18"/>
                <w:szCs w:val="18"/>
              </w:rPr>
            </w:pPr>
            <w:r>
              <w:rPr>
                <w:sz w:val="18"/>
                <w:szCs w:val="18"/>
              </w:rPr>
              <w:t>1800</w:t>
            </w:r>
          </w:p>
        </w:tc>
        <w:tc>
          <w:tcPr>
            <w:vAlign w:val="center"/>
          </w:tcPr>
          <w:p w14:paraId="63AB2DCC">
            <w:pPr>
              <w:jc w:val="center"/>
              <w:rPr>
                <w:sz w:val="18"/>
                <w:szCs w:val="18"/>
              </w:rPr>
            </w:pPr>
            <w:r>
              <w:rPr>
                <w:sz w:val="18"/>
                <w:szCs w:val="18"/>
              </w:rPr>
              <w:t>单层铝窗</w:t>
            </w:r>
          </w:p>
        </w:tc>
        <w:tc>
          <w:tcPr>
            <w:vAlign w:val="center"/>
          </w:tcPr>
          <w:p w14:paraId="068650AE">
            <w:pPr>
              <w:jc w:val="center"/>
              <w:rPr>
                <w:sz w:val="18"/>
                <w:szCs w:val="18"/>
              </w:rPr>
            </w:pPr>
            <w:r>
              <w:rPr>
                <w:sz w:val="18"/>
                <w:szCs w:val="18"/>
              </w:rPr>
              <w:t>高透Low-E</w:t>
            </w:r>
          </w:p>
        </w:tc>
        <w:tc>
          <w:tcPr>
            <w:vAlign w:val="center"/>
          </w:tcPr>
          <w:p w14:paraId="795A9915">
            <w:pPr>
              <w:jc w:val="center"/>
              <w:rPr>
                <w:sz w:val="18"/>
                <w:szCs w:val="18"/>
              </w:rPr>
            </w:pPr>
            <w:r>
              <w:rPr>
                <w:sz w:val="18"/>
                <w:szCs w:val="18"/>
              </w:rPr>
              <w:t>0.76</w:t>
            </w:r>
          </w:p>
        </w:tc>
        <w:tc>
          <w:tcPr>
            <w:vAlign w:val="center"/>
          </w:tcPr>
          <w:p w14:paraId="0438253C">
            <w:pPr>
              <w:jc w:val="center"/>
              <w:rPr>
                <w:sz w:val="18"/>
                <w:szCs w:val="18"/>
              </w:rPr>
            </w:pPr>
            <w:r>
              <w:rPr>
                <w:sz w:val="18"/>
                <w:szCs w:val="18"/>
              </w:rPr>
              <w:t>0.08</w:t>
            </w:r>
          </w:p>
        </w:tc>
      </w:tr>
      <w:tr w14:paraId="09541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57179B1">
            <w:pPr>
              <w:jc w:val="center"/>
              <w:rPr>
                <w:sz w:val="18"/>
                <w:szCs w:val="18"/>
              </w:rPr>
            </w:pPr>
            <w:r>
              <w:rPr>
                <w:sz w:val="18"/>
                <w:szCs w:val="18"/>
              </w:rPr>
              <w:t>C12040</w:t>
            </w:r>
          </w:p>
        </w:tc>
        <w:tc>
          <w:tcPr>
            <w:vAlign w:val="center"/>
          </w:tcPr>
          <w:p w14:paraId="0B6464C0">
            <w:pPr>
              <w:jc w:val="center"/>
              <w:rPr>
                <w:sz w:val="18"/>
                <w:szCs w:val="18"/>
              </w:rPr>
            </w:pPr>
            <w:r>
              <w:rPr>
                <w:sz w:val="18"/>
                <w:szCs w:val="18"/>
              </w:rPr>
              <w:t>12000</w:t>
            </w:r>
          </w:p>
        </w:tc>
        <w:tc>
          <w:tcPr>
            <w:vAlign w:val="center"/>
          </w:tcPr>
          <w:p w14:paraId="51914F0D">
            <w:pPr>
              <w:jc w:val="center"/>
              <w:rPr>
                <w:sz w:val="18"/>
                <w:szCs w:val="18"/>
              </w:rPr>
            </w:pPr>
            <w:r>
              <w:rPr>
                <w:sz w:val="18"/>
                <w:szCs w:val="18"/>
              </w:rPr>
              <w:t>4000</w:t>
            </w:r>
          </w:p>
        </w:tc>
        <w:tc>
          <w:tcPr>
            <w:vAlign w:val="center"/>
          </w:tcPr>
          <w:p w14:paraId="5EE9B2A0">
            <w:pPr>
              <w:jc w:val="center"/>
              <w:rPr>
                <w:sz w:val="18"/>
                <w:szCs w:val="18"/>
              </w:rPr>
            </w:pPr>
            <w:r>
              <w:rPr>
                <w:sz w:val="18"/>
                <w:szCs w:val="18"/>
              </w:rPr>
              <w:t>单层铝窗</w:t>
            </w:r>
          </w:p>
        </w:tc>
        <w:tc>
          <w:tcPr>
            <w:vAlign w:val="center"/>
          </w:tcPr>
          <w:p w14:paraId="09E5218F">
            <w:pPr>
              <w:jc w:val="center"/>
              <w:rPr>
                <w:sz w:val="18"/>
                <w:szCs w:val="18"/>
              </w:rPr>
            </w:pPr>
            <w:r>
              <w:rPr>
                <w:sz w:val="18"/>
                <w:szCs w:val="18"/>
              </w:rPr>
              <w:t>硬镀膜低辐射玻璃</w:t>
            </w:r>
          </w:p>
        </w:tc>
        <w:tc>
          <w:tcPr>
            <w:vAlign w:val="center"/>
          </w:tcPr>
          <w:p w14:paraId="1CB00493">
            <w:pPr>
              <w:jc w:val="center"/>
              <w:rPr>
                <w:sz w:val="18"/>
                <w:szCs w:val="18"/>
              </w:rPr>
            </w:pPr>
            <w:r>
              <w:rPr>
                <w:sz w:val="18"/>
                <w:szCs w:val="18"/>
              </w:rPr>
              <w:t>0.82</w:t>
            </w:r>
          </w:p>
        </w:tc>
        <w:tc>
          <w:tcPr>
            <w:vAlign w:val="center"/>
          </w:tcPr>
          <w:p w14:paraId="651116D3">
            <w:pPr>
              <w:jc w:val="center"/>
              <w:rPr>
                <w:sz w:val="18"/>
                <w:szCs w:val="18"/>
              </w:rPr>
            </w:pPr>
            <w:r>
              <w:rPr>
                <w:sz w:val="18"/>
                <w:szCs w:val="18"/>
              </w:rPr>
              <w:t>0.08</w:t>
            </w:r>
          </w:p>
        </w:tc>
      </w:tr>
      <w:tr w14:paraId="0C85E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E43834">
            <w:pPr>
              <w:jc w:val="center"/>
              <w:rPr>
                <w:sz w:val="18"/>
                <w:szCs w:val="18"/>
              </w:rPr>
            </w:pPr>
            <w:r>
              <w:rPr>
                <w:sz w:val="18"/>
                <w:szCs w:val="18"/>
              </w:rPr>
              <w:t>C1218</w:t>
            </w:r>
          </w:p>
        </w:tc>
        <w:tc>
          <w:tcPr>
            <w:vAlign w:val="center"/>
          </w:tcPr>
          <w:p w14:paraId="60B64358">
            <w:pPr>
              <w:jc w:val="center"/>
              <w:rPr>
                <w:sz w:val="18"/>
                <w:szCs w:val="18"/>
              </w:rPr>
            </w:pPr>
            <w:r>
              <w:rPr>
                <w:sz w:val="18"/>
                <w:szCs w:val="18"/>
              </w:rPr>
              <w:t>1200</w:t>
            </w:r>
          </w:p>
        </w:tc>
        <w:tc>
          <w:tcPr>
            <w:vAlign w:val="center"/>
          </w:tcPr>
          <w:p w14:paraId="02349042">
            <w:pPr>
              <w:jc w:val="center"/>
              <w:rPr>
                <w:sz w:val="18"/>
                <w:szCs w:val="18"/>
              </w:rPr>
            </w:pPr>
            <w:r>
              <w:rPr>
                <w:sz w:val="18"/>
                <w:szCs w:val="18"/>
              </w:rPr>
              <w:t>1800</w:t>
            </w:r>
          </w:p>
        </w:tc>
        <w:tc>
          <w:tcPr>
            <w:vAlign w:val="center"/>
          </w:tcPr>
          <w:p w14:paraId="42E85571">
            <w:pPr>
              <w:jc w:val="center"/>
              <w:rPr>
                <w:sz w:val="18"/>
                <w:szCs w:val="18"/>
              </w:rPr>
            </w:pPr>
            <w:r>
              <w:rPr>
                <w:sz w:val="18"/>
                <w:szCs w:val="18"/>
              </w:rPr>
              <w:t>单层铝窗</w:t>
            </w:r>
          </w:p>
        </w:tc>
        <w:tc>
          <w:tcPr>
            <w:vAlign w:val="center"/>
          </w:tcPr>
          <w:p w14:paraId="4560731D">
            <w:pPr>
              <w:jc w:val="center"/>
              <w:rPr>
                <w:sz w:val="18"/>
                <w:szCs w:val="18"/>
              </w:rPr>
            </w:pPr>
            <w:r>
              <w:rPr>
                <w:sz w:val="18"/>
                <w:szCs w:val="18"/>
              </w:rPr>
              <w:t>高透Low-E</w:t>
            </w:r>
          </w:p>
        </w:tc>
        <w:tc>
          <w:tcPr>
            <w:vAlign w:val="center"/>
          </w:tcPr>
          <w:p w14:paraId="5D839A76">
            <w:pPr>
              <w:jc w:val="center"/>
              <w:rPr>
                <w:sz w:val="18"/>
                <w:szCs w:val="18"/>
              </w:rPr>
            </w:pPr>
            <w:r>
              <w:rPr>
                <w:sz w:val="18"/>
                <w:szCs w:val="18"/>
              </w:rPr>
              <w:t>0.76</w:t>
            </w:r>
          </w:p>
        </w:tc>
        <w:tc>
          <w:tcPr>
            <w:vAlign w:val="center"/>
          </w:tcPr>
          <w:p w14:paraId="69EC8F53">
            <w:pPr>
              <w:jc w:val="center"/>
              <w:rPr>
                <w:sz w:val="18"/>
                <w:szCs w:val="18"/>
              </w:rPr>
            </w:pPr>
            <w:r>
              <w:rPr>
                <w:sz w:val="18"/>
                <w:szCs w:val="18"/>
              </w:rPr>
              <w:t>0.08</w:t>
            </w:r>
          </w:p>
        </w:tc>
      </w:tr>
      <w:tr w14:paraId="0510F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A4C6E8">
            <w:pPr>
              <w:jc w:val="center"/>
              <w:rPr>
                <w:sz w:val="18"/>
                <w:szCs w:val="18"/>
              </w:rPr>
            </w:pPr>
            <w:r>
              <w:rPr>
                <w:sz w:val="18"/>
                <w:szCs w:val="18"/>
              </w:rPr>
              <w:t>C13035</w:t>
            </w:r>
          </w:p>
        </w:tc>
        <w:tc>
          <w:tcPr>
            <w:vAlign w:val="center"/>
          </w:tcPr>
          <w:p w14:paraId="774E25C4">
            <w:pPr>
              <w:jc w:val="center"/>
              <w:rPr>
                <w:sz w:val="18"/>
                <w:szCs w:val="18"/>
              </w:rPr>
            </w:pPr>
            <w:r>
              <w:rPr>
                <w:sz w:val="18"/>
                <w:szCs w:val="18"/>
              </w:rPr>
              <w:t>13000</w:t>
            </w:r>
          </w:p>
        </w:tc>
        <w:tc>
          <w:tcPr>
            <w:vAlign w:val="center"/>
          </w:tcPr>
          <w:p w14:paraId="50E0852A">
            <w:pPr>
              <w:jc w:val="center"/>
              <w:rPr>
                <w:sz w:val="18"/>
                <w:szCs w:val="18"/>
              </w:rPr>
            </w:pPr>
            <w:r>
              <w:rPr>
                <w:sz w:val="18"/>
                <w:szCs w:val="18"/>
              </w:rPr>
              <w:t>3500</w:t>
            </w:r>
          </w:p>
        </w:tc>
        <w:tc>
          <w:tcPr>
            <w:vAlign w:val="center"/>
          </w:tcPr>
          <w:p w14:paraId="7F3555B1">
            <w:pPr>
              <w:jc w:val="center"/>
              <w:rPr>
                <w:sz w:val="18"/>
                <w:szCs w:val="18"/>
              </w:rPr>
            </w:pPr>
            <w:r>
              <w:rPr>
                <w:sz w:val="18"/>
                <w:szCs w:val="18"/>
              </w:rPr>
              <w:t>单层铝窗</w:t>
            </w:r>
          </w:p>
        </w:tc>
        <w:tc>
          <w:tcPr>
            <w:vAlign w:val="center"/>
          </w:tcPr>
          <w:p w14:paraId="5DB818C4">
            <w:pPr>
              <w:jc w:val="center"/>
              <w:rPr>
                <w:sz w:val="18"/>
                <w:szCs w:val="18"/>
              </w:rPr>
            </w:pPr>
            <w:r>
              <w:rPr>
                <w:sz w:val="18"/>
                <w:szCs w:val="18"/>
              </w:rPr>
              <w:t>高透Low-E</w:t>
            </w:r>
          </w:p>
        </w:tc>
        <w:tc>
          <w:tcPr>
            <w:vAlign w:val="center"/>
          </w:tcPr>
          <w:p w14:paraId="1090723E">
            <w:pPr>
              <w:jc w:val="center"/>
              <w:rPr>
                <w:sz w:val="18"/>
                <w:szCs w:val="18"/>
              </w:rPr>
            </w:pPr>
            <w:r>
              <w:rPr>
                <w:sz w:val="18"/>
                <w:szCs w:val="18"/>
              </w:rPr>
              <w:t>0.76</w:t>
            </w:r>
          </w:p>
        </w:tc>
        <w:tc>
          <w:tcPr>
            <w:vAlign w:val="center"/>
          </w:tcPr>
          <w:p w14:paraId="2955A2E6">
            <w:pPr>
              <w:jc w:val="center"/>
              <w:rPr>
                <w:sz w:val="18"/>
                <w:szCs w:val="18"/>
              </w:rPr>
            </w:pPr>
            <w:r>
              <w:rPr>
                <w:sz w:val="18"/>
                <w:szCs w:val="18"/>
              </w:rPr>
              <w:t>0.08</w:t>
            </w:r>
          </w:p>
        </w:tc>
      </w:tr>
      <w:tr w14:paraId="0008C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0C2BB2">
            <w:pPr>
              <w:jc w:val="center"/>
              <w:rPr>
                <w:sz w:val="18"/>
                <w:szCs w:val="18"/>
              </w:rPr>
            </w:pPr>
            <w:r>
              <w:rPr>
                <w:sz w:val="18"/>
                <w:szCs w:val="18"/>
              </w:rPr>
              <w:t>C13040</w:t>
            </w:r>
          </w:p>
        </w:tc>
        <w:tc>
          <w:tcPr>
            <w:vAlign w:val="center"/>
          </w:tcPr>
          <w:p w14:paraId="0694B0B6">
            <w:pPr>
              <w:jc w:val="center"/>
              <w:rPr>
                <w:sz w:val="18"/>
                <w:szCs w:val="18"/>
              </w:rPr>
            </w:pPr>
            <w:r>
              <w:rPr>
                <w:sz w:val="18"/>
                <w:szCs w:val="18"/>
              </w:rPr>
              <w:t>13000</w:t>
            </w:r>
          </w:p>
        </w:tc>
        <w:tc>
          <w:tcPr>
            <w:vAlign w:val="center"/>
          </w:tcPr>
          <w:p w14:paraId="12659CDE">
            <w:pPr>
              <w:jc w:val="center"/>
              <w:rPr>
                <w:sz w:val="18"/>
                <w:szCs w:val="18"/>
              </w:rPr>
            </w:pPr>
            <w:r>
              <w:rPr>
                <w:sz w:val="18"/>
                <w:szCs w:val="18"/>
              </w:rPr>
              <w:t>4000</w:t>
            </w:r>
          </w:p>
        </w:tc>
        <w:tc>
          <w:tcPr>
            <w:vAlign w:val="center"/>
          </w:tcPr>
          <w:p w14:paraId="08B687E0">
            <w:pPr>
              <w:jc w:val="center"/>
              <w:rPr>
                <w:sz w:val="18"/>
                <w:szCs w:val="18"/>
              </w:rPr>
            </w:pPr>
            <w:r>
              <w:rPr>
                <w:sz w:val="18"/>
                <w:szCs w:val="18"/>
              </w:rPr>
              <w:t>单层铝窗</w:t>
            </w:r>
          </w:p>
        </w:tc>
        <w:tc>
          <w:tcPr>
            <w:vAlign w:val="center"/>
          </w:tcPr>
          <w:p w14:paraId="40BF2B0A">
            <w:pPr>
              <w:jc w:val="center"/>
              <w:rPr>
                <w:sz w:val="18"/>
                <w:szCs w:val="18"/>
              </w:rPr>
            </w:pPr>
            <w:r>
              <w:rPr>
                <w:sz w:val="18"/>
                <w:szCs w:val="18"/>
              </w:rPr>
              <w:t>普通白玻</w:t>
            </w:r>
          </w:p>
        </w:tc>
        <w:tc>
          <w:tcPr>
            <w:vAlign w:val="center"/>
          </w:tcPr>
          <w:p w14:paraId="34543F3D">
            <w:pPr>
              <w:jc w:val="center"/>
              <w:rPr>
                <w:sz w:val="18"/>
                <w:szCs w:val="18"/>
              </w:rPr>
            </w:pPr>
            <w:r>
              <w:rPr>
                <w:sz w:val="18"/>
                <w:szCs w:val="18"/>
              </w:rPr>
              <w:t>0.89</w:t>
            </w:r>
          </w:p>
        </w:tc>
        <w:tc>
          <w:tcPr>
            <w:vAlign w:val="center"/>
          </w:tcPr>
          <w:p w14:paraId="40E20D71">
            <w:pPr>
              <w:jc w:val="center"/>
              <w:rPr>
                <w:sz w:val="18"/>
                <w:szCs w:val="18"/>
              </w:rPr>
            </w:pPr>
            <w:r>
              <w:rPr>
                <w:sz w:val="18"/>
                <w:szCs w:val="18"/>
              </w:rPr>
              <w:t>0.08</w:t>
            </w:r>
          </w:p>
        </w:tc>
      </w:tr>
      <w:tr w14:paraId="61834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DEE0D9">
            <w:pPr>
              <w:jc w:val="center"/>
              <w:rPr>
                <w:sz w:val="18"/>
                <w:szCs w:val="18"/>
              </w:rPr>
            </w:pPr>
            <w:r>
              <w:rPr>
                <w:sz w:val="18"/>
                <w:szCs w:val="18"/>
              </w:rPr>
              <w:t>C13545</w:t>
            </w:r>
          </w:p>
        </w:tc>
        <w:tc>
          <w:tcPr>
            <w:vAlign w:val="center"/>
          </w:tcPr>
          <w:p w14:paraId="0D16EAF2">
            <w:pPr>
              <w:jc w:val="center"/>
              <w:rPr>
                <w:sz w:val="18"/>
                <w:szCs w:val="18"/>
              </w:rPr>
            </w:pPr>
            <w:r>
              <w:rPr>
                <w:sz w:val="18"/>
                <w:szCs w:val="18"/>
              </w:rPr>
              <w:t>13500</w:t>
            </w:r>
          </w:p>
        </w:tc>
        <w:tc>
          <w:tcPr>
            <w:vAlign w:val="center"/>
          </w:tcPr>
          <w:p w14:paraId="0353280D">
            <w:pPr>
              <w:jc w:val="center"/>
              <w:rPr>
                <w:sz w:val="18"/>
                <w:szCs w:val="18"/>
              </w:rPr>
            </w:pPr>
            <w:r>
              <w:rPr>
                <w:sz w:val="18"/>
                <w:szCs w:val="18"/>
              </w:rPr>
              <w:t>4500</w:t>
            </w:r>
          </w:p>
        </w:tc>
        <w:tc>
          <w:tcPr>
            <w:vAlign w:val="center"/>
          </w:tcPr>
          <w:p w14:paraId="6A12F0A0">
            <w:pPr>
              <w:jc w:val="center"/>
              <w:rPr>
                <w:sz w:val="18"/>
                <w:szCs w:val="18"/>
              </w:rPr>
            </w:pPr>
            <w:r>
              <w:rPr>
                <w:sz w:val="18"/>
                <w:szCs w:val="18"/>
              </w:rPr>
              <w:t>单层铝窗</w:t>
            </w:r>
          </w:p>
        </w:tc>
        <w:tc>
          <w:tcPr>
            <w:vAlign w:val="center"/>
          </w:tcPr>
          <w:p w14:paraId="398A9449">
            <w:pPr>
              <w:jc w:val="center"/>
              <w:rPr>
                <w:sz w:val="18"/>
                <w:szCs w:val="18"/>
              </w:rPr>
            </w:pPr>
            <w:r>
              <w:rPr>
                <w:sz w:val="18"/>
                <w:szCs w:val="18"/>
              </w:rPr>
              <w:t>普通白玻</w:t>
            </w:r>
          </w:p>
        </w:tc>
        <w:tc>
          <w:tcPr>
            <w:vAlign w:val="center"/>
          </w:tcPr>
          <w:p w14:paraId="3805BE34">
            <w:pPr>
              <w:jc w:val="center"/>
              <w:rPr>
                <w:sz w:val="18"/>
                <w:szCs w:val="18"/>
              </w:rPr>
            </w:pPr>
            <w:r>
              <w:rPr>
                <w:sz w:val="18"/>
                <w:szCs w:val="18"/>
              </w:rPr>
              <w:t>0.86</w:t>
            </w:r>
          </w:p>
        </w:tc>
        <w:tc>
          <w:tcPr>
            <w:vAlign w:val="center"/>
          </w:tcPr>
          <w:p w14:paraId="74D2BD01">
            <w:pPr>
              <w:jc w:val="center"/>
              <w:rPr>
                <w:sz w:val="18"/>
                <w:szCs w:val="18"/>
              </w:rPr>
            </w:pPr>
            <w:r>
              <w:rPr>
                <w:sz w:val="18"/>
                <w:szCs w:val="18"/>
              </w:rPr>
              <w:t>0.08</w:t>
            </w:r>
          </w:p>
        </w:tc>
      </w:tr>
      <w:tr w14:paraId="4A587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E34926">
            <w:pPr>
              <w:jc w:val="center"/>
              <w:rPr>
                <w:sz w:val="18"/>
                <w:szCs w:val="18"/>
              </w:rPr>
            </w:pPr>
            <w:r>
              <w:rPr>
                <w:sz w:val="18"/>
                <w:szCs w:val="18"/>
              </w:rPr>
              <w:t>C15040</w:t>
            </w:r>
          </w:p>
        </w:tc>
        <w:tc>
          <w:tcPr>
            <w:vAlign w:val="center"/>
          </w:tcPr>
          <w:p w14:paraId="0DD0060D">
            <w:pPr>
              <w:jc w:val="center"/>
              <w:rPr>
                <w:sz w:val="18"/>
                <w:szCs w:val="18"/>
              </w:rPr>
            </w:pPr>
            <w:r>
              <w:rPr>
                <w:sz w:val="18"/>
                <w:szCs w:val="18"/>
              </w:rPr>
              <w:t>15000</w:t>
            </w:r>
          </w:p>
        </w:tc>
        <w:tc>
          <w:tcPr>
            <w:vAlign w:val="center"/>
          </w:tcPr>
          <w:p w14:paraId="1D4B9944">
            <w:pPr>
              <w:jc w:val="center"/>
              <w:rPr>
                <w:sz w:val="18"/>
                <w:szCs w:val="18"/>
              </w:rPr>
            </w:pPr>
            <w:r>
              <w:rPr>
                <w:sz w:val="18"/>
                <w:szCs w:val="18"/>
              </w:rPr>
              <w:t>4000</w:t>
            </w:r>
          </w:p>
        </w:tc>
        <w:tc>
          <w:tcPr>
            <w:vAlign w:val="center"/>
          </w:tcPr>
          <w:p w14:paraId="2BA4EFDB">
            <w:pPr>
              <w:jc w:val="center"/>
              <w:rPr>
                <w:sz w:val="18"/>
                <w:szCs w:val="18"/>
              </w:rPr>
            </w:pPr>
            <w:r>
              <w:rPr>
                <w:sz w:val="18"/>
                <w:szCs w:val="18"/>
              </w:rPr>
              <w:t>单层铝窗</w:t>
            </w:r>
          </w:p>
        </w:tc>
        <w:tc>
          <w:tcPr>
            <w:vAlign w:val="center"/>
          </w:tcPr>
          <w:p w14:paraId="467C9AEC">
            <w:pPr>
              <w:jc w:val="center"/>
              <w:rPr>
                <w:sz w:val="18"/>
                <w:szCs w:val="18"/>
              </w:rPr>
            </w:pPr>
            <w:r>
              <w:rPr>
                <w:sz w:val="18"/>
                <w:szCs w:val="18"/>
              </w:rPr>
              <w:t>高透Low-E</w:t>
            </w:r>
          </w:p>
        </w:tc>
        <w:tc>
          <w:tcPr>
            <w:vAlign w:val="center"/>
          </w:tcPr>
          <w:p w14:paraId="1324EE7F">
            <w:pPr>
              <w:jc w:val="center"/>
              <w:rPr>
                <w:sz w:val="18"/>
                <w:szCs w:val="18"/>
              </w:rPr>
            </w:pPr>
            <w:r>
              <w:rPr>
                <w:sz w:val="18"/>
                <w:szCs w:val="18"/>
              </w:rPr>
              <w:t>0.76</w:t>
            </w:r>
          </w:p>
        </w:tc>
        <w:tc>
          <w:tcPr>
            <w:vAlign w:val="center"/>
          </w:tcPr>
          <w:p w14:paraId="13935F4E">
            <w:pPr>
              <w:jc w:val="center"/>
              <w:rPr>
                <w:sz w:val="18"/>
                <w:szCs w:val="18"/>
              </w:rPr>
            </w:pPr>
            <w:r>
              <w:rPr>
                <w:sz w:val="18"/>
                <w:szCs w:val="18"/>
              </w:rPr>
              <w:t>0.08</w:t>
            </w:r>
          </w:p>
        </w:tc>
      </w:tr>
      <w:tr w14:paraId="2468E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D6242AD">
            <w:pPr>
              <w:jc w:val="center"/>
              <w:rPr>
                <w:sz w:val="18"/>
                <w:szCs w:val="18"/>
              </w:rPr>
            </w:pPr>
            <w:r>
              <w:rPr>
                <w:sz w:val="18"/>
                <w:szCs w:val="18"/>
              </w:rPr>
              <w:t>C2015</w:t>
            </w:r>
          </w:p>
        </w:tc>
        <w:tc>
          <w:tcPr>
            <w:vAlign w:val="center"/>
          </w:tcPr>
          <w:p w14:paraId="1EE7DBD1">
            <w:pPr>
              <w:jc w:val="center"/>
              <w:rPr>
                <w:sz w:val="18"/>
                <w:szCs w:val="18"/>
              </w:rPr>
            </w:pPr>
            <w:r>
              <w:rPr>
                <w:sz w:val="18"/>
                <w:szCs w:val="18"/>
              </w:rPr>
              <w:t>2000</w:t>
            </w:r>
          </w:p>
        </w:tc>
        <w:tc>
          <w:tcPr>
            <w:vAlign w:val="center"/>
          </w:tcPr>
          <w:p w14:paraId="02F7A9E5">
            <w:pPr>
              <w:jc w:val="center"/>
              <w:rPr>
                <w:sz w:val="18"/>
                <w:szCs w:val="18"/>
              </w:rPr>
            </w:pPr>
            <w:r>
              <w:rPr>
                <w:sz w:val="18"/>
                <w:szCs w:val="18"/>
              </w:rPr>
              <w:t>1500</w:t>
            </w:r>
          </w:p>
        </w:tc>
        <w:tc>
          <w:tcPr>
            <w:vAlign w:val="center"/>
          </w:tcPr>
          <w:p w14:paraId="48F4BCF0">
            <w:pPr>
              <w:jc w:val="center"/>
              <w:rPr>
                <w:sz w:val="18"/>
                <w:szCs w:val="18"/>
              </w:rPr>
            </w:pPr>
            <w:r>
              <w:rPr>
                <w:sz w:val="18"/>
                <w:szCs w:val="18"/>
              </w:rPr>
              <w:t>单层铝窗</w:t>
            </w:r>
          </w:p>
        </w:tc>
        <w:tc>
          <w:tcPr>
            <w:vAlign w:val="center"/>
          </w:tcPr>
          <w:p w14:paraId="4CC82203">
            <w:pPr>
              <w:jc w:val="center"/>
              <w:rPr>
                <w:sz w:val="18"/>
                <w:szCs w:val="18"/>
              </w:rPr>
            </w:pPr>
            <w:r>
              <w:rPr>
                <w:sz w:val="18"/>
                <w:szCs w:val="18"/>
              </w:rPr>
              <w:t>高透Low-E</w:t>
            </w:r>
          </w:p>
        </w:tc>
        <w:tc>
          <w:tcPr>
            <w:vAlign w:val="center"/>
          </w:tcPr>
          <w:p w14:paraId="315FF924">
            <w:pPr>
              <w:jc w:val="center"/>
              <w:rPr>
                <w:sz w:val="18"/>
                <w:szCs w:val="18"/>
              </w:rPr>
            </w:pPr>
            <w:r>
              <w:rPr>
                <w:sz w:val="18"/>
                <w:szCs w:val="18"/>
              </w:rPr>
              <w:t>0.76</w:t>
            </w:r>
          </w:p>
        </w:tc>
        <w:tc>
          <w:tcPr>
            <w:vAlign w:val="center"/>
          </w:tcPr>
          <w:p w14:paraId="15877B18">
            <w:pPr>
              <w:jc w:val="center"/>
              <w:rPr>
                <w:sz w:val="18"/>
                <w:szCs w:val="18"/>
              </w:rPr>
            </w:pPr>
            <w:r>
              <w:rPr>
                <w:sz w:val="18"/>
                <w:szCs w:val="18"/>
              </w:rPr>
              <w:t>0.08</w:t>
            </w:r>
          </w:p>
        </w:tc>
      </w:tr>
      <w:tr w14:paraId="399AB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D46D8A">
            <w:pPr>
              <w:jc w:val="center"/>
              <w:rPr>
                <w:sz w:val="18"/>
                <w:szCs w:val="18"/>
              </w:rPr>
            </w:pPr>
            <w:r>
              <w:rPr>
                <w:sz w:val="18"/>
                <w:szCs w:val="18"/>
              </w:rPr>
              <w:t>C2016</w:t>
            </w:r>
          </w:p>
        </w:tc>
        <w:tc>
          <w:tcPr>
            <w:vAlign w:val="center"/>
          </w:tcPr>
          <w:p w14:paraId="10919C97">
            <w:pPr>
              <w:jc w:val="center"/>
              <w:rPr>
                <w:sz w:val="18"/>
                <w:szCs w:val="18"/>
              </w:rPr>
            </w:pPr>
            <w:r>
              <w:rPr>
                <w:sz w:val="18"/>
                <w:szCs w:val="18"/>
              </w:rPr>
              <w:t>2000</w:t>
            </w:r>
          </w:p>
        </w:tc>
        <w:tc>
          <w:tcPr>
            <w:vAlign w:val="center"/>
          </w:tcPr>
          <w:p w14:paraId="572AC9A8">
            <w:pPr>
              <w:jc w:val="center"/>
              <w:rPr>
                <w:sz w:val="18"/>
                <w:szCs w:val="18"/>
              </w:rPr>
            </w:pPr>
            <w:r>
              <w:rPr>
                <w:sz w:val="18"/>
                <w:szCs w:val="18"/>
              </w:rPr>
              <w:t>1600</w:t>
            </w:r>
          </w:p>
        </w:tc>
        <w:tc>
          <w:tcPr>
            <w:vAlign w:val="center"/>
          </w:tcPr>
          <w:p w14:paraId="30A15A2F">
            <w:pPr>
              <w:jc w:val="center"/>
              <w:rPr>
                <w:sz w:val="18"/>
                <w:szCs w:val="18"/>
              </w:rPr>
            </w:pPr>
            <w:r>
              <w:rPr>
                <w:sz w:val="18"/>
                <w:szCs w:val="18"/>
              </w:rPr>
              <w:t>单层铝窗</w:t>
            </w:r>
          </w:p>
        </w:tc>
        <w:tc>
          <w:tcPr>
            <w:vAlign w:val="center"/>
          </w:tcPr>
          <w:p w14:paraId="2B8DE391">
            <w:pPr>
              <w:jc w:val="center"/>
              <w:rPr>
                <w:sz w:val="18"/>
                <w:szCs w:val="18"/>
              </w:rPr>
            </w:pPr>
            <w:r>
              <w:rPr>
                <w:sz w:val="18"/>
                <w:szCs w:val="18"/>
              </w:rPr>
              <w:t>高透Low-E</w:t>
            </w:r>
          </w:p>
        </w:tc>
        <w:tc>
          <w:tcPr>
            <w:vAlign w:val="center"/>
          </w:tcPr>
          <w:p w14:paraId="2A7072EA">
            <w:pPr>
              <w:jc w:val="center"/>
              <w:rPr>
                <w:sz w:val="18"/>
                <w:szCs w:val="18"/>
              </w:rPr>
            </w:pPr>
            <w:r>
              <w:rPr>
                <w:sz w:val="18"/>
                <w:szCs w:val="18"/>
              </w:rPr>
              <w:t>0.76</w:t>
            </w:r>
          </w:p>
        </w:tc>
        <w:tc>
          <w:tcPr>
            <w:vAlign w:val="center"/>
          </w:tcPr>
          <w:p w14:paraId="200177A6">
            <w:pPr>
              <w:jc w:val="center"/>
              <w:rPr>
                <w:sz w:val="18"/>
                <w:szCs w:val="18"/>
              </w:rPr>
            </w:pPr>
            <w:r>
              <w:rPr>
                <w:sz w:val="18"/>
                <w:szCs w:val="18"/>
              </w:rPr>
              <w:t>0.08</w:t>
            </w:r>
          </w:p>
        </w:tc>
      </w:tr>
      <w:tr w14:paraId="29D29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17622C">
            <w:pPr>
              <w:jc w:val="center"/>
              <w:rPr>
                <w:sz w:val="18"/>
                <w:szCs w:val="18"/>
              </w:rPr>
            </w:pPr>
            <w:r>
              <w:rPr>
                <w:sz w:val="18"/>
                <w:szCs w:val="18"/>
              </w:rPr>
              <w:t>C2029</w:t>
            </w:r>
          </w:p>
        </w:tc>
        <w:tc>
          <w:tcPr>
            <w:vAlign w:val="center"/>
          </w:tcPr>
          <w:p w14:paraId="68ED40DF">
            <w:pPr>
              <w:jc w:val="center"/>
              <w:rPr>
                <w:sz w:val="18"/>
                <w:szCs w:val="18"/>
              </w:rPr>
            </w:pPr>
            <w:r>
              <w:rPr>
                <w:sz w:val="18"/>
                <w:szCs w:val="18"/>
              </w:rPr>
              <w:t>2000</w:t>
            </w:r>
          </w:p>
        </w:tc>
        <w:tc>
          <w:tcPr>
            <w:vAlign w:val="center"/>
          </w:tcPr>
          <w:p w14:paraId="699C8D8B">
            <w:pPr>
              <w:jc w:val="center"/>
              <w:rPr>
                <w:sz w:val="18"/>
                <w:szCs w:val="18"/>
              </w:rPr>
            </w:pPr>
            <w:r>
              <w:rPr>
                <w:sz w:val="18"/>
                <w:szCs w:val="18"/>
              </w:rPr>
              <w:t>2850</w:t>
            </w:r>
          </w:p>
        </w:tc>
        <w:tc>
          <w:tcPr>
            <w:vAlign w:val="center"/>
          </w:tcPr>
          <w:p w14:paraId="6EF17F4E">
            <w:pPr>
              <w:jc w:val="center"/>
              <w:rPr>
                <w:sz w:val="18"/>
                <w:szCs w:val="18"/>
              </w:rPr>
            </w:pPr>
            <w:r>
              <w:rPr>
                <w:sz w:val="18"/>
                <w:szCs w:val="18"/>
              </w:rPr>
              <w:t>单层铝窗</w:t>
            </w:r>
          </w:p>
        </w:tc>
        <w:tc>
          <w:tcPr>
            <w:vAlign w:val="center"/>
          </w:tcPr>
          <w:p w14:paraId="6CE2D01D">
            <w:pPr>
              <w:jc w:val="center"/>
              <w:rPr>
                <w:sz w:val="18"/>
                <w:szCs w:val="18"/>
              </w:rPr>
            </w:pPr>
            <w:r>
              <w:rPr>
                <w:sz w:val="18"/>
                <w:szCs w:val="18"/>
              </w:rPr>
              <w:t>高透Low-E</w:t>
            </w:r>
          </w:p>
        </w:tc>
        <w:tc>
          <w:tcPr>
            <w:vAlign w:val="center"/>
          </w:tcPr>
          <w:p w14:paraId="1A770186">
            <w:pPr>
              <w:jc w:val="center"/>
              <w:rPr>
                <w:sz w:val="18"/>
                <w:szCs w:val="18"/>
              </w:rPr>
            </w:pPr>
            <w:r>
              <w:rPr>
                <w:sz w:val="18"/>
                <w:szCs w:val="18"/>
              </w:rPr>
              <w:t>0.76</w:t>
            </w:r>
          </w:p>
        </w:tc>
        <w:tc>
          <w:tcPr>
            <w:vAlign w:val="center"/>
          </w:tcPr>
          <w:p w14:paraId="5C17F03F">
            <w:pPr>
              <w:jc w:val="center"/>
              <w:rPr>
                <w:sz w:val="18"/>
                <w:szCs w:val="18"/>
              </w:rPr>
            </w:pPr>
            <w:r>
              <w:rPr>
                <w:sz w:val="18"/>
                <w:szCs w:val="18"/>
              </w:rPr>
              <w:t>0.08</w:t>
            </w:r>
          </w:p>
        </w:tc>
      </w:tr>
      <w:tr w14:paraId="328FD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93E729">
            <w:pPr>
              <w:jc w:val="center"/>
              <w:rPr>
                <w:sz w:val="18"/>
                <w:szCs w:val="18"/>
              </w:rPr>
            </w:pPr>
            <w:r>
              <w:rPr>
                <w:sz w:val="18"/>
                <w:szCs w:val="18"/>
              </w:rPr>
              <w:t>C2030</w:t>
            </w:r>
          </w:p>
        </w:tc>
        <w:tc>
          <w:tcPr>
            <w:vAlign w:val="center"/>
          </w:tcPr>
          <w:p w14:paraId="1C543193">
            <w:pPr>
              <w:jc w:val="center"/>
              <w:rPr>
                <w:sz w:val="18"/>
                <w:szCs w:val="18"/>
              </w:rPr>
            </w:pPr>
            <w:r>
              <w:rPr>
                <w:sz w:val="18"/>
                <w:szCs w:val="18"/>
              </w:rPr>
              <w:t>2000</w:t>
            </w:r>
          </w:p>
        </w:tc>
        <w:tc>
          <w:tcPr>
            <w:vAlign w:val="center"/>
          </w:tcPr>
          <w:p w14:paraId="34687B30">
            <w:pPr>
              <w:jc w:val="center"/>
              <w:rPr>
                <w:sz w:val="18"/>
                <w:szCs w:val="18"/>
              </w:rPr>
            </w:pPr>
            <w:r>
              <w:rPr>
                <w:sz w:val="18"/>
                <w:szCs w:val="18"/>
              </w:rPr>
              <w:t>3000</w:t>
            </w:r>
          </w:p>
        </w:tc>
        <w:tc>
          <w:tcPr>
            <w:vAlign w:val="center"/>
          </w:tcPr>
          <w:p w14:paraId="4B213E8F">
            <w:pPr>
              <w:jc w:val="center"/>
              <w:rPr>
                <w:sz w:val="18"/>
                <w:szCs w:val="18"/>
              </w:rPr>
            </w:pPr>
            <w:r>
              <w:rPr>
                <w:sz w:val="18"/>
                <w:szCs w:val="18"/>
              </w:rPr>
              <w:t>单层铝窗</w:t>
            </w:r>
          </w:p>
        </w:tc>
        <w:tc>
          <w:tcPr>
            <w:vAlign w:val="center"/>
          </w:tcPr>
          <w:p w14:paraId="6D4FE54B">
            <w:pPr>
              <w:jc w:val="center"/>
              <w:rPr>
                <w:sz w:val="18"/>
                <w:szCs w:val="18"/>
              </w:rPr>
            </w:pPr>
            <w:r>
              <w:rPr>
                <w:sz w:val="18"/>
                <w:szCs w:val="18"/>
              </w:rPr>
              <w:t>高透Low-E</w:t>
            </w:r>
          </w:p>
        </w:tc>
        <w:tc>
          <w:tcPr>
            <w:vAlign w:val="center"/>
          </w:tcPr>
          <w:p w14:paraId="1BC3B530">
            <w:pPr>
              <w:jc w:val="center"/>
              <w:rPr>
                <w:sz w:val="18"/>
                <w:szCs w:val="18"/>
              </w:rPr>
            </w:pPr>
            <w:r>
              <w:rPr>
                <w:sz w:val="18"/>
                <w:szCs w:val="18"/>
              </w:rPr>
              <w:t>0.76</w:t>
            </w:r>
          </w:p>
        </w:tc>
        <w:tc>
          <w:tcPr>
            <w:vAlign w:val="center"/>
          </w:tcPr>
          <w:p w14:paraId="04A776DA">
            <w:pPr>
              <w:jc w:val="center"/>
              <w:rPr>
                <w:sz w:val="18"/>
                <w:szCs w:val="18"/>
              </w:rPr>
            </w:pPr>
            <w:r>
              <w:rPr>
                <w:sz w:val="18"/>
                <w:szCs w:val="18"/>
              </w:rPr>
              <w:t>0.08</w:t>
            </w:r>
          </w:p>
        </w:tc>
      </w:tr>
      <w:tr w14:paraId="5B544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B40078">
            <w:pPr>
              <w:jc w:val="center"/>
              <w:rPr>
                <w:sz w:val="18"/>
                <w:szCs w:val="18"/>
              </w:rPr>
            </w:pPr>
            <w:r>
              <w:rPr>
                <w:sz w:val="18"/>
                <w:szCs w:val="18"/>
              </w:rPr>
              <w:t>C2036</w:t>
            </w:r>
          </w:p>
        </w:tc>
        <w:tc>
          <w:tcPr>
            <w:vAlign w:val="center"/>
          </w:tcPr>
          <w:p w14:paraId="449A350D">
            <w:pPr>
              <w:jc w:val="center"/>
              <w:rPr>
                <w:sz w:val="18"/>
                <w:szCs w:val="18"/>
              </w:rPr>
            </w:pPr>
            <w:r>
              <w:rPr>
                <w:sz w:val="18"/>
                <w:szCs w:val="18"/>
              </w:rPr>
              <w:t>2000</w:t>
            </w:r>
          </w:p>
        </w:tc>
        <w:tc>
          <w:tcPr>
            <w:vAlign w:val="center"/>
          </w:tcPr>
          <w:p w14:paraId="3703EC6A">
            <w:pPr>
              <w:jc w:val="center"/>
              <w:rPr>
                <w:sz w:val="18"/>
                <w:szCs w:val="18"/>
              </w:rPr>
            </w:pPr>
            <w:r>
              <w:rPr>
                <w:sz w:val="18"/>
                <w:szCs w:val="18"/>
              </w:rPr>
              <w:t>3600</w:t>
            </w:r>
          </w:p>
        </w:tc>
        <w:tc>
          <w:tcPr>
            <w:vAlign w:val="center"/>
          </w:tcPr>
          <w:p w14:paraId="75CADCFC">
            <w:pPr>
              <w:jc w:val="center"/>
              <w:rPr>
                <w:sz w:val="18"/>
                <w:szCs w:val="18"/>
              </w:rPr>
            </w:pPr>
            <w:r>
              <w:rPr>
                <w:sz w:val="18"/>
                <w:szCs w:val="18"/>
              </w:rPr>
              <w:t>单层铝窗</w:t>
            </w:r>
          </w:p>
        </w:tc>
        <w:tc>
          <w:tcPr>
            <w:vAlign w:val="center"/>
          </w:tcPr>
          <w:p w14:paraId="7F6E6395">
            <w:pPr>
              <w:jc w:val="center"/>
              <w:rPr>
                <w:sz w:val="18"/>
                <w:szCs w:val="18"/>
              </w:rPr>
            </w:pPr>
            <w:r>
              <w:rPr>
                <w:sz w:val="18"/>
                <w:szCs w:val="18"/>
              </w:rPr>
              <w:t>高透Low-E</w:t>
            </w:r>
          </w:p>
        </w:tc>
        <w:tc>
          <w:tcPr>
            <w:vAlign w:val="center"/>
          </w:tcPr>
          <w:p w14:paraId="40396A89">
            <w:pPr>
              <w:jc w:val="center"/>
              <w:rPr>
                <w:sz w:val="18"/>
                <w:szCs w:val="18"/>
              </w:rPr>
            </w:pPr>
            <w:r>
              <w:rPr>
                <w:sz w:val="18"/>
                <w:szCs w:val="18"/>
              </w:rPr>
              <w:t>0.76</w:t>
            </w:r>
          </w:p>
        </w:tc>
        <w:tc>
          <w:tcPr>
            <w:vAlign w:val="center"/>
          </w:tcPr>
          <w:p w14:paraId="5CECFCC2">
            <w:pPr>
              <w:jc w:val="center"/>
              <w:rPr>
                <w:sz w:val="18"/>
                <w:szCs w:val="18"/>
              </w:rPr>
            </w:pPr>
            <w:r>
              <w:rPr>
                <w:sz w:val="18"/>
                <w:szCs w:val="18"/>
              </w:rPr>
              <w:t>0.08</w:t>
            </w:r>
          </w:p>
        </w:tc>
      </w:tr>
      <w:tr w14:paraId="5A6E0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B77BBD">
            <w:pPr>
              <w:jc w:val="center"/>
              <w:rPr>
                <w:sz w:val="18"/>
                <w:szCs w:val="18"/>
              </w:rPr>
            </w:pPr>
            <w:r>
              <w:rPr>
                <w:sz w:val="18"/>
                <w:szCs w:val="18"/>
              </w:rPr>
              <w:t>C2235</w:t>
            </w:r>
          </w:p>
        </w:tc>
        <w:tc>
          <w:tcPr>
            <w:vAlign w:val="center"/>
          </w:tcPr>
          <w:p w14:paraId="2CF340C8">
            <w:pPr>
              <w:jc w:val="center"/>
              <w:rPr>
                <w:sz w:val="18"/>
                <w:szCs w:val="18"/>
              </w:rPr>
            </w:pPr>
            <w:r>
              <w:rPr>
                <w:sz w:val="18"/>
                <w:szCs w:val="18"/>
              </w:rPr>
              <w:t>2200</w:t>
            </w:r>
          </w:p>
        </w:tc>
        <w:tc>
          <w:tcPr>
            <w:vAlign w:val="center"/>
          </w:tcPr>
          <w:p w14:paraId="188710E5">
            <w:pPr>
              <w:jc w:val="center"/>
              <w:rPr>
                <w:sz w:val="18"/>
                <w:szCs w:val="18"/>
              </w:rPr>
            </w:pPr>
            <w:r>
              <w:rPr>
                <w:sz w:val="18"/>
                <w:szCs w:val="18"/>
              </w:rPr>
              <w:t>3500</w:t>
            </w:r>
          </w:p>
        </w:tc>
        <w:tc>
          <w:tcPr>
            <w:vAlign w:val="center"/>
          </w:tcPr>
          <w:p w14:paraId="1C88596D">
            <w:pPr>
              <w:jc w:val="center"/>
              <w:rPr>
                <w:sz w:val="18"/>
                <w:szCs w:val="18"/>
              </w:rPr>
            </w:pPr>
            <w:r>
              <w:rPr>
                <w:sz w:val="18"/>
                <w:szCs w:val="18"/>
              </w:rPr>
              <w:t>单层铝窗</w:t>
            </w:r>
          </w:p>
        </w:tc>
        <w:tc>
          <w:tcPr>
            <w:vAlign w:val="center"/>
          </w:tcPr>
          <w:p w14:paraId="3CB3F65A">
            <w:pPr>
              <w:jc w:val="center"/>
              <w:rPr>
                <w:sz w:val="18"/>
                <w:szCs w:val="18"/>
              </w:rPr>
            </w:pPr>
            <w:r>
              <w:rPr>
                <w:sz w:val="18"/>
                <w:szCs w:val="18"/>
              </w:rPr>
              <w:t>硬镀膜低辐射玻璃</w:t>
            </w:r>
          </w:p>
        </w:tc>
        <w:tc>
          <w:tcPr>
            <w:vAlign w:val="center"/>
          </w:tcPr>
          <w:p w14:paraId="7CA7C3D7">
            <w:pPr>
              <w:jc w:val="center"/>
              <w:rPr>
                <w:sz w:val="18"/>
                <w:szCs w:val="18"/>
              </w:rPr>
            </w:pPr>
            <w:r>
              <w:rPr>
                <w:sz w:val="18"/>
                <w:szCs w:val="18"/>
              </w:rPr>
              <w:t>0.81</w:t>
            </w:r>
          </w:p>
        </w:tc>
        <w:tc>
          <w:tcPr>
            <w:vAlign w:val="center"/>
          </w:tcPr>
          <w:p w14:paraId="31D60A6F">
            <w:pPr>
              <w:jc w:val="center"/>
              <w:rPr>
                <w:sz w:val="18"/>
                <w:szCs w:val="18"/>
              </w:rPr>
            </w:pPr>
            <w:r>
              <w:rPr>
                <w:sz w:val="18"/>
                <w:szCs w:val="18"/>
              </w:rPr>
              <w:t>0.08</w:t>
            </w:r>
          </w:p>
        </w:tc>
      </w:tr>
      <w:tr w14:paraId="36210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640666">
            <w:pPr>
              <w:jc w:val="center"/>
              <w:rPr>
                <w:sz w:val="18"/>
                <w:szCs w:val="18"/>
              </w:rPr>
            </w:pPr>
            <w:r>
              <w:rPr>
                <w:sz w:val="18"/>
                <w:szCs w:val="18"/>
              </w:rPr>
              <w:t>C3016</w:t>
            </w:r>
          </w:p>
        </w:tc>
        <w:tc>
          <w:tcPr>
            <w:vAlign w:val="center"/>
          </w:tcPr>
          <w:p w14:paraId="24A32840">
            <w:pPr>
              <w:jc w:val="center"/>
              <w:rPr>
                <w:sz w:val="18"/>
                <w:szCs w:val="18"/>
              </w:rPr>
            </w:pPr>
            <w:r>
              <w:rPr>
                <w:sz w:val="18"/>
                <w:szCs w:val="18"/>
              </w:rPr>
              <w:t>3000</w:t>
            </w:r>
          </w:p>
        </w:tc>
        <w:tc>
          <w:tcPr>
            <w:vAlign w:val="center"/>
          </w:tcPr>
          <w:p w14:paraId="6549F9F7">
            <w:pPr>
              <w:jc w:val="center"/>
              <w:rPr>
                <w:sz w:val="18"/>
                <w:szCs w:val="18"/>
              </w:rPr>
            </w:pPr>
            <w:r>
              <w:rPr>
                <w:sz w:val="18"/>
                <w:szCs w:val="18"/>
              </w:rPr>
              <w:t>1600</w:t>
            </w:r>
          </w:p>
        </w:tc>
        <w:tc>
          <w:tcPr>
            <w:vAlign w:val="center"/>
          </w:tcPr>
          <w:p w14:paraId="1014C54A">
            <w:pPr>
              <w:jc w:val="center"/>
              <w:rPr>
                <w:sz w:val="18"/>
                <w:szCs w:val="18"/>
              </w:rPr>
            </w:pPr>
            <w:r>
              <w:rPr>
                <w:sz w:val="18"/>
                <w:szCs w:val="18"/>
              </w:rPr>
              <w:t>单层铝窗</w:t>
            </w:r>
          </w:p>
        </w:tc>
        <w:tc>
          <w:tcPr>
            <w:vAlign w:val="center"/>
          </w:tcPr>
          <w:p w14:paraId="53EB7FAA">
            <w:pPr>
              <w:jc w:val="center"/>
              <w:rPr>
                <w:sz w:val="18"/>
                <w:szCs w:val="18"/>
              </w:rPr>
            </w:pPr>
            <w:r>
              <w:rPr>
                <w:sz w:val="18"/>
                <w:szCs w:val="18"/>
              </w:rPr>
              <w:t>硬镀膜低辐射玻璃</w:t>
            </w:r>
          </w:p>
        </w:tc>
        <w:tc>
          <w:tcPr>
            <w:vAlign w:val="center"/>
          </w:tcPr>
          <w:p w14:paraId="4C004CD1">
            <w:pPr>
              <w:jc w:val="center"/>
              <w:rPr>
                <w:sz w:val="18"/>
                <w:szCs w:val="18"/>
              </w:rPr>
            </w:pPr>
            <w:r>
              <w:rPr>
                <w:sz w:val="18"/>
                <w:szCs w:val="18"/>
              </w:rPr>
              <w:t>0.81</w:t>
            </w:r>
          </w:p>
        </w:tc>
        <w:tc>
          <w:tcPr>
            <w:vAlign w:val="center"/>
          </w:tcPr>
          <w:p w14:paraId="5BA671C4">
            <w:pPr>
              <w:jc w:val="center"/>
              <w:rPr>
                <w:sz w:val="18"/>
                <w:szCs w:val="18"/>
              </w:rPr>
            </w:pPr>
            <w:r>
              <w:rPr>
                <w:sz w:val="18"/>
                <w:szCs w:val="18"/>
              </w:rPr>
              <w:t>0.08</w:t>
            </w:r>
          </w:p>
        </w:tc>
      </w:tr>
      <w:tr w14:paraId="10CED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2BF4EC">
            <w:pPr>
              <w:jc w:val="center"/>
              <w:rPr>
                <w:sz w:val="18"/>
                <w:szCs w:val="18"/>
              </w:rPr>
            </w:pPr>
            <w:r>
              <w:rPr>
                <w:sz w:val="18"/>
                <w:szCs w:val="18"/>
              </w:rPr>
              <w:t>C3020</w:t>
            </w:r>
          </w:p>
        </w:tc>
        <w:tc>
          <w:tcPr>
            <w:vAlign w:val="center"/>
          </w:tcPr>
          <w:p w14:paraId="23630450">
            <w:pPr>
              <w:jc w:val="center"/>
              <w:rPr>
                <w:sz w:val="18"/>
                <w:szCs w:val="18"/>
              </w:rPr>
            </w:pPr>
            <w:r>
              <w:rPr>
                <w:sz w:val="18"/>
                <w:szCs w:val="18"/>
              </w:rPr>
              <w:t>3000</w:t>
            </w:r>
          </w:p>
        </w:tc>
        <w:tc>
          <w:tcPr>
            <w:vAlign w:val="center"/>
          </w:tcPr>
          <w:p w14:paraId="2BEB2006">
            <w:pPr>
              <w:jc w:val="center"/>
              <w:rPr>
                <w:sz w:val="18"/>
                <w:szCs w:val="18"/>
              </w:rPr>
            </w:pPr>
            <w:r>
              <w:rPr>
                <w:sz w:val="18"/>
                <w:szCs w:val="18"/>
              </w:rPr>
              <w:t>2000</w:t>
            </w:r>
          </w:p>
        </w:tc>
        <w:tc>
          <w:tcPr>
            <w:vAlign w:val="center"/>
          </w:tcPr>
          <w:p w14:paraId="2AD90832">
            <w:pPr>
              <w:jc w:val="center"/>
              <w:rPr>
                <w:sz w:val="18"/>
                <w:szCs w:val="18"/>
              </w:rPr>
            </w:pPr>
            <w:r>
              <w:rPr>
                <w:sz w:val="18"/>
                <w:szCs w:val="18"/>
              </w:rPr>
              <w:t>单层铝窗</w:t>
            </w:r>
          </w:p>
        </w:tc>
        <w:tc>
          <w:tcPr>
            <w:vAlign w:val="center"/>
          </w:tcPr>
          <w:p w14:paraId="5E8EB79E">
            <w:pPr>
              <w:jc w:val="center"/>
              <w:rPr>
                <w:sz w:val="18"/>
                <w:szCs w:val="18"/>
              </w:rPr>
            </w:pPr>
            <w:r>
              <w:rPr>
                <w:sz w:val="18"/>
                <w:szCs w:val="18"/>
              </w:rPr>
              <w:t>硬镀膜低辐射玻璃</w:t>
            </w:r>
          </w:p>
        </w:tc>
        <w:tc>
          <w:tcPr>
            <w:vAlign w:val="center"/>
          </w:tcPr>
          <w:p w14:paraId="5399B158">
            <w:pPr>
              <w:jc w:val="center"/>
              <w:rPr>
                <w:sz w:val="18"/>
                <w:szCs w:val="18"/>
              </w:rPr>
            </w:pPr>
            <w:r>
              <w:rPr>
                <w:sz w:val="18"/>
                <w:szCs w:val="18"/>
              </w:rPr>
              <w:t>0.81</w:t>
            </w:r>
          </w:p>
        </w:tc>
        <w:tc>
          <w:tcPr>
            <w:vAlign w:val="center"/>
          </w:tcPr>
          <w:p w14:paraId="12563D0C">
            <w:pPr>
              <w:jc w:val="center"/>
              <w:rPr>
                <w:sz w:val="18"/>
                <w:szCs w:val="18"/>
              </w:rPr>
            </w:pPr>
            <w:r>
              <w:rPr>
                <w:sz w:val="18"/>
                <w:szCs w:val="18"/>
              </w:rPr>
              <w:t>0.08</w:t>
            </w:r>
          </w:p>
        </w:tc>
      </w:tr>
      <w:tr w14:paraId="11899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7ED08D">
            <w:pPr>
              <w:jc w:val="center"/>
              <w:rPr>
                <w:sz w:val="18"/>
                <w:szCs w:val="18"/>
              </w:rPr>
            </w:pPr>
            <w:r>
              <w:rPr>
                <w:sz w:val="18"/>
                <w:szCs w:val="18"/>
              </w:rPr>
              <w:t>C3030</w:t>
            </w:r>
          </w:p>
        </w:tc>
        <w:tc>
          <w:tcPr>
            <w:vAlign w:val="center"/>
          </w:tcPr>
          <w:p w14:paraId="71A81980">
            <w:pPr>
              <w:jc w:val="center"/>
              <w:rPr>
                <w:sz w:val="18"/>
                <w:szCs w:val="18"/>
              </w:rPr>
            </w:pPr>
            <w:r>
              <w:rPr>
                <w:sz w:val="18"/>
                <w:szCs w:val="18"/>
              </w:rPr>
              <w:t>3000</w:t>
            </w:r>
          </w:p>
        </w:tc>
        <w:tc>
          <w:tcPr>
            <w:vAlign w:val="center"/>
          </w:tcPr>
          <w:p w14:paraId="48D89651">
            <w:pPr>
              <w:jc w:val="center"/>
              <w:rPr>
                <w:sz w:val="18"/>
                <w:szCs w:val="18"/>
              </w:rPr>
            </w:pPr>
            <w:r>
              <w:rPr>
                <w:sz w:val="18"/>
                <w:szCs w:val="18"/>
              </w:rPr>
              <w:t>3000</w:t>
            </w:r>
          </w:p>
        </w:tc>
        <w:tc>
          <w:tcPr>
            <w:vAlign w:val="center"/>
          </w:tcPr>
          <w:p w14:paraId="70CC6E9B">
            <w:pPr>
              <w:jc w:val="center"/>
              <w:rPr>
                <w:sz w:val="18"/>
                <w:szCs w:val="18"/>
              </w:rPr>
            </w:pPr>
            <w:r>
              <w:rPr>
                <w:sz w:val="18"/>
                <w:szCs w:val="18"/>
              </w:rPr>
              <w:t>单层铝窗</w:t>
            </w:r>
          </w:p>
        </w:tc>
        <w:tc>
          <w:tcPr>
            <w:vAlign w:val="center"/>
          </w:tcPr>
          <w:p w14:paraId="06DAE9F8">
            <w:pPr>
              <w:jc w:val="center"/>
              <w:rPr>
                <w:sz w:val="18"/>
                <w:szCs w:val="18"/>
              </w:rPr>
            </w:pPr>
            <w:r>
              <w:rPr>
                <w:sz w:val="18"/>
                <w:szCs w:val="18"/>
              </w:rPr>
              <w:t>硬镀膜低辐射玻璃</w:t>
            </w:r>
          </w:p>
        </w:tc>
        <w:tc>
          <w:tcPr>
            <w:vAlign w:val="center"/>
          </w:tcPr>
          <w:p w14:paraId="00393049">
            <w:pPr>
              <w:jc w:val="center"/>
              <w:rPr>
                <w:sz w:val="18"/>
                <w:szCs w:val="18"/>
              </w:rPr>
            </w:pPr>
            <w:r>
              <w:rPr>
                <w:sz w:val="18"/>
                <w:szCs w:val="18"/>
              </w:rPr>
              <w:t>0.81</w:t>
            </w:r>
          </w:p>
        </w:tc>
        <w:tc>
          <w:tcPr>
            <w:vAlign w:val="center"/>
          </w:tcPr>
          <w:p w14:paraId="75040BFD">
            <w:pPr>
              <w:jc w:val="center"/>
              <w:rPr>
                <w:sz w:val="18"/>
                <w:szCs w:val="18"/>
              </w:rPr>
            </w:pPr>
            <w:r>
              <w:rPr>
                <w:sz w:val="18"/>
                <w:szCs w:val="18"/>
              </w:rPr>
              <w:t>0.08</w:t>
            </w:r>
          </w:p>
        </w:tc>
      </w:tr>
      <w:tr w14:paraId="4B5DE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2F90C9">
            <w:pPr>
              <w:jc w:val="center"/>
              <w:rPr>
                <w:sz w:val="18"/>
                <w:szCs w:val="18"/>
              </w:rPr>
            </w:pPr>
            <w:r>
              <w:rPr>
                <w:sz w:val="18"/>
                <w:szCs w:val="18"/>
              </w:rPr>
              <w:t>C3035</w:t>
            </w:r>
          </w:p>
        </w:tc>
        <w:tc>
          <w:tcPr>
            <w:vAlign w:val="center"/>
          </w:tcPr>
          <w:p w14:paraId="05A0E9CD">
            <w:pPr>
              <w:jc w:val="center"/>
              <w:rPr>
                <w:sz w:val="18"/>
                <w:szCs w:val="18"/>
              </w:rPr>
            </w:pPr>
            <w:r>
              <w:rPr>
                <w:sz w:val="18"/>
                <w:szCs w:val="18"/>
              </w:rPr>
              <w:t>3000</w:t>
            </w:r>
          </w:p>
        </w:tc>
        <w:tc>
          <w:tcPr>
            <w:vAlign w:val="center"/>
          </w:tcPr>
          <w:p w14:paraId="26DCB259">
            <w:pPr>
              <w:jc w:val="center"/>
              <w:rPr>
                <w:sz w:val="18"/>
                <w:szCs w:val="18"/>
              </w:rPr>
            </w:pPr>
            <w:r>
              <w:rPr>
                <w:sz w:val="18"/>
                <w:szCs w:val="18"/>
              </w:rPr>
              <w:t>3500</w:t>
            </w:r>
          </w:p>
        </w:tc>
        <w:tc>
          <w:tcPr>
            <w:vAlign w:val="center"/>
          </w:tcPr>
          <w:p w14:paraId="6471DCCA">
            <w:pPr>
              <w:jc w:val="center"/>
              <w:rPr>
                <w:sz w:val="18"/>
                <w:szCs w:val="18"/>
              </w:rPr>
            </w:pPr>
            <w:r>
              <w:rPr>
                <w:sz w:val="18"/>
                <w:szCs w:val="18"/>
              </w:rPr>
              <w:t>单层铝窗</w:t>
            </w:r>
          </w:p>
        </w:tc>
        <w:tc>
          <w:tcPr>
            <w:vAlign w:val="center"/>
          </w:tcPr>
          <w:p w14:paraId="05F5412A">
            <w:pPr>
              <w:jc w:val="center"/>
              <w:rPr>
                <w:sz w:val="18"/>
                <w:szCs w:val="18"/>
              </w:rPr>
            </w:pPr>
            <w:r>
              <w:rPr>
                <w:sz w:val="18"/>
                <w:szCs w:val="18"/>
              </w:rPr>
              <w:t>超白玻璃</w:t>
            </w:r>
          </w:p>
        </w:tc>
        <w:tc>
          <w:tcPr>
            <w:vAlign w:val="center"/>
          </w:tcPr>
          <w:p w14:paraId="0E441803">
            <w:pPr>
              <w:jc w:val="center"/>
              <w:rPr>
                <w:sz w:val="18"/>
                <w:szCs w:val="18"/>
              </w:rPr>
            </w:pPr>
            <w:r>
              <w:rPr>
                <w:sz w:val="18"/>
                <w:szCs w:val="18"/>
              </w:rPr>
              <w:t>0.91</w:t>
            </w:r>
          </w:p>
        </w:tc>
        <w:tc>
          <w:tcPr>
            <w:vAlign w:val="center"/>
          </w:tcPr>
          <w:p w14:paraId="42AFB96C">
            <w:pPr>
              <w:jc w:val="center"/>
              <w:rPr>
                <w:sz w:val="18"/>
                <w:szCs w:val="18"/>
              </w:rPr>
            </w:pPr>
            <w:r>
              <w:rPr>
                <w:sz w:val="18"/>
                <w:szCs w:val="18"/>
              </w:rPr>
              <w:t>0.08</w:t>
            </w:r>
          </w:p>
        </w:tc>
      </w:tr>
      <w:tr w14:paraId="4AAA0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11A555">
            <w:pPr>
              <w:jc w:val="center"/>
              <w:rPr>
                <w:sz w:val="18"/>
                <w:szCs w:val="18"/>
              </w:rPr>
            </w:pPr>
            <w:r>
              <w:rPr>
                <w:sz w:val="18"/>
                <w:szCs w:val="18"/>
              </w:rPr>
              <w:t>C3040</w:t>
            </w:r>
          </w:p>
        </w:tc>
        <w:tc>
          <w:tcPr>
            <w:vAlign w:val="center"/>
          </w:tcPr>
          <w:p w14:paraId="19CC1C5E">
            <w:pPr>
              <w:jc w:val="center"/>
              <w:rPr>
                <w:sz w:val="18"/>
                <w:szCs w:val="18"/>
              </w:rPr>
            </w:pPr>
            <w:r>
              <w:rPr>
                <w:sz w:val="18"/>
                <w:szCs w:val="18"/>
              </w:rPr>
              <w:t>3000</w:t>
            </w:r>
          </w:p>
        </w:tc>
        <w:tc>
          <w:tcPr>
            <w:vAlign w:val="center"/>
          </w:tcPr>
          <w:p w14:paraId="02F9B92D">
            <w:pPr>
              <w:jc w:val="center"/>
              <w:rPr>
                <w:sz w:val="18"/>
                <w:szCs w:val="18"/>
              </w:rPr>
            </w:pPr>
            <w:r>
              <w:rPr>
                <w:sz w:val="18"/>
                <w:szCs w:val="18"/>
              </w:rPr>
              <w:t>4000</w:t>
            </w:r>
          </w:p>
        </w:tc>
        <w:tc>
          <w:tcPr>
            <w:vAlign w:val="center"/>
          </w:tcPr>
          <w:p w14:paraId="29CDD138">
            <w:pPr>
              <w:jc w:val="center"/>
              <w:rPr>
                <w:sz w:val="18"/>
                <w:szCs w:val="18"/>
              </w:rPr>
            </w:pPr>
            <w:r>
              <w:rPr>
                <w:sz w:val="18"/>
                <w:szCs w:val="18"/>
              </w:rPr>
              <w:t>单层铝窗</w:t>
            </w:r>
          </w:p>
        </w:tc>
        <w:tc>
          <w:tcPr>
            <w:vAlign w:val="center"/>
          </w:tcPr>
          <w:p w14:paraId="60BDAADA">
            <w:pPr>
              <w:jc w:val="center"/>
              <w:rPr>
                <w:sz w:val="18"/>
                <w:szCs w:val="18"/>
              </w:rPr>
            </w:pPr>
            <w:r>
              <w:rPr>
                <w:sz w:val="18"/>
                <w:szCs w:val="18"/>
              </w:rPr>
              <w:t>超白玻璃</w:t>
            </w:r>
          </w:p>
        </w:tc>
        <w:tc>
          <w:tcPr>
            <w:vAlign w:val="center"/>
          </w:tcPr>
          <w:p w14:paraId="19FC4561">
            <w:pPr>
              <w:jc w:val="center"/>
              <w:rPr>
                <w:sz w:val="18"/>
                <w:szCs w:val="18"/>
              </w:rPr>
            </w:pPr>
            <w:r>
              <w:rPr>
                <w:sz w:val="18"/>
                <w:szCs w:val="18"/>
              </w:rPr>
              <w:t>0.91</w:t>
            </w:r>
          </w:p>
        </w:tc>
        <w:tc>
          <w:tcPr>
            <w:vAlign w:val="center"/>
          </w:tcPr>
          <w:p w14:paraId="1C462FEE">
            <w:pPr>
              <w:jc w:val="center"/>
              <w:rPr>
                <w:sz w:val="18"/>
                <w:szCs w:val="18"/>
              </w:rPr>
            </w:pPr>
            <w:r>
              <w:rPr>
                <w:sz w:val="18"/>
                <w:szCs w:val="18"/>
              </w:rPr>
              <w:t>0.08</w:t>
            </w:r>
          </w:p>
        </w:tc>
      </w:tr>
      <w:tr w14:paraId="4A57C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2336A3">
            <w:pPr>
              <w:jc w:val="center"/>
              <w:rPr>
                <w:sz w:val="18"/>
                <w:szCs w:val="18"/>
              </w:rPr>
            </w:pPr>
            <w:r>
              <w:rPr>
                <w:sz w:val="18"/>
                <w:szCs w:val="18"/>
              </w:rPr>
              <w:t>C3518</w:t>
            </w:r>
          </w:p>
        </w:tc>
        <w:tc>
          <w:tcPr>
            <w:vAlign w:val="center"/>
          </w:tcPr>
          <w:p w14:paraId="47C39A53">
            <w:pPr>
              <w:jc w:val="center"/>
              <w:rPr>
                <w:sz w:val="18"/>
                <w:szCs w:val="18"/>
              </w:rPr>
            </w:pPr>
            <w:r>
              <w:rPr>
                <w:sz w:val="18"/>
                <w:szCs w:val="18"/>
              </w:rPr>
              <w:t>3500</w:t>
            </w:r>
          </w:p>
        </w:tc>
        <w:tc>
          <w:tcPr>
            <w:vAlign w:val="center"/>
          </w:tcPr>
          <w:p w14:paraId="54E88C01">
            <w:pPr>
              <w:jc w:val="center"/>
              <w:rPr>
                <w:sz w:val="18"/>
                <w:szCs w:val="18"/>
              </w:rPr>
            </w:pPr>
            <w:r>
              <w:rPr>
                <w:sz w:val="18"/>
                <w:szCs w:val="18"/>
              </w:rPr>
              <w:t>1778</w:t>
            </w:r>
          </w:p>
        </w:tc>
        <w:tc>
          <w:tcPr>
            <w:vAlign w:val="center"/>
          </w:tcPr>
          <w:p w14:paraId="5610BAA7">
            <w:pPr>
              <w:jc w:val="center"/>
              <w:rPr>
                <w:sz w:val="18"/>
                <w:szCs w:val="18"/>
              </w:rPr>
            </w:pPr>
            <w:r>
              <w:rPr>
                <w:sz w:val="18"/>
                <w:szCs w:val="18"/>
              </w:rPr>
              <w:t>单层铝窗</w:t>
            </w:r>
          </w:p>
        </w:tc>
        <w:tc>
          <w:tcPr>
            <w:vAlign w:val="center"/>
          </w:tcPr>
          <w:p w14:paraId="31EB5A54">
            <w:pPr>
              <w:jc w:val="center"/>
              <w:rPr>
                <w:sz w:val="18"/>
                <w:szCs w:val="18"/>
              </w:rPr>
            </w:pPr>
            <w:r>
              <w:rPr>
                <w:sz w:val="18"/>
                <w:szCs w:val="18"/>
              </w:rPr>
              <w:t>超白玻璃</w:t>
            </w:r>
          </w:p>
        </w:tc>
        <w:tc>
          <w:tcPr>
            <w:vAlign w:val="center"/>
          </w:tcPr>
          <w:p w14:paraId="07AAF10D">
            <w:pPr>
              <w:jc w:val="center"/>
              <w:rPr>
                <w:sz w:val="18"/>
                <w:szCs w:val="18"/>
              </w:rPr>
            </w:pPr>
            <w:r>
              <w:rPr>
                <w:sz w:val="18"/>
                <w:szCs w:val="18"/>
              </w:rPr>
              <w:t>0.91</w:t>
            </w:r>
          </w:p>
        </w:tc>
        <w:tc>
          <w:tcPr>
            <w:vAlign w:val="center"/>
          </w:tcPr>
          <w:p w14:paraId="73C25194">
            <w:pPr>
              <w:jc w:val="center"/>
              <w:rPr>
                <w:sz w:val="18"/>
                <w:szCs w:val="18"/>
              </w:rPr>
            </w:pPr>
            <w:r>
              <w:rPr>
                <w:sz w:val="18"/>
                <w:szCs w:val="18"/>
              </w:rPr>
              <w:t>0.08</w:t>
            </w:r>
          </w:p>
        </w:tc>
      </w:tr>
      <w:tr w14:paraId="7095A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945387">
            <w:pPr>
              <w:jc w:val="center"/>
              <w:rPr>
                <w:sz w:val="18"/>
                <w:szCs w:val="18"/>
              </w:rPr>
            </w:pPr>
            <w:r>
              <w:rPr>
                <w:sz w:val="18"/>
                <w:szCs w:val="18"/>
              </w:rPr>
              <w:t>C4030</w:t>
            </w:r>
          </w:p>
        </w:tc>
        <w:tc>
          <w:tcPr>
            <w:vAlign w:val="center"/>
          </w:tcPr>
          <w:p w14:paraId="26A2F5DB">
            <w:pPr>
              <w:jc w:val="center"/>
              <w:rPr>
                <w:sz w:val="18"/>
                <w:szCs w:val="18"/>
              </w:rPr>
            </w:pPr>
            <w:r>
              <w:rPr>
                <w:sz w:val="18"/>
                <w:szCs w:val="18"/>
              </w:rPr>
              <w:t>4000</w:t>
            </w:r>
          </w:p>
        </w:tc>
        <w:tc>
          <w:tcPr>
            <w:vAlign w:val="center"/>
          </w:tcPr>
          <w:p w14:paraId="4944834C">
            <w:pPr>
              <w:jc w:val="center"/>
              <w:rPr>
                <w:sz w:val="18"/>
                <w:szCs w:val="18"/>
              </w:rPr>
            </w:pPr>
            <w:r>
              <w:rPr>
                <w:sz w:val="18"/>
                <w:szCs w:val="18"/>
              </w:rPr>
              <w:t>3000</w:t>
            </w:r>
          </w:p>
        </w:tc>
        <w:tc>
          <w:tcPr>
            <w:vAlign w:val="center"/>
          </w:tcPr>
          <w:p w14:paraId="5E41F648">
            <w:pPr>
              <w:jc w:val="center"/>
              <w:rPr>
                <w:sz w:val="18"/>
                <w:szCs w:val="18"/>
              </w:rPr>
            </w:pPr>
            <w:r>
              <w:rPr>
                <w:sz w:val="18"/>
                <w:szCs w:val="18"/>
              </w:rPr>
              <w:t>单层铝窗</w:t>
            </w:r>
          </w:p>
        </w:tc>
        <w:tc>
          <w:tcPr>
            <w:vAlign w:val="center"/>
          </w:tcPr>
          <w:p w14:paraId="1A833B08">
            <w:pPr>
              <w:jc w:val="center"/>
              <w:rPr>
                <w:sz w:val="18"/>
                <w:szCs w:val="18"/>
              </w:rPr>
            </w:pPr>
            <w:r>
              <w:rPr>
                <w:sz w:val="18"/>
                <w:szCs w:val="18"/>
              </w:rPr>
              <w:t>硬镀膜低辐射玻璃</w:t>
            </w:r>
          </w:p>
        </w:tc>
        <w:tc>
          <w:tcPr>
            <w:vAlign w:val="center"/>
          </w:tcPr>
          <w:p w14:paraId="28C2421F">
            <w:pPr>
              <w:jc w:val="center"/>
              <w:rPr>
                <w:sz w:val="18"/>
                <w:szCs w:val="18"/>
              </w:rPr>
            </w:pPr>
            <w:r>
              <w:rPr>
                <w:sz w:val="18"/>
                <w:szCs w:val="18"/>
              </w:rPr>
              <w:t>0.81</w:t>
            </w:r>
          </w:p>
        </w:tc>
        <w:tc>
          <w:tcPr>
            <w:vAlign w:val="center"/>
          </w:tcPr>
          <w:p w14:paraId="41B5B0B6">
            <w:pPr>
              <w:jc w:val="center"/>
              <w:rPr>
                <w:sz w:val="18"/>
                <w:szCs w:val="18"/>
              </w:rPr>
            </w:pPr>
            <w:r>
              <w:rPr>
                <w:sz w:val="18"/>
                <w:szCs w:val="18"/>
              </w:rPr>
              <w:t>0.08</w:t>
            </w:r>
          </w:p>
        </w:tc>
      </w:tr>
      <w:tr w14:paraId="3951A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275139">
            <w:pPr>
              <w:jc w:val="center"/>
              <w:rPr>
                <w:sz w:val="18"/>
                <w:szCs w:val="18"/>
              </w:rPr>
            </w:pPr>
            <w:r>
              <w:rPr>
                <w:sz w:val="18"/>
                <w:szCs w:val="18"/>
              </w:rPr>
              <w:t>C4035</w:t>
            </w:r>
          </w:p>
        </w:tc>
        <w:tc>
          <w:tcPr>
            <w:vAlign w:val="center"/>
          </w:tcPr>
          <w:p w14:paraId="1D750D63">
            <w:pPr>
              <w:jc w:val="center"/>
              <w:rPr>
                <w:sz w:val="18"/>
                <w:szCs w:val="18"/>
              </w:rPr>
            </w:pPr>
            <w:r>
              <w:rPr>
                <w:sz w:val="18"/>
                <w:szCs w:val="18"/>
              </w:rPr>
              <w:t>4000</w:t>
            </w:r>
          </w:p>
        </w:tc>
        <w:tc>
          <w:tcPr>
            <w:vAlign w:val="center"/>
          </w:tcPr>
          <w:p w14:paraId="67A46CF2">
            <w:pPr>
              <w:jc w:val="center"/>
              <w:rPr>
                <w:sz w:val="18"/>
                <w:szCs w:val="18"/>
              </w:rPr>
            </w:pPr>
            <w:r>
              <w:rPr>
                <w:sz w:val="18"/>
                <w:szCs w:val="18"/>
              </w:rPr>
              <w:t>3500</w:t>
            </w:r>
          </w:p>
        </w:tc>
        <w:tc>
          <w:tcPr>
            <w:vAlign w:val="center"/>
          </w:tcPr>
          <w:p w14:paraId="58A250A3">
            <w:pPr>
              <w:jc w:val="center"/>
              <w:rPr>
                <w:sz w:val="18"/>
                <w:szCs w:val="18"/>
              </w:rPr>
            </w:pPr>
            <w:r>
              <w:rPr>
                <w:sz w:val="18"/>
                <w:szCs w:val="18"/>
              </w:rPr>
              <w:t>单层铝窗</w:t>
            </w:r>
          </w:p>
        </w:tc>
        <w:tc>
          <w:tcPr>
            <w:vAlign w:val="center"/>
          </w:tcPr>
          <w:p w14:paraId="696FE73D">
            <w:pPr>
              <w:jc w:val="center"/>
              <w:rPr>
                <w:sz w:val="18"/>
                <w:szCs w:val="18"/>
              </w:rPr>
            </w:pPr>
            <w:r>
              <w:rPr>
                <w:sz w:val="18"/>
                <w:szCs w:val="18"/>
              </w:rPr>
              <w:t>硬镀膜低辐射玻璃</w:t>
            </w:r>
          </w:p>
        </w:tc>
        <w:tc>
          <w:tcPr>
            <w:vAlign w:val="center"/>
          </w:tcPr>
          <w:p w14:paraId="5898924C">
            <w:pPr>
              <w:jc w:val="center"/>
              <w:rPr>
                <w:sz w:val="18"/>
                <w:szCs w:val="18"/>
              </w:rPr>
            </w:pPr>
            <w:r>
              <w:rPr>
                <w:sz w:val="18"/>
                <w:szCs w:val="18"/>
              </w:rPr>
              <w:t>0.81</w:t>
            </w:r>
          </w:p>
        </w:tc>
        <w:tc>
          <w:tcPr>
            <w:vAlign w:val="center"/>
          </w:tcPr>
          <w:p w14:paraId="1AE5B190">
            <w:pPr>
              <w:jc w:val="center"/>
              <w:rPr>
                <w:sz w:val="18"/>
                <w:szCs w:val="18"/>
              </w:rPr>
            </w:pPr>
            <w:r>
              <w:rPr>
                <w:sz w:val="18"/>
                <w:szCs w:val="18"/>
              </w:rPr>
              <w:t>0.08</w:t>
            </w:r>
          </w:p>
        </w:tc>
      </w:tr>
      <w:tr w14:paraId="389FC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6ADD8B">
            <w:pPr>
              <w:jc w:val="center"/>
              <w:rPr>
                <w:sz w:val="18"/>
                <w:szCs w:val="18"/>
              </w:rPr>
            </w:pPr>
            <w:r>
              <w:rPr>
                <w:sz w:val="18"/>
                <w:szCs w:val="18"/>
              </w:rPr>
              <w:t>C4535</w:t>
            </w:r>
          </w:p>
        </w:tc>
        <w:tc>
          <w:tcPr>
            <w:vAlign w:val="center"/>
          </w:tcPr>
          <w:p w14:paraId="409205AC">
            <w:pPr>
              <w:jc w:val="center"/>
              <w:rPr>
                <w:sz w:val="18"/>
                <w:szCs w:val="18"/>
              </w:rPr>
            </w:pPr>
            <w:r>
              <w:rPr>
                <w:sz w:val="18"/>
                <w:szCs w:val="18"/>
              </w:rPr>
              <w:t>4500</w:t>
            </w:r>
          </w:p>
        </w:tc>
        <w:tc>
          <w:tcPr>
            <w:vAlign w:val="center"/>
          </w:tcPr>
          <w:p w14:paraId="27EF2F92">
            <w:pPr>
              <w:jc w:val="center"/>
              <w:rPr>
                <w:sz w:val="18"/>
                <w:szCs w:val="18"/>
              </w:rPr>
            </w:pPr>
            <w:r>
              <w:rPr>
                <w:sz w:val="18"/>
                <w:szCs w:val="18"/>
              </w:rPr>
              <w:t>3500</w:t>
            </w:r>
          </w:p>
        </w:tc>
        <w:tc>
          <w:tcPr>
            <w:vAlign w:val="center"/>
          </w:tcPr>
          <w:p w14:paraId="526B947B">
            <w:pPr>
              <w:jc w:val="center"/>
              <w:rPr>
                <w:sz w:val="18"/>
                <w:szCs w:val="18"/>
              </w:rPr>
            </w:pPr>
            <w:r>
              <w:rPr>
                <w:sz w:val="18"/>
                <w:szCs w:val="18"/>
              </w:rPr>
              <w:t>单层铝窗</w:t>
            </w:r>
          </w:p>
        </w:tc>
        <w:tc>
          <w:tcPr>
            <w:vAlign w:val="center"/>
          </w:tcPr>
          <w:p w14:paraId="78EB077B">
            <w:pPr>
              <w:jc w:val="center"/>
              <w:rPr>
                <w:sz w:val="18"/>
                <w:szCs w:val="18"/>
              </w:rPr>
            </w:pPr>
            <w:r>
              <w:rPr>
                <w:sz w:val="18"/>
                <w:szCs w:val="18"/>
              </w:rPr>
              <w:t>硬镀膜低辐射玻璃</w:t>
            </w:r>
          </w:p>
        </w:tc>
        <w:tc>
          <w:tcPr>
            <w:vAlign w:val="center"/>
          </w:tcPr>
          <w:p w14:paraId="5D86FAEE">
            <w:pPr>
              <w:jc w:val="center"/>
              <w:rPr>
                <w:sz w:val="18"/>
                <w:szCs w:val="18"/>
              </w:rPr>
            </w:pPr>
            <w:r>
              <w:rPr>
                <w:sz w:val="18"/>
                <w:szCs w:val="18"/>
              </w:rPr>
              <w:t>0.81</w:t>
            </w:r>
          </w:p>
        </w:tc>
        <w:tc>
          <w:tcPr>
            <w:vAlign w:val="center"/>
          </w:tcPr>
          <w:p w14:paraId="00BD9328">
            <w:pPr>
              <w:jc w:val="center"/>
              <w:rPr>
                <w:sz w:val="18"/>
                <w:szCs w:val="18"/>
              </w:rPr>
            </w:pPr>
            <w:r>
              <w:rPr>
                <w:sz w:val="18"/>
                <w:szCs w:val="18"/>
              </w:rPr>
              <w:t>0.08</w:t>
            </w:r>
          </w:p>
        </w:tc>
      </w:tr>
      <w:tr w14:paraId="5AEB2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D56748">
            <w:pPr>
              <w:jc w:val="center"/>
              <w:rPr>
                <w:sz w:val="18"/>
                <w:szCs w:val="18"/>
              </w:rPr>
            </w:pPr>
            <w:r>
              <w:rPr>
                <w:sz w:val="18"/>
                <w:szCs w:val="18"/>
              </w:rPr>
              <w:t>C4540</w:t>
            </w:r>
          </w:p>
        </w:tc>
        <w:tc>
          <w:tcPr>
            <w:vAlign w:val="center"/>
          </w:tcPr>
          <w:p w14:paraId="3445084C">
            <w:pPr>
              <w:jc w:val="center"/>
              <w:rPr>
                <w:sz w:val="18"/>
                <w:szCs w:val="18"/>
              </w:rPr>
            </w:pPr>
            <w:r>
              <w:rPr>
                <w:sz w:val="18"/>
                <w:szCs w:val="18"/>
              </w:rPr>
              <w:t>5000</w:t>
            </w:r>
          </w:p>
        </w:tc>
        <w:tc>
          <w:tcPr>
            <w:vAlign w:val="center"/>
          </w:tcPr>
          <w:p w14:paraId="2020E5CA">
            <w:pPr>
              <w:jc w:val="center"/>
              <w:rPr>
                <w:sz w:val="18"/>
                <w:szCs w:val="18"/>
              </w:rPr>
            </w:pPr>
            <w:r>
              <w:rPr>
                <w:sz w:val="18"/>
                <w:szCs w:val="18"/>
              </w:rPr>
              <w:t>4000</w:t>
            </w:r>
          </w:p>
        </w:tc>
        <w:tc>
          <w:tcPr>
            <w:vAlign w:val="center"/>
          </w:tcPr>
          <w:p w14:paraId="23DEE6E8">
            <w:pPr>
              <w:jc w:val="center"/>
              <w:rPr>
                <w:sz w:val="18"/>
                <w:szCs w:val="18"/>
              </w:rPr>
            </w:pPr>
            <w:r>
              <w:rPr>
                <w:sz w:val="18"/>
                <w:szCs w:val="18"/>
              </w:rPr>
              <w:t>单层铝窗</w:t>
            </w:r>
          </w:p>
        </w:tc>
        <w:tc>
          <w:tcPr>
            <w:vAlign w:val="center"/>
          </w:tcPr>
          <w:p w14:paraId="521F879D">
            <w:pPr>
              <w:jc w:val="center"/>
              <w:rPr>
                <w:sz w:val="18"/>
                <w:szCs w:val="18"/>
              </w:rPr>
            </w:pPr>
            <w:r>
              <w:rPr>
                <w:sz w:val="18"/>
                <w:szCs w:val="18"/>
              </w:rPr>
              <w:t>夹层玻璃</w:t>
            </w:r>
          </w:p>
        </w:tc>
        <w:tc>
          <w:tcPr>
            <w:vAlign w:val="center"/>
          </w:tcPr>
          <w:p w14:paraId="781CE7F4">
            <w:pPr>
              <w:jc w:val="center"/>
              <w:rPr>
                <w:sz w:val="18"/>
                <w:szCs w:val="18"/>
              </w:rPr>
            </w:pPr>
            <w:r>
              <w:rPr>
                <w:sz w:val="18"/>
                <w:szCs w:val="18"/>
              </w:rPr>
              <w:t>0.86</w:t>
            </w:r>
          </w:p>
        </w:tc>
        <w:tc>
          <w:tcPr>
            <w:vAlign w:val="center"/>
          </w:tcPr>
          <w:p w14:paraId="1DDBC96B">
            <w:pPr>
              <w:jc w:val="center"/>
              <w:rPr>
                <w:sz w:val="18"/>
                <w:szCs w:val="18"/>
              </w:rPr>
            </w:pPr>
            <w:r>
              <w:rPr>
                <w:sz w:val="18"/>
                <w:szCs w:val="18"/>
              </w:rPr>
              <w:t>0.08</w:t>
            </w:r>
          </w:p>
        </w:tc>
      </w:tr>
      <w:tr w14:paraId="1503F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881501">
            <w:pPr>
              <w:jc w:val="center"/>
              <w:rPr>
                <w:sz w:val="18"/>
                <w:szCs w:val="18"/>
              </w:rPr>
            </w:pPr>
            <w:r>
              <w:rPr>
                <w:sz w:val="18"/>
                <w:szCs w:val="18"/>
              </w:rPr>
              <w:t>C5040</w:t>
            </w:r>
          </w:p>
        </w:tc>
        <w:tc>
          <w:tcPr>
            <w:vAlign w:val="center"/>
          </w:tcPr>
          <w:p w14:paraId="3E359306">
            <w:pPr>
              <w:jc w:val="center"/>
              <w:rPr>
                <w:sz w:val="18"/>
                <w:szCs w:val="18"/>
              </w:rPr>
            </w:pPr>
            <w:r>
              <w:rPr>
                <w:sz w:val="18"/>
                <w:szCs w:val="18"/>
              </w:rPr>
              <w:t>5000</w:t>
            </w:r>
          </w:p>
        </w:tc>
        <w:tc>
          <w:tcPr>
            <w:vAlign w:val="center"/>
          </w:tcPr>
          <w:p w14:paraId="65C4CA62">
            <w:pPr>
              <w:jc w:val="center"/>
              <w:rPr>
                <w:sz w:val="18"/>
                <w:szCs w:val="18"/>
              </w:rPr>
            </w:pPr>
            <w:r>
              <w:rPr>
                <w:sz w:val="18"/>
                <w:szCs w:val="18"/>
              </w:rPr>
              <w:t>4000</w:t>
            </w:r>
          </w:p>
        </w:tc>
        <w:tc>
          <w:tcPr>
            <w:vAlign w:val="center"/>
          </w:tcPr>
          <w:p w14:paraId="657E8E37">
            <w:pPr>
              <w:jc w:val="center"/>
              <w:rPr>
                <w:sz w:val="18"/>
                <w:szCs w:val="18"/>
              </w:rPr>
            </w:pPr>
            <w:r>
              <w:rPr>
                <w:sz w:val="18"/>
                <w:szCs w:val="18"/>
              </w:rPr>
              <w:t>单层铝窗</w:t>
            </w:r>
          </w:p>
        </w:tc>
        <w:tc>
          <w:tcPr>
            <w:vAlign w:val="center"/>
          </w:tcPr>
          <w:p w14:paraId="5EC98401">
            <w:pPr>
              <w:jc w:val="center"/>
              <w:rPr>
                <w:sz w:val="18"/>
                <w:szCs w:val="18"/>
              </w:rPr>
            </w:pPr>
            <w:r>
              <w:rPr>
                <w:sz w:val="18"/>
                <w:szCs w:val="18"/>
              </w:rPr>
              <w:t>透明亚克力</w:t>
            </w:r>
          </w:p>
        </w:tc>
        <w:tc>
          <w:tcPr>
            <w:vAlign w:val="center"/>
          </w:tcPr>
          <w:p w14:paraId="21704890">
            <w:pPr>
              <w:jc w:val="center"/>
              <w:rPr>
                <w:sz w:val="18"/>
                <w:szCs w:val="18"/>
              </w:rPr>
            </w:pPr>
            <w:r>
              <w:rPr>
                <w:sz w:val="18"/>
                <w:szCs w:val="18"/>
              </w:rPr>
              <w:t>0.92</w:t>
            </w:r>
          </w:p>
        </w:tc>
        <w:tc>
          <w:tcPr>
            <w:vAlign w:val="center"/>
          </w:tcPr>
          <w:p w14:paraId="3ECD6A0E">
            <w:pPr>
              <w:jc w:val="center"/>
              <w:rPr>
                <w:sz w:val="18"/>
                <w:szCs w:val="18"/>
              </w:rPr>
            </w:pPr>
            <w:r>
              <w:rPr>
                <w:sz w:val="18"/>
                <w:szCs w:val="18"/>
              </w:rPr>
              <w:t>0.08</w:t>
            </w:r>
          </w:p>
        </w:tc>
      </w:tr>
      <w:tr w14:paraId="3A953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0069ED">
            <w:pPr>
              <w:jc w:val="center"/>
              <w:rPr>
                <w:sz w:val="18"/>
                <w:szCs w:val="18"/>
              </w:rPr>
            </w:pPr>
            <w:r>
              <w:rPr>
                <w:sz w:val="18"/>
                <w:szCs w:val="18"/>
              </w:rPr>
              <w:t>C5830</w:t>
            </w:r>
          </w:p>
        </w:tc>
        <w:tc>
          <w:tcPr>
            <w:vAlign w:val="center"/>
          </w:tcPr>
          <w:p w14:paraId="31E65746">
            <w:pPr>
              <w:jc w:val="center"/>
              <w:rPr>
                <w:sz w:val="18"/>
                <w:szCs w:val="18"/>
              </w:rPr>
            </w:pPr>
            <w:r>
              <w:rPr>
                <w:sz w:val="18"/>
                <w:szCs w:val="18"/>
              </w:rPr>
              <w:t>5800</w:t>
            </w:r>
          </w:p>
        </w:tc>
        <w:tc>
          <w:tcPr>
            <w:vAlign w:val="center"/>
          </w:tcPr>
          <w:p w14:paraId="024EF7E9">
            <w:pPr>
              <w:jc w:val="center"/>
              <w:rPr>
                <w:sz w:val="18"/>
                <w:szCs w:val="18"/>
              </w:rPr>
            </w:pPr>
            <w:r>
              <w:rPr>
                <w:sz w:val="18"/>
                <w:szCs w:val="18"/>
              </w:rPr>
              <w:t>3000</w:t>
            </w:r>
          </w:p>
        </w:tc>
        <w:tc>
          <w:tcPr>
            <w:vAlign w:val="center"/>
          </w:tcPr>
          <w:p w14:paraId="1582708A">
            <w:pPr>
              <w:jc w:val="center"/>
              <w:rPr>
                <w:sz w:val="18"/>
                <w:szCs w:val="18"/>
              </w:rPr>
            </w:pPr>
            <w:r>
              <w:rPr>
                <w:sz w:val="18"/>
                <w:szCs w:val="18"/>
              </w:rPr>
              <w:t>单层铝窗</w:t>
            </w:r>
          </w:p>
        </w:tc>
        <w:tc>
          <w:tcPr>
            <w:vAlign w:val="center"/>
          </w:tcPr>
          <w:p w14:paraId="386BBF3E">
            <w:pPr>
              <w:jc w:val="center"/>
              <w:rPr>
                <w:sz w:val="18"/>
                <w:szCs w:val="18"/>
              </w:rPr>
            </w:pPr>
            <w:r>
              <w:rPr>
                <w:sz w:val="18"/>
                <w:szCs w:val="18"/>
              </w:rPr>
              <w:t>硬镀膜低辐射玻璃</w:t>
            </w:r>
          </w:p>
        </w:tc>
        <w:tc>
          <w:tcPr>
            <w:vAlign w:val="center"/>
          </w:tcPr>
          <w:p w14:paraId="51C601A4">
            <w:pPr>
              <w:jc w:val="center"/>
              <w:rPr>
                <w:sz w:val="18"/>
                <w:szCs w:val="18"/>
              </w:rPr>
            </w:pPr>
            <w:r>
              <w:rPr>
                <w:sz w:val="18"/>
                <w:szCs w:val="18"/>
              </w:rPr>
              <w:t>0.82</w:t>
            </w:r>
          </w:p>
        </w:tc>
        <w:tc>
          <w:tcPr>
            <w:vAlign w:val="center"/>
          </w:tcPr>
          <w:p w14:paraId="1E804A62">
            <w:pPr>
              <w:jc w:val="center"/>
              <w:rPr>
                <w:sz w:val="18"/>
                <w:szCs w:val="18"/>
              </w:rPr>
            </w:pPr>
            <w:r>
              <w:rPr>
                <w:sz w:val="18"/>
                <w:szCs w:val="18"/>
              </w:rPr>
              <w:t>0.08</w:t>
            </w:r>
          </w:p>
        </w:tc>
      </w:tr>
      <w:tr w14:paraId="50F16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8E73AB">
            <w:pPr>
              <w:jc w:val="center"/>
              <w:rPr>
                <w:sz w:val="18"/>
                <w:szCs w:val="18"/>
              </w:rPr>
            </w:pPr>
            <w:r>
              <w:rPr>
                <w:sz w:val="18"/>
                <w:szCs w:val="18"/>
              </w:rPr>
              <w:t>C6012</w:t>
            </w:r>
          </w:p>
        </w:tc>
        <w:tc>
          <w:tcPr>
            <w:vAlign w:val="center"/>
          </w:tcPr>
          <w:p w14:paraId="7056B42C">
            <w:pPr>
              <w:jc w:val="center"/>
              <w:rPr>
                <w:sz w:val="18"/>
                <w:szCs w:val="18"/>
              </w:rPr>
            </w:pPr>
            <w:r>
              <w:rPr>
                <w:sz w:val="18"/>
                <w:szCs w:val="18"/>
              </w:rPr>
              <w:t>6000</w:t>
            </w:r>
          </w:p>
        </w:tc>
        <w:tc>
          <w:tcPr>
            <w:vAlign w:val="center"/>
          </w:tcPr>
          <w:p w14:paraId="7F73A649">
            <w:pPr>
              <w:jc w:val="center"/>
              <w:rPr>
                <w:sz w:val="18"/>
                <w:szCs w:val="18"/>
              </w:rPr>
            </w:pPr>
            <w:r>
              <w:rPr>
                <w:sz w:val="18"/>
                <w:szCs w:val="18"/>
              </w:rPr>
              <w:t>1200</w:t>
            </w:r>
          </w:p>
        </w:tc>
        <w:tc>
          <w:tcPr>
            <w:vAlign w:val="center"/>
          </w:tcPr>
          <w:p w14:paraId="2E216AE0">
            <w:pPr>
              <w:jc w:val="center"/>
              <w:rPr>
                <w:sz w:val="18"/>
                <w:szCs w:val="18"/>
              </w:rPr>
            </w:pPr>
            <w:r>
              <w:rPr>
                <w:sz w:val="18"/>
                <w:szCs w:val="18"/>
              </w:rPr>
              <w:t>单层铝窗</w:t>
            </w:r>
          </w:p>
        </w:tc>
        <w:tc>
          <w:tcPr>
            <w:vAlign w:val="center"/>
          </w:tcPr>
          <w:p w14:paraId="6D049CCF">
            <w:pPr>
              <w:jc w:val="center"/>
              <w:rPr>
                <w:sz w:val="18"/>
                <w:szCs w:val="18"/>
              </w:rPr>
            </w:pPr>
            <w:r>
              <w:rPr>
                <w:sz w:val="18"/>
                <w:szCs w:val="18"/>
              </w:rPr>
              <w:t>普通白玻</w:t>
            </w:r>
          </w:p>
        </w:tc>
        <w:tc>
          <w:tcPr>
            <w:vAlign w:val="center"/>
          </w:tcPr>
          <w:p w14:paraId="6FC76706">
            <w:pPr>
              <w:jc w:val="center"/>
              <w:rPr>
                <w:sz w:val="18"/>
                <w:szCs w:val="18"/>
              </w:rPr>
            </w:pPr>
            <w:r>
              <w:rPr>
                <w:sz w:val="18"/>
                <w:szCs w:val="18"/>
              </w:rPr>
              <w:t>0.89</w:t>
            </w:r>
          </w:p>
        </w:tc>
        <w:tc>
          <w:tcPr>
            <w:vAlign w:val="center"/>
          </w:tcPr>
          <w:p w14:paraId="712F8A77">
            <w:pPr>
              <w:jc w:val="center"/>
              <w:rPr>
                <w:sz w:val="18"/>
                <w:szCs w:val="18"/>
              </w:rPr>
            </w:pPr>
            <w:r>
              <w:rPr>
                <w:sz w:val="18"/>
                <w:szCs w:val="18"/>
              </w:rPr>
              <w:t>0.08</w:t>
            </w:r>
          </w:p>
        </w:tc>
      </w:tr>
      <w:tr w14:paraId="110FF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1A0C8A">
            <w:pPr>
              <w:jc w:val="center"/>
              <w:rPr>
                <w:sz w:val="18"/>
                <w:szCs w:val="18"/>
              </w:rPr>
            </w:pPr>
            <w:r>
              <w:rPr>
                <w:sz w:val="18"/>
                <w:szCs w:val="18"/>
              </w:rPr>
              <w:t>C6040</w:t>
            </w:r>
          </w:p>
        </w:tc>
        <w:tc>
          <w:tcPr>
            <w:vAlign w:val="center"/>
          </w:tcPr>
          <w:p w14:paraId="59C6B4B3">
            <w:pPr>
              <w:jc w:val="center"/>
              <w:rPr>
                <w:sz w:val="18"/>
                <w:szCs w:val="18"/>
              </w:rPr>
            </w:pPr>
            <w:r>
              <w:rPr>
                <w:sz w:val="18"/>
                <w:szCs w:val="18"/>
              </w:rPr>
              <w:t>6000</w:t>
            </w:r>
          </w:p>
        </w:tc>
        <w:tc>
          <w:tcPr>
            <w:vAlign w:val="center"/>
          </w:tcPr>
          <w:p w14:paraId="330D672E">
            <w:pPr>
              <w:jc w:val="center"/>
              <w:rPr>
                <w:sz w:val="18"/>
                <w:szCs w:val="18"/>
              </w:rPr>
            </w:pPr>
            <w:r>
              <w:rPr>
                <w:sz w:val="18"/>
                <w:szCs w:val="18"/>
              </w:rPr>
              <w:t>4000</w:t>
            </w:r>
          </w:p>
        </w:tc>
        <w:tc>
          <w:tcPr>
            <w:vAlign w:val="center"/>
          </w:tcPr>
          <w:p w14:paraId="052DFA24">
            <w:pPr>
              <w:jc w:val="center"/>
              <w:rPr>
                <w:sz w:val="18"/>
                <w:szCs w:val="18"/>
              </w:rPr>
            </w:pPr>
            <w:r>
              <w:rPr>
                <w:sz w:val="18"/>
                <w:szCs w:val="18"/>
              </w:rPr>
              <w:t>单层铝窗</w:t>
            </w:r>
          </w:p>
        </w:tc>
        <w:tc>
          <w:tcPr>
            <w:vAlign w:val="center"/>
          </w:tcPr>
          <w:p w14:paraId="6B32DD44">
            <w:pPr>
              <w:jc w:val="center"/>
              <w:rPr>
                <w:sz w:val="18"/>
                <w:szCs w:val="18"/>
              </w:rPr>
            </w:pPr>
            <w:r>
              <w:rPr>
                <w:sz w:val="18"/>
                <w:szCs w:val="18"/>
              </w:rPr>
              <w:t>超白玻璃</w:t>
            </w:r>
          </w:p>
        </w:tc>
        <w:tc>
          <w:tcPr>
            <w:vAlign w:val="center"/>
          </w:tcPr>
          <w:p w14:paraId="446453FC">
            <w:pPr>
              <w:jc w:val="center"/>
              <w:rPr>
                <w:sz w:val="18"/>
                <w:szCs w:val="18"/>
              </w:rPr>
            </w:pPr>
            <w:r>
              <w:rPr>
                <w:sz w:val="18"/>
                <w:szCs w:val="18"/>
              </w:rPr>
              <w:t>0.91</w:t>
            </w:r>
          </w:p>
        </w:tc>
        <w:tc>
          <w:tcPr>
            <w:vAlign w:val="center"/>
          </w:tcPr>
          <w:p w14:paraId="28C1BD7A">
            <w:pPr>
              <w:jc w:val="center"/>
              <w:rPr>
                <w:sz w:val="18"/>
                <w:szCs w:val="18"/>
              </w:rPr>
            </w:pPr>
            <w:r>
              <w:rPr>
                <w:sz w:val="18"/>
                <w:szCs w:val="18"/>
              </w:rPr>
              <w:t>0.08</w:t>
            </w:r>
          </w:p>
        </w:tc>
      </w:tr>
      <w:tr w14:paraId="49619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27AE8C">
            <w:pPr>
              <w:jc w:val="center"/>
              <w:rPr>
                <w:sz w:val="18"/>
                <w:szCs w:val="18"/>
              </w:rPr>
            </w:pPr>
            <w:r>
              <w:rPr>
                <w:sz w:val="18"/>
                <w:szCs w:val="18"/>
              </w:rPr>
              <w:t>C7030</w:t>
            </w:r>
          </w:p>
        </w:tc>
        <w:tc>
          <w:tcPr>
            <w:vAlign w:val="center"/>
          </w:tcPr>
          <w:p w14:paraId="57CCD888">
            <w:pPr>
              <w:jc w:val="center"/>
              <w:rPr>
                <w:sz w:val="18"/>
                <w:szCs w:val="18"/>
              </w:rPr>
            </w:pPr>
            <w:r>
              <w:rPr>
                <w:sz w:val="18"/>
                <w:szCs w:val="18"/>
              </w:rPr>
              <w:t>7000</w:t>
            </w:r>
          </w:p>
        </w:tc>
        <w:tc>
          <w:tcPr>
            <w:vAlign w:val="center"/>
          </w:tcPr>
          <w:p w14:paraId="427BE2BB">
            <w:pPr>
              <w:jc w:val="center"/>
              <w:rPr>
                <w:sz w:val="18"/>
                <w:szCs w:val="18"/>
              </w:rPr>
            </w:pPr>
            <w:r>
              <w:rPr>
                <w:sz w:val="18"/>
                <w:szCs w:val="18"/>
              </w:rPr>
              <w:t>3000</w:t>
            </w:r>
          </w:p>
        </w:tc>
        <w:tc>
          <w:tcPr>
            <w:vAlign w:val="center"/>
          </w:tcPr>
          <w:p w14:paraId="2734998C">
            <w:pPr>
              <w:jc w:val="center"/>
              <w:rPr>
                <w:sz w:val="18"/>
                <w:szCs w:val="18"/>
              </w:rPr>
            </w:pPr>
            <w:r>
              <w:rPr>
                <w:sz w:val="18"/>
                <w:szCs w:val="18"/>
              </w:rPr>
              <w:t>单层铝窗</w:t>
            </w:r>
          </w:p>
        </w:tc>
        <w:tc>
          <w:tcPr>
            <w:vAlign w:val="center"/>
          </w:tcPr>
          <w:p w14:paraId="28EFA020">
            <w:pPr>
              <w:jc w:val="center"/>
              <w:rPr>
                <w:sz w:val="18"/>
                <w:szCs w:val="18"/>
              </w:rPr>
            </w:pPr>
            <w:r>
              <w:rPr>
                <w:sz w:val="18"/>
                <w:szCs w:val="18"/>
              </w:rPr>
              <w:t>硬镀膜低辐射玻璃</w:t>
            </w:r>
          </w:p>
        </w:tc>
        <w:tc>
          <w:tcPr>
            <w:vAlign w:val="center"/>
          </w:tcPr>
          <w:p w14:paraId="711EE516">
            <w:pPr>
              <w:jc w:val="center"/>
              <w:rPr>
                <w:sz w:val="18"/>
                <w:szCs w:val="18"/>
              </w:rPr>
            </w:pPr>
            <w:r>
              <w:rPr>
                <w:sz w:val="18"/>
                <w:szCs w:val="18"/>
              </w:rPr>
              <w:t>0.82</w:t>
            </w:r>
          </w:p>
        </w:tc>
        <w:tc>
          <w:tcPr>
            <w:vAlign w:val="center"/>
          </w:tcPr>
          <w:p w14:paraId="533AEEB0">
            <w:pPr>
              <w:jc w:val="center"/>
              <w:rPr>
                <w:sz w:val="18"/>
                <w:szCs w:val="18"/>
              </w:rPr>
            </w:pPr>
            <w:r>
              <w:rPr>
                <w:sz w:val="18"/>
                <w:szCs w:val="18"/>
              </w:rPr>
              <w:t>0.08</w:t>
            </w:r>
          </w:p>
        </w:tc>
      </w:tr>
      <w:tr w14:paraId="31AB4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2C2C16">
            <w:pPr>
              <w:jc w:val="center"/>
              <w:rPr>
                <w:sz w:val="18"/>
                <w:szCs w:val="18"/>
              </w:rPr>
            </w:pPr>
            <w:r>
              <w:rPr>
                <w:sz w:val="18"/>
                <w:szCs w:val="18"/>
              </w:rPr>
              <w:t>C7530</w:t>
            </w:r>
          </w:p>
        </w:tc>
        <w:tc>
          <w:tcPr>
            <w:vAlign w:val="center"/>
          </w:tcPr>
          <w:p w14:paraId="7C0AE8F8">
            <w:pPr>
              <w:jc w:val="center"/>
              <w:rPr>
                <w:sz w:val="18"/>
                <w:szCs w:val="18"/>
              </w:rPr>
            </w:pPr>
            <w:r>
              <w:rPr>
                <w:sz w:val="18"/>
                <w:szCs w:val="18"/>
              </w:rPr>
              <w:t>7500</w:t>
            </w:r>
          </w:p>
        </w:tc>
        <w:tc>
          <w:tcPr>
            <w:vAlign w:val="center"/>
          </w:tcPr>
          <w:p w14:paraId="3F04C51A">
            <w:pPr>
              <w:jc w:val="center"/>
              <w:rPr>
                <w:sz w:val="18"/>
                <w:szCs w:val="18"/>
              </w:rPr>
            </w:pPr>
            <w:r>
              <w:rPr>
                <w:sz w:val="18"/>
                <w:szCs w:val="18"/>
              </w:rPr>
              <w:t>3000</w:t>
            </w:r>
          </w:p>
        </w:tc>
        <w:tc>
          <w:tcPr>
            <w:vAlign w:val="center"/>
          </w:tcPr>
          <w:p w14:paraId="4A048374">
            <w:pPr>
              <w:jc w:val="center"/>
              <w:rPr>
                <w:sz w:val="18"/>
                <w:szCs w:val="18"/>
              </w:rPr>
            </w:pPr>
            <w:r>
              <w:rPr>
                <w:sz w:val="18"/>
                <w:szCs w:val="18"/>
              </w:rPr>
              <w:t>单层铝窗</w:t>
            </w:r>
          </w:p>
        </w:tc>
        <w:tc>
          <w:tcPr>
            <w:vAlign w:val="center"/>
          </w:tcPr>
          <w:p w14:paraId="60938082">
            <w:pPr>
              <w:jc w:val="center"/>
              <w:rPr>
                <w:sz w:val="18"/>
                <w:szCs w:val="18"/>
              </w:rPr>
            </w:pPr>
            <w:r>
              <w:rPr>
                <w:sz w:val="18"/>
                <w:szCs w:val="18"/>
              </w:rPr>
              <w:t>硬镀膜低辐射玻璃</w:t>
            </w:r>
          </w:p>
        </w:tc>
        <w:tc>
          <w:tcPr>
            <w:vAlign w:val="center"/>
          </w:tcPr>
          <w:p w14:paraId="42487ED7">
            <w:pPr>
              <w:jc w:val="center"/>
              <w:rPr>
                <w:sz w:val="18"/>
                <w:szCs w:val="18"/>
              </w:rPr>
            </w:pPr>
            <w:r>
              <w:rPr>
                <w:sz w:val="18"/>
                <w:szCs w:val="18"/>
              </w:rPr>
              <w:t>0.82</w:t>
            </w:r>
          </w:p>
        </w:tc>
        <w:tc>
          <w:tcPr>
            <w:vAlign w:val="center"/>
          </w:tcPr>
          <w:p w14:paraId="28711A87">
            <w:pPr>
              <w:jc w:val="center"/>
              <w:rPr>
                <w:sz w:val="18"/>
                <w:szCs w:val="18"/>
              </w:rPr>
            </w:pPr>
            <w:r>
              <w:rPr>
                <w:sz w:val="18"/>
                <w:szCs w:val="18"/>
              </w:rPr>
              <w:t>0.08</w:t>
            </w:r>
          </w:p>
        </w:tc>
      </w:tr>
      <w:tr w14:paraId="2F76E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2A1E275">
            <w:pPr>
              <w:jc w:val="center"/>
              <w:rPr>
                <w:sz w:val="18"/>
                <w:szCs w:val="18"/>
              </w:rPr>
            </w:pPr>
            <w:r>
              <w:rPr>
                <w:sz w:val="18"/>
                <w:szCs w:val="18"/>
              </w:rPr>
              <w:t>C8135</w:t>
            </w:r>
          </w:p>
        </w:tc>
        <w:tc>
          <w:tcPr>
            <w:vAlign w:val="center"/>
          </w:tcPr>
          <w:p w14:paraId="579EA60F">
            <w:pPr>
              <w:jc w:val="center"/>
              <w:rPr>
                <w:sz w:val="18"/>
                <w:szCs w:val="18"/>
              </w:rPr>
            </w:pPr>
            <w:r>
              <w:rPr>
                <w:sz w:val="18"/>
                <w:szCs w:val="18"/>
              </w:rPr>
              <w:t>8100</w:t>
            </w:r>
          </w:p>
        </w:tc>
        <w:tc>
          <w:tcPr>
            <w:vAlign w:val="center"/>
          </w:tcPr>
          <w:p w14:paraId="4A6978CA">
            <w:pPr>
              <w:jc w:val="center"/>
              <w:rPr>
                <w:sz w:val="18"/>
                <w:szCs w:val="18"/>
              </w:rPr>
            </w:pPr>
            <w:r>
              <w:rPr>
                <w:sz w:val="18"/>
                <w:szCs w:val="18"/>
              </w:rPr>
              <w:t>3500</w:t>
            </w:r>
          </w:p>
        </w:tc>
        <w:tc>
          <w:tcPr>
            <w:vAlign w:val="center"/>
          </w:tcPr>
          <w:p w14:paraId="1F14752E">
            <w:pPr>
              <w:jc w:val="center"/>
              <w:rPr>
                <w:sz w:val="18"/>
                <w:szCs w:val="18"/>
              </w:rPr>
            </w:pPr>
            <w:r>
              <w:rPr>
                <w:sz w:val="18"/>
                <w:szCs w:val="18"/>
              </w:rPr>
              <w:t>单层铝窗</w:t>
            </w:r>
          </w:p>
        </w:tc>
        <w:tc>
          <w:tcPr>
            <w:vAlign w:val="center"/>
          </w:tcPr>
          <w:p w14:paraId="41CAF582">
            <w:pPr>
              <w:jc w:val="center"/>
              <w:rPr>
                <w:sz w:val="18"/>
                <w:szCs w:val="18"/>
              </w:rPr>
            </w:pPr>
            <w:r>
              <w:rPr>
                <w:sz w:val="18"/>
                <w:szCs w:val="18"/>
              </w:rPr>
              <w:t>硬镀膜低辐射玻璃</w:t>
            </w:r>
          </w:p>
        </w:tc>
        <w:tc>
          <w:tcPr>
            <w:vAlign w:val="center"/>
          </w:tcPr>
          <w:p w14:paraId="316DC221">
            <w:pPr>
              <w:jc w:val="center"/>
              <w:rPr>
                <w:sz w:val="18"/>
                <w:szCs w:val="18"/>
              </w:rPr>
            </w:pPr>
            <w:r>
              <w:rPr>
                <w:sz w:val="18"/>
                <w:szCs w:val="18"/>
              </w:rPr>
              <w:t>0.82</w:t>
            </w:r>
          </w:p>
        </w:tc>
        <w:tc>
          <w:tcPr>
            <w:vAlign w:val="center"/>
          </w:tcPr>
          <w:p w14:paraId="0EC1001C">
            <w:pPr>
              <w:jc w:val="center"/>
              <w:rPr>
                <w:sz w:val="18"/>
                <w:szCs w:val="18"/>
              </w:rPr>
            </w:pPr>
            <w:r>
              <w:rPr>
                <w:sz w:val="18"/>
                <w:szCs w:val="18"/>
              </w:rPr>
              <w:t>0.08</w:t>
            </w:r>
          </w:p>
        </w:tc>
      </w:tr>
      <w:tr w14:paraId="62A76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B3286C">
            <w:pPr>
              <w:jc w:val="center"/>
              <w:rPr>
                <w:sz w:val="18"/>
                <w:szCs w:val="18"/>
              </w:rPr>
            </w:pPr>
            <w:r>
              <w:rPr>
                <w:sz w:val="18"/>
                <w:szCs w:val="18"/>
              </w:rPr>
              <w:t>C9040</w:t>
            </w:r>
          </w:p>
        </w:tc>
        <w:tc>
          <w:tcPr>
            <w:vAlign w:val="center"/>
          </w:tcPr>
          <w:p w14:paraId="7D9621A6">
            <w:pPr>
              <w:jc w:val="center"/>
              <w:rPr>
                <w:sz w:val="18"/>
                <w:szCs w:val="18"/>
              </w:rPr>
            </w:pPr>
            <w:r>
              <w:rPr>
                <w:sz w:val="18"/>
                <w:szCs w:val="18"/>
              </w:rPr>
              <w:t>9000</w:t>
            </w:r>
          </w:p>
        </w:tc>
        <w:tc>
          <w:tcPr>
            <w:vAlign w:val="center"/>
          </w:tcPr>
          <w:p w14:paraId="27946FD1">
            <w:pPr>
              <w:jc w:val="center"/>
              <w:rPr>
                <w:sz w:val="18"/>
                <w:szCs w:val="18"/>
              </w:rPr>
            </w:pPr>
            <w:r>
              <w:rPr>
                <w:sz w:val="18"/>
                <w:szCs w:val="18"/>
              </w:rPr>
              <w:t>4000</w:t>
            </w:r>
          </w:p>
        </w:tc>
        <w:tc>
          <w:tcPr>
            <w:vAlign w:val="center"/>
          </w:tcPr>
          <w:p w14:paraId="79A130E2">
            <w:pPr>
              <w:jc w:val="center"/>
              <w:rPr>
                <w:sz w:val="18"/>
                <w:szCs w:val="18"/>
              </w:rPr>
            </w:pPr>
            <w:r>
              <w:rPr>
                <w:sz w:val="18"/>
                <w:szCs w:val="18"/>
              </w:rPr>
              <w:t>单层铝窗</w:t>
            </w:r>
          </w:p>
        </w:tc>
        <w:tc>
          <w:tcPr>
            <w:vAlign w:val="center"/>
          </w:tcPr>
          <w:p w14:paraId="57CE7CE1">
            <w:pPr>
              <w:jc w:val="center"/>
              <w:rPr>
                <w:sz w:val="18"/>
                <w:szCs w:val="18"/>
              </w:rPr>
            </w:pPr>
            <w:r>
              <w:rPr>
                <w:sz w:val="18"/>
                <w:szCs w:val="18"/>
              </w:rPr>
              <w:t>硬镀膜低辐射玻璃</w:t>
            </w:r>
          </w:p>
        </w:tc>
        <w:tc>
          <w:tcPr>
            <w:vAlign w:val="center"/>
          </w:tcPr>
          <w:p w14:paraId="2012C66E">
            <w:pPr>
              <w:jc w:val="center"/>
              <w:rPr>
                <w:sz w:val="18"/>
                <w:szCs w:val="18"/>
              </w:rPr>
            </w:pPr>
            <w:r>
              <w:rPr>
                <w:sz w:val="18"/>
                <w:szCs w:val="18"/>
              </w:rPr>
              <w:t>0.82</w:t>
            </w:r>
          </w:p>
        </w:tc>
        <w:tc>
          <w:tcPr>
            <w:vAlign w:val="center"/>
          </w:tcPr>
          <w:p w14:paraId="323C96DC">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9E389EE">
      <w:pPr>
        <w:pStyle w:val="3"/>
        <w:rPr>
          <w:rFonts w:ascii="宋体" w:hAnsi="宋体"/>
          <w:sz w:val="18"/>
          <w:szCs w:val="18"/>
          <w:lang w:val="en-US"/>
        </w:rPr>
      </w:pPr>
    </w:p>
    <w:p w14:paraId="67812B75">
      <w:pPr>
        <w:pStyle w:val="5"/>
      </w:pPr>
      <w:bookmarkStart w:id="76" w:name="_Toc26289"/>
      <w:bookmarkStart w:id="77" w:name="幕墙"/>
      <w:r>
        <w:rPr>
          <w:rFonts w:hint="eastAsia"/>
        </w:rPr>
        <w:t>玻璃幕墙</w:t>
      </w:r>
      <w:bookmarkEnd w:id="76"/>
    </w:p>
    <w:bookmarkEnd w:id="77"/>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F5A5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042096">
            <w:pPr>
              <w:jc w:val="center"/>
              <w:rPr>
                <w:sz w:val="18"/>
                <w:szCs w:val="18"/>
              </w:rPr>
            </w:pPr>
            <w:r>
              <w:rPr>
                <w:sz w:val="18"/>
                <w:szCs w:val="18"/>
              </w:rPr>
              <w:t>门窗编号</w:t>
            </w:r>
          </w:p>
        </w:tc>
        <w:tc>
          <w:tcPr>
            <w:shd w:val="clear" w:color="auto" w:fill="E6E6E6"/>
            <w:vAlign w:val="center"/>
          </w:tcPr>
          <w:p w14:paraId="4CC7BF53">
            <w:pPr>
              <w:jc w:val="center"/>
              <w:rPr>
                <w:sz w:val="18"/>
                <w:szCs w:val="18"/>
              </w:rPr>
            </w:pPr>
            <w:r>
              <w:rPr>
                <w:sz w:val="18"/>
                <w:szCs w:val="18"/>
              </w:rPr>
              <w:t>宽度(mm)</w:t>
            </w:r>
          </w:p>
        </w:tc>
        <w:tc>
          <w:tcPr>
            <w:shd w:val="clear" w:color="auto" w:fill="E6E6E6"/>
            <w:vAlign w:val="center"/>
          </w:tcPr>
          <w:p w14:paraId="66967369">
            <w:pPr>
              <w:jc w:val="center"/>
              <w:rPr>
                <w:sz w:val="18"/>
                <w:szCs w:val="18"/>
              </w:rPr>
            </w:pPr>
            <w:r>
              <w:rPr>
                <w:sz w:val="18"/>
                <w:szCs w:val="18"/>
              </w:rPr>
              <w:t>高度(mm)</w:t>
            </w:r>
          </w:p>
        </w:tc>
        <w:tc>
          <w:tcPr>
            <w:shd w:val="clear" w:color="auto" w:fill="E6E6E6"/>
            <w:vAlign w:val="center"/>
          </w:tcPr>
          <w:p w14:paraId="6DB54451">
            <w:pPr>
              <w:jc w:val="center"/>
              <w:rPr>
                <w:sz w:val="18"/>
                <w:szCs w:val="18"/>
              </w:rPr>
            </w:pPr>
            <w:r>
              <w:rPr>
                <w:sz w:val="18"/>
                <w:szCs w:val="18"/>
              </w:rPr>
              <w:t>窗框类型</w:t>
            </w:r>
          </w:p>
        </w:tc>
        <w:tc>
          <w:tcPr>
            <w:shd w:val="clear" w:color="auto" w:fill="E6E6E6"/>
            <w:vAlign w:val="center"/>
          </w:tcPr>
          <w:p w14:paraId="06A20D51">
            <w:pPr>
              <w:jc w:val="center"/>
              <w:rPr>
                <w:sz w:val="18"/>
                <w:szCs w:val="18"/>
              </w:rPr>
            </w:pPr>
            <w:r>
              <w:rPr>
                <w:sz w:val="18"/>
                <w:szCs w:val="18"/>
              </w:rPr>
              <w:t>玻璃类型</w:t>
            </w:r>
          </w:p>
        </w:tc>
        <w:tc>
          <w:tcPr>
            <w:shd w:val="clear" w:color="auto" w:fill="E6E6E6"/>
            <w:vAlign w:val="center"/>
          </w:tcPr>
          <w:p w14:paraId="39A0F078">
            <w:pPr>
              <w:jc w:val="center"/>
              <w:rPr>
                <w:sz w:val="18"/>
                <w:szCs w:val="18"/>
              </w:rPr>
            </w:pPr>
            <w:r>
              <w:rPr>
                <w:sz w:val="18"/>
                <w:szCs w:val="18"/>
              </w:rPr>
              <w:t>可见光透射比</w:t>
            </w:r>
          </w:p>
        </w:tc>
        <w:tc>
          <w:tcPr>
            <w:shd w:val="clear" w:color="auto" w:fill="E6E6E6"/>
            <w:vAlign w:val="center"/>
          </w:tcPr>
          <w:p w14:paraId="4E00AE30">
            <w:pPr>
              <w:jc w:val="center"/>
              <w:rPr>
                <w:sz w:val="18"/>
                <w:szCs w:val="18"/>
              </w:rPr>
            </w:pPr>
            <w:r>
              <w:rPr>
                <w:sz w:val="18"/>
                <w:szCs w:val="18"/>
              </w:rPr>
              <w:t>玻璃反射比</w:t>
            </w:r>
          </w:p>
        </w:tc>
      </w:tr>
      <w:tr w14:paraId="57762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9E142E">
            <w:pPr>
              <w:jc w:val="center"/>
              <w:rPr>
                <w:sz w:val="18"/>
                <w:szCs w:val="18"/>
              </w:rPr>
            </w:pPr>
          </w:p>
        </w:tc>
        <w:tc>
          <w:tcPr>
            <w:vAlign w:val="center"/>
          </w:tcPr>
          <w:p w14:paraId="09BF981D">
            <w:pPr>
              <w:jc w:val="center"/>
              <w:rPr>
                <w:sz w:val="18"/>
                <w:szCs w:val="18"/>
              </w:rPr>
            </w:pPr>
            <w:r>
              <w:rPr>
                <w:sz w:val="18"/>
                <w:szCs w:val="18"/>
              </w:rPr>
              <w:t>12166</w:t>
            </w:r>
          </w:p>
        </w:tc>
        <w:tc>
          <w:tcPr>
            <w:vAlign w:val="center"/>
          </w:tcPr>
          <w:p w14:paraId="76AB5EDF">
            <w:pPr>
              <w:jc w:val="center"/>
              <w:rPr>
                <w:sz w:val="18"/>
                <w:szCs w:val="18"/>
              </w:rPr>
            </w:pPr>
            <w:r>
              <w:rPr>
                <w:sz w:val="18"/>
                <w:szCs w:val="18"/>
              </w:rPr>
              <w:t>1200</w:t>
            </w:r>
          </w:p>
        </w:tc>
        <w:tc>
          <w:tcPr>
            <w:vAlign w:val="center"/>
          </w:tcPr>
          <w:p w14:paraId="62D5EB39">
            <w:pPr>
              <w:jc w:val="center"/>
              <w:rPr>
                <w:sz w:val="18"/>
                <w:szCs w:val="18"/>
              </w:rPr>
            </w:pPr>
            <w:r>
              <w:rPr>
                <w:sz w:val="18"/>
                <w:szCs w:val="18"/>
              </w:rPr>
              <w:t>单层铝窗</w:t>
            </w:r>
          </w:p>
        </w:tc>
        <w:tc>
          <w:tcPr>
            <w:vAlign w:val="center"/>
          </w:tcPr>
          <w:p w14:paraId="3DB69FF2">
            <w:pPr>
              <w:jc w:val="center"/>
              <w:rPr>
                <w:sz w:val="18"/>
                <w:szCs w:val="18"/>
              </w:rPr>
            </w:pPr>
            <w:r>
              <w:rPr>
                <w:sz w:val="18"/>
                <w:szCs w:val="18"/>
              </w:rPr>
              <w:t>超白玻璃</w:t>
            </w:r>
          </w:p>
        </w:tc>
        <w:tc>
          <w:tcPr>
            <w:vAlign w:val="center"/>
          </w:tcPr>
          <w:p w14:paraId="5D2F6854">
            <w:pPr>
              <w:jc w:val="center"/>
              <w:rPr>
                <w:sz w:val="18"/>
                <w:szCs w:val="18"/>
              </w:rPr>
            </w:pPr>
            <w:r>
              <w:rPr>
                <w:sz w:val="18"/>
                <w:szCs w:val="18"/>
              </w:rPr>
              <w:t>0.91</w:t>
            </w:r>
          </w:p>
        </w:tc>
        <w:tc>
          <w:tcPr>
            <w:vAlign w:val="center"/>
          </w:tcPr>
          <w:p w14:paraId="6BB1E863">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BA059DF">
      <w:pPr>
        <w:pStyle w:val="3"/>
        <w:rPr>
          <w:rFonts w:ascii="宋体" w:hAnsi="宋体"/>
          <w:sz w:val="18"/>
          <w:szCs w:val="18"/>
          <w:lang w:val="en-US"/>
        </w:rPr>
      </w:pPr>
    </w:p>
    <w:p w14:paraId="30ADBE0D">
      <w:pPr>
        <w:pStyle w:val="5"/>
      </w:pPr>
      <w:bookmarkStart w:id="78" w:name="_Toc22613"/>
      <w:bookmarkStart w:id="79" w:name="天窗"/>
      <w:r>
        <w:rPr>
          <w:rFonts w:hint="eastAsia"/>
        </w:rPr>
        <w:t xml:space="preserve">天 </w:t>
      </w:r>
      <w:r>
        <w:t xml:space="preserve"> </w:t>
      </w:r>
      <w:r>
        <w:rPr>
          <w:rFonts w:hint="eastAsia"/>
        </w:rPr>
        <w:t>窗</w:t>
      </w:r>
      <w:bookmarkEnd w:id="78"/>
    </w:p>
    <w:bookmarkEnd w:id="79"/>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3D600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C5584B">
            <w:pPr>
              <w:jc w:val="center"/>
              <w:rPr>
                <w:sz w:val="18"/>
                <w:szCs w:val="18"/>
              </w:rPr>
            </w:pPr>
            <w:r>
              <w:rPr>
                <w:sz w:val="18"/>
                <w:szCs w:val="18"/>
              </w:rPr>
              <w:t>门窗编号</w:t>
            </w:r>
          </w:p>
        </w:tc>
        <w:tc>
          <w:tcPr>
            <w:shd w:val="clear" w:color="auto" w:fill="E6E6E6"/>
            <w:vAlign w:val="center"/>
          </w:tcPr>
          <w:p w14:paraId="60D90899">
            <w:pPr>
              <w:jc w:val="center"/>
              <w:rPr>
                <w:sz w:val="18"/>
                <w:szCs w:val="18"/>
              </w:rPr>
            </w:pPr>
            <w:r>
              <w:rPr>
                <w:sz w:val="18"/>
                <w:szCs w:val="18"/>
              </w:rPr>
              <w:t>宽度(mm)</w:t>
            </w:r>
          </w:p>
        </w:tc>
        <w:tc>
          <w:tcPr>
            <w:shd w:val="clear" w:color="auto" w:fill="E6E6E6"/>
            <w:vAlign w:val="center"/>
          </w:tcPr>
          <w:p w14:paraId="004DE278">
            <w:pPr>
              <w:jc w:val="center"/>
              <w:rPr>
                <w:sz w:val="18"/>
                <w:szCs w:val="18"/>
              </w:rPr>
            </w:pPr>
            <w:r>
              <w:rPr>
                <w:sz w:val="18"/>
                <w:szCs w:val="18"/>
              </w:rPr>
              <w:t>高度(mm)</w:t>
            </w:r>
          </w:p>
        </w:tc>
        <w:tc>
          <w:tcPr>
            <w:shd w:val="clear" w:color="auto" w:fill="E6E6E6"/>
            <w:vAlign w:val="center"/>
          </w:tcPr>
          <w:p w14:paraId="431B07DA">
            <w:pPr>
              <w:jc w:val="center"/>
              <w:rPr>
                <w:sz w:val="18"/>
                <w:szCs w:val="18"/>
              </w:rPr>
            </w:pPr>
            <w:r>
              <w:rPr>
                <w:sz w:val="18"/>
                <w:szCs w:val="18"/>
              </w:rPr>
              <w:t>面积</w:t>
            </w:r>
          </w:p>
        </w:tc>
        <w:tc>
          <w:tcPr>
            <w:shd w:val="clear" w:color="auto" w:fill="E6E6E6"/>
            <w:vAlign w:val="center"/>
          </w:tcPr>
          <w:p w14:paraId="4EE18FC8">
            <w:pPr>
              <w:jc w:val="center"/>
              <w:rPr>
                <w:sz w:val="18"/>
                <w:szCs w:val="18"/>
              </w:rPr>
            </w:pPr>
            <w:r>
              <w:rPr>
                <w:sz w:val="18"/>
                <w:szCs w:val="18"/>
              </w:rPr>
              <w:t>窗框类型</w:t>
            </w:r>
          </w:p>
        </w:tc>
        <w:tc>
          <w:tcPr>
            <w:shd w:val="clear" w:color="auto" w:fill="E6E6E6"/>
            <w:vAlign w:val="center"/>
          </w:tcPr>
          <w:p w14:paraId="398712E0">
            <w:pPr>
              <w:jc w:val="center"/>
              <w:rPr>
                <w:sz w:val="18"/>
                <w:szCs w:val="18"/>
              </w:rPr>
            </w:pPr>
            <w:r>
              <w:rPr>
                <w:sz w:val="18"/>
                <w:szCs w:val="18"/>
              </w:rPr>
              <w:t>玻璃类型</w:t>
            </w:r>
          </w:p>
        </w:tc>
        <w:tc>
          <w:tcPr>
            <w:shd w:val="clear" w:color="auto" w:fill="E6E6E6"/>
            <w:vAlign w:val="center"/>
          </w:tcPr>
          <w:p w14:paraId="0F0D75E0">
            <w:pPr>
              <w:jc w:val="center"/>
              <w:rPr>
                <w:sz w:val="18"/>
                <w:szCs w:val="18"/>
              </w:rPr>
            </w:pPr>
            <w:r>
              <w:rPr>
                <w:sz w:val="18"/>
                <w:szCs w:val="18"/>
              </w:rPr>
              <w:t>可见光透射比</w:t>
            </w:r>
          </w:p>
        </w:tc>
        <w:tc>
          <w:tcPr>
            <w:shd w:val="clear" w:color="auto" w:fill="E6E6E6"/>
            <w:vAlign w:val="center"/>
          </w:tcPr>
          <w:p w14:paraId="580DB088">
            <w:pPr>
              <w:jc w:val="center"/>
              <w:rPr>
                <w:sz w:val="18"/>
                <w:szCs w:val="18"/>
              </w:rPr>
            </w:pPr>
            <w:r>
              <w:rPr>
                <w:sz w:val="18"/>
                <w:szCs w:val="18"/>
              </w:rPr>
              <w:t>玻璃反射比</w:t>
            </w:r>
          </w:p>
        </w:tc>
      </w:tr>
      <w:tr w14:paraId="41E6D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1C9D26">
            <w:pPr>
              <w:jc w:val="center"/>
              <w:rPr>
                <w:sz w:val="18"/>
                <w:szCs w:val="18"/>
              </w:rPr>
            </w:pPr>
          </w:p>
        </w:tc>
        <w:tc>
          <w:tcPr>
            <w:vAlign w:val="center"/>
          </w:tcPr>
          <w:p w14:paraId="0F4D2E85">
            <w:pPr>
              <w:jc w:val="center"/>
              <w:rPr>
                <w:sz w:val="18"/>
                <w:szCs w:val="18"/>
              </w:rPr>
            </w:pPr>
            <w:r>
              <w:rPr>
                <w:sz w:val="18"/>
                <w:szCs w:val="18"/>
              </w:rPr>
              <w:t>16000</w:t>
            </w:r>
          </w:p>
        </w:tc>
        <w:tc>
          <w:tcPr>
            <w:vAlign w:val="center"/>
          </w:tcPr>
          <w:p w14:paraId="6969ADCF">
            <w:pPr>
              <w:jc w:val="center"/>
              <w:rPr>
                <w:sz w:val="18"/>
                <w:szCs w:val="18"/>
              </w:rPr>
            </w:pPr>
            <w:r>
              <w:rPr>
                <w:sz w:val="18"/>
                <w:szCs w:val="18"/>
              </w:rPr>
              <w:t>12025</w:t>
            </w:r>
          </w:p>
        </w:tc>
        <w:tc>
          <w:tcPr>
            <w:vAlign w:val="center"/>
          </w:tcPr>
          <w:p w14:paraId="0FC90026">
            <w:pPr>
              <w:jc w:val="center"/>
              <w:rPr>
                <w:sz w:val="18"/>
                <w:szCs w:val="18"/>
              </w:rPr>
            </w:pPr>
            <w:r>
              <w:rPr>
                <w:sz w:val="18"/>
                <w:szCs w:val="18"/>
              </w:rPr>
              <w:t>192.000</w:t>
            </w:r>
          </w:p>
        </w:tc>
        <w:tc>
          <w:tcPr>
            <w:vAlign w:val="center"/>
          </w:tcPr>
          <w:p w14:paraId="3107F45D">
            <w:pPr>
              <w:jc w:val="center"/>
              <w:rPr>
                <w:sz w:val="18"/>
                <w:szCs w:val="18"/>
              </w:rPr>
            </w:pPr>
            <w:r>
              <w:rPr>
                <w:sz w:val="18"/>
                <w:szCs w:val="18"/>
              </w:rPr>
              <w:t>单层铝窗</w:t>
            </w:r>
          </w:p>
        </w:tc>
        <w:tc>
          <w:tcPr>
            <w:vAlign w:val="center"/>
          </w:tcPr>
          <w:p w14:paraId="5C671D1C">
            <w:pPr>
              <w:jc w:val="center"/>
              <w:rPr>
                <w:sz w:val="18"/>
                <w:szCs w:val="18"/>
              </w:rPr>
            </w:pPr>
            <w:r>
              <w:rPr>
                <w:sz w:val="18"/>
                <w:szCs w:val="18"/>
              </w:rPr>
              <w:t>普通玻璃</w:t>
            </w:r>
          </w:p>
        </w:tc>
        <w:tc>
          <w:tcPr>
            <w:vAlign w:val="center"/>
          </w:tcPr>
          <w:p w14:paraId="6DFF007E">
            <w:pPr>
              <w:jc w:val="center"/>
              <w:rPr>
                <w:sz w:val="18"/>
                <w:szCs w:val="18"/>
              </w:rPr>
            </w:pPr>
            <w:r>
              <w:rPr>
                <w:sz w:val="18"/>
                <w:szCs w:val="18"/>
              </w:rPr>
              <w:t>0.89</w:t>
            </w:r>
          </w:p>
        </w:tc>
        <w:tc>
          <w:tcPr>
            <w:vAlign w:val="center"/>
          </w:tcPr>
          <w:p w14:paraId="00DF3BD1">
            <w:pPr>
              <w:jc w:val="center"/>
              <w:rPr>
                <w:sz w:val="18"/>
                <w:szCs w:val="18"/>
              </w:rPr>
            </w:pPr>
            <w:r>
              <w:rPr>
                <w:sz w:val="18"/>
                <w:szCs w:val="18"/>
              </w:rPr>
              <w:t>0.08</w:t>
            </w:r>
          </w:p>
        </w:tc>
      </w:tr>
    </w:tbl>
    <w:p w14:paraId="1460CF6B">
      <w:pPr>
        <w:pStyle w:val="3"/>
        <w:rPr>
          <w:rFonts w:ascii="宋体" w:hAnsi="宋体"/>
          <w:sz w:val="18"/>
          <w:szCs w:val="18"/>
          <w:lang w:val="en-US"/>
        </w:rPr>
      </w:pPr>
      <w:r>
        <w:rPr>
          <w:rFonts w:ascii="宋体" w:hAnsi="宋体"/>
          <w:sz w:val="18"/>
          <w:szCs w:val="18"/>
          <w:lang w:val="en-US"/>
        </w:rPr>
        <w:t>注：</w:t>
      </w:r>
    </w:p>
    <w:p w14:paraId="64697AB5">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6101F56A">
      <w:pPr>
        <w:pStyle w:val="3"/>
        <w:rPr>
          <w:rFonts w:ascii="宋体" w:hAnsi="宋体"/>
          <w:sz w:val="18"/>
          <w:szCs w:val="18"/>
          <w:lang w:val="en-US"/>
        </w:rPr>
      </w:pPr>
      <w:bookmarkStart w:id="80" w:name="窗污染折减系数"/>
      <w:bookmarkEnd w:id="80"/>
    </w:p>
    <w:p w14:paraId="2330D088">
      <w:pPr>
        <w:pStyle w:val="2"/>
        <w:ind w:left="432" w:hanging="432"/>
      </w:pPr>
      <w:bookmarkStart w:id="81" w:name="_Toc14227"/>
      <w:r>
        <w:rPr>
          <w:rFonts w:hint="eastAsia"/>
        </w:rPr>
        <w:t>房间模拟</w:t>
      </w:r>
      <w:r>
        <w:t>结果</w:t>
      </w:r>
      <w:bookmarkEnd w:id="81"/>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82" w:name="房间采光表"/>
      <w:bookmarkEnd w:id="82"/>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94"/>
        <w:gridCol w:w="820"/>
        <w:gridCol w:w="1726"/>
        <w:gridCol w:w="1018"/>
        <w:gridCol w:w="707"/>
        <w:gridCol w:w="707"/>
        <w:gridCol w:w="848"/>
        <w:gridCol w:w="1018"/>
        <w:gridCol w:w="1047"/>
        <w:gridCol w:w="837"/>
      </w:tblGrid>
      <w:tr w14:paraId="2BA43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3FFC46">
            <w:pPr>
              <w:jc w:val="center"/>
              <w:rPr>
                <w:sz w:val="18"/>
                <w:szCs w:val="18"/>
              </w:rPr>
            </w:pPr>
            <w:r>
              <w:rPr>
                <w:sz w:val="18"/>
                <w:szCs w:val="18"/>
              </w:rPr>
              <w:t>楼层</w:t>
            </w:r>
          </w:p>
        </w:tc>
        <w:tc>
          <w:tcPr>
            <w:shd w:val="clear" w:color="auto" w:fill="E6E6E6"/>
            <w:vAlign w:val="center"/>
          </w:tcPr>
          <w:p w14:paraId="006F5EE2">
            <w:pPr>
              <w:jc w:val="center"/>
              <w:rPr>
                <w:sz w:val="18"/>
                <w:szCs w:val="18"/>
              </w:rPr>
            </w:pPr>
            <w:r>
              <w:rPr>
                <w:sz w:val="18"/>
                <w:szCs w:val="18"/>
              </w:rPr>
              <w:t>户型</w:t>
            </w:r>
          </w:p>
        </w:tc>
        <w:tc>
          <w:tcPr>
            <w:shd w:val="clear" w:color="auto" w:fill="E6E6E6"/>
            <w:vAlign w:val="center"/>
          </w:tcPr>
          <w:p w14:paraId="469A3025">
            <w:pPr>
              <w:jc w:val="center"/>
              <w:rPr>
                <w:sz w:val="18"/>
                <w:szCs w:val="18"/>
              </w:rPr>
            </w:pPr>
            <w:r>
              <w:rPr>
                <w:sz w:val="18"/>
                <w:szCs w:val="18"/>
              </w:rPr>
              <w:t>房间</w:t>
            </w:r>
          </w:p>
        </w:tc>
        <w:tc>
          <w:tcPr>
            <w:shd w:val="clear" w:color="auto" w:fill="E6E6E6"/>
            <w:vAlign w:val="center"/>
          </w:tcPr>
          <w:p w14:paraId="75413207">
            <w:pPr>
              <w:jc w:val="center"/>
              <w:rPr>
                <w:sz w:val="18"/>
                <w:szCs w:val="18"/>
              </w:rPr>
            </w:pPr>
            <w:r>
              <w:rPr>
                <w:sz w:val="18"/>
                <w:szCs w:val="18"/>
              </w:rPr>
              <w:t>对标功能</w:t>
            </w:r>
          </w:p>
        </w:tc>
        <w:tc>
          <w:tcPr>
            <w:shd w:val="clear" w:color="auto" w:fill="E6E6E6"/>
            <w:vAlign w:val="center"/>
          </w:tcPr>
          <w:p w14:paraId="7DE4D5AF">
            <w:pPr>
              <w:jc w:val="center"/>
              <w:rPr>
                <w:sz w:val="18"/>
                <w:szCs w:val="18"/>
              </w:rPr>
            </w:pPr>
            <w:r>
              <w:rPr>
                <w:sz w:val="18"/>
                <w:szCs w:val="18"/>
              </w:rPr>
              <w:t>采光等级</w:t>
            </w:r>
          </w:p>
        </w:tc>
        <w:tc>
          <w:tcPr>
            <w:shd w:val="clear" w:color="auto" w:fill="E6E6E6"/>
            <w:vAlign w:val="center"/>
          </w:tcPr>
          <w:p w14:paraId="797E7751">
            <w:pPr>
              <w:jc w:val="center"/>
              <w:rPr>
                <w:sz w:val="18"/>
                <w:szCs w:val="18"/>
              </w:rPr>
            </w:pPr>
            <w:r>
              <w:rPr>
                <w:sz w:val="18"/>
                <w:szCs w:val="18"/>
              </w:rPr>
              <w:t>采光类型</w:t>
            </w:r>
          </w:p>
        </w:tc>
        <w:tc>
          <w:tcPr>
            <w:shd w:val="clear" w:color="auto" w:fill="E6E6E6"/>
            <w:vAlign w:val="center"/>
          </w:tcPr>
          <w:p w14:paraId="16048D7D">
            <w:pPr>
              <w:jc w:val="center"/>
              <w:rPr>
                <w:sz w:val="18"/>
                <w:szCs w:val="18"/>
              </w:rPr>
            </w:pPr>
            <w:r>
              <w:rPr>
                <w:sz w:val="18"/>
                <w:szCs w:val="18"/>
              </w:rPr>
              <w:t>房间</w:t>
            </w:r>
            <w:r>
              <w:rPr>
                <w:sz w:val="18"/>
                <w:szCs w:val="18"/>
              </w:rPr>
              <w:br w:type="textWrapping"/>
            </w:r>
            <w:r>
              <w:rPr>
                <w:sz w:val="18"/>
                <w:szCs w:val="18"/>
              </w:rPr>
              <w:t>面积</w:t>
            </w:r>
          </w:p>
        </w:tc>
        <w:tc>
          <w:tcPr>
            <w:shd w:val="clear" w:color="auto" w:fill="E6E6E6"/>
            <w:vAlign w:val="center"/>
          </w:tcPr>
          <w:p w14:paraId="4635CBE0">
            <w:pPr>
              <w:jc w:val="center"/>
              <w:rPr>
                <w:sz w:val="18"/>
                <w:szCs w:val="18"/>
              </w:rPr>
            </w:pPr>
            <w:r>
              <w:rPr>
                <w:sz w:val="18"/>
                <w:szCs w:val="18"/>
              </w:rPr>
              <w:t>采光系数C(%)</w:t>
            </w:r>
          </w:p>
        </w:tc>
        <w:tc>
          <w:tcPr>
            <w:shd w:val="clear" w:color="auto" w:fill="E6E6E6"/>
            <w:vAlign w:val="center"/>
          </w:tcPr>
          <w:p w14:paraId="16054F58">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5D54DFFB">
            <w:pPr>
              <w:jc w:val="center"/>
              <w:rPr>
                <w:sz w:val="18"/>
                <w:szCs w:val="18"/>
              </w:rPr>
            </w:pPr>
            <w:r>
              <w:rPr>
                <w:sz w:val="18"/>
                <w:szCs w:val="18"/>
              </w:rPr>
              <w:t>结论</w:t>
            </w:r>
          </w:p>
        </w:tc>
      </w:tr>
      <w:tr w14:paraId="500A4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36BCB1">
            <w:pPr>
              <w:rPr>
                <w:sz w:val="18"/>
                <w:szCs w:val="18"/>
              </w:rPr>
            </w:pPr>
            <w:r>
              <w:rPr>
                <w:sz w:val="18"/>
                <w:szCs w:val="18"/>
              </w:rPr>
              <w:t>-1</w:t>
            </w:r>
          </w:p>
        </w:tc>
        <w:tc>
          <w:tcPr>
            <w:vAlign w:val="center"/>
          </w:tcPr>
          <w:p w14:paraId="32F9AEE6">
            <w:pPr>
              <w:rPr>
                <w:sz w:val="18"/>
                <w:szCs w:val="18"/>
              </w:rPr>
            </w:pPr>
          </w:p>
        </w:tc>
        <w:tc>
          <w:tcPr>
            <w:vAlign w:val="center"/>
          </w:tcPr>
          <w:p w14:paraId="26A4FDED">
            <w:pPr>
              <w:rPr>
                <w:sz w:val="18"/>
                <w:szCs w:val="18"/>
              </w:rPr>
            </w:pPr>
            <w:r>
              <w:rPr>
                <w:sz w:val="18"/>
                <w:szCs w:val="18"/>
              </w:rPr>
              <w:t>-1007[展览馆]</w:t>
            </w:r>
          </w:p>
        </w:tc>
        <w:tc>
          <w:tcPr>
            <w:vAlign w:val="center"/>
          </w:tcPr>
          <w:p w14:paraId="7FC63CB5">
            <w:pPr>
              <w:rPr>
                <w:sz w:val="18"/>
                <w:szCs w:val="18"/>
              </w:rPr>
            </w:pPr>
            <w:r>
              <w:rPr>
                <w:sz w:val="18"/>
                <w:szCs w:val="18"/>
              </w:rPr>
              <w:t>展厅</w:t>
            </w:r>
          </w:p>
        </w:tc>
        <w:tc>
          <w:tcPr>
            <w:vAlign w:val="center"/>
          </w:tcPr>
          <w:p w14:paraId="47339B03">
            <w:pPr>
              <w:rPr>
                <w:sz w:val="18"/>
                <w:szCs w:val="18"/>
              </w:rPr>
            </w:pPr>
            <w:r>
              <w:rPr>
                <w:sz w:val="18"/>
                <w:szCs w:val="18"/>
              </w:rPr>
              <w:t>IV</w:t>
            </w:r>
          </w:p>
        </w:tc>
        <w:tc>
          <w:tcPr>
            <w:vAlign w:val="center"/>
          </w:tcPr>
          <w:p w14:paraId="29A07D45">
            <w:pPr>
              <w:rPr>
                <w:sz w:val="18"/>
                <w:szCs w:val="18"/>
              </w:rPr>
            </w:pPr>
            <w:r>
              <w:rPr>
                <w:sz w:val="18"/>
                <w:szCs w:val="18"/>
              </w:rPr>
              <w:t>侧面</w:t>
            </w:r>
          </w:p>
        </w:tc>
        <w:tc>
          <w:tcPr>
            <w:vAlign w:val="center"/>
          </w:tcPr>
          <w:p w14:paraId="62BD71E2">
            <w:pPr>
              <w:rPr>
                <w:sz w:val="18"/>
                <w:szCs w:val="18"/>
              </w:rPr>
            </w:pPr>
            <w:r>
              <w:rPr>
                <w:sz w:val="18"/>
                <w:szCs w:val="18"/>
              </w:rPr>
              <w:t>331.10</w:t>
            </w:r>
          </w:p>
        </w:tc>
        <w:tc>
          <w:tcPr>
            <w:vAlign w:val="center"/>
          </w:tcPr>
          <w:p w14:paraId="6930B35E">
            <w:pPr>
              <w:rPr>
                <w:sz w:val="18"/>
                <w:szCs w:val="18"/>
              </w:rPr>
            </w:pPr>
            <w:r>
              <w:rPr>
                <w:sz w:val="18"/>
                <w:szCs w:val="18"/>
              </w:rPr>
              <w:t>2.71</w:t>
            </w:r>
          </w:p>
        </w:tc>
        <w:tc>
          <w:tcPr>
            <w:vAlign w:val="center"/>
          </w:tcPr>
          <w:p w14:paraId="02A00CFD">
            <w:pPr>
              <w:rPr>
                <w:sz w:val="18"/>
                <w:szCs w:val="18"/>
              </w:rPr>
            </w:pPr>
            <w:r>
              <w:rPr>
                <w:sz w:val="18"/>
                <w:szCs w:val="18"/>
              </w:rPr>
              <w:t>2.00</w:t>
            </w:r>
          </w:p>
        </w:tc>
        <w:tc>
          <w:tcPr>
            <w:vAlign w:val="center"/>
          </w:tcPr>
          <w:p w14:paraId="3936DD29">
            <w:pPr>
              <w:rPr>
                <w:sz w:val="18"/>
                <w:szCs w:val="18"/>
              </w:rPr>
            </w:pPr>
            <w:r>
              <w:rPr>
                <w:sz w:val="18"/>
                <w:szCs w:val="18"/>
              </w:rPr>
              <w:t>满足</w:t>
            </w:r>
          </w:p>
        </w:tc>
      </w:tr>
      <w:tr w14:paraId="79AEC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139FAC4">
            <w:pPr>
              <w:rPr>
                <w:sz w:val="18"/>
                <w:szCs w:val="18"/>
              </w:rPr>
            </w:pPr>
            <w:r>
              <w:rPr>
                <w:sz w:val="18"/>
                <w:szCs w:val="18"/>
              </w:rPr>
              <w:t>1</w:t>
            </w:r>
          </w:p>
        </w:tc>
        <w:tc>
          <w:tcPr>
            <w:vAlign w:val="center"/>
          </w:tcPr>
          <w:p w14:paraId="562804A9">
            <w:pPr>
              <w:rPr>
                <w:sz w:val="18"/>
                <w:szCs w:val="18"/>
              </w:rPr>
            </w:pPr>
          </w:p>
        </w:tc>
        <w:tc>
          <w:tcPr>
            <w:vAlign w:val="center"/>
          </w:tcPr>
          <w:p w14:paraId="5FA4812D">
            <w:pPr>
              <w:rPr>
                <w:sz w:val="18"/>
                <w:szCs w:val="18"/>
              </w:rPr>
            </w:pPr>
            <w:r>
              <w:rPr>
                <w:sz w:val="18"/>
                <w:szCs w:val="18"/>
              </w:rPr>
              <w:t>1084[楼梯间]</w:t>
            </w:r>
          </w:p>
        </w:tc>
        <w:tc>
          <w:tcPr>
            <w:vAlign w:val="center"/>
          </w:tcPr>
          <w:p w14:paraId="2B402A40">
            <w:pPr>
              <w:rPr>
                <w:sz w:val="18"/>
                <w:szCs w:val="18"/>
              </w:rPr>
            </w:pPr>
            <w:r>
              <w:rPr>
                <w:sz w:val="18"/>
                <w:szCs w:val="18"/>
              </w:rPr>
              <w:t>楼梯间</w:t>
            </w:r>
          </w:p>
        </w:tc>
        <w:tc>
          <w:tcPr>
            <w:vAlign w:val="center"/>
          </w:tcPr>
          <w:p w14:paraId="2FB3CC93">
            <w:pPr>
              <w:rPr>
                <w:sz w:val="18"/>
                <w:szCs w:val="18"/>
              </w:rPr>
            </w:pPr>
            <w:r>
              <w:rPr>
                <w:sz w:val="18"/>
                <w:szCs w:val="18"/>
              </w:rPr>
              <w:t>V</w:t>
            </w:r>
          </w:p>
        </w:tc>
        <w:tc>
          <w:tcPr>
            <w:vAlign w:val="center"/>
          </w:tcPr>
          <w:p w14:paraId="48597E07">
            <w:pPr>
              <w:rPr>
                <w:sz w:val="18"/>
                <w:szCs w:val="18"/>
              </w:rPr>
            </w:pPr>
            <w:r>
              <w:rPr>
                <w:sz w:val="18"/>
                <w:szCs w:val="18"/>
              </w:rPr>
              <w:t>侧面</w:t>
            </w:r>
          </w:p>
        </w:tc>
        <w:tc>
          <w:tcPr>
            <w:vAlign w:val="center"/>
          </w:tcPr>
          <w:p w14:paraId="581D4D12">
            <w:pPr>
              <w:rPr>
                <w:sz w:val="18"/>
                <w:szCs w:val="18"/>
              </w:rPr>
            </w:pPr>
            <w:r>
              <w:rPr>
                <w:sz w:val="18"/>
                <w:szCs w:val="18"/>
              </w:rPr>
              <w:t>16.97</w:t>
            </w:r>
          </w:p>
        </w:tc>
        <w:tc>
          <w:tcPr>
            <w:vAlign w:val="center"/>
          </w:tcPr>
          <w:p w14:paraId="110B41D4">
            <w:pPr>
              <w:rPr>
                <w:sz w:val="18"/>
                <w:szCs w:val="18"/>
              </w:rPr>
            </w:pPr>
            <w:r>
              <w:rPr>
                <w:sz w:val="18"/>
                <w:szCs w:val="18"/>
              </w:rPr>
              <w:t>3.00</w:t>
            </w:r>
          </w:p>
        </w:tc>
        <w:tc>
          <w:tcPr>
            <w:vAlign w:val="center"/>
          </w:tcPr>
          <w:p w14:paraId="2F0B4F44">
            <w:pPr>
              <w:rPr>
                <w:sz w:val="18"/>
                <w:szCs w:val="18"/>
              </w:rPr>
            </w:pPr>
            <w:r>
              <w:rPr>
                <w:sz w:val="18"/>
                <w:szCs w:val="18"/>
              </w:rPr>
              <w:t>1.00</w:t>
            </w:r>
          </w:p>
        </w:tc>
        <w:tc>
          <w:tcPr>
            <w:vAlign w:val="center"/>
          </w:tcPr>
          <w:p w14:paraId="34D4D482">
            <w:pPr>
              <w:rPr>
                <w:sz w:val="18"/>
                <w:szCs w:val="18"/>
              </w:rPr>
            </w:pPr>
            <w:r>
              <w:rPr>
                <w:sz w:val="18"/>
                <w:szCs w:val="18"/>
              </w:rPr>
              <w:t>满足</w:t>
            </w:r>
          </w:p>
        </w:tc>
      </w:tr>
      <w:tr w14:paraId="66057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485D32">
            <w:pPr>
              <w:rPr>
                <w:sz w:val="18"/>
                <w:szCs w:val="18"/>
              </w:rPr>
            </w:pPr>
          </w:p>
        </w:tc>
        <w:tc>
          <w:tcPr>
            <w:vAlign w:val="center"/>
          </w:tcPr>
          <w:p w14:paraId="46E92C1F">
            <w:pPr>
              <w:rPr>
                <w:sz w:val="18"/>
                <w:szCs w:val="18"/>
              </w:rPr>
            </w:pPr>
          </w:p>
        </w:tc>
        <w:tc>
          <w:tcPr>
            <w:vAlign w:val="center"/>
          </w:tcPr>
          <w:p w14:paraId="7083D3F3">
            <w:pPr>
              <w:rPr>
                <w:sz w:val="18"/>
                <w:szCs w:val="18"/>
              </w:rPr>
            </w:pPr>
            <w:r>
              <w:rPr>
                <w:sz w:val="18"/>
                <w:szCs w:val="18"/>
              </w:rPr>
              <w:t>1087[楼梯间]</w:t>
            </w:r>
          </w:p>
        </w:tc>
        <w:tc>
          <w:tcPr>
            <w:vAlign w:val="center"/>
          </w:tcPr>
          <w:p w14:paraId="459AB194">
            <w:pPr>
              <w:rPr>
                <w:sz w:val="18"/>
                <w:szCs w:val="18"/>
              </w:rPr>
            </w:pPr>
            <w:r>
              <w:rPr>
                <w:sz w:val="18"/>
                <w:szCs w:val="18"/>
              </w:rPr>
              <w:t>楼梯间</w:t>
            </w:r>
          </w:p>
        </w:tc>
        <w:tc>
          <w:tcPr>
            <w:vAlign w:val="center"/>
          </w:tcPr>
          <w:p w14:paraId="452300CC">
            <w:pPr>
              <w:rPr>
                <w:sz w:val="18"/>
                <w:szCs w:val="18"/>
              </w:rPr>
            </w:pPr>
            <w:r>
              <w:rPr>
                <w:sz w:val="18"/>
                <w:szCs w:val="18"/>
              </w:rPr>
              <w:t>V</w:t>
            </w:r>
          </w:p>
        </w:tc>
        <w:tc>
          <w:tcPr>
            <w:vAlign w:val="center"/>
          </w:tcPr>
          <w:p w14:paraId="194C16DA">
            <w:pPr>
              <w:rPr>
                <w:sz w:val="18"/>
                <w:szCs w:val="18"/>
              </w:rPr>
            </w:pPr>
            <w:r>
              <w:rPr>
                <w:sz w:val="18"/>
                <w:szCs w:val="18"/>
              </w:rPr>
              <w:t>侧面</w:t>
            </w:r>
          </w:p>
        </w:tc>
        <w:tc>
          <w:tcPr>
            <w:vAlign w:val="center"/>
          </w:tcPr>
          <w:p w14:paraId="4F39EB22">
            <w:pPr>
              <w:rPr>
                <w:sz w:val="18"/>
                <w:szCs w:val="18"/>
              </w:rPr>
            </w:pPr>
            <w:r>
              <w:rPr>
                <w:sz w:val="18"/>
                <w:szCs w:val="18"/>
              </w:rPr>
              <w:t>16.60</w:t>
            </w:r>
          </w:p>
        </w:tc>
        <w:tc>
          <w:tcPr>
            <w:vAlign w:val="center"/>
          </w:tcPr>
          <w:p w14:paraId="50396BB3">
            <w:pPr>
              <w:rPr>
                <w:sz w:val="18"/>
                <w:szCs w:val="18"/>
              </w:rPr>
            </w:pPr>
            <w:r>
              <w:rPr>
                <w:sz w:val="18"/>
                <w:szCs w:val="18"/>
              </w:rPr>
              <w:t>3.14</w:t>
            </w:r>
          </w:p>
        </w:tc>
        <w:tc>
          <w:tcPr>
            <w:vAlign w:val="center"/>
          </w:tcPr>
          <w:p w14:paraId="3358AF41">
            <w:pPr>
              <w:rPr>
                <w:sz w:val="18"/>
                <w:szCs w:val="18"/>
              </w:rPr>
            </w:pPr>
            <w:r>
              <w:rPr>
                <w:sz w:val="18"/>
                <w:szCs w:val="18"/>
              </w:rPr>
              <w:t>1.00</w:t>
            </w:r>
          </w:p>
        </w:tc>
        <w:tc>
          <w:tcPr>
            <w:vAlign w:val="center"/>
          </w:tcPr>
          <w:p w14:paraId="3955251D">
            <w:pPr>
              <w:rPr>
                <w:sz w:val="18"/>
                <w:szCs w:val="18"/>
              </w:rPr>
            </w:pPr>
            <w:r>
              <w:rPr>
                <w:sz w:val="18"/>
                <w:szCs w:val="18"/>
              </w:rPr>
              <w:t>满足</w:t>
            </w:r>
          </w:p>
        </w:tc>
      </w:tr>
      <w:tr w14:paraId="66B66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7741ED">
            <w:pPr>
              <w:rPr>
                <w:sz w:val="18"/>
                <w:szCs w:val="18"/>
              </w:rPr>
            </w:pPr>
          </w:p>
        </w:tc>
        <w:tc>
          <w:tcPr>
            <w:vAlign w:val="center"/>
          </w:tcPr>
          <w:p w14:paraId="58764783">
            <w:pPr>
              <w:rPr>
                <w:sz w:val="18"/>
                <w:szCs w:val="18"/>
              </w:rPr>
            </w:pPr>
          </w:p>
        </w:tc>
        <w:tc>
          <w:tcPr>
            <w:vAlign w:val="center"/>
          </w:tcPr>
          <w:p w14:paraId="6196DD48">
            <w:pPr>
              <w:rPr>
                <w:sz w:val="18"/>
                <w:szCs w:val="18"/>
              </w:rPr>
            </w:pPr>
            <w:r>
              <w:rPr>
                <w:sz w:val="18"/>
                <w:szCs w:val="18"/>
              </w:rPr>
              <w:t>1051[楼梯间]</w:t>
            </w:r>
          </w:p>
        </w:tc>
        <w:tc>
          <w:tcPr>
            <w:vAlign w:val="center"/>
          </w:tcPr>
          <w:p w14:paraId="4B0CD997">
            <w:pPr>
              <w:rPr>
                <w:sz w:val="18"/>
                <w:szCs w:val="18"/>
              </w:rPr>
            </w:pPr>
            <w:r>
              <w:rPr>
                <w:sz w:val="18"/>
                <w:szCs w:val="18"/>
              </w:rPr>
              <w:t>楼梯间</w:t>
            </w:r>
          </w:p>
        </w:tc>
        <w:tc>
          <w:tcPr>
            <w:vAlign w:val="center"/>
          </w:tcPr>
          <w:p w14:paraId="55A852B9">
            <w:pPr>
              <w:rPr>
                <w:sz w:val="18"/>
                <w:szCs w:val="18"/>
              </w:rPr>
            </w:pPr>
            <w:r>
              <w:rPr>
                <w:sz w:val="18"/>
                <w:szCs w:val="18"/>
              </w:rPr>
              <w:t>V</w:t>
            </w:r>
          </w:p>
        </w:tc>
        <w:tc>
          <w:tcPr>
            <w:vAlign w:val="center"/>
          </w:tcPr>
          <w:p w14:paraId="21CC4EE1">
            <w:pPr>
              <w:rPr>
                <w:sz w:val="18"/>
                <w:szCs w:val="18"/>
              </w:rPr>
            </w:pPr>
            <w:r>
              <w:rPr>
                <w:sz w:val="18"/>
                <w:szCs w:val="18"/>
              </w:rPr>
              <w:t>侧面</w:t>
            </w:r>
          </w:p>
        </w:tc>
        <w:tc>
          <w:tcPr>
            <w:vAlign w:val="center"/>
          </w:tcPr>
          <w:p w14:paraId="2D1B6FA0">
            <w:pPr>
              <w:rPr>
                <w:sz w:val="18"/>
                <w:szCs w:val="18"/>
              </w:rPr>
            </w:pPr>
            <w:r>
              <w:rPr>
                <w:sz w:val="18"/>
                <w:szCs w:val="18"/>
              </w:rPr>
              <w:t>30.92</w:t>
            </w:r>
          </w:p>
        </w:tc>
        <w:tc>
          <w:tcPr>
            <w:vAlign w:val="center"/>
          </w:tcPr>
          <w:p w14:paraId="07409E6D">
            <w:pPr>
              <w:rPr>
                <w:sz w:val="18"/>
                <w:szCs w:val="18"/>
              </w:rPr>
            </w:pPr>
            <w:r>
              <w:rPr>
                <w:sz w:val="18"/>
                <w:szCs w:val="18"/>
              </w:rPr>
              <w:t>3.25</w:t>
            </w:r>
          </w:p>
        </w:tc>
        <w:tc>
          <w:tcPr>
            <w:vAlign w:val="center"/>
          </w:tcPr>
          <w:p w14:paraId="4B7D3711">
            <w:pPr>
              <w:rPr>
                <w:sz w:val="18"/>
                <w:szCs w:val="18"/>
              </w:rPr>
            </w:pPr>
            <w:r>
              <w:rPr>
                <w:sz w:val="18"/>
                <w:szCs w:val="18"/>
              </w:rPr>
              <w:t>1.00</w:t>
            </w:r>
          </w:p>
        </w:tc>
        <w:tc>
          <w:tcPr>
            <w:vAlign w:val="center"/>
          </w:tcPr>
          <w:p w14:paraId="41ACB4AB">
            <w:pPr>
              <w:rPr>
                <w:sz w:val="18"/>
                <w:szCs w:val="18"/>
              </w:rPr>
            </w:pPr>
            <w:r>
              <w:rPr>
                <w:sz w:val="18"/>
                <w:szCs w:val="18"/>
              </w:rPr>
              <w:t>满足</w:t>
            </w:r>
          </w:p>
        </w:tc>
      </w:tr>
      <w:tr w14:paraId="2DD3CF36">
        <w:tblPrEx>
          <w:tblCellMar>
            <w:top w:w="0" w:type="dxa"/>
            <w:left w:w="108" w:type="dxa"/>
            <w:bottom w:w="0" w:type="dxa"/>
            <w:right w:w="108" w:type="dxa"/>
          </w:tblCellMar>
        </w:tblPrEx>
        <w:tc>
          <w:tcPr>
            <w:vMerge w:val="continue"/>
            <w:vAlign w:val="center"/>
          </w:tcPr>
          <w:p w14:paraId="2BC88CEC">
            <w:pPr>
              <w:rPr>
                <w:sz w:val="18"/>
                <w:szCs w:val="18"/>
              </w:rPr>
            </w:pPr>
          </w:p>
        </w:tc>
        <w:tc>
          <w:tcPr>
            <w:vMerge w:val="restart"/>
            <w:vAlign w:val="center"/>
          </w:tcPr>
          <w:p w14:paraId="506F56E8">
            <w:pPr>
              <w:rPr>
                <w:sz w:val="18"/>
                <w:szCs w:val="18"/>
              </w:rPr>
            </w:pPr>
          </w:p>
        </w:tc>
        <w:tc>
          <w:tcPr>
            <w:vAlign w:val="center"/>
          </w:tcPr>
          <w:p w14:paraId="7F214518">
            <w:pPr>
              <w:rPr>
                <w:sz w:val="18"/>
                <w:szCs w:val="18"/>
              </w:rPr>
            </w:pPr>
            <w:r>
              <w:rPr>
                <w:sz w:val="18"/>
                <w:szCs w:val="18"/>
              </w:rPr>
              <w:t>1002[大厅]</w:t>
            </w:r>
          </w:p>
        </w:tc>
        <w:tc>
          <w:tcPr>
            <w:vAlign w:val="center"/>
          </w:tcPr>
          <w:p w14:paraId="462CF665">
            <w:pPr>
              <w:rPr>
                <w:sz w:val="18"/>
                <w:szCs w:val="18"/>
              </w:rPr>
            </w:pPr>
            <w:r>
              <w:rPr>
                <w:sz w:val="18"/>
                <w:szCs w:val="18"/>
              </w:rPr>
              <w:t>登录厅</w:t>
            </w:r>
          </w:p>
        </w:tc>
        <w:tc>
          <w:tcPr>
            <w:vAlign w:val="center"/>
          </w:tcPr>
          <w:p w14:paraId="7FA8DC00">
            <w:pPr>
              <w:rPr>
                <w:sz w:val="18"/>
                <w:szCs w:val="18"/>
              </w:rPr>
            </w:pPr>
            <w:r>
              <w:rPr>
                <w:sz w:val="18"/>
                <w:szCs w:val="18"/>
              </w:rPr>
              <w:t>IV</w:t>
            </w:r>
          </w:p>
        </w:tc>
        <w:tc>
          <w:tcPr>
            <w:vAlign w:val="center"/>
          </w:tcPr>
          <w:p w14:paraId="1C1536B6">
            <w:pPr>
              <w:rPr>
                <w:sz w:val="18"/>
                <w:szCs w:val="18"/>
              </w:rPr>
            </w:pPr>
            <w:r>
              <w:rPr>
                <w:sz w:val="18"/>
                <w:szCs w:val="18"/>
              </w:rPr>
              <w:t>侧面</w:t>
            </w:r>
          </w:p>
        </w:tc>
        <w:tc>
          <w:tcPr>
            <w:vAlign w:val="center"/>
          </w:tcPr>
          <w:p w14:paraId="0AFAA3F4">
            <w:pPr>
              <w:rPr>
                <w:sz w:val="18"/>
                <w:szCs w:val="18"/>
              </w:rPr>
            </w:pPr>
            <w:r>
              <w:rPr>
                <w:sz w:val="18"/>
                <w:szCs w:val="18"/>
              </w:rPr>
              <w:t>863.47</w:t>
            </w:r>
          </w:p>
        </w:tc>
        <w:tc>
          <w:tcPr>
            <w:vAlign w:val="center"/>
          </w:tcPr>
          <w:p w14:paraId="4781F433">
            <w:pPr>
              <w:rPr>
                <w:sz w:val="18"/>
                <w:szCs w:val="18"/>
              </w:rPr>
            </w:pPr>
            <w:r>
              <w:rPr>
                <w:sz w:val="18"/>
                <w:szCs w:val="18"/>
              </w:rPr>
              <w:t>2.03</w:t>
            </w:r>
          </w:p>
        </w:tc>
        <w:tc>
          <w:tcPr>
            <w:vAlign w:val="center"/>
          </w:tcPr>
          <w:p w14:paraId="371C5A54">
            <w:pPr>
              <w:rPr>
                <w:sz w:val="18"/>
                <w:szCs w:val="18"/>
              </w:rPr>
            </w:pPr>
            <w:r>
              <w:rPr>
                <w:sz w:val="18"/>
                <w:szCs w:val="18"/>
              </w:rPr>
              <w:t>2.00</w:t>
            </w:r>
          </w:p>
        </w:tc>
        <w:tc>
          <w:tcPr>
            <w:vAlign w:val="center"/>
          </w:tcPr>
          <w:p w14:paraId="119B7502">
            <w:pPr>
              <w:rPr>
                <w:sz w:val="18"/>
                <w:szCs w:val="18"/>
              </w:rPr>
            </w:pPr>
            <w:r>
              <w:rPr>
                <w:sz w:val="18"/>
                <w:szCs w:val="18"/>
              </w:rPr>
              <w:t>满足</w:t>
            </w:r>
          </w:p>
        </w:tc>
      </w:tr>
      <w:tr w14:paraId="64B8105A">
        <w:tblPrEx>
          <w:tblCellMar>
            <w:top w:w="0" w:type="dxa"/>
            <w:left w:w="108" w:type="dxa"/>
            <w:bottom w:w="0" w:type="dxa"/>
            <w:right w:w="108" w:type="dxa"/>
          </w:tblCellMar>
        </w:tblPrEx>
        <w:tc>
          <w:tcPr>
            <w:vMerge w:val="continue"/>
            <w:vAlign w:val="center"/>
          </w:tcPr>
          <w:p w14:paraId="19893AD1">
            <w:pPr>
              <w:rPr>
                <w:sz w:val="18"/>
                <w:szCs w:val="18"/>
              </w:rPr>
            </w:pPr>
          </w:p>
        </w:tc>
        <w:tc>
          <w:tcPr>
            <w:vMerge w:val="continue"/>
            <w:vAlign w:val="center"/>
          </w:tcPr>
          <w:p w14:paraId="40863AAF">
            <w:pPr>
              <w:rPr>
                <w:sz w:val="18"/>
                <w:szCs w:val="18"/>
              </w:rPr>
            </w:pPr>
          </w:p>
        </w:tc>
        <w:tc>
          <w:tcPr>
            <w:vAlign w:val="center"/>
          </w:tcPr>
          <w:p w14:paraId="63AC5FE6">
            <w:pPr>
              <w:rPr>
                <w:sz w:val="18"/>
                <w:szCs w:val="18"/>
              </w:rPr>
            </w:pPr>
            <w:r>
              <w:rPr>
                <w:sz w:val="18"/>
                <w:szCs w:val="18"/>
              </w:rPr>
              <w:t>1011[开架书库]</w:t>
            </w:r>
          </w:p>
        </w:tc>
        <w:tc>
          <w:tcPr>
            <w:vAlign w:val="center"/>
          </w:tcPr>
          <w:p w14:paraId="67D26785">
            <w:pPr>
              <w:rPr>
                <w:sz w:val="18"/>
                <w:szCs w:val="18"/>
              </w:rPr>
            </w:pPr>
            <w:r>
              <w:rPr>
                <w:sz w:val="18"/>
                <w:szCs w:val="18"/>
              </w:rPr>
              <w:t>开架书库</w:t>
            </w:r>
          </w:p>
        </w:tc>
        <w:tc>
          <w:tcPr>
            <w:vAlign w:val="center"/>
          </w:tcPr>
          <w:p w14:paraId="6CC60B0C">
            <w:pPr>
              <w:rPr>
                <w:sz w:val="18"/>
                <w:szCs w:val="18"/>
              </w:rPr>
            </w:pPr>
            <w:r>
              <w:rPr>
                <w:sz w:val="18"/>
                <w:szCs w:val="18"/>
              </w:rPr>
              <w:t>III</w:t>
            </w:r>
          </w:p>
        </w:tc>
        <w:tc>
          <w:tcPr>
            <w:vAlign w:val="center"/>
          </w:tcPr>
          <w:p w14:paraId="34C3D27C">
            <w:pPr>
              <w:rPr>
                <w:sz w:val="18"/>
                <w:szCs w:val="18"/>
              </w:rPr>
            </w:pPr>
            <w:r>
              <w:rPr>
                <w:sz w:val="18"/>
                <w:szCs w:val="18"/>
              </w:rPr>
              <w:t>侧面</w:t>
            </w:r>
          </w:p>
        </w:tc>
        <w:tc>
          <w:tcPr>
            <w:vAlign w:val="center"/>
          </w:tcPr>
          <w:p w14:paraId="0C8A15DD">
            <w:pPr>
              <w:rPr>
                <w:sz w:val="18"/>
                <w:szCs w:val="18"/>
              </w:rPr>
            </w:pPr>
            <w:r>
              <w:rPr>
                <w:sz w:val="18"/>
                <w:szCs w:val="18"/>
              </w:rPr>
              <w:t>350.86</w:t>
            </w:r>
          </w:p>
        </w:tc>
        <w:tc>
          <w:tcPr>
            <w:vAlign w:val="center"/>
          </w:tcPr>
          <w:p w14:paraId="548B6DE9">
            <w:pPr>
              <w:rPr>
                <w:sz w:val="18"/>
                <w:szCs w:val="18"/>
              </w:rPr>
            </w:pPr>
            <w:r>
              <w:rPr>
                <w:sz w:val="18"/>
                <w:szCs w:val="18"/>
              </w:rPr>
              <w:t>3.12</w:t>
            </w:r>
          </w:p>
        </w:tc>
        <w:tc>
          <w:tcPr>
            <w:vAlign w:val="center"/>
          </w:tcPr>
          <w:p w14:paraId="6B1801B0">
            <w:pPr>
              <w:rPr>
                <w:sz w:val="18"/>
                <w:szCs w:val="18"/>
              </w:rPr>
            </w:pPr>
            <w:r>
              <w:rPr>
                <w:sz w:val="18"/>
                <w:szCs w:val="18"/>
              </w:rPr>
              <w:t>3.00</w:t>
            </w:r>
          </w:p>
        </w:tc>
        <w:tc>
          <w:tcPr>
            <w:vAlign w:val="center"/>
          </w:tcPr>
          <w:p w14:paraId="62F8E5D8">
            <w:pPr>
              <w:rPr>
                <w:sz w:val="18"/>
                <w:szCs w:val="18"/>
              </w:rPr>
            </w:pPr>
            <w:r>
              <w:rPr>
                <w:sz w:val="18"/>
                <w:szCs w:val="18"/>
              </w:rPr>
              <w:t>满足</w:t>
            </w:r>
          </w:p>
        </w:tc>
      </w:tr>
      <w:tr w14:paraId="72B1A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095A41">
            <w:pPr>
              <w:rPr>
                <w:sz w:val="18"/>
                <w:szCs w:val="18"/>
              </w:rPr>
            </w:pPr>
          </w:p>
        </w:tc>
        <w:tc>
          <w:tcPr>
            <w:vMerge w:val="continue"/>
            <w:vAlign w:val="center"/>
          </w:tcPr>
          <w:p w14:paraId="56BCB94E">
            <w:pPr>
              <w:rPr>
                <w:sz w:val="18"/>
                <w:szCs w:val="18"/>
              </w:rPr>
            </w:pPr>
          </w:p>
        </w:tc>
        <w:tc>
          <w:tcPr>
            <w:vAlign w:val="center"/>
          </w:tcPr>
          <w:p w14:paraId="4B5AD5E3">
            <w:pPr>
              <w:rPr>
                <w:sz w:val="18"/>
                <w:szCs w:val="18"/>
              </w:rPr>
            </w:pPr>
            <w:r>
              <w:rPr>
                <w:sz w:val="18"/>
                <w:szCs w:val="18"/>
              </w:rPr>
              <w:t>1013[报告厅]</w:t>
            </w:r>
          </w:p>
        </w:tc>
        <w:tc>
          <w:tcPr>
            <w:vAlign w:val="center"/>
          </w:tcPr>
          <w:p w14:paraId="25870746">
            <w:pPr>
              <w:rPr>
                <w:sz w:val="18"/>
                <w:szCs w:val="18"/>
              </w:rPr>
            </w:pPr>
            <w:r>
              <w:rPr>
                <w:sz w:val="18"/>
                <w:szCs w:val="18"/>
              </w:rPr>
              <w:t>会议室</w:t>
            </w:r>
          </w:p>
        </w:tc>
        <w:tc>
          <w:tcPr>
            <w:vAlign w:val="center"/>
          </w:tcPr>
          <w:p w14:paraId="03A6E488">
            <w:pPr>
              <w:rPr>
                <w:sz w:val="18"/>
                <w:szCs w:val="18"/>
              </w:rPr>
            </w:pPr>
            <w:r>
              <w:rPr>
                <w:sz w:val="18"/>
                <w:szCs w:val="18"/>
              </w:rPr>
              <w:t>III</w:t>
            </w:r>
          </w:p>
        </w:tc>
        <w:tc>
          <w:tcPr>
            <w:vAlign w:val="center"/>
          </w:tcPr>
          <w:p w14:paraId="7DCF1B49">
            <w:pPr>
              <w:rPr>
                <w:sz w:val="18"/>
                <w:szCs w:val="18"/>
              </w:rPr>
            </w:pPr>
            <w:r>
              <w:rPr>
                <w:sz w:val="18"/>
                <w:szCs w:val="18"/>
              </w:rPr>
              <w:t>侧面</w:t>
            </w:r>
          </w:p>
        </w:tc>
        <w:tc>
          <w:tcPr>
            <w:vAlign w:val="center"/>
          </w:tcPr>
          <w:p w14:paraId="21E9308A">
            <w:pPr>
              <w:rPr>
                <w:sz w:val="18"/>
                <w:szCs w:val="18"/>
              </w:rPr>
            </w:pPr>
            <w:r>
              <w:rPr>
                <w:sz w:val="18"/>
                <w:szCs w:val="18"/>
              </w:rPr>
              <w:t>316.67</w:t>
            </w:r>
          </w:p>
        </w:tc>
        <w:tc>
          <w:tcPr>
            <w:vAlign w:val="center"/>
          </w:tcPr>
          <w:p w14:paraId="1AFC6FAA">
            <w:pPr>
              <w:rPr>
                <w:sz w:val="18"/>
                <w:szCs w:val="18"/>
              </w:rPr>
            </w:pPr>
            <w:r>
              <w:rPr>
                <w:sz w:val="18"/>
                <w:szCs w:val="18"/>
              </w:rPr>
              <w:t>4.93</w:t>
            </w:r>
          </w:p>
        </w:tc>
        <w:tc>
          <w:tcPr>
            <w:vAlign w:val="center"/>
          </w:tcPr>
          <w:p w14:paraId="6CCF63BB">
            <w:pPr>
              <w:rPr>
                <w:sz w:val="18"/>
                <w:szCs w:val="18"/>
              </w:rPr>
            </w:pPr>
            <w:r>
              <w:rPr>
                <w:sz w:val="18"/>
                <w:szCs w:val="18"/>
              </w:rPr>
              <w:t>3.00</w:t>
            </w:r>
          </w:p>
        </w:tc>
        <w:tc>
          <w:tcPr>
            <w:vAlign w:val="center"/>
          </w:tcPr>
          <w:p w14:paraId="537434FE">
            <w:pPr>
              <w:rPr>
                <w:sz w:val="18"/>
                <w:szCs w:val="18"/>
              </w:rPr>
            </w:pPr>
            <w:r>
              <w:rPr>
                <w:sz w:val="18"/>
                <w:szCs w:val="18"/>
              </w:rPr>
              <w:t>满足</w:t>
            </w:r>
          </w:p>
        </w:tc>
      </w:tr>
      <w:tr w14:paraId="2D112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70444F">
            <w:pPr>
              <w:rPr>
                <w:sz w:val="18"/>
                <w:szCs w:val="18"/>
              </w:rPr>
            </w:pPr>
          </w:p>
        </w:tc>
        <w:tc>
          <w:tcPr>
            <w:vMerge w:val="continue"/>
            <w:vAlign w:val="center"/>
          </w:tcPr>
          <w:p w14:paraId="5BD0671F">
            <w:pPr>
              <w:rPr>
                <w:sz w:val="18"/>
                <w:szCs w:val="18"/>
              </w:rPr>
            </w:pPr>
          </w:p>
        </w:tc>
        <w:tc>
          <w:tcPr>
            <w:vAlign w:val="center"/>
          </w:tcPr>
          <w:p w14:paraId="659B4254">
            <w:pPr>
              <w:rPr>
                <w:sz w:val="18"/>
                <w:szCs w:val="18"/>
              </w:rPr>
            </w:pPr>
            <w:r>
              <w:rPr>
                <w:sz w:val="18"/>
                <w:szCs w:val="18"/>
              </w:rPr>
              <w:t>1020[开架书库]</w:t>
            </w:r>
          </w:p>
        </w:tc>
        <w:tc>
          <w:tcPr>
            <w:vAlign w:val="center"/>
          </w:tcPr>
          <w:p w14:paraId="3C76D2D5">
            <w:pPr>
              <w:rPr>
                <w:sz w:val="18"/>
                <w:szCs w:val="18"/>
              </w:rPr>
            </w:pPr>
            <w:r>
              <w:rPr>
                <w:sz w:val="18"/>
                <w:szCs w:val="18"/>
              </w:rPr>
              <w:t>开架书库</w:t>
            </w:r>
          </w:p>
        </w:tc>
        <w:tc>
          <w:tcPr>
            <w:vAlign w:val="center"/>
          </w:tcPr>
          <w:p w14:paraId="722AA34B">
            <w:pPr>
              <w:rPr>
                <w:sz w:val="18"/>
                <w:szCs w:val="18"/>
              </w:rPr>
            </w:pPr>
            <w:r>
              <w:rPr>
                <w:sz w:val="18"/>
                <w:szCs w:val="18"/>
              </w:rPr>
              <w:t>III</w:t>
            </w:r>
          </w:p>
        </w:tc>
        <w:tc>
          <w:tcPr>
            <w:vAlign w:val="center"/>
          </w:tcPr>
          <w:p w14:paraId="37806B10">
            <w:pPr>
              <w:rPr>
                <w:sz w:val="18"/>
                <w:szCs w:val="18"/>
              </w:rPr>
            </w:pPr>
            <w:r>
              <w:rPr>
                <w:sz w:val="18"/>
                <w:szCs w:val="18"/>
              </w:rPr>
              <w:t>侧面</w:t>
            </w:r>
          </w:p>
        </w:tc>
        <w:tc>
          <w:tcPr>
            <w:vAlign w:val="center"/>
          </w:tcPr>
          <w:p w14:paraId="32CF8843">
            <w:pPr>
              <w:rPr>
                <w:sz w:val="18"/>
                <w:szCs w:val="18"/>
              </w:rPr>
            </w:pPr>
            <w:r>
              <w:rPr>
                <w:sz w:val="18"/>
                <w:szCs w:val="18"/>
              </w:rPr>
              <w:t>283.02</w:t>
            </w:r>
          </w:p>
        </w:tc>
        <w:tc>
          <w:tcPr>
            <w:vAlign w:val="center"/>
          </w:tcPr>
          <w:p w14:paraId="2A3D2FDD">
            <w:pPr>
              <w:rPr>
                <w:sz w:val="18"/>
                <w:szCs w:val="18"/>
              </w:rPr>
            </w:pPr>
            <w:r>
              <w:rPr>
                <w:sz w:val="18"/>
                <w:szCs w:val="18"/>
              </w:rPr>
              <w:t>4.00</w:t>
            </w:r>
          </w:p>
        </w:tc>
        <w:tc>
          <w:tcPr>
            <w:vAlign w:val="center"/>
          </w:tcPr>
          <w:p w14:paraId="728BD6A9">
            <w:pPr>
              <w:rPr>
                <w:sz w:val="18"/>
                <w:szCs w:val="18"/>
              </w:rPr>
            </w:pPr>
            <w:r>
              <w:rPr>
                <w:sz w:val="18"/>
                <w:szCs w:val="18"/>
              </w:rPr>
              <w:t>3.00</w:t>
            </w:r>
          </w:p>
        </w:tc>
        <w:tc>
          <w:tcPr>
            <w:vAlign w:val="center"/>
          </w:tcPr>
          <w:p w14:paraId="169CC33E">
            <w:pPr>
              <w:rPr>
                <w:sz w:val="18"/>
                <w:szCs w:val="18"/>
              </w:rPr>
            </w:pPr>
            <w:r>
              <w:rPr>
                <w:sz w:val="18"/>
                <w:szCs w:val="18"/>
              </w:rPr>
              <w:t>满足</w:t>
            </w:r>
          </w:p>
        </w:tc>
      </w:tr>
      <w:tr w14:paraId="16F84874">
        <w:tblPrEx>
          <w:tblCellMar>
            <w:top w:w="0" w:type="dxa"/>
            <w:left w:w="108" w:type="dxa"/>
            <w:bottom w:w="0" w:type="dxa"/>
            <w:right w:w="108" w:type="dxa"/>
          </w:tblCellMar>
        </w:tblPrEx>
        <w:tc>
          <w:tcPr>
            <w:vMerge w:val="continue"/>
            <w:vAlign w:val="center"/>
          </w:tcPr>
          <w:p w14:paraId="0F772BAF">
            <w:pPr>
              <w:rPr>
                <w:sz w:val="18"/>
                <w:szCs w:val="18"/>
              </w:rPr>
            </w:pPr>
          </w:p>
        </w:tc>
        <w:tc>
          <w:tcPr>
            <w:vMerge w:val="continue"/>
            <w:vAlign w:val="center"/>
          </w:tcPr>
          <w:p w14:paraId="1D741E9C">
            <w:pPr>
              <w:rPr>
                <w:sz w:val="18"/>
                <w:szCs w:val="18"/>
              </w:rPr>
            </w:pPr>
          </w:p>
        </w:tc>
        <w:tc>
          <w:tcPr>
            <w:vAlign w:val="center"/>
          </w:tcPr>
          <w:p w14:paraId="2E20785B">
            <w:pPr>
              <w:rPr>
                <w:sz w:val="18"/>
                <w:szCs w:val="18"/>
              </w:rPr>
            </w:pPr>
            <w:r>
              <w:rPr>
                <w:sz w:val="18"/>
                <w:szCs w:val="18"/>
              </w:rPr>
              <w:t>1027[开架书库]</w:t>
            </w:r>
          </w:p>
        </w:tc>
        <w:tc>
          <w:tcPr>
            <w:vAlign w:val="center"/>
          </w:tcPr>
          <w:p w14:paraId="0670201D">
            <w:pPr>
              <w:rPr>
                <w:sz w:val="18"/>
                <w:szCs w:val="18"/>
              </w:rPr>
            </w:pPr>
            <w:r>
              <w:rPr>
                <w:sz w:val="18"/>
                <w:szCs w:val="18"/>
              </w:rPr>
              <w:t>开架书库</w:t>
            </w:r>
          </w:p>
        </w:tc>
        <w:tc>
          <w:tcPr>
            <w:vAlign w:val="center"/>
          </w:tcPr>
          <w:p w14:paraId="5C7865D5">
            <w:pPr>
              <w:rPr>
                <w:sz w:val="18"/>
                <w:szCs w:val="18"/>
              </w:rPr>
            </w:pPr>
            <w:r>
              <w:rPr>
                <w:sz w:val="18"/>
                <w:szCs w:val="18"/>
              </w:rPr>
              <w:t>III</w:t>
            </w:r>
          </w:p>
        </w:tc>
        <w:tc>
          <w:tcPr>
            <w:vAlign w:val="center"/>
          </w:tcPr>
          <w:p w14:paraId="74D6BA61">
            <w:pPr>
              <w:rPr>
                <w:sz w:val="18"/>
                <w:szCs w:val="18"/>
              </w:rPr>
            </w:pPr>
            <w:r>
              <w:rPr>
                <w:sz w:val="18"/>
                <w:szCs w:val="18"/>
              </w:rPr>
              <w:t>侧面</w:t>
            </w:r>
          </w:p>
        </w:tc>
        <w:tc>
          <w:tcPr>
            <w:vAlign w:val="center"/>
          </w:tcPr>
          <w:p w14:paraId="1446EA8C">
            <w:pPr>
              <w:rPr>
                <w:sz w:val="18"/>
                <w:szCs w:val="18"/>
              </w:rPr>
            </w:pPr>
            <w:r>
              <w:rPr>
                <w:sz w:val="18"/>
                <w:szCs w:val="18"/>
              </w:rPr>
              <w:t>186.14</w:t>
            </w:r>
          </w:p>
        </w:tc>
        <w:tc>
          <w:tcPr>
            <w:vAlign w:val="center"/>
          </w:tcPr>
          <w:p w14:paraId="3C9702E5">
            <w:pPr>
              <w:rPr>
                <w:sz w:val="18"/>
                <w:szCs w:val="18"/>
              </w:rPr>
            </w:pPr>
            <w:r>
              <w:rPr>
                <w:sz w:val="18"/>
                <w:szCs w:val="18"/>
              </w:rPr>
              <w:t>6.05</w:t>
            </w:r>
          </w:p>
        </w:tc>
        <w:tc>
          <w:tcPr>
            <w:vAlign w:val="center"/>
          </w:tcPr>
          <w:p w14:paraId="08EFE6F8">
            <w:pPr>
              <w:rPr>
                <w:sz w:val="18"/>
                <w:szCs w:val="18"/>
              </w:rPr>
            </w:pPr>
            <w:r>
              <w:rPr>
                <w:sz w:val="18"/>
                <w:szCs w:val="18"/>
              </w:rPr>
              <w:t>3.00</w:t>
            </w:r>
          </w:p>
        </w:tc>
        <w:tc>
          <w:tcPr>
            <w:vAlign w:val="center"/>
          </w:tcPr>
          <w:p w14:paraId="34047690">
            <w:pPr>
              <w:rPr>
                <w:sz w:val="18"/>
                <w:szCs w:val="18"/>
              </w:rPr>
            </w:pPr>
            <w:r>
              <w:rPr>
                <w:sz w:val="18"/>
                <w:szCs w:val="18"/>
              </w:rPr>
              <w:t>满足</w:t>
            </w:r>
          </w:p>
        </w:tc>
      </w:tr>
      <w:tr w14:paraId="47697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96573B">
            <w:pPr>
              <w:rPr>
                <w:sz w:val="18"/>
                <w:szCs w:val="18"/>
              </w:rPr>
            </w:pPr>
          </w:p>
        </w:tc>
        <w:tc>
          <w:tcPr>
            <w:vMerge w:val="continue"/>
            <w:vAlign w:val="center"/>
          </w:tcPr>
          <w:p w14:paraId="0FF24D1B">
            <w:pPr>
              <w:rPr>
                <w:sz w:val="18"/>
                <w:szCs w:val="18"/>
              </w:rPr>
            </w:pPr>
          </w:p>
        </w:tc>
        <w:tc>
          <w:tcPr>
            <w:vAlign w:val="center"/>
          </w:tcPr>
          <w:p w14:paraId="5649E8A9">
            <w:pPr>
              <w:rPr>
                <w:sz w:val="18"/>
                <w:szCs w:val="18"/>
              </w:rPr>
            </w:pPr>
            <w:r>
              <w:rPr>
                <w:sz w:val="18"/>
                <w:szCs w:val="18"/>
              </w:rPr>
              <w:t>1032[阅览室]</w:t>
            </w:r>
          </w:p>
        </w:tc>
        <w:tc>
          <w:tcPr>
            <w:vAlign w:val="center"/>
          </w:tcPr>
          <w:p w14:paraId="0F53D138">
            <w:pPr>
              <w:rPr>
                <w:sz w:val="18"/>
                <w:szCs w:val="18"/>
              </w:rPr>
            </w:pPr>
            <w:r>
              <w:rPr>
                <w:sz w:val="18"/>
                <w:szCs w:val="18"/>
              </w:rPr>
              <w:t>阅览室</w:t>
            </w:r>
          </w:p>
        </w:tc>
        <w:tc>
          <w:tcPr>
            <w:vAlign w:val="center"/>
          </w:tcPr>
          <w:p w14:paraId="12A12182">
            <w:pPr>
              <w:rPr>
                <w:sz w:val="18"/>
                <w:szCs w:val="18"/>
              </w:rPr>
            </w:pPr>
            <w:r>
              <w:rPr>
                <w:sz w:val="18"/>
                <w:szCs w:val="18"/>
              </w:rPr>
              <w:t>III</w:t>
            </w:r>
          </w:p>
        </w:tc>
        <w:tc>
          <w:tcPr>
            <w:vAlign w:val="center"/>
          </w:tcPr>
          <w:p w14:paraId="56A542BF">
            <w:pPr>
              <w:rPr>
                <w:sz w:val="18"/>
                <w:szCs w:val="18"/>
              </w:rPr>
            </w:pPr>
            <w:r>
              <w:rPr>
                <w:sz w:val="18"/>
                <w:szCs w:val="18"/>
              </w:rPr>
              <w:t>侧面</w:t>
            </w:r>
          </w:p>
        </w:tc>
        <w:tc>
          <w:tcPr>
            <w:vAlign w:val="center"/>
          </w:tcPr>
          <w:p w14:paraId="06E70C54">
            <w:pPr>
              <w:rPr>
                <w:sz w:val="18"/>
                <w:szCs w:val="18"/>
              </w:rPr>
            </w:pPr>
            <w:r>
              <w:rPr>
                <w:sz w:val="18"/>
                <w:szCs w:val="18"/>
              </w:rPr>
              <w:t>162.50</w:t>
            </w:r>
          </w:p>
        </w:tc>
        <w:tc>
          <w:tcPr>
            <w:vAlign w:val="center"/>
          </w:tcPr>
          <w:p w14:paraId="07B55600">
            <w:pPr>
              <w:rPr>
                <w:sz w:val="18"/>
                <w:szCs w:val="18"/>
              </w:rPr>
            </w:pPr>
            <w:r>
              <w:rPr>
                <w:sz w:val="18"/>
                <w:szCs w:val="18"/>
              </w:rPr>
              <w:t>3.07</w:t>
            </w:r>
          </w:p>
        </w:tc>
        <w:tc>
          <w:tcPr>
            <w:vAlign w:val="center"/>
          </w:tcPr>
          <w:p w14:paraId="3D597734">
            <w:pPr>
              <w:rPr>
                <w:sz w:val="18"/>
                <w:szCs w:val="18"/>
              </w:rPr>
            </w:pPr>
            <w:r>
              <w:rPr>
                <w:sz w:val="18"/>
                <w:szCs w:val="18"/>
              </w:rPr>
              <w:t>3.00</w:t>
            </w:r>
          </w:p>
        </w:tc>
        <w:tc>
          <w:tcPr>
            <w:vAlign w:val="center"/>
          </w:tcPr>
          <w:p w14:paraId="2C3A194A">
            <w:pPr>
              <w:rPr>
                <w:sz w:val="18"/>
                <w:szCs w:val="18"/>
              </w:rPr>
            </w:pPr>
            <w:r>
              <w:rPr>
                <w:sz w:val="18"/>
                <w:szCs w:val="18"/>
              </w:rPr>
              <w:t>满足</w:t>
            </w:r>
          </w:p>
        </w:tc>
      </w:tr>
      <w:tr w14:paraId="18F3B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B186C7">
            <w:pPr>
              <w:rPr>
                <w:sz w:val="18"/>
                <w:szCs w:val="18"/>
              </w:rPr>
            </w:pPr>
          </w:p>
        </w:tc>
        <w:tc>
          <w:tcPr>
            <w:vMerge w:val="continue"/>
            <w:vAlign w:val="center"/>
          </w:tcPr>
          <w:p w14:paraId="267D2BBB">
            <w:pPr>
              <w:rPr>
                <w:sz w:val="18"/>
                <w:szCs w:val="18"/>
              </w:rPr>
            </w:pPr>
          </w:p>
        </w:tc>
        <w:tc>
          <w:tcPr>
            <w:vAlign w:val="center"/>
          </w:tcPr>
          <w:p w14:paraId="1C634EAB">
            <w:pPr>
              <w:rPr>
                <w:sz w:val="18"/>
                <w:szCs w:val="18"/>
              </w:rPr>
            </w:pPr>
            <w:r>
              <w:rPr>
                <w:sz w:val="18"/>
                <w:szCs w:val="18"/>
              </w:rPr>
              <w:t>1048[普通办公室]</w:t>
            </w:r>
          </w:p>
        </w:tc>
        <w:tc>
          <w:tcPr>
            <w:vAlign w:val="center"/>
          </w:tcPr>
          <w:p w14:paraId="44809EED">
            <w:pPr>
              <w:rPr>
                <w:sz w:val="18"/>
                <w:szCs w:val="18"/>
              </w:rPr>
            </w:pPr>
            <w:r>
              <w:rPr>
                <w:sz w:val="18"/>
                <w:szCs w:val="18"/>
              </w:rPr>
              <w:t>办公室</w:t>
            </w:r>
          </w:p>
        </w:tc>
        <w:tc>
          <w:tcPr>
            <w:vAlign w:val="center"/>
          </w:tcPr>
          <w:p w14:paraId="3B873EB1">
            <w:pPr>
              <w:rPr>
                <w:sz w:val="18"/>
                <w:szCs w:val="18"/>
              </w:rPr>
            </w:pPr>
            <w:r>
              <w:rPr>
                <w:sz w:val="18"/>
                <w:szCs w:val="18"/>
              </w:rPr>
              <w:t>III</w:t>
            </w:r>
          </w:p>
        </w:tc>
        <w:tc>
          <w:tcPr>
            <w:vAlign w:val="center"/>
          </w:tcPr>
          <w:p w14:paraId="2B1D1472">
            <w:pPr>
              <w:rPr>
                <w:sz w:val="18"/>
                <w:szCs w:val="18"/>
              </w:rPr>
            </w:pPr>
            <w:r>
              <w:rPr>
                <w:sz w:val="18"/>
                <w:szCs w:val="18"/>
              </w:rPr>
              <w:t>侧面</w:t>
            </w:r>
          </w:p>
        </w:tc>
        <w:tc>
          <w:tcPr>
            <w:vAlign w:val="center"/>
          </w:tcPr>
          <w:p w14:paraId="4F48B175">
            <w:pPr>
              <w:rPr>
                <w:sz w:val="18"/>
                <w:szCs w:val="18"/>
              </w:rPr>
            </w:pPr>
            <w:r>
              <w:rPr>
                <w:sz w:val="18"/>
                <w:szCs w:val="18"/>
              </w:rPr>
              <w:t>47.21</w:t>
            </w:r>
          </w:p>
        </w:tc>
        <w:tc>
          <w:tcPr>
            <w:vAlign w:val="center"/>
          </w:tcPr>
          <w:p w14:paraId="7AE6AB00">
            <w:pPr>
              <w:rPr>
                <w:sz w:val="18"/>
                <w:szCs w:val="18"/>
              </w:rPr>
            </w:pPr>
            <w:r>
              <w:rPr>
                <w:sz w:val="18"/>
                <w:szCs w:val="18"/>
              </w:rPr>
              <w:t>3.82</w:t>
            </w:r>
          </w:p>
        </w:tc>
        <w:tc>
          <w:tcPr>
            <w:vAlign w:val="center"/>
          </w:tcPr>
          <w:p w14:paraId="78819E94">
            <w:pPr>
              <w:rPr>
                <w:sz w:val="18"/>
                <w:szCs w:val="18"/>
              </w:rPr>
            </w:pPr>
            <w:r>
              <w:rPr>
                <w:sz w:val="18"/>
                <w:szCs w:val="18"/>
              </w:rPr>
              <w:t>3.00</w:t>
            </w:r>
          </w:p>
        </w:tc>
        <w:tc>
          <w:tcPr>
            <w:vAlign w:val="center"/>
          </w:tcPr>
          <w:p w14:paraId="2FB28F68">
            <w:pPr>
              <w:rPr>
                <w:sz w:val="18"/>
                <w:szCs w:val="18"/>
              </w:rPr>
            </w:pPr>
            <w:r>
              <w:rPr>
                <w:sz w:val="18"/>
                <w:szCs w:val="18"/>
              </w:rPr>
              <w:t>满足</w:t>
            </w:r>
          </w:p>
        </w:tc>
      </w:tr>
      <w:tr w14:paraId="1EC25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68653D">
            <w:pPr>
              <w:rPr>
                <w:sz w:val="18"/>
                <w:szCs w:val="18"/>
              </w:rPr>
            </w:pPr>
          </w:p>
        </w:tc>
        <w:tc>
          <w:tcPr>
            <w:vMerge w:val="continue"/>
            <w:vAlign w:val="center"/>
          </w:tcPr>
          <w:p w14:paraId="02C9B30F">
            <w:pPr>
              <w:rPr>
                <w:sz w:val="18"/>
                <w:szCs w:val="18"/>
              </w:rPr>
            </w:pPr>
          </w:p>
        </w:tc>
        <w:tc>
          <w:tcPr>
            <w:vAlign w:val="center"/>
          </w:tcPr>
          <w:p w14:paraId="50385F28">
            <w:pPr>
              <w:rPr>
                <w:sz w:val="18"/>
                <w:szCs w:val="18"/>
              </w:rPr>
            </w:pPr>
            <w:r>
              <w:rPr>
                <w:sz w:val="18"/>
                <w:szCs w:val="18"/>
              </w:rPr>
              <w:t>1049[普通办公室]</w:t>
            </w:r>
          </w:p>
        </w:tc>
        <w:tc>
          <w:tcPr>
            <w:vAlign w:val="center"/>
          </w:tcPr>
          <w:p w14:paraId="05FF6CDA">
            <w:pPr>
              <w:rPr>
                <w:sz w:val="18"/>
                <w:szCs w:val="18"/>
              </w:rPr>
            </w:pPr>
            <w:r>
              <w:rPr>
                <w:sz w:val="18"/>
                <w:szCs w:val="18"/>
              </w:rPr>
              <w:t>办公室</w:t>
            </w:r>
          </w:p>
        </w:tc>
        <w:tc>
          <w:tcPr>
            <w:vAlign w:val="center"/>
          </w:tcPr>
          <w:p w14:paraId="5557CF9E">
            <w:pPr>
              <w:rPr>
                <w:sz w:val="18"/>
                <w:szCs w:val="18"/>
              </w:rPr>
            </w:pPr>
            <w:r>
              <w:rPr>
                <w:sz w:val="18"/>
                <w:szCs w:val="18"/>
              </w:rPr>
              <w:t>III</w:t>
            </w:r>
          </w:p>
        </w:tc>
        <w:tc>
          <w:tcPr>
            <w:vAlign w:val="center"/>
          </w:tcPr>
          <w:p w14:paraId="3B207DB4">
            <w:pPr>
              <w:rPr>
                <w:sz w:val="18"/>
                <w:szCs w:val="18"/>
              </w:rPr>
            </w:pPr>
            <w:r>
              <w:rPr>
                <w:sz w:val="18"/>
                <w:szCs w:val="18"/>
              </w:rPr>
              <w:t>侧面</w:t>
            </w:r>
          </w:p>
        </w:tc>
        <w:tc>
          <w:tcPr>
            <w:vAlign w:val="center"/>
          </w:tcPr>
          <w:p w14:paraId="020D76DC">
            <w:pPr>
              <w:rPr>
                <w:sz w:val="18"/>
                <w:szCs w:val="18"/>
              </w:rPr>
            </w:pPr>
            <w:r>
              <w:rPr>
                <w:sz w:val="18"/>
                <w:szCs w:val="18"/>
              </w:rPr>
              <w:t>30.70</w:t>
            </w:r>
          </w:p>
        </w:tc>
        <w:tc>
          <w:tcPr>
            <w:vAlign w:val="center"/>
          </w:tcPr>
          <w:p w14:paraId="429AA569">
            <w:pPr>
              <w:rPr>
                <w:sz w:val="18"/>
                <w:szCs w:val="18"/>
              </w:rPr>
            </w:pPr>
            <w:r>
              <w:rPr>
                <w:sz w:val="18"/>
                <w:szCs w:val="18"/>
              </w:rPr>
              <w:t>5.35</w:t>
            </w:r>
          </w:p>
        </w:tc>
        <w:tc>
          <w:tcPr>
            <w:vAlign w:val="center"/>
          </w:tcPr>
          <w:p w14:paraId="745FBF96">
            <w:pPr>
              <w:rPr>
                <w:sz w:val="18"/>
                <w:szCs w:val="18"/>
              </w:rPr>
            </w:pPr>
            <w:r>
              <w:rPr>
                <w:sz w:val="18"/>
                <w:szCs w:val="18"/>
              </w:rPr>
              <w:t>3.00</w:t>
            </w:r>
          </w:p>
        </w:tc>
        <w:tc>
          <w:tcPr>
            <w:vAlign w:val="center"/>
          </w:tcPr>
          <w:p w14:paraId="35F4A09B">
            <w:pPr>
              <w:rPr>
                <w:sz w:val="18"/>
                <w:szCs w:val="18"/>
              </w:rPr>
            </w:pPr>
            <w:r>
              <w:rPr>
                <w:sz w:val="18"/>
                <w:szCs w:val="18"/>
              </w:rPr>
              <w:t>满足</w:t>
            </w:r>
          </w:p>
        </w:tc>
      </w:tr>
      <w:tr w14:paraId="5F064C7E">
        <w:tblPrEx>
          <w:tblCellMar>
            <w:top w:w="0" w:type="dxa"/>
            <w:left w:w="108" w:type="dxa"/>
            <w:bottom w:w="0" w:type="dxa"/>
            <w:right w:w="108" w:type="dxa"/>
          </w:tblCellMar>
        </w:tblPrEx>
        <w:tc>
          <w:tcPr>
            <w:vMerge w:val="continue"/>
            <w:vAlign w:val="center"/>
          </w:tcPr>
          <w:p w14:paraId="6A077806">
            <w:pPr>
              <w:rPr>
                <w:sz w:val="18"/>
                <w:szCs w:val="18"/>
              </w:rPr>
            </w:pPr>
          </w:p>
        </w:tc>
        <w:tc>
          <w:tcPr>
            <w:vMerge w:val="continue"/>
            <w:vAlign w:val="center"/>
          </w:tcPr>
          <w:p w14:paraId="4AB233AE">
            <w:pPr>
              <w:rPr>
                <w:sz w:val="18"/>
                <w:szCs w:val="18"/>
              </w:rPr>
            </w:pPr>
          </w:p>
        </w:tc>
        <w:tc>
          <w:tcPr>
            <w:vAlign w:val="center"/>
          </w:tcPr>
          <w:p w14:paraId="1E2DC86A">
            <w:pPr>
              <w:rPr>
                <w:sz w:val="18"/>
                <w:szCs w:val="18"/>
              </w:rPr>
            </w:pPr>
            <w:r>
              <w:rPr>
                <w:sz w:val="18"/>
                <w:szCs w:val="18"/>
              </w:rPr>
              <w:t>1053[普通办公室]</w:t>
            </w:r>
          </w:p>
        </w:tc>
        <w:tc>
          <w:tcPr>
            <w:vAlign w:val="center"/>
          </w:tcPr>
          <w:p w14:paraId="57320FDE">
            <w:pPr>
              <w:rPr>
                <w:sz w:val="18"/>
                <w:szCs w:val="18"/>
              </w:rPr>
            </w:pPr>
            <w:r>
              <w:rPr>
                <w:sz w:val="18"/>
                <w:szCs w:val="18"/>
              </w:rPr>
              <w:t>办公室</w:t>
            </w:r>
          </w:p>
        </w:tc>
        <w:tc>
          <w:tcPr>
            <w:vAlign w:val="center"/>
          </w:tcPr>
          <w:p w14:paraId="4C7F2BF5">
            <w:pPr>
              <w:rPr>
                <w:sz w:val="18"/>
                <w:szCs w:val="18"/>
              </w:rPr>
            </w:pPr>
            <w:r>
              <w:rPr>
                <w:sz w:val="18"/>
                <w:szCs w:val="18"/>
              </w:rPr>
              <w:t>III</w:t>
            </w:r>
          </w:p>
        </w:tc>
        <w:tc>
          <w:tcPr>
            <w:vAlign w:val="center"/>
          </w:tcPr>
          <w:p w14:paraId="1FC16ED5">
            <w:pPr>
              <w:rPr>
                <w:sz w:val="18"/>
                <w:szCs w:val="18"/>
              </w:rPr>
            </w:pPr>
            <w:r>
              <w:rPr>
                <w:sz w:val="18"/>
                <w:szCs w:val="18"/>
              </w:rPr>
              <w:t>侧面</w:t>
            </w:r>
          </w:p>
        </w:tc>
        <w:tc>
          <w:tcPr>
            <w:vAlign w:val="center"/>
          </w:tcPr>
          <w:p w14:paraId="193D8354">
            <w:pPr>
              <w:rPr>
                <w:sz w:val="18"/>
                <w:szCs w:val="18"/>
              </w:rPr>
            </w:pPr>
            <w:r>
              <w:rPr>
                <w:sz w:val="18"/>
                <w:szCs w:val="18"/>
              </w:rPr>
              <w:t>29.39</w:t>
            </w:r>
          </w:p>
        </w:tc>
        <w:tc>
          <w:tcPr>
            <w:vAlign w:val="center"/>
          </w:tcPr>
          <w:p w14:paraId="59A91B77">
            <w:pPr>
              <w:rPr>
                <w:sz w:val="18"/>
                <w:szCs w:val="18"/>
              </w:rPr>
            </w:pPr>
            <w:r>
              <w:rPr>
                <w:sz w:val="18"/>
                <w:szCs w:val="18"/>
              </w:rPr>
              <w:t>3.64</w:t>
            </w:r>
          </w:p>
        </w:tc>
        <w:tc>
          <w:tcPr>
            <w:vAlign w:val="center"/>
          </w:tcPr>
          <w:p w14:paraId="19885AC8">
            <w:pPr>
              <w:rPr>
                <w:sz w:val="18"/>
                <w:szCs w:val="18"/>
              </w:rPr>
            </w:pPr>
            <w:r>
              <w:rPr>
                <w:sz w:val="18"/>
                <w:szCs w:val="18"/>
              </w:rPr>
              <w:t>3.00</w:t>
            </w:r>
          </w:p>
        </w:tc>
        <w:tc>
          <w:tcPr>
            <w:vAlign w:val="center"/>
          </w:tcPr>
          <w:p w14:paraId="3C651287">
            <w:pPr>
              <w:rPr>
                <w:sz w:val="18"/>
                <w:szCs w:val="18"/>
              </w:rPr>
            </w:pPr>
            <w:r>
              <w:rPr>
                <w:sz w:val="18"/>
                <w:szCs w:val="18"/>
              </w:rPr>
              <w:t>满足</w:t>
            </w:r>
          </w:p>
        </w:tc>
      </w:tr>
      <w:tr w14:paraId="57910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5EE1F7">
            <w:pPr>
              <w:rPr>
                <w:sz w:val="18"/>
                <w:szCs w:val="18"/>
              </w:rPr>
            </w:pPr>
          </w:p>
        </w:tc>
        <w:tc>
          <w:tcPr>
            <w:vMerge w:val="continue"/>
            <w:vAlign w:val="center"/>
          </w:tcPr>
          <w:p w14:paraId="221C68AA">
            <w:pPr>
              <w:rPr>
                <w:sz w:val="18"/>
                <w:szCs w:val="18"/>
              </w:rPr>
            </w:pPr>
          </w:p>
        </w:tc>
        <w:tc>
          <w:tcPr>
            <w:vAlign w:val="center"/>
          </w:tcPr>
          <w:p w14:paraId="5268EC19">
            <w:pPr>
              <w:rPr>
                <w:sz w:val="18"/>
                <w:szCs w:val="18"/>
              </w:rPr>
            </w:pPr>
            <w:r>
              <w:rPr>
                <w:sz w:val="18"/>
                <w:szCs w:val="18"/>
              </w:rPr>
              <w:t>1059[普通办公室]</w:t>
            </w:r>
          </w:p>
        </w:tc>
        <w:tc>
          <w:tcPr>
            <w:vAlign w:val="center"/>
          </w:tcPr>
          <w:p w14:paraId="5ADF87F0">
            <w:pPr>
              <w:rPr>
                <w:sz w:val="18"/>
                <w:szCs w:val="18"/>
              </w:rPr>
            </w:pPr>
            <w:r>
              <w:rPr>
                <w:sz w:val="18"/>
                <w:szCs w:val="18"/>
              </w:rPr>
              <w:t>办公室</w:t>
            </w:r>
          </w:p>
        </w:tc>
        <w:tc>
          <w:tcPr>
            <w:vAlign w:val="center"/>
          </w:tcPr>
          <w:p w14:paraId="6826B79E">
            <w:pPr>
              <w:rPr>
                <w:sz w:val="18"/>
                <w:szCs w:val="18"/>
              </w:rPr>
            </w:pPr>
            <w:r>
              <w:rPr>
                <w:sz w:val="18"/>
                <w:szCs w:val="18"/>
              </w:rPr>
              <w:t>III</w:t>
            </w:r>
          </w:p>
        </w:tc>
        <w:tc>
          <w:tcPr>
            <w:vAlign w:val="center"/>
          </w:tcPr>
          <w:p w14:paraId="4AA0DE13">
            <w:pPr>
              <w:rPr>
                <w:sz w:val="18"/>
                <w:szCs w:val="18"/>
              </w:rPr>
            </w:pPr>
            <w:r>
              <w:rPr>
                <w:sz w:val="18"/>
                <w:szCs w:val="18"/>
              </w:rPr>
              <w:t>侧面</w:t>
            </w:r>
          </w:p>
        </w:tc>
        <w:tc>
          <w:tcPr>
            <w:vAlign w:val="center"/>
          </w:tcPr>
          <w:p w14:paraId="5CB3CE81">
            <w:pPr>
              <w:rPr>
                <w:sz w:val="18"/>
                <w:szCs w:val="18"/>
              </w:rPr>
            </w:pPr>
            <w:r>
              <w:rPr>
                <w:sz w:val="18"/>
                <w:szCs w:val="18"/>
              </w:rPr>
              <w:t>22.98</w:t>
            </w:r>
          </w:p>
        </w:tc>
        <w:tc>
          <w:tcPr>
            <w:vAlign w:val="center"/>
          </w:tcPr>
          <w:p w14:paraId="3EBA0371">
            <w:pPr>
              <w:rPr>
                <w:sz w:val="18"/>
                <w:szCs w:val="18"/>
              </w:rPr>
            </w:pPr>
            <w:r>
              <w:rPr>
                <w:sz w:val="18"/>
                <w:szCs w:val="18"/>
              </w:rPr>
              <w:t>3.63</w:t>
            </w:r>
          </w:p>
        </w:tc>
        <w:tc>
          <w:tcPr>
            <w:vAlign w:val="center"/>
          </w:tcPr>
          <w:p w14:paraId="7407F38C">
            <w:pPr>
              <w:rPr>
                <w:sz w:val="18"/>
                <w:szCs w:val="18"/>
              </w:rPr>
            </w:pPr>
            <w:r>
              <w:rPr>
                <w:sz w:val="18"/>
                <w:szCs w:val="18"/>
              </w:rPr>
              <w:t>3.00</w:t>
            </w:r>
          </w:p>
        </w:tc>
        <w:tc>
          <w:tcPr>
            <w:vAlign w:val="center"/>
          </w:tcPr>
          <w:p w14:paraId="4BA66F21">
            <w:pPr>
              <w:rPr>
                <w:sz w:val="18"/>
                <w:szCs w:val="18"/>
              </w:rPr>
            </w:pPr>
            <w:r>
              <w:rPr>
                <w:sz w:val="18"/>
                <w:szCs w:val="18"/>
              </w:rPr>
              <w:t>满足</w:t>
            </w:r>
          </w:p>
        </w:tc>
      </w:tr>
      <w:tr w14:paraId="14C2E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CB313D">
            <w:pPr>
              <w:rPr>
                <w:sz w:val="18"/>
                <w:szCs w:val="18"/>
              </w:rPr>
            </w:pPr>
          </w:p>
        </w:tc>
        <w:tc>
          <w:tcPr>
            <w:vMerge w:val="continue"/>
            <w:vAlign w:val="center"/>
          </w:tcPr>
          <w:p w14:paraId="3A88289D">
            <w:pPr>
              <w:rPr>
                <w:sz w:val="18"/>
                <w:szCs w:val="18"/>
              </w:rPr>
            </w:pPr>
          </w:p>
        </w:tc>
        <w:tc>
          <w:tcPr>
            <w:vAlign w:val="center"/>
          </w:tcPr>
          <w:p w14:paraId="28FD590F">
            <w:pPr>
              <w:rPr>
                <w:sz w:val="18"/>
                <w:szCs w:val="18"/>
              </w:rPr>
            </w:pPr>
            <w:r>
              <w:rPr>
                <w:sz w:val="18"/>
                <w:szCs w:val="18"/>
              </w:rPr>
              <w:t>1060[普通办公室]</w:t>
            </w:r>
          </w:p>
        </w:tc>
        <w:tc>
          <w:tcPr>
            <w:vAlign w:val="center"/>
          </w:tcPr>
          <w:p w14:paraId="0BDF77AE">
            <w:pPr>
              <w:rPr>
                <w:sz w:val="18"/>
                <w:szCs w:val="18"/>
              </w:rPr>
            </w:pPr>
            <w:r>
              <w:rPr>
                <w:sz w:val="18"/>
                <w:szCs w:val="18"/>
              </w:rPr>
              <w:t>办公室</w:t>
            </w:r>
          </w:p>
        </w:tc>
        <w:tc>
          <w:tcPr>
            <w:vAlign w:val="center"/>
          </w:tcPr>
          <w:p w14:paraId="440257F7">
            <w:pPr>
              <w:rPr>
                <w:sz w:val="18"/>
                <w:szCs w:val="18"/>
              </w:rPr>
            </w:pPr>
            <w:r>
              <w:rPr>
                <w:sz w:val="18"/>
                <w:szCs w:val="18"/>
              </w:rPr>
              <w:t>III</w:t>
            </w:r>
          </w:p>
        </w:tc>
        <w:tc>
          <w:tcPr>
            <w:vAlign w:val="center"/>
          </w:tcPr>
          <w:p w14:paraId="4D93A87D">
            <w:pPr>
              <w:rPr>
                <w:sz w:val="18"/>
                <w:szCs w:val="18"/>
              </w:rPr>
            </w:pPr>
            <w:r>
              <w:rPr>
                <w:sz w:val="18"/>
                <w:szCs w:val="18"/>
              </w:rPr>
              <w:t>侧面</w:t>
            </w:r>
          </w:p>
        </w:tc>
        <w:tc>
          <w:tcPr>
            <w:vAlign w:val="center"/>
          </w:tcPr>
          <w:p w14:paraId="4A2CD0EF">
            <w:pPr>
              <w:rPr>
                <w:sz w:val="18"/>
                <w:szCs w:val="18"/>
              </w:rPr>
            </w:pPr>
            <w:r>
              <w:rPr>
                <w:sz w:val="18"/>
                <w:szCs w:val="18"/>
              </w:rPr>
              <w:t>22.98</w:t>
            </w:r>
          </w:p>
        </w:tc>
        <w:tc>
          <w:tcPr>
            <w:vAlign w:val="center"/>
          </w:tcPr>
          <w:p w14:paraId="49DBDB10">
            <w:pPr>
              <w:rPr>
                <w:sz w:val="18"/>
                <w:szCs w:val="18"/>
              </w:rPr>
            </w:pPr>
            <w:r>
              <w:rPr>
                <w:sz w:val="18"/>
                <w:szCs w:val="18"/>
              </w:rPr>
              <w:t>3.63</w:t>
            </w:r>
          </w:p>
        </w:tc>
        <w:tc>
          <w:tcPr>
            <w:vAlign w:val="center"/>
          </w:tcPr>
          <w:p w14:paraId="2434C4A2">
            <w:pPr>
              <w:rPr>
                <w:sz w:val="18"/>
                <w:szCs w:val="18"/>
              </w:rPr>
            </w:pPr>
            <w:r>
              <w:rPr>
                <w:sz w:val="18"/>
                <w:szCs w:val="18"/>
              </w:rPr>
              <w:t>3.00</w:t>
            </w:r>
          </w:p>
        </w:tc>
        <w:tc>
          <w:tcPr>
            <w:vAlign w:val="center"/>
          </w:tcPr>
          <w:p w14:paraId="7C491C48">
            <w:pPr>
              <w:rPr>
                <w:sz w:val="18"/>
                <w:szCs w:val="18"/>
              </w:rPr>
            </w:pPr>
            <w:r>
              <w:rPr>
                <w:sz w:val="18"/>
                <w:szCs w:val="18"/>
              </w:rPr>
              <w:t>满足</w:t>
            </w:r>
          </w:p>
        </w:tc>
      </w:tr>
      <w:tr w14:paraId="77C72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7639D1">
            <w:pPr>
              <w:rPr>
                <w:sz w:val="18"/>
                <w:szCs w:val="18"/>
              </w:rPr>
            </w:pPr>
          </w:p>
        </w:tc>
        <w:tc>
          <w:tcPr>
            <w:vMerge w:val="continue"/>
            <w:vAlign w:val="center"/>
          </w:tcPr>
          <w:p w14:paraId="22A7DC51">
            <w:pPr>
              <w:rPr>
                <w:sz w:val="18"/>
                <w:szCs w:val="18"/>
              </w:rPr>
            </w:pPr>
          </w:p>
        </w:tc>
        <w:tc>
          <w:tcPr>
            <w:vAlign w:val="center"/>
          </w:tcPr>
          <w:p w14:paraId="3A81C874">
            <w:pPr>
              <w:rPr>
                <w:sz w:val="18"/>
                <w:szCs w:val="18"/>
              </w:rPr>
            </w:pPr>
            <w:r>
              <w:rPr>
                <w:sz w:val="18"/>
                <w:szCs w:val="18"/>
              </w:rPr>
              <w:t>1063[普通办公室]</w:t>
            </w:r>
          </w:p>
        </w:tc>
        <w:tc>
          <w:tcPr>
            <w:vAlign w:val="center"/>
          </w:tcPr>
          <w:p w14:paraId="4B77A7FC">
            <w:pPr>
              <w:rPr>
                <w:sz w:val="18"/>
                <w:szCs w:val="18"/>
              </w:rPr>
            </w:pPr>
            <w:r>
              <w:rPr>
                <w:sz w:val="18"/>
                <w:szCs w:val="18"/>
              </w:rPr>
              <w:t>办公室</w:t>
            </w:r>
          </w:p>
        </w:tc>
        <w:tc>
          <w:tcPr>
            <w:vAlign w:val="center"/>
          </w:tcPr>
          <w:p w14:paraId="4560AB8B">
            <w:pPr>
              <w:rPr>
                <w:sz w:val="18"/>
                <w:szCs w:val="18"/>
              </w:rPr>
            </w:pPr>
            <w:r>
              <w:rPr>
                <w:sz w:val="18"/>
                <w:szCs w:val="18"/>
              </w:rPr>
              <w:t>III</w:t>
            </w:r>
          </w:p>
        </w:tc>
        <w:tc>
          <w:tcPr>
            <w:vAlign w:val="center"/>
          </w:tcPr>
          <w:p w14:paraId="256CE071">
            <w:pPr>
              <w:rPr>
                <w:sz w:val="18"/>
                <w:szCs w:val="18"/>
              </w:rPr>
            </w:pPr>
            <w:r>
              <w:rPr>
                <w:sz w:val="18"/>
                <w:szCs w:val="18"/>
              </w:rPr>
              <w:t>侧面</w:t>
            </w:r>
          </w:p>
        </w:tc>
        <w:tc>
          <w:tcPr>
            <w:vAlign w:val="center"/>
          </w:tcPr>
          <w:p w14:paraId="008A3C3A">
            <w:pPr>
              <w:rPr>
                <w:sz w:val="18"/>
                <w:szCs w:val="18"/>
              </w:rPr>
            </w:pPr>
            <w:r>
              <w:rPr>
                <w:sz w:val="18"/>
                <w:szCs w:val="18"/>
              </w:rPr>
              <w:t>22.87</w:t>
            </w:r>
          </w:p>
        </w:tc>
        <w:tc>
          <w:tcPr>
            <w:vAlign w:val="center"/>
          </w:tcPr>
          <w:p w14:paraId="65A8AC5C">
            <w:pPr>
              <w:rPr>
                <w:sz w:val="18"/>
                <w:szCs w:val="18"/>
              </w:rPr>
            </w:pPr>
            <w:r>
              <w:rPr>
                <w:sz w:val="18"/>
                <w:szCs w:val="18"/>
              </w:rPr>
              <w:t>3.58</w:t>
            </w:r>
          </w:p>
        </w:tc>
        <w:tc>
          <w:tcPr>
            <w:vAlign w:val="center"/>
          </w:tcPr>
          <w:p w14:paraId="0BBB8F9E">
            <w:pPr>
              <w:rPr>
                <w:sz w:val="18"/>
                <w:szCs w:val="18"/>
              </w:rPr>
            </w:pPr>
            <w:r>
              <w:rPr>
                <w:sz w:val="18"/>
                <w:szCs w:val="18"/>
              </w:rPr>
              <w:t>3.00</w:t>
            </w:r>
          </w:p>
        </w:tc>
        <w:tc>
          <w:tcPr>
            <w:vAlign w:val="center"/>
          </w:tcPr>
          <w:p w14:paraId="50AEBE22">
            <w:pPr>
              <w:rPr>
                <w:sz w:val="18"/>
                <w:szCs w:val="18"/>
              </w:rPr>
            </w:pPr>
            <w:r>
              <w:rPr>
                <w:sz w:val="18"/>
                <w:szCs w:val="18"/>
              </w:rPr>
              <w:t>满足</w:t>
            </w:r>
          </w:p>
        </w:tc>
      </w:tr>
      <w:tr w14:paraId="71B5A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F0610D">
            <w:pPr>
              <w:rPr>
                <w:sz w:val="18"/>
                <w:szCs w:val="18"/>
              </w:rPr>
            </w:pPr>
          </w:p>
        </w:tc>
        <w:tc>
          <w:tcPr>
            <w:vMerge w:val="continue"/>
            <w:vAlign w:val="center"/>
          </w:tcPr>
          <w:p w14:paraId="78945ADD">
            <w:pPr>
              <w:rPr>
                <w:sz w:val="18"/>
                <w:szCs w:val="18"/>
              </w:rPr>
            </w:pPr>
          </w:p>
        </w:tc>
        <w:tc>
          <w:tcPr>
            <w:vAlign w:val="center"/>
          </w:tcPr>
          <w:p w14:paraId="0942B4F2">
            <w:pPr>
              <w:rPr>
                <w:sz w:val="18"/>
                <w:szCs w:val="18"/>
              </w:rPr>
            </w:pPr>
            <w:r>
              <w:rPr>
                <w:sz w:val="18"/>
                <w:szCs w:val="18"/>
              </w:rPr>
              <w:t>1064[普通办公室]</w:t>
            </w:r>
          </w:p>
        </w:tc>
        <w:tc>
          <w:tcPr>
            <w:vAlign w:val="center"/>
          </w:tcPr>
          <w:p w14:paraId="4287850E">
            <w:pPr>
              <w:rPr>
                <w:sz w:val="18"/>
                <w:szCs w:val="18"/>
              </w:rPr>
            </w:pPr>
            <w:r>
              <w:rPr>
                <w:sz w:val="18"/>
                <w:szCs w:val="18"/>
              </w:rPr>
              <w:t>办公室</w:t>
            </w:r>
          </w:p>
        </w:tc>
        <w:tc>
          <w:tcPr>
            <w:vAlign w:val="center"/>
          </w:tcPr>
          <w:p w14:paraId="3A182967">
            <w:pPr>
              <w:rPr>
                <w:sz w:val="18"/>
                <w:szCs w:val="18"/>
              </w:rPr>
            </w:pPr>
            <w:r>
              <w:rPr>
                <w:sz w:val="18"/>
                <w:szCs w:val="18"/>
              </w:rPr>
              <w:t>III</w:t>
            </w:r>
          </w:p>
        </w:tc>
        <w:tc>
          <w:tcPr>
            <w:vAlign w:val="center"/>
          </w:tcPr>
          <w:p w14:paraId="7355F459">
            <w:pPr>
              <w:rPr>
                <w:sz w:val="18"/>
                <w:szCs w:val="18"/>
              </w:rPr>
            </w:pPr>
            <w:r>
              <w:rPr>
                <w:sz w:val="18"/>
                <w:szCs w:val="18"/>
              </w:rPr>
              <w:t>侧面</w:t>
            </w:r>
          </w:p>
        </w:tc>
        <w:tc>
          <w:tcPr>
            <w:vAlign w:val="center"/>
          </w:tcPr>
          <w:p w14:paraId="393B0E46">
            <w:pPr>
              <w:rPr>
                <w:sz w:val="18"/>
                <w:szCs w:val="18"/>
              </w:rPr>
            </w:pPr>
            <w:r>
              <w:rPr>
                <w:sz w:val="18"/>
                <w:szCs w:val="18"/>
              </w:rPr>
              <w:t>22.87</w:t>
            </w:r>
          </w:p>
        </w:tc>
        <w:tc>
          <w:tcPr>
            <w:vAlign w:val="center"/>
          </w:tcPr>
          <w:p w14:paraId="264BAC98">
            <w:pPr>
              <w:rPr>
                <w:sz w:val="18"/>
                <w:szCs w:val="18"/>
              </w:rPr>
            </w:pPr>
            <w:r>
              <w:rPr>
                <w:sz w:val="18"/>
                <w:szCs w:val="18"/>
              </w:rPr>
              <w:t>4.90</w:t>
            </w:r>
          </w:p>
        </w:tc>
        <w:tc>
          <w:tcPr>
            <w:vAlign w:val="center"/>
          </w:tcPr>
          <w:p w14:paraId="33A0E3D2">
            <w:pPr>
              <w:rPr>
                <w:sz w:val="18"/>
                <w:szCs w:val="18"/>
              </w:rPr>
            </w:pPr>
            <w:r>
              <w:rPr>
                <w:sz w:val="18"/>
                <w:szCs w:val="18"/>
              </w:rPr>
              <w:t>3.00</w:t>
            </w:r>
          </w:p>
        </w:tc>
        <w:tc>
          <w:tcPr>
            <w:vAlign w:val="center"/>
          </w:tcPr>
          <w:p w14:paraId="00F0DAB9">
            <w:pPr>
              <w:rPr>
                <w:sz w:val="18"/>
                <w:szCs w:val="18"/>
              </w:rPr>
            </w:pPr>
            <w:r>
              <w:rPr>
                <w:sz w:val="18"/>
                <w:szCs w:val="18"/>
              </w:rPr>
              <w:t>满足</w:t>
            </w:r>
          </w:p>
        </w:tc>
      </w:tr>
      <w:tr w14:paraId="432EE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7C1224">
            <w:pPr>
              <w:rPr>
                <w:sz w:val="18"/>
                <w:szCs w:val="18"/>
              </w:rPr>
            </w:pPr>
          </w:p>
        </w:tc>
        <w:tc>
          <w:tcPr>
            <w:vMerge w:val="continue"/>
            <w:vAlign w:val="center"/>
          </w:tcPr>
          <w:p w14:paraId="493FBDB7">
            <w:pPr>
              <w:rPr>
                <w:sz w:val="18"/>
                <w:szCs w:val="18"/>
              </w:rPr>
            </w:pPr>
          </w:p>
        </w:tc>
        <w:tc>
          <w:tcPr>
            <w:vAlign w:val="center"/>
          </w:tcPr>
          <w:p w14:paraId="220B513C">
            <w:pPr>
              <w:rPr>
                <w:sz w:val="18"/>
                <w:szCs w:val="18"/>
              </w:rPr>
            </w:pPr>
            <w:r>
              <w:rPr>
                <w:sz w:val="18"/>
                <w:szCs w:val="18"/>
              </w:rPr>
              <w:t>1070[普通办公室]</w:t>
            </w:r>
          </w:p>
        </w:tc>
        <w:tc>
          <w:tcPr>
            <w:vAlign w:val="center"/>
          </w:tcPr>
          <w:p w14:paraId="7678ACB0">
            <w:pPr>
              <w:rPr>
                <w:sz w:val="18"/>
                <w:szCs w:val="18"/>
              </w:rPr>
            </w:pPr>
            <w:r>
              <w:rPr>
                <w:sz w:val="18"/>
                <w:szCs w:val="18"/>
              </w:rPr>
              <w:t>办公室</w:t>
            </w:r>
          </w:p>
        </w:tc>
        <w:tc>
          <w:tcPr>
            <w:vAlign w:val="center"/>
          </w:tcPr>
          <w:p w14:paraId="1F8ABEED">
            <w:pPr>
              <w:rPr>
                <w:sz w:val="18"/>
                <w:szCs w:val="18"/>
              </w:rPr>
            </w:pPr>
            <w:r>
              <w:rPr>
                <w:sz w:val="18"/>
                <w:szCs w:val="18"/>
              </w:rPr>
              <w:t>III</w:t>
            </w:r>
          </w:p>
        </w:tc>
        <w:tc>
          <w:tcPr>
            <w:vAlign w:val="center"/>
          </w:tcPr>
          <w:p w14:paraId="73002997">
            <w:pPr>
              <w:rPr>
                <w:sz w:val="18"/>
                <w:szCs w:val="18"/>
              </w:rPr>
            </w:pPr>
            <w:r>
              <w:rPr>
                <w:sz w:val="18"/>
                <w:szCs w:val="18"/>
              </w:rPr>
              <w:t>侧面</w:t>
            </w:r>
          </w:p>
        </w:tc>
        <w:tc>
          <w:tcPr>
            <w:vAlign w:val="center"/>
          </w:tcPr>
          <w:p w14:paraId="6075C9CB">
            <w:pPr>
              <w:rPr>
                <w:sz w:val="18"/>
                <w:szCs w:val="18"/>
              </w:rPr>
            </w:pPr>
            <w:r>
              <w:rPr>
                <w:sz w:val="18"/>
                <w:szCs w:val="18"/>
              </w:rPr>
              <w:t>22.87</w:t>
            </w:r>
          </w:p>
        </w:tc>
        <w:tc>
          <w:tcPr>
            <w:vAlign w:val="center"/>
          </w:tcPr>
          <w:p w14:paraId="673CF3F8">
            <w:pPr>
              <w:rPr>
                <w:sz w:val="18"/>
                <w:szCs w:val="18"/>
              </w:rPr>
            </w:pPr>
            <w:r>
              <w:rPr>
                <w:sz w:val="18"/>
                <w:szCs w:val="18"/>
              </w:rPr>
              <w:t>4.88</w:t>
            </w:r>
          </w:p>
        </w:tc>
        <w:tc>
          <w:tcPr>
            <w:vAlign w:val="center"/>
          </w:tcPr>
          <w:p w14:paraId="2A34FE88">
            <w:pPr>
              <w:rPr>
                <w:sz w:val="18"/>
                <w:szCs w:val="18"/>
              </w:rPr>
            </w:pPr>
            <w:r>
              <w:rPr>
                <w:sz w:val="18"/>
                <w:szCs w:val="18"/>
              </w:rPr>
              <w:t>3.00</w:t>
            </w:r>
          </w:p>
        </w:tc>
        <w:tc>
          <w:tcPr>
            <w:vAlign w:val="center"/>
          </w:tcPr>
          <w:p w14:paraId="5974DC15">
            <w:pPr>
              <w:rPr>
                <w:sz w:val="18"/>
                <w:szCs w:val="18"/>
              </w:rPr>
            </w:pPr>
            <w:r>
              <w:rPr>
                <w:sz w:val="18"/>
                <w:szCs w:val="18"/>
              </w:rPr>
              <w:t>满足</w:t>
            </w:r>
          </w:p>
        </w:tc>
      </w:tr>
      <w:tr w14:paraId="58D74193">
        <w:tblPrEx>
          <w:tblCellMar>
            <w:top w:w="0" w:type="dxa"/>
            <w:left w:w="108" w:type="dxa"/>
            <w:bottom w:w="0" w:type="dxa"/>
            <w:right w:w="108" w:type="dxa"/>
          </w:tblCellMar>
        </w:tblPrEx>
        <w:tc>
          <w:tcPr>
            <w:vMerge w:val="continue"/>
            <w:vAlign w:val="center"/>
          </w:tcPr>
          <w:p w14:paraId="5A92937E">
            <w:pPr>
              <w:rPr>
                <w:sz w:val="18"/>
                <w:szCs w:val="18"/>
              </w:rPr>
            </w:pPr>
          </w:p>
        </w:tc>
        <w:tc>
          <w:tcPr>
            <w:vMerge w:val="continue"/>
            <w:vAlign w:val="center"/>
          </w:tcPr>
          <w:p w14:paraId="542AD5FE">
            <w:pPr>
              <w:rPr>
                <w:sz w:val="18"/>
                <w:szCs w:val="18"/>
              </w:rPr>
            </w:pPr>
          </w:p>
        </w:tc>
        <w:tc>
          <w:tcPr>
            <w:vAlign w:val="center"/>
          </w:tcPr>
          <w:p w14:paraId="7A75160B">
            <w:pPr>
              <w:rPr>
                <w:sz w:val="18"/>
                <w:szCs w:val="18"/>
              </w:rPr>
            </w:pPr>
            <w:r>
              <w:rPr>
                <w:sz w:val="18"/>
                <w:szCs w:val="18"/>
              </w:rPr>
              <w:t>1074[普通办公室]</w:t>
            </w:r>
          </w:p>
        </w:tc>
        <w:tc>
          <w:tcPr>
            <w:vAlign w:val="center"/>
          </w:tcPr>
          <w:p w14:paraId="731AF9C3">
            <w:pPr>
              <w:rPr>
                <w:sz w:val="18"/>
                <w:szCs w:val="18"/>
              </w:rPr>
            </w:pPr>
            <w:r>
              <w:rPr>
                <w:sz w:val="18"/>
                <w:szCs w:val="18"/>
              </w:rPr>
              <w:t>办公室</w:t>
            </w:r>
          </w:p>
        </w:tc>
        <w:tc>
          <w:tcPr>
            <w:vAlign w:val="center"/>
          </w:tcPr>
          <w:p w14:paraId="13CF0CA7">
            <w:pPr>
              <w:rPr>
                <w:sz w:val="18"/>
                <w:szCs w:val="18"/>
              </w:rPr>
            </w:pPr>
            <w:r>
              <w:rPr>
                <w:sz w:val="18"/>
                <w:szCs w:val="18"/>
              </w:rPr>
              <w:t>III</w:t>
            </w:r>
          </w:p>
        </w:tc>
        <w:tc>
          <w:tcPr>
            <w:vAlign w:val="center"/>
          </w:tcPr>
          <w:p w14:paraId="358DCE9D">
            <w:pPr>
              <w:rPr>
                <w:sz w:val="18"/>
                <w:szCs w:val="18"/>
              </w:rPr>
            </w:pPr>
            <w:r>
              <w:rPr>
                <w:sz w:val="18"/>
                <w:szCs w:val="18"/>
              </w:rPr>
              <w:t>侧面</w:t>
            </w:r>
          </w:p>
        </w:tc>
        <w:tc>
          <w:tcPr>
            <w:vAlign w:val="center"/>
          </w:tcPr>
          <w:p w14:paraId="4C27EF7A">
            <w:pPr>
              <w:rPr>
                <w:sz w:val="18"/>
                <w:szCs w:val="18"/>
              </w:rPr>
            </w:pPr>
            <w:r>
              <w:rPr>
                <w:sz w:val="18"/>
                <w:szCs w:val="18"/>
              </w:rPr>
              <w:t>22.87</w:t>
            </w:r>
          </w:p>
        </w:tc>
        <w:tc>
          <w:tcPr>
            <w:vAlign w:val="center"/>
          </w:tcPr>
          <w:p w14:paraId="49DD43F0">
            <w:pPr>
              <w:rPr>
                <w:sz w:val="18"/>
                <w:szCs w:val="18"/>
              </w:rPr>
            </w:pPr>
            <w:r>
              <w:rPr>
                <w:sz w:val="18"/>
                <w:szCs w:val="18"/>
              </w:rPr>
              <w:t>3.65</w:t>
            </w:r>
          </w:p>
        </w:tc>
        <w:tc>
          <w:tcPr>
            <w:vAlign w:val="center"/>
          </w:tcPr>
          <w:p w14:paraId="367AB21A">
            <w:pPr>
              <w:rPr>
                <w:sz w:val="18"/>
                <w:szCs w:val="18"/>
              </w:rPr>
            </w:pPr>
            <w:r>
              <w:rPr>
                <w:sz w:val="18"/>
                <w:szCs w:val="18"/>
              </w:rPr>
              <w:t>3.00</w:t>
            </w:r>
          </w:p>
        </w:tc>
        <w:tc>
          <w:tcPr>
            <w:vAlign w:val="center"/>
          </w:tcPr>
          <w:p w14:paraId="01F5E730">
            <w:pPr>
              <w:rPr>
                <w:sz w:val="18"/>
                <w:szCs w:val="18"/>
              </w:rPr>
            </w:pPr>
            <w:r>
              <w:rPr>
                <w:sz w:val="18"/>
                <w:szCs w:val="18"/>
              </w:rPr>
              <w:t>满足</w:t>
            </w:r>
          </w:p>
        </w:tc>
      </w:tr>
      <w:tr w14:paraId="54849F5B">
        <w:tblPrEx>
          <w:tblCellMar>
            <w:top w:w="0" w:type="dxa"/>
            <w:left w:w="108" w:type="dxa"/>
            <w:bottom w:w="0" w:type="dxa"/>
            <w:right w:w="108" w:type="dxa"/>
          </w:tblCellMar>
        </w:tblPrEx>
        <w:tc>
          <w:tcPr>
            <w:vMerge w:val="continue"/>
            <w:vAlign w:val="center"/>
          </w:tcPr>
          <w:p w14:paraId="12115223">
            <w:pPr>
              <w:rPr>
                <w:sz w:val="18"/>
                <w:szCs w:val="18"/>
              </w:rPr>
            </w:pPr>
          </w:p>
        </w:tc>
        <w:tc>
          <w:tcPr>
            <w:vMerge w:val="continue"/>
            <w:vAlign w:val="center"/>
          </w:tcPr>
          <w:p w14:paraId="1A6CFE0E">
            <w:pPr>
              <w:rPr>
                <w:sz w:val="18"/>
                <w:szCs w:val="18"/>
              </w:rPr>
            </w:pPr>
          </w:p>
        </w:tc>
        <w:tc>
          <w:tcPr>
            <w:vAlign w:val="center"/>
          </w:tcPr>
          <w:p w14:paraId="2F43B01A">
            <w:pPr>
              <w:rPr>
                <w:sz w:val="18"/>
                <w:szCs w:val="18"/>
              </w:rPr>
            </w:pPr>
            <w:r>
              <w:rPr>
                <w:sz w:val="18"/>
                <w:szCs w:val="18"/>
              </w:rPr>
              <w:t>1078[卫生间]</w:t>
            </w:r>
          </w:p>
        </w:tc>
        <w:tc>
          <w:tcPr>
            <w:vAlign w:val="center"/>
          </w:tcPr>
          <w:p w14:paraId="60706593">
            <w:pPr>
              <w:rPr>
                <w:sz w:val="18"/>
                <w:szCs w:val="18"/>
              </w:rPr>
            </w:pPr>
            <w:r>
              <w:rPr>
                <w:sz w:val="18"/>
                <w:szCs w:val="18"/>
              </w:rPr>
              <w:t>卫生间</w:t>
            </w:r>
          </w:p>
        </w:tc>
        <w:tc>
          <w:tcPr>
            <w:vAlign w:val="center"/>
          </w:tcPr>
          <w:p w14:paraId="3A311580">
            <w:pPr>
              <w:rPr>
                <w:sz w:val="18"/>
                <w:szCs w:val="18"/>
              </w:rPr>
            </w:pPr>
            <w:r>
              <w:rPr>
                <w:sz w:val="18"/>
                <w:szCs w:val="18"/>
              </w:rPr>
              <w:t>V</w:t>
            </w:r>
          </w:p>
        </w:tc>
        <w:tc>
          <w:tcPr>
            <w:vAlign w:val="center"/>
          </w:tcPr>
          <w:p w14:paraId="266370AA">
            <w:pPr>
              <w:rPr>
                <w:sz w:val="18"/>
                <w:szCs w:val="18"/>
              </w:rPr>
            </w:pPr>
            <w:r>
              <w:rPr>
                <w:sz w:val="18"/>
                <w:szCs w:val="18"/>
              </w:rPr>
              <w:t>侧面</w:t>
            </w:r>
          </w:p>
        </w:tc>
        <w:tc>
          <w:tcPr>
            <w:vAlign w:val="center"/>
          </w:tcPr>
          <w:p w14:paraId="5E7B0EAB">
            <w:pPr>
              <w:rPr>
                <w:sz w:val="18"/>
                <w:szCs w:val="18"/>
              </w:rPr>
            </w:pPr>
            <w:r>
              <w:rPr>
                <w:sz w:val="18"/>
                <w:szCs w:val="18"/>
              </w:rPr>
              <w:t>19.33</w:t>
            </w:r>
          </w:p>
        </w:tc>
        <w:tc>
          <w:tcPr>
            <w:vAlign w:val="center"/>
          </w:tcPr>
          <w:p w14:paraId="233A665B">
            <w:pPr>
              <w:rPr>
                <w:sz w:val="18"/>
                <w:szCs w:val="18"/>
              </w:rPr>
            </w:pPr>
            <w:r>
              <w:rPr>
                <w:sz w:val="18"/>
                <w:szCs w:val="18"/>
              </w:rPr>
              <w:t>1.23</w:t>
            </w:r>
          </w:p>
        </w:tc>
        <w:tc>
          <w:tcPr>
            <w:vAlign w:val="center"/>
          </w:tcPr>
          <w:p w14:paraId="2BBCF413">
            <w:pPr>
              <w:rPr>
                <w:sz w:val="18"/>
                <w:szCs w:val="18"/>
              </w:rPr>
            </w:pPr>
            <w:r>
              <w:rPr>
                <w:sz w:val="18"/>
                <w:szCs w:val="18"/>
              </w:rPr>
              <w:t>1.00</w:t>
            </w:r>
          </w:p>
        </w:tc>
        <w:tc>
          <w:tcPr>
            <w:vAlign w:val="center"/>
          </w:tcPr>
          <w:p w14:paraId="1C830671">
            <w:pPr>
              <w:rPr>
                <w:sz w:val="18"/>
                <w:szCs w:val="18"/>
              </w:rPr>
            </w:pPr>
            <w:r>
              <w:rPr>
                <w:sz w:val="18"/>
                <w:szCs w:val="18"/>
              </w:rPr>
              <w:t>满足</w:t>
            </w:r>
          </w:p>
        </w:tc>
      </w:tr>
      <w:tr w14:paraId="20A78651">
        <w:tblPrEx>
          <w:tblCellMar>
            <w:top w:w="0" w:type="dxa"/>
            <w:left w:w="108" w:type="dxa"/>
            <w:bottom w:w="0" w:type="dxa"/>
            <w:right w:w="108" w:type="dxa"/>
          </w:tblCellMar>
        </w:tblPrEx>
        <w:tc>
          <w:tcPr>
            <w:vMerge w:val="continue"/>
            <w:vAlign w:val="center"/>
          </w:tcPr>
          <w:p w14:paraId="687D8309">
            <w:pPr>
              <w:rPr>
                <w:sz w:val="18"/>
                <w:szCs w:val="18"/>
              </w:rPr>
            </w:pPr>
          </w:p>
        </w:tc>
        <w:tc>
          <w:tcPr>
            <w:vMerge w:val="continue"/>
            <w:vAlign w:val="center"/>
          </w:tcPr>
          <w:p w14:paraId="202F3748">
            <w:pPr>
              <w:rPr>
                <w:sz w:val="18"/>
                <w:szCs w:val="18"/>
              </w:rPr>
            </w:pPr>
          </w:p>
        </w:tc>
        <w:tc>
          <w:tcPr>
            <w:vAlign w:val="center"/>
          </w:tcPr>
          <w:p w14:paraId="41ECFAD3">
            <w:pPr>
              <w:rPr>
                <w:sz w:val="18"/>
                <w:szCs w:val="18"/>
              </w:rPr>
            </w:pPr>
            <w:r>
              <w:rPr>
                <w:sz w:val="18"/>
                <w:szCs w:val="18"/>
              </w:rPr>
              <w:t>1081[卫生间]</w:t>
            </w:r>
          </w:p>
        </w:tc>
        <w:tc>
          <w:tcPr>
            <w:vAlign w:val="center"/>
          </w:tcPr>
          <w:p w14:paraId="23148A2A">
            <w:pPr>
              <w:rPr>
                <w:sz w:val="18"/>
                <w:szCs w:val="18"/>
              </w:rPr>
            </w:pPr>
            <w:r>
              <w:rPr>
                <w:sz w:val="18"/>
                <w:szCs w:val="18"/>
              </w:rPr>
              <w:t>卫生间</w:t>
            </w:r>
          </w:p>
        </w:tc>
        <w:tc>
          <w:tcPr>
            <w:vAlign w:val="center"/>
          </w:tcPr>
          <w:p w14:paraId="7945E708">
            <w:pPr>
              <w:rPr>
                <w:sz w:val="18"/>
                <w:szCs w:val="18"/>
              </w:rPr>
            </w:pPr>
            <w:r>
              <w:rPr>
                <w:sz w:val="18"/>
                <w:szCs w:val="18"/>
              </w:rPr>
              <w:t>V</w:t>
            </w:r>
          </w:p>
        </w:tc>
        <w:tc>
          <w:tcPr>
            <w:vAlign w:val="center"/>
          </w:tcPr>
          <w:p w14:paraId="6A66A1C4">
            <w:pPr>
              <w:rPr>
                <w:sz w:val="18"/>
                <w:szCs w:val="18"/>
              </w:rPr>
            </w:pPr>
            <w:r>
              <w:rPr>
                <w:sz w:val="18"/>
                <w:szCs w:val="18"/>
              </w:rPr>
              <w:t>侧面</w:t>
            </w:r>
          </w:p>
        </w:tc>
        <w:tc>
          <w:tcPr>
            <w:vAlign w:val="center"/>
          </w:tcPr>
          <w:p w14:paraId="17BA392F">
            <w:pPr>
              <w:rPr>
                <w:sz w:val="18"/>
                <w:szCs w:val="18"/>
              </w:rPr>
            </w:pPr>
            <w:r>
              <w:rPr>
                <w:sz w:val="18"/>
                <w:szCs w:val="18"/>
              </w:rPr>
              <w:t>19.33</w:t>
            </w:r>
          </w:p>
        </w:tc>
        <w:tc>
          <w:tcPr>
            <w:vAlign w:val="center"/>
          </w:tcPr>
          <w:p w14:paraId="2B0DA38A">
            <w:pPr>
              <w:rPr>
                <w:sz w:val="18"/>
                <w:szCs w:val="18"/>
              </w:rPr>
            </w:pPr>
            <w:r>
              <w:rPr>
                <w:sz w:val="18"/>
                <w:szCs w:val="18"/>
              </w:rPr>
              <w:t>1.25</w:t>
            </w:r>
          </w:p>
        </w:tc>
        <w:tc>
          <w:tcPr>
            <w:vAlign w:val="center"/>
          </w:tcPr>
          <w:p w14:paraId="2472E351">
            <w:pPr>
              <w:rPr>
                <w:sz w:val="18"/>
                <w:szCs w:val="18"/>
              </w:rPr>
            </w:pPr>
            <w:r>
              <w:rPr>
                <w:sz w:val="18"/>
                <w:szCs w:val="18"/>
              </w:rPr>
              <w:t>1.00</w:t>
            </w:r>
          </w:p>
        </w:tc>
        <w:tc>
          <w:tcPr>
            <w:vAlign w:val="center"/>
          </w:tcPr>
          <w:p w14:paraId="2B2E5D48">
            <w:pPr>
              <w:rPr>
                <w:sz w:val="18"/>
                <w:szCs w:val="18"/>
              </w:rPr>
            </w:pPr>
            <w:r>
              <w:rPr>
                <w:sz w:val="18"/>
                <w:szCs w:val="18"/>
              </w:rPr>
              <w:t>满足</w:t>
            </w:r>
          </w:p>
        </w:tc>
      </w:tr>
      <w:tr w14:paraId="50CC8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69CB5D">
            <w:pPr>
              <w:rPr>
                <w:sz w:val="18"/>
                <w:szCs w:val="18"/>
              </w:rPr>
            </w:pPr>
          </w:p>
        </w:tc>
        <w:tc>
          <w:tcPr>
            <w:vMerge w:val="continue"/>
            <w:vAlign w:val="center"/>
          </w:tcPr>
          <w:p w14:paraId="1AA2CC47">
            <w:pPr>
              <w:rPr>
                <w:sz w:val="18"/>
                <w:szCs w:val="18"/>
              </w:rPr>
            </w:pPr>
          </w:p>
        </w:tc>
        <w:tc>
          <w:tcPr>
            <w:vAlign w:val="center"/>
          </w:tcPr>
          <w:p w14:paraId="351FA3E3">
            <w:pPr>
              <w:rPr>
                <w:sz w:val="18"/>
                <w:szCs w:val="18"/>
              </w:rPr>
            </w:pPr>
            <w:r>
              <w:rPr>
                <w:sz w:val="18"/>
                <w:szCs w:val="18"/>
              </w:rPr>
              <w:t>1091[卫生间]</w:t>
            </w:r>
          </w:p>
        </w:tc>
        <w:tc>
          <w:tcPr>
            <w:vAlign w:val="center"/>
          </w:tcPr>
          <w:p w14:paraId="79C8FBCD">
            <w:pPr>
              <w:rPr>
                <w:sz w:val="18"/>
                <w:szCs w:val="18"/>
              </w:rPr>
            </w:pPr>
            <w:r>
              <w:rPr>
                <w:sz w:val="18"/>
                <w:szCs w:val="18"/>
              </w:rPr>
              <w:t>卫生间</w:t>
            </w:r>
          </w:p>
        </w:tc>
        <w:tc>
          <w:tcPr>
            <w:vAlign w:val="center"/>
          </w:tcPr>
          <w:p w14:paraId="0D3226AF">
            <w:pPr>
              <w:rPr>
                <w:sz w:val="18"/>
                <w:szCs w:val="18"/>
              </w:rPr>
            </w:pPr>
            <w:r>
              <w:rPr>
                <w:sz w:val="18"/>
                <w:szCs w:val="18"/>
              </w:rPr>
              <w:t>V</w:t>
            </w:r>
          </w:p>
        </w:tc>
        <w:tc>
          <w:tcPr>
            <w:vAlign w:val="center"/>
          </w:tcPr>
          <w:p w14:paraId="29C744C5">
            <w:pPr>
              <w:rPr>
                <w:sz w:val="18"/>
                <w:szCs w:val="18"/>
              </w:rPr>
            </w:pPr>
            <w:r>
              <w:rPr>
                <w:sz w:val="18"/>
                <w:szCs w:val="18"/>
              </w:rPr>
              <w:t>侧面</w:t>
            </w:r>
          </w:p>
        </w:tc>
        <w:tc>
          <w:tcPr>
            <w:vAlign w:val="center"/>
          </w:tcPr>
          <w:p w14:paraId="72E0214D">
            <w:pPr>
              <w:rPr>
                <w:sz w:val="18"/>
                <w:szCs w:val="18"/>
              </w:rPr>
            </w:pPr>
            <w:r>
              <w:rPr>
                <w:sz w:val="18"/>
                <w:szCs w:val="18"/>
              </w:rPr>
              <w:t>14.02</w:t>
            </w:r>
          </w:p>
        </w:tc>
        <w:tc>
          <w:tcPr>
            <w:vAlign w:val="center"/>
          </w:tcPr>
          <w:p w14:paraId="13EE89F4">
            <w:pPr>
              <w:rPr>
                <w:sz w:val="18"/>
                <w:szCs w:val="18"/>
              </w:rPr>
            </w:pPr>
            <w:r>
              <w:rPr>
                <w:sz w:val="18"/>
                <w:szCs w:val="18"/>
              </w:rPr>
              <w:t>1.42</w:t>
            </w:r>
          </w:p>
        </w:tc>
        <w:tc>
          <w:tcPr>
            <w:vAlign w:val="center"/>
          </w:tcPr>
          <w:p w14:paraId="3611B69E">
            <w:pPr>
              <w:rPr>
                <w:sz w:val="18"/>
                <w:szCs w:val="18"/>
              </w:rPr>
            </w:pPr>
            <w:r>
              <w:rPr>
                <w:sz w:val="18"/>
                <w:szCs w:val="18"/>
              </w:rPr>
              <w:t>1.00</w:t>
            </w:r>
          </w:p>
        </w:tc>
        <w:tc>
          <w:tcPr>
            <w:vAlign w:val="center"/>
          </w:tcPr>
          <w:p w14:paraId="26E4F61D">
            <w:pPr>
              <w:rPr>
                <w:sz w:val="18"/>
                <w:szCs w:val="18"/>
              </w:rPr>
            </w:pPr>
            <w:r>
              <w:rPr>
                <w:sz w:val="18"/>
                <w:szCs w:val="18"/>
              </w:rPr>
              <w:t>满足</w:t>
            </w:r>
          </w:p>
        </w:tc>
      </w:tr>
      <w:tr w14:paraId="35FA0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CCF3EC">
            <w:pPr>
              <w:rPr>
                <w:sz w:val="18"/>
                <w:szCs w:val="18"/>
              </w:rPr>
            </w:pPr>
          </w:p>
        </w:tc>
        <w:tc>
          <w:tcPr>
            <w:vMerge w:val="continue"/>
            <w:vAlign w:val="center"/>
          </w:tcPr>
          <w:p w14:paraId="0087E3EE">
            <w:pPr>
              <w:rPr>
                <w:sz w:val="18"/>
                <w:szCs w:val="18"/>
              </w:rPr>
            </w:pPr>
          </w:p>
        </w:tc>
        <w:tc>
          <w:tcPr>
            <w:vAlign w:val="center"/>
          </w:tcPr>
          <w:p w14:paraId="0C865E74">
            <w:pPr>
              <w:rPr>
                <w:sz w:val="18"/>
                <w:szCs w:val="18"/>
              </w:rPr>
            </w:pPr>
            <w:r>
              <w:rPr>
                <w:sz w:val="18"/>
                <w:szCs w:val="18"/>
              </w:rPr>
              <w:t>1094[卫生间]</w:t>
            </w:r>
          </w:p>
        </w:tc>
        <w:tc>
          <w:tcPr>
            <w:vAlign w:val="center"/>
          </w:tcPr>
          <w:p w14:paraId="6329A855">
            <w:pPr>
              <w:rPr>
                <w:sz w:val="18"/>
                <w:szCs w:val="18"/>
              </w:rPr>
            </w:pPr>
            <w:r>
              <w:rPr>
                <w:sz w:val="18"/>
                <w:szCs w:val="18"/>
              </w:rPr>
              <w:t>卫生间</w:t>
            </w:r>
          </w:p>
        </w:tc>
        <w:tc>
          <w:tcPr>
            <w:vAlign w:val="center"/>
          </w:tcPr>
          <w:p w14:paraId="275EED66">
            <w:pPr>
              <w:rPr>
                <w:sz w:val="18"/>
                <w:szCs w:val="18"/>
              </w:rPr>
            </w:pPr>
            <w:r>
              <w:rPr>
                <w:sz w:val="18"/>
                <w:szCs w:val="18"/>
              </w:rPr>
              <w:t>V</w:t>
            </w:r>
          </w:p>
        </w:tc>
        <w:tc>
          <w:tcPr>
            <w:vAlign w:val="center"/>
          </w:tcPr>
          <w:p w14:paraId="4C315B8B">
            <w:pPr>
              <w:rPr>
                <w:sz w:val="18"/>
                <w:szCs w:val="18"/>
              </w:rPr>
            </w:pPr>
            <w:r>
              <w:rPr>
                <w:sz w:val="18"/>
                <w:szCs w:val="18"/>
              </w:rPr>
              <w:t>侧面</w:t>
            </w:r>
          </w:p>
        </w:tc>
        <w:tc>
          <w:tcPr>
            <w:vAlign w:val="center"/>
          </w:tcPr>
          <w:p w14:paraId="36766173">
            <w:pPr>
              <w:rPr>
                <w:sz w:val="18"/>
                <w:szCs w:val="18"/>
              </w:rPr>
            </w:pPr>
            <w:r>
              <w:rPr>
                <w:sz w:val="18"/>
                <w:szCs w:val="18"/>
              </w:rPr>
              <w:t>14.04</w:t>
            </w:r>
          </w:p>
        </w:tc>
        <w:tc>
          <w:tcPr>
            <w:vAlign w:val="center"/>
          </w:tcPr>
          <w:p w14:paraId="74B91385">
            <w:pPr>
              <w:rPr>
                <w:sz w:val="18"/>
                <w:szCs w:val="18"/>
              </w:rPr>
            </w:pPr>
            <w:r>
              <w:rPr>
                <w:sz w:val="18"/>
                <w:szCs w:val="18"/>
              </w:rPr>
              <w:t>1.26</w:t>
            </w:r>
          </w:p>
        </w:tc>
        <w:tc>
          <w:tcPr>
            <w:vAlign w:val="center"/>
          </w:tcPr>
          <w:p w14:paraId="536FFF83">
            <w:pPr>
              <w:rPr>
                <w:sz w:val="18"/>
                <w:szCs w:val="18"/>
              </w:rPr>
            </w:pPr>
            <w:r>
              <w:rPr>
                <w:sz w:val="18"/>
                <w:szCs w:val="18"/>
              </w:rPr>
              <w:t>1.00</w:t>
            </w:r>
          </w:p>
        </w:tc>
        <w:tc>
          <w:tcPr>
            <w:vAlign w:val="center"/>
          </w:tcPr>
          <w:p w14:paraId="5EEAD0EC">
            <w:pPr>
              <w:rPr>
                <w:sz w:val="18"/>
                <w:szCs w:val="18"/>
              </w:rPr>
            </w:pPr>
            <w:r>
              <w:rPr>
                <w:sz w:val="18"/>
                <w:szCs w:val="18"/>
              </w:rPr>
              <w:t>满足</w:t>
            </w:r>
          </w:p>
        </w:tc>
      </w:tr>
      <w:tr w14:paraId="0974EA73">
        <w:tblPrEx>
          <w:tblCellMar>
            <w:top w:w="0" w:type="dxa"/>
            <w:left w:w="108" w:type="dxa"/>
            <w:bottom w:w="0" w:type="dxa"/>
            <w:right w:w="108" w:type="dxa"/>
          </w:tblCellMar>
        </w:tblPrEx>
        <w:tc>
          <w:tcPr>
            <w:vMerge w:val="restart"/>
            <w:vAlign w:val="center"/>
          </w:tcPr>
          <w:p w14:paraId="1C229F1F">
            <w:pPr>
              <w:rPr>
                <w:sz w:val="18"/>
                <w:szCs w:val="18"/>
              </w:rPr>
            </w:pPr>
            <w:r>
              <w:rPr>
                <w:sz w:val="18"/>
                <w:szCs w:val="18"/>
              </w:rPr>
              <w:t>2</w:t>
            </w:r>
          </w:p>
        </w:tc>
        <w:tc>
          <w:tcPr>
            <w:vMerge w:val="restart"/>
            <w:vAlign w:val="center"/>
          </w:tcPr>
          <w:p w14:paraId="6C79518A">
            <w:pPr>
              <w:rPr>
                <w:sz w:val="18"/>
                <w:szCs w:val="18"/>
              </w:rPr>
            </w:pPr>
            <w:r>
              <w:rPr>
                <w:sz w:val="18"/>
                <w:szCs w:val="18"/>
              </w:rPr>
              <w:t>--</w:t>
            </w:r>
          </w:p>
        </w:tc>
        <w:tc>
          <w:tcPr>
            <w:vAlign w:val="center"/>
          </w:tcPr>
          <w:p w14:paraId="19B42F84">
            <w:pPr>
              <w:rPr>
                <w:sz w:val="18"/>
                <w:szCs w:val="18"/>
              </w:rPr>
            </w:pPr>
            <w:r>
              <w:rPr>
                <w:sz w:val="18"/>
                <w:szCs w:val="18"/>
              </w:rPr>
              <w:t>2004[走廊]</w:t>
            </w:r>
          </w:p>
        </w:tc>
        <w:tc>
          <w:tcPr>
            <w:vAlign w:val="center"/>
          </w:tcPr>
          <w:p w14:paraId="79A9CA37">
            <w:pPr>
              <w:rPr>
                <w:sz w:val="18"/>
                <w:szCs w:val="18"/>
              </w:rPr>
            </w:pPr>
            <w:r>
              <w:rPr>
                <w:sz w:val="18"/>
                <w:szCs w:val="18"/>
              </w:rPr>
              <w:t>走道</w:t>
            </w:r>
          </w:p>
        </w:tc>
        <w:tc>
          <w:tcPr>
            <w:vAlign w:val="center"/>
          </w:tcPr>
          <w:p w14:paraId="0B8D132C">
            <w:pPr>
              <w:rPr>
                <w:sz w:val="18"/>
                <w:szCs w:val="18"/>
              </w:rPr>
            </w:pPr>
            <w:r>
              <w:rPr>
                <w:sz w:val="18"/>
                <w:szCs w:val="18"/>
              </w:rPr>
              <w:t>V</w:t>
            </w:r>
          </w:p>
        </w:tc>
        <w:tc>
          <w:tcPr>
            <w:vAlign w:val="center"/>
          </w:tcPr>
          <w:p w14:paraId="089380C6">
            <w:pPr>
              <w:rPr>
                <w:sz w:val="18"/>
                <w:szCs w:val="18"/>
              </w:rPr>
            </w:pPr>
            <w:r>
              <w:rPr>
                <w:sz w:val="18"/>
                <w:szCs w:val="18"/>
              </w:rPr>
              <w:t>侧面</w:t>
            </w:r>
          </w:p>
        </w:tc>
        <w:tc>
          <w:tcPr>
            <w:vAlign w:val="center"/>
          </w:tcPr>
          <w:p w14:paraId="68CA57FA">
            <w:pPr>
              <w:rPr>
                <w:sz w:val="18"/>
                <w:szCs w:val="18"/>
              </w:rPr>
            </w:pPr>
            <w:r>
              <w:rPr>
                <w:sz w:val="18"/>
                <w:szCs w:val="18"/>
              </w:rPr>
              <w:t>610.03</w:t>
            </w:r>
          </w:p>
        </w:tc>
        <w:tc>
          <w:tcPr>
            <w:vAlign w:val="center"/>
          </w:tcPr>
          <w:p w14:paraId="610A05F0">
            <w:pPr>
              <w:rPr>
                <w:sz w:val="18"/>
                <w:szCs w:val="18"/>
              </w:rPr>
            </w:pPr>
            <w:r>
              <w:rPr>
                <w:sz w:val="18"/>
                <w:szCs w:val="18"/>
              </w:rPr>
              <w:t>1.58</w:t>
            </w:r>
          </w:p>
        </w:tc>
        <w:tc>
          <w:tcPr>
            <w:vAlign w:val="center"/>
          </w:tcPr>
          <w:p w14:paraId="3EAD2656">
            <w:pPr>
              <w:rPr>
                <w:sz w:val="18"/>
                <w:szCs w:val="18"/>
              </w:rPr>
            </w:pPr>
            <w:r>
              <w:rPr>
                <w:sz w:val="18"/>
                <w:szCs w:val="18"/>
              </w:rPr>
              <w:t>1.00</w:t>
            </w:r>
          </w:p>
        </w:tc>
        <w:tc>
          <w:tcPr>
            <w:vAlign w:val="center"/>
          </w:tcPr>
          <w:p w14:paraId="17BD657A">
            <w:pPr>
              <w:rPr>
                <w:sz w:val="18"/>
                <w:szCs w:val="18"/>
              </w:rPr>
            </w:pPr>
            <w:r>
              <w:rPr>
                <w:sz w:val="18"/>
                <w:szCs w:val="18"/>
              </w:rPr>
              <w:t>满足</w:t>
            </w:r>
          </w:p>
        </w:tc>
      </w:tr>
      <w:tr w14:paraId="3B6ADEAA">
        <w:tblPrEx>
          <w:tblCellMar>
            <w:top w:w="0" w:type="dxa"/>
            <w:left w:w="108" w:type="dxa"/>
            <w:bottom w:w="0" w:type="dxa"/>
            <w:right w:w="108" w:type="dxa"/>
          </w:tblCellMar>
        </w:tblPrEx>
        <w:tc>
          <w:tcPr>
            <w:vMerge w:val="continue"/>
            <w:vAlign w:val="center"/>
          </w:tcPr>
          <w:p w14:paraId="36F30FB8">
            <w:pPr>
              <w:rPr>
                <w:sz w:val="18"/>
                <w:szCs w:val="18"/>
              </w:rPr>
            </w:pPr>
          </w:p>
        </w:tc>
        <w:tc>
          <w:tcPr>
            <w:vMerge w:val="continue"/>
            <w:vAlign w:val="center"/>
          </w:tcPr>
          <w:p w14:paraId="5861D595">
            <w:pPr>
              <w:rPr>
                <w:sz w:val="18"/>
                <w:szCs w:val="18"/>
              </w:rPr>
            </w:pPr>
          </w:p>
        </w:tc>
        <w:tc>
          <w:tcPr>
            <w:vAlign w:val="center"/>
          </w:tcPr>
          <w:p w14:paraId="3810CA57">
            <w:pPr>
              <w:rPr>
                <w:sz w:val="18"/>
                <w:szCs w:val="18"/>
              </w:rPr>
            </w:pPr>
            <w:r>
              <w:rPr>
                <w:sz w:val="18"/>
                <w:szCs w:val="18"/>
              </w:rPr>
              <w:t>2008[阅览室]</w:t>
            </w:r>
          </w:p>
        </w:tc>
        <w:tc>
          <w:tcPr>
            <w:vAlign w:val="center"/>
          </w:tcPr>
          <w:p w14:paraId="0B53139B">
            <w:pPr>
              <w:rPr>
                <w:sz w:val="18"/>
                <w:szCs w:val="18"/>
              </w:rPr>
            </w:pPr>
            <w:r>
              <w:rPr>
                <w:sz w:val="18"/>
                <w:szCs w:val="18"/>
              </w:rPr>
              <w:t>阅览室</w:t>
            </w:r>
          </w:p>
        </w:tc>
        <w:tc>
          <w:tcPr>
            <w:vAlign w:val="center"/>
          </w:tcPr>
          <w:p w14:paraId="3E0AC65B">
            <w:pPr>
              <w:rPr>
                <w:sz w:val="18"/>
                <w:szCs w:val="18"/>
              </w:rPr>
            </w:pPr>
            <w:r>
              <w:rPr>
                <w:sz w:val="18"/>
                <w:szCs w:val="18"/>
              </w:rPr>
              <w:t>III</w:t>
            </w:r>
          </w:p>
        </w:tc>
        <w:tc>
          <w:tcPr>
            <w:vAlign w:val="center"/>
          </w:tcPr>
          <w:p w14:paraId="3CC1B637">
            <w:pPr>
              <w:rPr>
                <w:sz w:val="18"/>
                <w:szCs w:val="18"/>
              </w:rPr>
            </w:pPr>
            <w:r>
              <w:rPr>
                <w:sz w:val="18"/>
                <w:szCs w:val="18"/>
              </w:rPr>
              <w:t>侧面</w:t>
            </w:r>
          </w:p>
        </w:tc>
        <w:tc>
          <w:tcPr>
            <w:vAlign w:val="center"/>
          </w:tcPr>
          <w:p w14:paraId="1C3E6681">
            <w:pPr>
              <w:rPr>
                <w:sz w:val="18"/>
                <w:szCs w:val="18"/>
              </w:rPr>
            </w:pPr>
            <w:r>
              <w:rPr>
                <w:sz w:val="18"/>
                <w:szCs w:val="18"/>
              </w:rPr>
              <w:t>430.61</w:t>
            </w:r>
          </w:p>
        </w:tc>
        <w:tc>
          <w:tcPr>
            <w:vAlign w:val="center"/>
          </w:tcPr>
          <w:p w14:paraId="45C2E9BD">
            <w:pPr>
              <w:rPr>
                <w:sz w:val="18"/>
                <w:szCs w:val="18"/>
              </w:rPr>
            </w:pPr>
            <w:r>
              <w:rPr>
                <w:sz w:val="18"/>
                <w:szCs w:val="18"/>
              </w:rPr>
              <w:t>3.92</w:t>
            </w:r>
          </w:p>
        </w:tc>
        <w:tc>
          <w:tcPr>
            <w:vAlign w:val="center"/>
          </w:tcPr>
          <w:p w14:paraId="1738D236">
            <w:pPr>
              <w:rPr>
                <w:sz w:val="18"/>
                <w:szCs w:val="18"/>
              </w:rPr>
            </w:pPr>
            <w:r>
              <w:rPr>
                <w:sz w:val="18"/>
                <w:szCs w:val="18"/>
              </w:rPr>
              <w:t>3.00</w:t>
            </w:r>
          </w:p>
        </w:tc>
        <w:tc>
          <w:tcPr>
            <w:vAlign w:val="center"/>
          </w:tcPr>
          <w:p w14:paraId="27FBE6F6">
            <w:pPr>
              <w:rPr>
                <w:sz w:val="18"/>
                <w:szCs w:val="18"/>
              </w:rPr>
            </w:pPr>
            <w:r>
              <w:rPr>
                <w:sz w:val="18"/>
                <w:szCs w:val="18"/>
              </w:rPr>
              <w:t>满足</w:t>
            </w:r>
          </w:p>
        </w:tc>
      </w:tr>
      <w:tr w14:paraId="55C6E497">
        <w:tblPrEx>
          <w:tblCellMar>
            <w:top w:w="0" w:type="dxa"/>
            <w:left w:w="108" w:type="dxa"/>
            <w:bottom w:w="0" w:type="dxa"/>
            <w:right w:w="108" w:type="dxa"/>
          </w:tblCellMar>
        </w:tblPrEx>
        <w:tc>
          <w:tcPr>
            <w:vMerge w:val="continue"/>
            <w:vAlign w:val="center"/>
          </w:tcPr>
          <w:p w14:paraId="10FFC7D2">
            <w:pPr>
              <w:rPr>
                <w:sz w:val="18"/>
                <w:szCs w:val="18"/>
              </w:rPr>
            </w:pPr>
          </w:p>
        </w:tc>
        <w:tc>
          <w:tcPr>
            <w:vMerge w:val="continue"/>
            <w:vAlign w:val="center"/>
          </w:tcPr>
          <w:p w14:paraId="2ECD5F92">
            <w:pPr>
              <w:rPr>
                <w:sz w:val="18"/>
                <w:szCs w:val="18"/>
              </w:rPr>
            </w:pPr>
          </w:p>
        </w:tc>
        <w:tc>
          <w:tcPr>
            <w:vAlign w:val="center"/>
          </w:tcPr>
          <w:p w14:paraId="3C61B88C">
            <w:pPr>
              <w:rPr>
                <w:sz w:val="18"/>
                <w:szCs w:val="18"/>
              </w:rPr>
            </w:pPr>
            <w:r>
              <w:rPr>
                <w:sz w:val="18"/>
                <w:szCs w:val="18"/>
              </w:rPr>
              <w:t>2017[阅览室]</w:t>
            </w:r>
          </w:p>
        </w:tc>
        <w:tc>
          <w:tcPr>
            <w:vAlign w:val="center"/>
          </w:tcPr>
          <w:p w14:paraId="4B4D877D">
            <w:pPr>
              <w:rPr>
                <w:sz w:val="18"/>
                <w:szCs w:val="18"/>
              </w:rPr>
            </w:pPr>
            <w:r>
              <w:rPr>
                <w:sz w:val="18"/>
                <w:szCs w:val="18"/>
              </w:rPr>
              <w:t>阅览室</w:t>
            </w:r>
          </w:p>
        </w:tc>
        <w:tc>
          <w:tcPr>
            <w:vAlign w:val="center"/>
          </w:tcPr>
          <w:p w14:paraId="030CC98B">
            <w:pPr>
              <w:rPr>
                <w:sz w:val="18"/>
                <w:szCs w:val="18"/>
              </w:rPr>
            </w:pPr>
            <w:r>
              <w:rPr>
                <w:sz w:val="18"/>
                <w:szCs w:val="18"/>
              </w:rPr>
              <w:t>III</w:t>
            </w:r>
          </w:p>
        </w:tc>
        <w:tc>
          <w:tcPr>
            <w:vAlign w:val="center"/>
          </w:tcPr>
          <w:p w14:paraId="3C843382">
            <w:pPr>
              <w:rPr>
                <w:sz w:val="18"/>
                <w:szCs w:val="18"/>
              </w:rPr>
            </w:pPr>
            <w:r>
              <w:rPr>
                <w:sz w:val="18"/>
                <w:szCs w:val="18"/>
              </w:rPr>
              <w:t>侧面</w:t>
            </w:r>
          </w:p>
        </w:tc>
        <w:tc>
          <w:tcPr>
            <w:vAlign w:val="center"/>
          </w:tcPr>
          <w:p w14:paraId="4AB36457">
            <w:pPr>
              <w:rPr>
                <w:sz w:val="18"/>
                <w:szCs w:val="18"/>
              </w:rPr>
            </w:pPr>
            <w:r>
              <w:rPr>
                <w:sz w:val="18"/>
                <w:szCs w:val="18"/>
              </w:rPr>
              <w:t>301.59</w:t>
            </w:r>
          </w:p>
        </w:tc>
        <w:tc>
          <w:tcPr>
            <w:vAlign w:val="center"/>
          </w:tcPr>
          <w:p w14:paraId="4DB2AE03">
            <w:pPr>
              <w:rPr>
                <w:sz w:val="18"/>
                <w:szCs w:val="18"/>
              </w:rPr>
            </w:pPr>
            <w:r>
              <w:rPr>
                <w:sz w:val="18"/>
                <w:szCs w:val="18"/>
              </w:rPr>
              <w:t>4.67</w:t>
            </w:r>
          </w:p>
        </w:tc>
        <w:tc>
          <w:tcPr>
            <w:vAlign w:val="center"/>
          </w:tcPr>
          <w:p w14:paraId="7ED85D95">
            <w:pPr>
              <w:rPr>
                <w:sz w:val="18"/>
                <w:szCs w:val="18"/>
              </w:rPr>
            </w:pPr>
            <w:r>
              <w:rPr>
                <w:sz w:val="18"/>
                <w:szCs w:val="18"/>
              </w:rPr>
              <w:t>3.00</w:t>
            </w:r>
          </w:p>
        </w:tc>
        <w:tc>
          <w:tcPr>
            <w:vAlign w:val="center"/>
          </w:tcPr>
          <w:p w14:paraId="3E619EDA">
            <w:pPr>
              <w:rPr>
                <w:sz w:val="18"/>
                <w:szCs w:val="18"/>
              </w:rPr>
            </w:pPr>
            <w:r>
              <w:rPr>
                <w:sz w:val="18"/>
                <w:szCs w:val="18"/>
              </w:rPr>
              <w:t>满足</w:t>
            </w:r>
          </w:p>
        </w:tc>
      </w:tr>
      <w:tr w14:paraId="5E439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4CA37F">
            <w:pPr>
              <w:rPr>
                <w:sz w:val="18"/>
                <w:szCs w:val="18"/>
              </w:rPr>
            </w:pPr>
          </w:p>
        </w:tc>
        <w:tc>
          <w:tcPr>
            <w:vMerge w:val="continue"/>
            <w:vAlign w:val="center"/>
          </w:tcPr>
          <w:p w14:paraId="6825B7C1">
            <w:pPr>
              <w:rPr>
                <w:sz w:val="18"/>
                <w:szCs w:val="18"/>
              </w:rPr>
            </w:pPr>
          </w:p>
        </w:tc>
        <w:tc>
          <w:tcPr>
            <w:vAlign w:val="center"/>
          </w:tcPr>
          <w:p w14:paraId="177A84E3">
            <w:pPr>
              <w:rPr>
                <w:sz w:val="18"/>
                <w:szCs w:val="18"/>
              </w:rPr>
            </w:pPr>
            <w:r>
              <w:rPr>
                <w:sz w:val="18"/>
                <w:szCs w:val="18"/>
              </w:rPr>
              <w:t>2030[阅览室]</w:t>
            </w:r>
          </w:p>
        </w:tc>
        <w:tc>
          <w:tcPr>
            <w:vAlign w:val="center"/>
          </w:tcPr>
          <w:p w14:paraId="100D7047">
            <w:pPr>
              <w:rPr>
                <w:sz w:val="18"/>
                <w:szCs w:val="18"/>
              </w:rPr>
            </w:pPr>
            <w:r>
              <w:rPr>
                <w:sz w:val="18"/>
                <w:szCs w:val="18"/>
              </w:rPr>
              <w:t>阅览室</w:t>
            </w:r>
          </w:p>
        </w:tc>
        <w:tc>
          <w:tcPr>
            <w:vAlign w:val="center"/>
          </w:tcPr>
          <w:p w14:paraId="07FE5F6B">
            <w:pPr>
              <w:rPr>
                <w:sz w:val="18"/>
                <w:szCs w:val="18"/>
              </w:rPr>
            </w:pPr>
            <w:r>
              <w:rPr>
                <w:sz w:val="18"/>
                <w:szCs w:val="18"/>
              </w:rPr>
              <w:t>III</w:t>
            </w:r>
          </w:p>
        </w:tc>
        <w:tc>
          <w:tcPr>
            <w:vAlign w:val="center"/>
          </w:tcPr>
          <w:p w14:paraId="240D2D02">
            <w:pPr>
              <w:rPr>
                <w:sz w:val="18"/>
                <w:szCs w:val="18"/>
              </w:rPr>
            </w:pPr>
            <w:r>
              <w:rPr>
                <w:sz w:val="18"/>
                <w:szCs w:val="18"/>
              </w:rPr>
              <w:t>侧面</w:t>
            </w:r>
          </w:p>
        </w:tc>
        <w:tc>
          <w:tcPr>
            <w:vAlign w:val="center"/>
          </w:tcPr>
          <w:p w14:paraId="33437F0E">
            <w:pPr>
              <w:rPr>
                <w:sz w:val="18"/>
                <w:szCs w:val="18"/>
              </w:rPr>
            </w:pPr>
            <w:r>
              <w:rPr>
                <w:sz w:val="18"/>
                <w:szCs w:val="18"/>
              </w:rPr>
              <w:t>186.14</w:t>
            </w:r>
          </w:p>
        </w:tc>
        <w:tc>
          <w:tcPr>
            <w:vAlign w:val="center"/>
          </w:tcPr>
          <w:p w14:paraId="3CDF29C9">
            <w:pPr>
              <w:rPr>
                <w:sz w:val="18"/>
                <w:szCs w:val="18"/>
              </w:rPr>
            </w:pPr>
            <w:r>
              <w:rPr>
                <w:sz w:val="18"/>
                <w:szCs w:val="18"/>
              </w:rPr>
              <w:t>5.21</w:t>
            </w:r>
          </w:p>
        </w:tc>
        <w:tc>
          <w:tcPr>
            <w:vAlign w:val="center"/>
          </w:tcPr>
          <w:p w14:paraId="5015E391">
            <w:pPr>
              <w:rPr>
                <w:sz w:val="18"/>
                <w:szCs w:val="18"/>
              </w:rPr>
            </w:pPr>
            <w:r>
              <w:rPr>
                <w:sz w:val="18"/>
                <w:szCs w:val="18"/>
              </w:rPr>
              <w:t>3.00</w:t>
            </w:r>
          </w:p>
        </w:tc>
        <w:tc>
          <w:tcPr>
            <w:vAlign w:val="center"/>
          </w:tcPr>
          <w:p w14:paraId="6870A9AF">
            <w:pPr>
              <w:rPr>
                <w:sz w:val="18"/>
                <w:szCs w:val="18"/>
              </w:rPr>
            </w:pPr>
            <w:r>
              <w:rPr>
                <w:sz w:val="18"/>
                <w:szCs w:val="18"/>
              </w:rPr>
              <w:t>满足</w:t>
            </w:r>
          </w:p>
        </w:tc>
      </w:tr>
      <w:tr w14:paraId="2D3EA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8C3B71">
            <w:pPr>
              <w:rPr>
                <w:sz w:val="18"/>
                <w:szCs w:val="18"/>
              </w:rPr>
            </w:pPr>
          </w:p>
        </w:tc>
        <w:tc>
          <w:tcPr>
            <w:vMerge w:val="continue"/>
            <w:vAlign w:val="center"/>
          </w:tcPr>
          <w:p w14:paraId="39B9248B">
            <w:pPr>
              <w:rPr>
                <w:sz w:val="18"/>
                <w:szCs w:val="18"/>
              </w:rPr>
            </w:pPr>
          </w:p>
        </w:tc>
        <w:tc>
          <w:tcPr>
            <w:vAlign w:val="center"/>
          </w:tcPr>
          <w:p w14:paraId="6E5CDCA7">
            <w:pPr>
              <w:rPr>
                <w:sz w:val="18"/>
                <w:szCs w:val="18"/>
              </w:rPr>
            </w:pPr>
            <w:r>
              <w:rPr>
                <w:sz w:val="18"/>
                <w:szCs w:val="18"/>
              </w:rPr>
              <w:t>2031[阅览室]</w:t>
            </w:r>
          </w:p>
        </w:tc>
        <w:tc>
          <w:tcPr>
            <w:vAlign w:val="center"/>
          </w:tcPr>
          <w:p w14:paraId="514E99D3">
            <w:pPr>
              <w:rPr>
                <w:sz w:val="18"/>
                <w:szCs w:val="18"/>
              </w:rPr>
            </w:pPr>
            <w:r>
              <w:rPr>
                <w:sz w:val="18"/>
                <w:szCs w:val="18"/>
              </w:rPr>
              <w:t>阅览室</w:t>
            </w:r>
          </w:p>
        </w:tc>
        <w:tc>
          <w:tcPr>
            <w:vAlign w:val="center"/>
          </w:tcPr>
          <w:p w14:paraId="0E1DC495">
            <w:pPr>
              <w:rPr>
                <w:sz w:val="18"/>
                <w:szCs w:val="18"/>
              </w:rPr>
            </w:pPr>
            <w:r>
              <w:rPr>
                <w:sz w:val="18"/>
                <w:szCs w:val="18"/>
              </w:rPr>
              <w:t>III</w:t>
            </w:r>
          </w:p>
        </w:tc>
        <w:tc>
          <w:tcPr>
            <w:vAlign w:val="center"/>
          </w:tcPr>
          <w:p w14:paraId="40885726">
            <w:pPr>
              <w:rPr>
                <w:sz w:val="18"/>
                <w:szCs w:val="18"/>
              </w:rPr>
            </w:pPr>
            <w:r>
              <w:rPr>
                <w:sz w:val="18"/>
                <w:szCs w:val="18"/>
              </w:rPr>
              <w:t>侧面</w:t>
            </w:r>
          </w:p>
        </w:tc>
        <w:tc>
          <w:tcPr>
            <w:vAlign w:val="center"/>
          </w:tcPr>
          <w:p w14:paraId="01031B8E">
            <w:pPr>
              <w:rPr>
                <w:sz w:val="18"/>
                <w:szCs w:val="18"/>
              </w:rPr>
            </w:pPr>
            <w:r>
              <w:rPr>
                <w:sz w:val="18"/>
                <w:szCs w:val="18"/>
              </w:rPr>
              <w:t>162.50</w:t>
            </w:r>
          </w:p>
        </w:tc>
        <w:tc>
          <w:tcPr>
            <w:vAlign w:val="center"/>
          </w:tcPr>
          <w:p w14:paraId="6107E361">
            <w:pPr>
              <w:rPr>
                <w:sz w:val="18"/>
                <w:szCs w:val="18"/>
              </w:rPr>
            </w:pPr>
            <w:r>
              <w:rPr>
                <w:sz w:val="18"/>
                <w:szCs w:val="18"/>
              </w:rPr>
              <w:t>3.31</w:t>
            </w:r>
          </w:p>
        </w:tc>
        <w:tc>
          <w:tcPr>
            <w:vAlign w:val="center"/>
          </w:tcPr>
          <w:p w14:paraId="3B6D9011">
            <w:pPr>
              <w:rPr>
                <w:sz w:val="18"/>
                <w:szCs w:val="18"/>
              </w:rPr>
            </w:pPr>
            <w:r>
              <w:rPr>
                <w:sz w:val="18"/>
                <w:szCs w:val="18"/>
              </w:rPr>
              <w:t>3.00</w:t>
            </w:r>
          </w:p>
        </w:tc>
        <w:tc>
          <w:tcPr>
            <w:vAlign w:val="center"/>
          </w:tcPr>
          <w:p w14:paraId="7AA9E23F">
            <w:pPr>
              <w:rPr>
                <w:sz w:val="18"/>
                <w:szCs w:val="18"/>
              </w:rPr>
            </w:pPr>
            <w:r>
              <w:rPr>
                <w:sz w:val="18"/>
                <w:szCs w:val="18"/>
              </w:rPr>
              <w:t>满足</w:t>
            </w:r>
          </w:p>
        </w:tc>
      </w:tr>
      <w:tr w14:paraId="3180A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DADD3E">
            <w:pPr>
              <w:rPr>
                <w:sz w:val="18"/>
                <w:szCs w:val="18"/>
              </w:rPr>
            </w:pPr>
          </w:p>
        </w:tc>
        <w:tc>
          <w:tcPr>
            <w:vMerge w:val="continue"/>
            <w:vAlign w:val="center"/>
          </w:tcPr>
          <w:p w14:paraId="4134673A">
            <w:pPr>
              <w:rPr>
                <w:sz w:val="18"/>
                <w:szCs w:val="18"/>
              </w:rPr>
            </w:pPr>
          </w:p>
        </w:tc>
        <w:tc>
          <w:tcPr>
            <w:vAlign w:val="center"/>
          </w:tcPr>
          <w:p w14:paraId="65059608">
            <w:pPr>
              <w:rPr>
                <w:sz w:val="18"/>
                <w:szCs w:val="18"/>
              </w:rPr>
            </w:pPr>
            <w:r>
              <w:rPr>
                <w:sz w:val="18"/>
                <w:szCs w:val="18"/>
              </w:rPr>
              <w:t>2034[走廊]</w:t>
            </w:r>
          </w:p>
        </w:tc>
        <w:tc>
          <w:tcPr>
            <w:vAlign w:val="center"/>
          </w:tcPr>
          <w:p w14:paraId="5E243F57">
            <w:pPr>
              <w:rPr>
                <w:sz w:val="18"/>
                <w:szCs w:val="18"/>
              </w:rPr>
            </w:pPr>
            <w:r>
              <w:rPr>
                <w:sz w:val="18"/>
                <w:szCs w:val="18"/>
              </w:rPr>
              <w:t>走道</w:t>
            </w:r>
          </w:p>
        </w:tc>
        <w:tc>
          <w:tcPr>
            <w:vAlign w:val="center"/>
          </w:tcPr>
          <w:p w14:paraId="20E1B6D6">
            <w:pPr>
              <w:rPr>
                <w:sz w:val="18"/>
                <w:szCs w:val="18"/>
              </w:rPr>
            </w:pPr>
            <w:r>
              <w:rPr>
                <w:sz w:val="18"/>
                <w:szCs w:val="18"/>
              </w:rPr>
              <w:t>V</w:t>
            </w:r>
          </w:p>
        </w:tc>
        <w:tc>
          <w:tcPr>
            <w:vAlign w:val="center"/>
          </w:tcPr>
          <w:p w14:paraId="65625DE7">
            <w:pPr>
              <w:rPr>
                <w:sz w:val="18"/>
                <w:szCs w:val="18"/>
              </w:rPr>
            </w:pPr>
            <w:r>
              <w:rPr>
                <w:sz w:val="18"/>
                <w:szCs w:val="18"/>
              </w:rPr>
              <w:t>侧面</w:t>
            </w:r>
          </w:p>
        </w:tc>
        <w:tc>
          <w:tcPr>
            <w:vAlign w:val="center"/>
          </w:tcPr>
          <w:p w14:paraId="59D553B3">
            <w:pPr>
              <w:rPr>
                <w:sz w:val="18"/>
                <w:szCs w:val="18"/>
              </w:rPr>
            </w:pPr>
            <w:r>
              <w:rPr>
                <w:sz w:val="18"/>
                <w:szCs w:val="18"/>
              </w:rPr>
              <w:t>147.50</w:t>
            </w:r>
          </w:p>
        </w:tc>
        <w:tc>
          <w:tcPr>
            <w:vAlign w:val="center"/>
          </w:tcPr>
          <w:p w14:paraId="2D3B3DBB">
            <w:pPr>
              <w:rPr>
                <w:sz w:val="18"/>
                <w:szCs w:val="18"/>
              </w:rPr>
            </w:pPr>
            <w:r>
              <w:rPr>
                <w:sz w:val="18"/>
                <w:szCs w:val="18"/>
              </w:rPr>
              <w:t>1.24</w:t>
            </w:r>
          </w:p>
        </w:tc>
        <w:tc>
          <w:tcPr>
            <w:vAlign w:val="center"/>
          </w:tcPr>
          <w:p w14:paraId="41E994BF">
            <w:pPr>
              <w:rPr>
                <w:sz w:val="18"/>
                <w:szCs w:val="18"/>
              </w:rPr>
            </w:pPr>
            <w:r>
              <w:rPr>
                <w:sz w:val="18"/>
                <w:szCs w:val="18"/>
              </w:rPr>
              <w:t>1.00</w:t>
            </w:r>
          </w:p>
        </w:tc>
        <w:tc>
          <w:tcPr>
            <w:vAlign w:val="center"/>
          </w:tcPr>
          <w:p w14:paraId="156D337B">
            <w:pPr>
              <w:rPr>
                <w:sz w:val="18"/>
                <w:szCs w:val="18"/>
              </w:rPr>
            </w:pPr>
            <w:r>
              <w:rPr>
                <w:sz w:val="18"/>
                <w:szCs w:val="18"/>
              </w:rPr>
              <w:t>满足</w:t>
            </w:r>
          </w:p>
        </w:tc>
      </w:tr>
      <w:tr w14:paraId="22FD2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4DB6F9">
            <w:pPr>
              <w:rPr>
                <w:sz w:val="18"/>
                <w:szCs w:val="18"/>
              </w:rPr>
            </w:pPr>
          </w:p>
        </w:tc>
        <w:tc>
          <w:tcPr>
            <w:vMerge w:val="continue"/>
            <w:vAlign w:val="center"/>
          </w:tcPr>
          <w:p w14:paraId="4A16E4F3">
            <w:pPr>
              <w:rPr>
                <w:sz w:val="18"/>
                <w:szCs w:val="18"/>
              </w:rPr>
            </w:pPr>
          </w:p>
        </w:tc>
        <w:tc>
          <w:tcPr>
            <w:vAlign w:val="center"/>
          </w:tcPr>
          <w:p w14:paraId="3DE7AF16">
            <w:pPr>
              <w:rPr>
                <w:sz w:val="18"/>
                <w:szCs w:val="18"/>
              </w:rPr>
            </w:pPr>
            <w:r>
              <w:rPr>
                <w:sz w:val="18"/>
                <w:szCs w:val="18"/>
              </w:rPr>
              <w:t>2046[普通办公室]</w:t>
            </w:r>
          </w:p>
        </w:tc>
        <w:tc>
          <w:tcPr>
            <w:vAlign w:val="center"/>
          </w:tcPr>
          <w:p w14:paraId="743CE99F">
            <w:pPr>
              <w:rPr>
                <w:sz w:val="18"/>
                <w:szCs w:val="18"/>
              </w:rPr>
            </w:pPr>
            <w:r>
              <w:rPr>
                <w:sz w:val="18"/>
                <w:szCs w:val="18"/>
              </w:rPr>
              <w:t>办公室</w:t>
            </w:r>
          </w:p>
        </w:tc>
        <w:tc>
          <w:tcPr>
            <w:vAlign w:val="center"/>
          </w:tcPr>
          <w:p w14:paraId="0C557106">
            <w:pPr>
              <w:rPr>
                <w:sz w:val="18"/>
                <w:szCs w:val="18"/>
              </w:rPr>
            </w:pPr>
            <w:r>
              <w:rPr>
                <w:sz w:val="18"/>
                <w:szCs w:val="18"/>
              </w:rPr>
              <w:t>III</w:t>
            </w:r>
          </w:p>
        </w:tc>
        <w:tc>
          <w:tcPr>
            <w:vAlign w:val="center"/>
          </w:tcPr>
          <w:p w14:paraId="7315B299">
            <w:pPr>
              <w:rPr>
                <w:sz w:val="18"/>
                <w:szCs w:val="18"/>
              </w:rPr>
            </w:pPr>
            <w:r>
              <w:rPr>
                <w:sz w:val="18"/>
                <w:szCs w:val="18"/>
              </w:rPr>
              <w:t>侧面</w:t>
            </w:r>
          </w:p>
        </w:tc>
        <w:tc>
          <w:tcPr>
            <w:vAlign w:val="center"/>
          </w:tcPr>
          <w:p w14:paraId="6974B762">
            <w:pPr>
              <w:rPr>
                <w:sz w:val="18"/>
                <w:szCs w:val="18"/>
              </w:rPr>
            </w:pPr>
            <w:r>
              <w:rPr>
                <w:sz w:val="18"/>
                <w:szCs w:val="18"/>
              </w:rPr>
              <w:t>47.21</w:t>
            </w:r>
          </w:p>
        </w:tc>
        <w:tc>
          <w:tcPr>
            <w:vAlign w:val="center"/>
          </w:tcPr>
          <w:p w14:paraId="2D41944D">
            <w:pPr>
              <w:rPr>
                <w:sz w:val="18"/>
                <w:szCs w:val="18"/>
              </w:rPr>
            </w:pPr>
            <w:r>
              <w:rPr>
                <w:sz w:val="18"/>
                <w:szCs w:val="18"/>
              </w:rPr>
              <w:t>4.14</w:t>
            </w:r>
          </w:p>
        </w:tc>
        <w:tc>
          <w:tcPr>
            <w:vAlign w:val="center"/>
          </w:tcPr>
          <w:p w14:paraId="2A302970">
            <w:pPr>
              <w:rPr>
                <w:sz w:val="18"/>
                <w:szCs w:val="18"/>
              </w:rPr>
            </w:pPr>
            <w:r>
              <w:rPr>
                <w:sz w:val="18"/>
                <w:szCs w:val="18"/>
              </w:rPr>
              <w:t>3.00</w:t>
            </w:r>
          </w:p>
        </w:tc>
        <w:tc>
          <w:tcPr>
            <w:vAlign w:val="center"/>
          </w:tcPr>
          <w:p w14:paraId="419C0752">
            <w:pPr>
              <w:rPr>
                <w:sz w:val="18"/>
                <w:szCs w:val="18"/>
              </w:rPr>
            </w:pPr>
            <w:r>
              <w:rPr>
                <w:sz w:val="18"/>
                <w:szCs w:val="18"/>
              </w:rPr>
              <w:t>满足</w:t>
            </w:r>
          </w:p>
        </w:tc>
      </w:tr>
      <w:tr w14:paraId="24A34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034283">
            <w:pPr>
              <w:rPr>
                <w:sz w:val="18"/>
                <w:szCs w:val="18"/>
              </w:rPr>
            </w:pPr>
          </w:p>
        </w:tc>
        <w:tc>
          <w:tcPr>
            <w:vMerge w:val="continue"/>
            <w:vAlign w:val="center"/>
          </w:tcPr>
          <w:p w14:paraId="5C371F91">
            <w:pPr>
              <w:rPr>
                <w:sz w:val="18"/>
                <w:szCs w:val="18"/>
              </w:rPr>
            </w:pPr>
          </w:p>
        </w:tc>
        <w:tc>
          <w:tcPr>
            <w:vAlign w:val="center"/>
          </w:tcPr>
          <w:p w14:paraId="01628B9F">
            <w:pPr>
              <w:rPr>
                <w:sz w:val="18"/>
                <w:szCs w:val="18"/>
              </w:rPr>
            </w:pPr>
            <w:r>
              <w:rPr>
                <w:sz w:val="18"/>
                <w:szCs w:val="18"/>
              </w:rPr>
              <w:t>2052[楼梯间]</w:t>
            </w:r>
          </w:p>
        </w:tc>
        <w:tc>
          <w:tcPr>
            <w:vAlign w:val="center"/>
          </w:tcPr>
          <w:p w14:paraId="1099A7D9">
            <w:pPr>
              <w:rPr>
                <w:sz w:val="18"/>
                <w:szCs w:val="18"/>
              </w:rPr>
            </w:pPr>
            <w:r>
              <w:rPr>
                <w:sz w:val="18"/>
                <w:szCs w:val="18"/>
              </w:rPr>
              <w:t>楼梯间</w:t>
            </w:r>
          </w:p>
        </w:tc>
        <w:tc>
          <w:tcPr>
            <w:vAlign w:val="center"/>
          </w:tcPr>
          <w:p w14:paraId="3EAB307C">
            <w:pPr>
              <w:rPr>
                <w:sz w:val="18"/>
                <w:szCs w:val="18"/>
              </w:rPr>
            </w:pPr>
            <w:r>
              <w:rPr>
                <w:sz w:val="18"/>
                <w:szCs w:val="18"/>
              </w:rPr>
              <w:t>V</w:t>
            </w:r>
          </w:p>
        </w:tc>
        <w:tc>
          <w:tcPr>
            <w:vAlign w:val="center"/>
          </w:tcPr>
          <w:p w14:paraId="09CFE489">
            <w:pPr>
              <w:rPr>
                <w:sz w:val="18"/>
                <w:szCs w:val="18"/>
              </w:rPr>
            </w:pPr>
            <w:r>
              <w:rPr>
                <w:sz w:val="18"/>
                <w:szCs w:val="18"/>
              </w:rPr>
              <w:t>侧面</w:t>
            </w:r>
          </w:p>
        </w:tc>
        <w:tc>
          <w:tcPr>
            <w:vAlign w:val="center"/>
          </w:tcPr>
          <w:p w14:paraId="364B4190">
            <w:pPr>
              <w:rPr>
                <w:sz w:val="18"/>
                <w:szCs w:val="18"/>
              </w:rPr>
            </w:pPr>
            <w:r>
              <w:rPr>
                <w:sz w:val="18"/>
                <w:szCs w:val="18"/>
              </w:rPr>
              <w:t>30.92</w:t>
            </w:r>
          </w:p>
        </w:tc>
        <w:tc>
          <w:tcPr>
            <w:vAlign w:val="center"/>
          </w:tcPr>
          <w:p w14:paraId="0EBA15CD">
            <w:pPr>
              <w:rPr>
                <w:sz w:val="18"/>
                <w:szCs w:val="18"/>
              </w:rPr>
            </w:pPr>
            <w:r>
              <w:rPr>
                <w:sz w:val="18"/>
                <w:szCs w:val="18"/>
              </w:rPr>
              <w:t>3.59</w:t>
            </w:r>
          </w:p>
        </w:tc>
        <w:tc>
          <w:tcPr>
            <w:vAlign w:val="center"/>
          </w:tcPr>
          <w:p w14:paraId="05CDAF32">
            <w:pPr>
              <w:rPr>
                <w:sz w:val="18"/>
                <w:szCs w:val="18"/>
              </w:rPr>
            </w:pPr>
            <w:r>
              <w:rPr>
                <w:sz w:val="18"/>
                <w:szCs w:val="18"/>
              </w:rPr>
              <w:t>1.00</w:t>
            </w:r>
          </w:p>
        </w:tc>
        <w:tc>
          <w:tcPr>
            <w:vAlign w:val="center"/>
          </w:tcPr>
          <w:p w14:paraId="600FDA41">
            <w:pPr>
              <w:rPr>
                <w:sz w:val="18"/>
                <w:szCs w:val="18"/>
              </w:rPr>
            </w:pPr>
            <w:r>
              <w:rPr>
                <w:sz w:val="18"/>
                <w:szCs w:val="18"/>
              </w:rPr>
              <w:t>满足</w:t>
            </w:r>
          </w:p>
        </w:tc>
      </w:tr>
      <w:tr w14:paraId="0CF12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E1A3C0">
            <w:pPr>
              <w:rPr>
                <w:sz w:val="18"/>
                <w:szCs w:val="18"/>
              </w:rPr>
            </w:pPr>
          </w:p>
        </w:tc>
        <w:tc>
          <w:tcPr>
            <w:vMerge w:val="continue"/>
            <w:vAlign w:val="center"/>
          </w:tcPr>
          <w:p w14:paraId="51680774">
            <w:pPr>
              <w:rPr>
                <w:sz w:val="18"/>
                <w:szCs w:val="18"/>
              </w:rPr>
            </w:pPr>
          </w:p>
        </w:tc>
        <w:tc>
          <w:tcPr>
            <w:vAlign w:val="center"/>
          </w:tcPr>
          <w:p w14:paraId="61C4A155">
            <w:pPr>
              <w:rPr>
                <w:sz w:val="18"/>
                <w:szCs w:val="18"/>
              </w:rPr>
            </w:pPr>
            <w:r>
              <w:rPr>
                <w:sz w:val="18"/>
                <w:szCs w:val="18"/>
              </w:rPr>
              <w:t>2055[普通办公室]</w:t>
            </w:r>
          </w:p>
        </w:tc>
        <w:tc>
          <w:tcPr>
            <w:vAlign w:val="center"/>
          </w:tcPr>
          <w:p w14:paraId="5D116933">
            <w:pPr>
              <w:rPr>
                <w:sz w:val="18"/>
                <w:szCs w:val="18"/>
              </w:rPr>
            </w:pPr>
            <w:r>
              <w:rPr>
                <w:sz w:val="18"/>
                <w:szCs w:val="18"/>
              </w:rPr>
              <w:t>办公室</w:t>
            </w:r>
          </w:p>
        </w:tc>
        <w:tc>
          <w:tcPr>
            <w:vAlign w:val="center"/>
          </w:tcPr>
          <w:p w14:paraId="3452E0A9">
            <w:pPr>
              <w:rPr>
                <w:sz w:val="18"/>
                <w:szCs w:val="18"/>
              </w:rPr>
            </w:pPr>
            <w:r>
              <w:rPr>
                <w:sz w:val="18"/>
                <w:szCs w:val="18"/>
              </w:rPr>
              <w:t>III</w:t>
            </w:r>
          </w:p>
        </w:tc>
        <w:tc>
          <w:tcPr>
            <w:vAlign w:val="center"/>
          </w:tcPr>
          <w:p w14:paraId="0851AB91">
            <w:pPr>
              <w:rPr>
                <w:sz w:val="18"/>
                <w:szCs w:val="18"/>
              </w:rPr>
            </w:pPr>
            <w:r>
              <w:rPr>
                <w:sz w:val="18"/>
                <w:szCs w:val="18"/>
              </w:rPr>
              <w:t>侧面</w:t>
            </w:r>
          </w:p>
        </w:tc>
        <w:tc>
          <w:tcPr>
            <w:vAlign w:val="center"/>
          </w:tcPr>
          <w:p w14:paraId="22F36FB8">
            <w:pPr>
              <w:rPr>
                <w:sz w:val="18"/>
                <w:szCs w:val="18"/>
              </w:rPr>
            </w:pPr>
            <w:r>
              <w:rPr>
                <w:sz w:val="18"/>
                <w:szCs w:val="18"/>
              </w:rPr>
              <w:t>29.39</w:t>
            </w:r>
          </w:p>
        </w:tc>
        <w:tc>
          <w:tcPr>
            <w:vAlign w:val="center"/>
          </w:tcPr>
          <w:p w14:paraId="5477058B">
            <w:pPr>
              <w:rPr>
                <w:sz w:val="18"/>
                <w:szCs w:val="18"/>
              </w:rPr>
            </w:pPr>
            <w:r>
              <w:rPr>
                <w:sz w:val="18"/>
                <w:szCs w:val="18"/>
              </w:rPr>
              <w:t>4.01</w:t>
            </w:r>
          </w:p>
        </w:tc>
        <w:tc>
          <w:tcPr>
            <w:vAlign w:val="center"/>
          </w:tcPr>
          <w:p w14:paraId="16616866">
            <w:pPr>
              <w:rPr>
                <w:sz w:val="18"/>
                <w:szCs w:val="18"/>
              </w:rPr>
            </w:pPr>
            <w:r>
              <w:rPr>
                <w:sz w:val="18"/>
                <w:szCs w:val="18"/>
              </w:rPr>
              <w:t>3.00</w:t>
            </w:r>
          </w:p>
        </w:tc>
        <w:tc>
          <w:tcPr>
            <w:vAlign w:val="center"/>
          </w:tcPr>
          <w:p w14:paraId="796EA5F0">
            <w:pPr>
              <w:rPr>
                <w:sz w:val="18"/>
                <w:szCs w:val="18"/>
              </w:rPr>
            </w:pPr>
            <w:r>
              <w:rPr>
                <w:sz w:val="18"/>
                <w:szCs w:val="18"/>
              </w:rPr>
              <w:t>满足</w:t>
            </w:r>
          </w:p>
        </w:tc>
      </w:tr>
      <w:tr w14:paraId="143DE2BB">
        <w:tblPrEx>
          <w:tblCellMar>
            <w:top w:w="0" w:type="dxa"/>
            <w:left w:w="108" w:type="dxa"/>
            <w:bottom w:w="0" w:type="dxa"/>
            <w:right w:w="108" w:type="dxa"/>
          </w:tblCellMar>
        </w:tblPrEx>
        <w:tc>
          <w:tcPr>
            <w:vMerge w:val="continue"/>
            <w:vAlign w:val="center"/>
          </w:tcPr>
          <w:p w14:paraId="32F5A33F">
            <w:pPr>
              <w:rPr>
                <w:sz w:val="18"/>
                <w:szCs w:val="18"/>
              </w:rPr>
            </w:pPr>
          </w:p>
        </w:tc>
        <w:tc>
          <w:tcPr>
            <w:vMerge w:val="continue"/>
            <w:vAlign w:val="center"/>
          </w:tcPr>
          <w:p w14:paraId="225919D6">
            <w:pPr>
              <w:rPr>
                <w:sz w:val="18"/>
                <w:szCs w:val="18"/>
              </w:rPr>
            </w:pPr>
          </w:p>
        </w:tc>
        <w:tc>
          <w:tcPr>
            <w:vAlign w:val="center"/>
          </w:tcPr>
          <w:p w14:paraId="1F86D45B">
            <w:pPr>
              <w:rPr>
                <w:sz w:val="18"/>
                <w:szCs w:val="18"/>
              </w:rPr>
            </w:pPr>
            <w:r>
              <w:rPr>
                <w:sz w:val="18"/>
                <w:szCs w:val="18"/>
              </w:rPr>
              <w:t>2058[普通办公室]</w:t>
            </w:r>
          </w:p>
        </w:tc>
        <w:tc>
          <w:tcPr>
            <w:vAlign w:val="center"/>
          </w:tcPr>
          <w:p w14:paraId="08CB2F7D">
            <w:pPr>
              <w:rPr>
                <w:sz w:val="18"/>
                <w:szCs w:val="18"/>
              </w:rPr>
            </w:pPr>
            <w:r>
              <w:rPr>
                <w:sz w:val="18"/>
                <w:szCs w:val="18"/>
              </w:rPr>
              <w:t>办公室</w:t>
            </w:r>
          </w:p>
        </w:tc>
        <w:tc>
          <w:tcPr>
            <w:vAlign w:val="center"/>
          </w:tcPr>
          <w:p w14:paraId="2F9CD8EC">
            <w:pPr>
              <w:rPr>
                <w:sz w:val="18"/>
                <w:szCs w:val="18"/>
              </w:rPr>
            </w:pPr>
            <w:r>
              <w:rPr>
                <w:sz w:val="18"/>
                <w:szCs w:val="18"/>
              </w:rPr>
              <w:t>III</w:t>
            </w:r>
          </w:p>
        </w:tc>
        <w:tc>
          <w:tcPr>
            <w:vAlign w:val="center"/>
          </w:tcPr>
          <w:p w14:paraId="4A9BA1B0">
            <w:pPr>
              <w:rPr>
                <w:sz w:val="18"/>
                <w:szCs w:val="18"/>
              </w:rPr>
            </w:pPr>
            <w:r>
              <w:rPr>
                <w:sz w:val="18"/>
                <w:szCs w:val="18"/>
              </w:rPr>
              <w:t>侧面</w:t>
            </w:r>
          </w:p>
        </w:tc>
        <w:tc>
          <w:tcPr>
            <w:vAlign w:val="center"/>
          </w:tcPr>
          <w:p w14:paraId="49B82A93">
            <w:pPr>
              <w:rPr>
                <w:sz w:val="18"/>
                <w:szCs w:val="18"/>
              </w:rPr>
            </w:pPr>
            <w:r>
              <w:rPr>
                <w:sz w:val="18"/>
                <w:szCs w:val="18"/>
              </w:rPr>
              <w:t>22.98</w:t>
            </w:r>
          </w:p>
        </w:tc>
        <w:tc>
          <w:tcPr>
            <w:vAlign w:val="center"/>
          </w:tcPr>
          <w:p w14:paraId="2A9CD864">
            <w:pPr>
              <w:rPr>
                <w:sz w:val="18"/>
                <w:szCs w:val="18"/>
              </w:rPr>
            </w:pPr>
            <w:r>
              <w:rPr>
                <w:sz w:val="18"/>
                <w:szCs w:val="18"/>
              </w:rPr>
              <w:t>3.70</w:t>
            </w:r>
          </w:p>
        </w:tc>
        <w:tc>
          <w:tcPr>
            <w:vAlign w:val="center"/>
          </w:tcPr>
          <w:p w14:paraId="69E39E5B">
            <w:pPr>
              <w:rPr>
                <w:sz w:val="18"/>
                <w:szCs w:val="18"/>
              </w:rPr>
            </w:pPr>
            <w:r>
              <w:rPr>
                <w:sz w:val="18"/>
                <w:szCs w:val="18"/>
              </w:rPr>
              <w:t>3.00</w:t>
            </w:r>
          </w:p>
        </w:tc>
        <w:tc>
          <w:tcPr>
            <w:vAlign w:val="center"/>
          </w:tcPr>
          <w:p w14:paraId="51D3A04C">
            <w:pPr>
              <w:rPr>
                <w:sz w:val="18"/>
                <w:szCs w:val="18"/>
              </w:rPr>
            </w:pPr>
            <w:r>
              <w:rPr>
                <w:sz w:val="18"/>
                <w:szCs w:val="18"/>
              </w:rPr>
              <w:t>满足</w:t>
            </w:r>
          </w:p>
        </w:tc>
      </w:tr>
      <w:tr w14:paraId="3F1E70DD">
        <w:tblPrEx>
          <w:tblCellMar>
            <w:top w:w="0" w:type="dxa"/>
            <w:left w:w="108" w:type="dxa"/>
            <w:bottom w:w="0" w:type="dxa"/>
            <w:right w:w="108" w:type="dxa"/>
          </w:tblCellMar>
        </w:tblPrEx>
        <w:tc>
          <w:tcPr>
            <w:vMerge w:val="continue"/>
            <w:vAlign w:val="center"/>
          </w:tcPr>
          <w:p w14:paraId="62AB26E8">
            <w:pPr>
              <w:rPr>
                <w:sz w:val="18"/>
                <w:szCs w:val="18"/>
              </w:rPr>
            </w:pPr>
          </w:p>
        </w:tc>
        <w:tc>
          <w:tcPr>
            <w:vMerge w:val="continue"/>
            <w:vAlign w:val="center"/>
          </w:tcPr>
          <w:p w14:paraId="3E5EFF1F">
            <w:pPr>
              <w:rPr>
                <w:sz w:val="18"/>
                <w:szCs w:val="18"/>
              </w:rPr>
            </w:pPr>
          </w:p>
        </w:tc>
        <w:tc>
          <w:tcPr>
            <w:vAlign w:val="center"/>
          </w:tcPr>
          <w:p w14:paraId="1135C169">
            <w:pPr>
              <w:rPr>
                <w:sz w:val="18"/>
                <w:szCs w:val="18"/>
              </w:rPr>
            </w:pPr>
            <w:r>
              <w:rPr>
                <w:sz w:val="18"/>
                <w:szCs w:val="18"/>
              </w:rPr>
              <w:t>2062[普通办公室]</w:t>
            </w:r>
          </w:p>
        </w:tc>
        <w:tc>
          <w:tcPr>
            <w:vAlign w:val="center"/>
          </w:tcPr>
          <w:p w14:paraId="21B2A06E">
            <w:pPr>
              <w:rPr>
                <w:sz w:val="18"/>
                <w:szCs w:val="18"/>
              </w:rPr>
            </w:pPr>
            <w:r>
              <w:rPr>
                <w:sz w:val="18"/>
                <w:szCs w:val="18"/>
              </w:rPr>
              <w:t>办公室</w:t>
            </w:r>
          </w:p>
        </w:tc>
        <w:tc>
          <w:tcPr>
            <w:vAlign w:val="center"/>
          </w:tcPr>
          <w:p w14:paraId="0B866E28">
            <w:pPr>
              <w:rPr>
                <w:sz w:val="18"/>
                <w:szCs w:val="18"/>
              </w:rPr>
            </w:pPr>
            <w:r>
              <w:rPr>
                <w:sz w:val="18"/>
                <w:szCs w:val="18"/>
              </w:rPr>
              <w:t>III</w:t>
            </w:r>
          </w:p>
        </w:tc>
        <w:tc>
          <w:tcPr>
            <w:vAlign w:val="center"/>
          </w:tcPr>
          <w:p w14:paraId="70115121">
            <w:pPr>
              <w:rPr>
                <w:sz w:val="18"/>
                <w:szCs w:val="18"/>
              </w:rPr>
            </w:pPr>
            <w:r>
              <w:rPr>
                <w:sz w:val="18"/>
                <w:szCs w:val="18"/>
              </w:rPr>
              <w:t>侧面</w:t>
            </w:r>
          </w:p>
        </w:tc>
        <w:tc>
          <w:tcPr>
            <w:vAlign w:val="center"/>
          </w:tcPr>
          <w:p w14:paraId="270B5F8D">
            <w:pPr>
              <w:rPr>
                <w:sz w:val="18"/>
                <w:szCs w:val="18"/>
              </w:rPr>
            </w:pPr>
            <w:r>
              <w:rPr>
                <w:sz w:val="18"/>
                <w:szCs w:val="18"/>
              </w:rPr>
              <w:t>22.87</w:t>
            </w:r>
          </w:p>
        </w:tc>
        <w:tc>
          <w:tcPr>
            <w:vAlign w:val="center"/>
          </w:tcPr>
          <w:p w14:paraId="1618F028">
            <w:pPr>
              <w:rPr>
                <w:sz w:val="18"/>
                <w:szCs w:val="18"/>
              </w:rPr>
            </w:pPr>
            <w:r>
              <w:rPr>
                <w:sz w:val="18"/>
                <w:szCs w:val="18"/>
              </w:rPr>
              <w:t>4.97</w:t>
            </w:r>
          </w:p>
        </w:tc>
        <w:tc>
          <w:tcPr>
            <w:vAlign w:val="center"/>
          </w:tcPr>
          <w:p w14:paraId="16DDB5B9">
            <w:pPr>
              <w:rPr>
                <w:sz w:val="18"/>
                <w:szCs w:val="18"/>
              </w:rPr>
            </w:pPr>
            <w:r>
              <w:rPr>
                <w:sz w:val="18"/>
                <w:szCs w:val="18"/>
              </w:rPr>
              <w:t>3.00</w:t>
            </w:r>
          </w:p>
        </w:tc>
        <w:tc>
          <w:tcPr>
            <w:vAlign w:val="center"/>
          </w:tcPr>
          <w:p w14:paraId="0BB470AD">
            <w:pPr>
              <w:rPr>
                <w:sz w:val="18"/>
                <w:szCs w:val="18"/>
              </w:rPr>
            </w:pPr>
            <w:r>
              <w:rPr>
                <w:sz w:val="18"/>
                <w:szCs w:val="18"/>
              </w:rPr>
              <w:t>满足</w:t>
            </w:r>
          </w:p>
        </w:tc>
      </w:tr>
      <w:tr w14:paraId="0EFC5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3C615E">
            <w:pPr>
              <w:rPr>
                <w:sz w:val="18"/>
                <w:szCs w:val="18"/>
              </w:rPr>
            </w:pPr>
          </w:p>
        </w:tc>
        <w:tc>
          <w:tcPr>
            <w:vMerge w:val="continue"/>
            <w:vAlign w:val="center"/>
          </w:tcPr>
          <w:p w14:paraId="31AB4F85">
            <w:pPr>
              <w:rPr>
                <w:sz w:val="18"/>
                <w:szCs w:val="18"/>
              </w:rPr>
            </w:pPr>
          </w:p>
        </w:tc>
        <w:tc>
          <w:tcPr>
            <w:vAlign w:val="center"/>
          </w:tcPr>
          <w:p w14:paraId="0F031860">
            <w:pPr>
              <w:rPr>
                <w:sz w:val="18"/>
                <w:szCs w:val="18"/>
              </w:rPr>
            </w:pPr>
            <w:r>
              <w:rPr>
                <w:sz w:val="18"/>
                <w:szCs w:val="18"/>
              </w:rPr>
              <w:t>2067[普通办公室]</w:t>
            </w:r>
          </w:p>
        </w:tc>
        <w:tc>
          <w:tcPr>
            <w:vAlign w:val="center"/>
          </w:tcPr>
          <w:p w14:paraId="289BD2EA">
            <w:pPr>
              <w:rPr>
                <w:sz w:val="18"/>
                <w:szCs w:val="18"/>
              </w:rPr>
            </w:pPr>
            <w:r>
              <w:rPr>
                <w:sz w:val="18"/>
                <w:szCs w:val="18"/>
              </w:rPr>
              <w:t>办公室</w:t>
            </w:r>
          </w:p>
        </w:tc>
        <w:tc>
          <w:tcPr>
            <w:vAlign w:val="center"/>
          </w:tcPr>
          <w:p w14:paraId="065B5362">
            <w:pPr>
              <w:rPr>
                <w:sz w:val="18"/>
                <w:szCs w:val="18"/>
              </w:rPr>
            </w:pPr>
            <w:r>
              <w:rPr>
                <w:sz w:val="18"/>
                <w:szCs w:val="18"/>
              </w:rPr>
              <w:t>III</w:t>
            </w:r>
          </w:p>
        </w:tc>
        <w:tc>
          <w:tcPr>
            <w:vAlign w:val="center"/>
          </w:tcPr>
          <w:p w14:paraId="23C45880">
            <w:pPr>
              <w:rPr>
                <w:sz w:val="18"/>
                <w:szCs w:val="18"/>
              </w:rPr>
            </w:pPr>
            <w:r>
              <w:rPr>
                <w:sz w:val="18"/>
                <w:szCs w:val="18"/>
              </w:rPr>
              <w:t>侧面</w:t>
            </w:r>
          </w:p>
        </w:tc>
        <w:tc>
          <w:tcPr>
            <w:vAlign w:val="center"/>
          </w:tcPr>
          <w:p w14:paraId="1B2AABFE">
            <w:pPr>
              <w:rPr>
                <w:sz w:val="18"/>
                <w:szCs w:val="18"/>
              </w:rPr>
            </w:pPr>
            <w:r>
              <w:rPr>
                <w:sz w:val="18"/>
                <w:szCs w:val="18"/>
              </w:rPr>
              <w:t>22.87</w:t>
            </w:r>
          </w:p>
        </w:tc>
        <w:tc>
          <w:tcPr>
            <w:vAlign w:val="center"/>
          </w:tcPr>
          <w:p w14:paraId="317736F5">
            <w:pPr>
              <w:rPr>
                <w:sz w:val="18"/>
                <w:szCs w:val="18"/>
              </w:rPr>
            </w:pPr>
            <w:r>
              <w:rPr>
                <w:sz w:val="18"/>
                <w:szCs w:val="18"/>
              </w:rPr>
              <w:t>3.74</w:t>
            </w:r>
          </w:p>
        </w:tc>
        <w:tc>
          <w:tcPr>
            <w:vAlign w:val="center"/>
          </w:tcPr>
          <w:p w14:paraId="229C89FF">
            <w:pPr>
              <w:rPr>
                <w:sz w:val="18"/>
                <w:szCs w:val="18"/>
              </w:rPr>
            </w:pPr>
            <w:r>
              <w:rPr>
                <w:sz w:val="18"/>
                <w:szCs w:val="18"/>
              </w:rPr>
              <w:t>3.00</w:t>
            </w:r>
          </w:p>
        </w:tc>
        <w:tc>
          <w:tcPr>
            <w:vAlign w:val="center"/>
          </w:tcPr>
          <w:p w14:paraId="5DBFB2C5">
            <w:pPr>
              <w:rPr>
                <w:sz w:val="18"/>
                <w:szCs w:val="18"/>
              </w:rPr>
            </w:pPr>
            <w:r>
              <w:rPr>
                <w:sz w:val="18"/>
                <w:szCs w:val="18"/>
              </w:rPr>
              <w:t>满足</w:t>
            </w:r>
          </w:p>
        </w:tc>
      </w:tr>
      <w:tr w14:paraId="36A3BD4B">
        <w:tblPrEx>
          <w:tblCellMar>
            <w:top w:w="0" w:type="dxa"/>
            <w:left w:w="108" w:type="dxa"/>
            <w:bottom w:w="0" w:type="dxa"/>
            <w:right w:w="108" w:type="dxa"/>
          </w:tblCellMar>
        </w:tblPrEx>
        <w:tc>
          <w:tcPr>
            <w:vMerge w:val="continue"/>
            <w:vAlign w:val="center"/>
          </w:tcPr>
          <w:p w14:paraId="053565CA">
            <w:pPr>
              <w:rPr>
                <w:sz w:val="18"/>
                <w:szCs w:val="18"/>
              </w:rPr>
            </w:pPr>
          </w:p>
        </w:tc>
        <w:tc>
          <w:tcPr>
            <w:vMerge w:val="continue"/>
            <w:vAlign w:val="center"/>
          </w:tcPr>
          <w:p w14:paraId="683A774E">
            <w:pPr>
              <w:rPr>
                <w:sz w:val="18"/>
                <w:szCs w:val="18"/>
              </w:rPr>
            </w:pPr>
          </w:p>
        </w:tc>
        <w:tc>
          <w:tcPr>
            <w:vAlign w:val="center"/>
          </w:tcPr>
          <w:p w14:paraId="70F4C3B8">
            <w:pPr>
              <w:rPr>
                <w:sz w:val="18"/>
                <w:szCs w:val="18"/>
              </w:rPr>
            </w:pPr>
            <w:r>
              <w:rPr>
                <w:sz w:val="18"/>
                <w:szCs w:val="18"/>
              </w:rPr>
              <w:t>2068[普通办公室]</w:t>
            </w:r>
          </w:p>
        </w:tc>
        <w:tc>
          <w:tcPr>
            <w:vAlign w:val="center"/>
          </w:tcPr>
          <w:p w14:paraId="588DB20E">
            <w:pPr>
              <w:rPr>
                <w:sz w:val="18"/>
                <w:szCs w:val="18"/>
              </w:rPr>
            </w:pPr>
            <w:r>
              <w:rPr>
                <w:sz w:val="18"/>
                <w:szCs w:val="18"/>
              </w:rPr>
              <w:t>办公室</w:t>
            </w:r>
          </w:p>
        </w:tc>
        <w:tc>
          <w:tcPr>
            <w:vAlign w:val="center"/>
          </w:tcPr>
          <w:p w14:paraId="5D1E1F81">
            <w:pPr>
              <w:rPr>
                <w:sz w:val="18"/>
                <w:szCs w:val="18"/>
              </w:rPr>
            </w:pPr>
            <w:r>
              <w:rPr>
                <w:sz w:val="18"/>
                <w:szCs w:val="18"/>
              </w:rPr>
              <w:t>III</w:t>
            </w:r>
          </w:p>
        </w:tc>
        <w:tc>
          <w:tcPr>
            <w:vAlign w:val="center"/>
          </w:tcPr>
          <w:p w14:paraId="6BE007C8">
            <w:pPr>
              <w:rPr>
                <w:sz w:val="18"/>
                <w:szCs w:val="18"/>
              </w:rPr>
            </w:pPr>
            <w:r>
              <w:rPr>
                <w:sz w:val="18"/>
                <w:szCs w:val="18"/>
              </w:rPr>
              <w:t>侧面</w:t>
            </w:r>
          </w:p>
        </w:tc>
        <w:tc>
          <w:tcPr>
            <w:vAlign w:val="center"/>
          </w:tcPr>
          <w:p w14:paraId="11EB35F3">
            <w:pPr>
              <w:rPr>
                <w:sz w:val="18"/>
                <w:szCs w:val="18"/>
              </w:rPr>
            </w:pPr>
            <w:r>
              <w:rPr>
                <w:sz w:val="18"/>
                <w:szCs w:val="18"/>
              </w:rPr>
              <w:t>22.87</w:t>
            </w:r>
          </w:p>
        </w:tc>
        <w:tc>
          <w:tcPr>
            <w:vAlign w:val="center"/>
          </w:tcPr>
          <w:p w14:paraId="089FB8D8">
            <w:pPr>
              <w:rPr>
                <w:sz w:val="18"/>
                <w:szCs w:val="18"/>
              </w:rPr>
            </w:pPr>
            <w:r>
              <w:rPr>
                <w:sz w:val="18"/>
                <w:szCs w:val="18"/>
              </w:rPr>
              <w:t>3.72</w:t>
            </w:r>
          </w:p>
        </w:tc>
        <w:tc>
          <w:tcPr>
            <w:vAlign w:val="center"/>
          </w:tcPr>
          <w:p w14:paraId="122A0784">
            <w:pPr>
              <w:rPr>
                <w:sz w:val="18"/>
                <w:szCs w:val="18"/>
              </w:rPr>
            </w:pPr>
            <w:r>
              <w:rPr>
                <w:sz w:val="18"/>
                <w:szCs w:val="18"/>
              </w:rPr>
              <w:t>3.00</w:t>
            </w:r>
          </w:p>
        </w:tc>
        <w:tc>
          <w:tcPr>
            <w:vAlign w:val="center"/>
          </w:tcPr>
          <w:p w14:paraId="0781F902">
            <w:pPr>
              <w:rPr>
                <w:sz w:val="18"/>
                <w:szCs w:val="18"/>
              </w:rPr>
            </w:pPr>
            <w:r>
              <w:rPr>
                <w:sz w:val="18"/>
                <w:szCs w:val="18"/>
              </w:rPr>
              <w:t>满足</w:t>
            </w:r>
          </w:p>
        </w:tc>
      </w:tr>
      <w:tr w14:paraId="0B168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C90265">
            <w:pPr>
              <w:rPr>
                <w:sz w:val="18"/>
                <w:szCs w:val="18"/>
              </w:rPr>
            </w:pPr>
          </w:p>
        </w:tc>
        <w:tc>
          <w:tcPr>
            <w:vMerge w:val="continue"/>
            <w:vAlign w:val="center"/>
          </w:tcPr>
          <w:p w14:paraId="0F039763">
            <w:pPr>
              <w:rPr>
                <w:sz w:val="18"/>
                <w:szCs w:val="18"/>
              </w:rPr>
            </w:pPr>
          </w:p>
        </w:tc>
        <w:tc>
          <w:tcPr>
            <w:vAlign w:val="center"/>
          </w:tcPr>
          <w:p w14:paraId="656F754D">
            <w:pPr>
              <w:rPr>
                <w:sz w:val="18"/>
                <w:szCs w:val="18"/>
              </w:rPr>
            </w:pPr>
            <w:r>
              <w:rPr>
                <w:sz w:val="18"/>
                <w:szCs w:val="18"/>
              </w:rPr>
              <w:t>2069[普通办公室]</w:t>
            </w:r>
          </w:p>
        </w:tc>
        <w:tc>
          <w:tcPr>
            <w:vAlign w:val="center"/>
          </w:tcPr>
          <w:p w14:paraId="481B43BD">
            <w:pPr>
              <w:rPr>
                <w:sz w:val="18"/>
                <w:szCs w:val="18"/>
              </w:rPr>
            </w:pPr>
            <w:r>
              <w:rPr>
                <w:sz w:val="18"/>
                <w:szCs w:val="18"/>
              </w:rPr>
              <w:t>办公室</w:t>
            </w:r>
          </w:p>
        </w:tc>
        <w:tc>
          <w:tcPr>
            <w:vAlign w:val="center"/>
          </w:tcPr>
          <w:p w14:paraId="3E993498">
            <w:pPr>
              <w:rPr>
                <w:sz w:val="18"/>
                <w:szCs w:val="18"/>
              </w:rPr>
            </w:pPr>
            <w:r>
              <w:rPr>
                <w:sz w:val="18"/>
                <w:szCs w:val="18"/>
              </w:rPr>
              <w:t>III</w:t>
            </w:r>
          </w:p>
        </w:tc>
        <w:tc>
          <w:tcPr>
            <w:vAlign w:val="center"/>
          </w:tcPr>
          <w:p w14:paraId="27F1F1AF">
            <w:pPr>
              <w:rPr>
                <w:sz w:val="18"/>
                <w:szCs w:val="18"/>
              </w:rPr>
            </w:pPr>
            <w:r>
              <w:rPr>
                <w:sz w:val="18"/>
                <w:szCs w:val="18"/>
              </w:rPr>
              <w:t>侧面</w:t>
            </w:r>
          </w:p>
        </w:tc>
        <w:tc>
          <w:tcPr>
            <w:vAlign w:val="center"/>
          </w:tcPr>
          <w:p w14:paraId="58C4013C">
            <w:pPr>
              <w:rPr>
                <w:sz w:val="18"/>
                <w:szCs w:val="18"/>
              </w:rPr>
            </w:pPr>
            <w:r>
              <w:rPr>
                <w:sz w:val="18"/>
                <w:szCs w:val="18"/>
              </w:rPr>
              <w:t>22.87</w:t>
            </w:r>
          </w:p>
        </w:tc>
        <w:tc>
          <w:tcPr>
            <w:vAlign w:val="center"/>
          </w:tcPr>
          <w:p w14:paraId="15B21D8A">
            <w:pPr>
              <w:rPr>
                <w:sz w:val="18"/>
                <w:szCs w:val="18"/>
              </w:rPr>
            </w:pPr>
            <w:r>
              <w:rPr>
                <w:sz w:val="18"/>
                <w:szCs w:val="18"/>
              </w:rPr>
              <w:t>3.72</w:t>
            </w:r>
          </w:p>
        </w:tc>
        <w:tc>
          <w:tcPr>
            <w:vAlign w:val="center"/>
          </w:tcPr>
          <w:p w14:paraId="1F384A44">
            <w:pPr>
              <w:rPr>
                <w:sz w:val="18"/>
                <w:szCs w:val="18"/>
              </w:rPr>
            </w:pPr>
            <w:r>
              <w:rPr>
                <w:sz w:val="18"/>
                <w:szCs w:val="18"/>
              </w:rPr>
              <w:t>3.00</w:t>
            </w:r>
          </w:p>
        </w:tc>
        <w:tc>
          <w:tcPr>
            <w:vAlign w:val="center"/>
          </w:tcPr>
          <w:p w14:paraId="7B160342">
            <w:pPr>
              <w:rPr>
                <w:sz w:val="18"/>
                <w:szCs w:val="18"/>
              </w:rPr>
            </w:pPr>
            <w:r>
              <w:rPr>
                <w:sz w:val="18"/>
                <w:szCs w:val="18"/>
              </w:rPr>
              <w:t>满足</w:t>
            </w:r>
          </w:p>
        </w:tc>
      </w:tr>
      <w:tr w14:paraId="3D4B0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B3CC35">
            <w:pPr>
              <w:rPr>
                <w:sz w:val="18"/>
                <w:szCs w:val="18"/>
              </w:rPr>
            </w:pPr>
          </w:p>
        </w:tc>
        <w:tc>
          <w:tcPr>
            <w:vMerge w:val="continue"/>
            <w:vAlign w:val="center"/>
          </w:tcPr>
          <w:p w14:paraId="56C0C3FA">
            <w:pPr>
              <w:rPr>
                <w:sz w:val="18"/>
                <w:szCs w:val="18"/>
              </w:rPr>
            </w:pPr>
          </w:p>
        </w:tc>
        <w:tc>
          <w:tcPr>
            <w:vAlign w:val="center"/>
          </w:tcPr>
          <w:p w14:paraId="6C929570">
            <w:pPr>
              <w:rPr>
                <w:sz w:val="18"/>
                <w:szCs w:val="18"/>
              </w:rPr>
            </w:pPr>
            <w:r>
              <w:rPr>
                <w:sz w:val="18"/>
                <w:szCs w:val="18"/>
              </w:rPr>
              <w:t>2071[普通办公室]</w:t>
            </w:r>
          </w:p>
        </w:tc>
        <w:tc>
          <w:tcPr>
            <w:vAlign w:val="center"/>
          </w:tcPr>
          <w:p w14:paraId="153856E5">
            <w:pPr>
              <w:rPr>
                <w:sz w:val="18"/>
                <w:szCs w:val="18"/>
              </w:rPr>
            </w:pPr>
            <w:r>
              <w:rPr>
                <w:sz w:val="18"/>
                <w:szCs w:val="18"/>
              </w:rPr>
              <w:t>办公室</w:t>
            </w:r>
          </w:p>
        </w:tc>
        <w:tc>
          <w:tcPr>
            <w:vAlign w:val="center"/>
          </w:tcPr>
          <w:p w14:paraId="598C6BCD">
            <w:pPr>
              <w:rPr>
                <w:sz w:val="18"/>
                <w:szCs w:val="18"/>
              </w:rPr>
            </w:pPr>
            <w:r>
              <w:rPr>
                <w:sz w:val="18"/>
                <w:szCs w:val="18"/>
              </w:rPr>
              <w:t>III</w:t>
            </w:r>
          </w:p>
        </w:tc>
        <w:tc>
          <w:tcPr>
            <w:vAlign w:val="center"/>
          </w:tcPr>
          <w:p w14:paraId="124D6983">
            <w:pPr>
              <w:rPr>
                <w:sz w:val="18"/>
                <w:szCs w:val="18"/>
              </w:rPr>
            </w:pPr>
            <w:r>
              <w:rPr>
                <w:sz w:val="18"/>
                <w:szCs w:val="18"/>
              </w:rPr>
              <w:t>侧面</w:t>
            </w:r>
          </w:p>
        </w:tc>
        <w:tc>
          <w:tcPr>
            <w:vAlign w:val="center"/>
          </w:tcPr>
          <w:p w14:paraId="1DFD81CE">
            <w:pPr>
              <w:rPr>
                <w:sz w:val="18"/>
                <w:szCs w:val="18"/>
              </w:rPr>
            </w:pPr>
            <w:r>
              <w:rPr>
                <w:sz w:val="18"/>
                <w:szCs w:val="18"/>
              </w:rPr>
              <w:t>22.87</w:t>
            </w:r>
          </w:p>
        </w:tc>
        <w:tc>
          <w:tcPr>
            <w:vAlign w:val="center"/>
          </w:tcPr>
          <w:p w14:paraId="11B0F6F1">
            <w:pPr>
              <w:rPr>
                <w:sz w:val="18"/>
                <w:szCs w:val="18"/>
              </w:rPr>
            </w:pPr>
            <w:r>
              <w:rPr>
                <w:sz w:val="18"/>
                <w:szCs w:val="18"/>
              </w:rPr>
              <w:t>4.97</w:t>
            </w:r>
          </w:p>
        </w:tc>
        <w:tc>
          <w:tcPr>
            <w:vAlign w:val="center"/>
          </w:tcPr>
          <w:p w14:paraId="1FF35AA9">
            <w:pPr>
              <w:rPr>
                <w:sz w:val="18"/>
                <w:szCs w:val="18"/>
              </w:rPr>
            </w:pPr>
            <w:r>
              <w:rPr>
                <w:sz w:val="18"/>
                <w:szCs w:val="18"/>
              </w:rPr>
              <w:t>3.00</w:t>
            </w:r>
          </w:p>
        </w:tc>
        <w:tc>
          <w:tcPr>
            <w:vAlign w:val="center"/>
          </w:tcPr>
          <w:p w14:paraId="14D65E5B">
            <w:pPr>
              <w:rPr>
                <w:sz w:val="18"/>
                <w:szCs w:val="18"/>
              </w:rPr>
            </w:pPr>
            <w:r>
              <w:rPr>
                <w:sz w:val="18"/>
                <w:szCs w:val="18"/>
              </w:rPr>
              <w:t>满足</w:t>
            </w:r>
          </w:p>
        </w:tc>
      </w:tr>
      <w:tr w14:paraId="71969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8248E3">
            <w:pPr>
              <w:rPr>
                <w:sz w:val="18"/>
                <w:szCs w:val="18"/>
              </w:rPr>
            </w:pPr>
          </w:p>
        </w:tc>
        <w:tc>
          <w:tcPr>
            <w:vMerge w:val="continue"/>
            <w:vAlign w:val="center"/>
          </w:tcPr>
          <w:p w14:paraId="5CF42DCB">
            <w:pPr>
              <w:rPr>
                <w:sz w:val="18"/>
                <w:szCs w:val="18"/>
              </w:rPr>
            </w:pPr>
          </w:p>
        </w:tc>
        <w:tc>
          <w:tcPr>
            <w:vAlign w:val="center"/>
          </w:tcPr>
          <w:p w14:paraId="16816739">
            <w:pPr>
              <w:rPr>
                <w:sz w:val="18"/>
                <w:szCs w:val="18"/>
              </w:rPr>
            </w:pPr>
            <w:r>
              <w:rPr>
                <w:sz w:val="18"/>
                <w:szCs w:val="18"/>
              </w:rPr>
              <w:t>2077[卫生间]</w:t>
            </w:r>
          </w:p>
        </w:tc>
        <w:tc>
          <w:tcPr>
            <w:vAlign w:val="center"/>
          </w:tcPr>
          <w:p w14:paraId="5F96F6E2">
            <w:pPr>
              <w:rPr>
                <w:sz w:val="18"/>
                <w:szCs w:val="18"/>
              </w:rPr>
            </w:pPr>
            <w:r>
              <w:rPr>
                <w:sz w:val="18"/>
                <w:szCs w:val="18"/>
              </w:rPr>
              <w:t>卫生间</w:t>
            </w:r>
          </w:p>
        </w:tc>
        <w:tc>
          <w:tcPr>
            <w:vAlign w:val="center"/>
          </w:tcPr>
          <w:p w14:paraId="1E446290">
            <w:pPr>
              <w:rPr>
                <w:sz w:val="18"/>
                <w:szCs w:val="18"/>
              </w:rPr>
            </w:pPr>
            <w:r>
              <w:rPr>
                <w:sz w:val="18"/>
                <w:szCs w:val="18"/>
              </w:rPr>
              <w:t>V</w:t>
            </w:r>
          </w:p>
        </w:tc>
        <w:tc>
          <w:tcPr>
            <w:vAlign w:val="center"/>
          </w:tcPr>
          <w:p w14:paraId="75F8617C">
            <w:pPr>
              <w:rPr>
                <w:sz w:val="18"/>
                <w:szCs w:val="18"/>
              </w:rPr>
            </w:pPr>
            <w:r>
              <w:rPr>
                <w:sz w:val="18"/>
                <w:szCs w:val="18"/>
              </w:rPr>
              <w:t>侧面</w:t>
            </w:r>
          </w:p>
        </w:tc>
        <w:tc>
          <w:tcPr>
            <w:vAlign w:val="center"/>
          </w:tcPr>
          <w:p w14:paraId="3D8E0A5F">
            <w:pPr>
              <w:rPr>
                <w:sz w:val="18"/>
                <w:szCs w:val="18"/>
              </w:rPr>
            </w:pPr>
            <w:r>
              <w:rPr>
                <w:sz w:val="18"/>
                <w:szCs w:val="18"/>
              </w:rPr>
              <w:t>19.33</w:t>
            </w:r>
          </w:p>
        </w:tc>
        <w:tc>
          <w:tcPr>
            <w:vAlign w:val="center"/>
          </w:tcPr>
          <w:p w14:paraId="7BFB6C76">
            <w:pPr>
              <w:rPr>
                <w:sz w:val="18"/>
                <w:szCs w:val="18"/>
              </w:rPr>
            </w:pPr>
            <w:r>
              <w:rPr>
                <w:sz w:val="18"/>
                <w:szCs w:val="18"/>
              </w:rPr>
              <w:t>1.27</w:t>
            </w:r>
          </w:p>
        </w:tc>
        <w:tc>
          <w:tcPr>
            <w:vAlign w:val="center"/>
          </w:tcPr>
          <w:p w14:paraId="651796FC">
            <w:pPr>
              <w:rPr>
                <w:sz w:val="18"/>
                <w:szCs w:val="18"/>
              </w:rPr>
            </w:pPr>
            <w:r>
              <w:rPr>
                <w:sz w:val="18"/>
                <w:szCs w:val="18"/>
              </w:rPr>
              <w:t>1.00</w:t>
            </w:r>
          </w:p>
        </w:tc>
        <w:tc>
          <w:tcPr>
            <w:vAlign w:val="center"/>
          </w:tcPr>
          <w:p w14:paraId="672055DD">
            <w:pPr>
              <w:rPr>
                <w:sz w:val="18"/>
                <w:szCs w:val="18"/>
              </w:rPr>
            </w:pPr>
            <w:r>
              <w:rPr>
                <w:sz w:val="18"/>
                <w:szCs w:val="18"/>
              </w:rPr>
              <w:t>满足</w:t>
            </w:r>
          </w:p>
        </w:tc>
      </w:tr>
      <w:tr w14:paraId="0CB1F724">
        <w:tblPrEx>
          <w:tblCellMar>
            <w:top w:w="0" w:type="dxa"/>
            <w:left w:w="108" w:type="dxa"/>
            <w:bottom w:w="0" w:type="dxa"/>
            <w:right w:w="108" w:type="dxa"/>
          </w:tblCellMar>
        </w:tblPrEx>
        <w:tc>
          <w:tcPr>
            <w:vMerge w:val="continue"/>
            <w:vAlign w:val="center"/>
          </w:tcPr>
          <w:p w14:paraId="6781134D">
            <w:pPr>
              <w:rPr>
                <w:sz w:val="18"/>
                <w:szCs w:val="18"/>
              </w:rPr>
            </w:pPr>
          </w:p>
        </w:tc>
        <w:tc>
          <w:tcPr>
            <w:vMerge w:val="continue"/>
            <w:vAlign w:val="center"/>
          </w:tcPr>
          <w:p w14:paraId="5A293D41">
            <w:pPr>
              <w:rPr>
                <w:sz w:val="18"/>
                <w:szCs w:val="18"/>
              </w:rPr>
            </w:pPr>
          </w:p>
        </w:tc>
        <w:tc>
          <w:tcPr>
            <w:vAlign w:val="center"/>
          </w:tcPr>
          <w:p w14:paraId="73A143B6">
            <w:pPr>
              <w:rPr>
                <w:sz w:val="18"/>
                <w:szCs w:val="18"/>
              </w:rPr>
            </w:pPr>
            <w:r>
              <w:rPr>
                <w:sz w:val="18"/>
                <w:szCs w:val="18"/>
              </w:rPr>
              <w:t>2080[卫生间]</w:t>
            </w:r>
          </w:p>
        </w:tc>
        <w:tc>
          <w:tcPr>
            <w:vAlign w:val="center"/>
          </w:tcPr>
          <w:p w14:paraId="362B3AF0">
            <w:pPr>
              <w:rPr>
                <w:sz w:val="18"/>
                <w:szCs w:val="18"/>
              </w:rPr>
            </w:pPr>
            <w:r>
              <w:rPr>
                <w:sz w:val="18"/>
                <w:szCs w:val="18"/>
              </w:rPr>
              <w:t>卫生间</w:t>
            </w:r>
          </w:p>
        </w:tc>
        <w:tc>
          <w:tcPr>
            <w:vAlign w:val="center"/>
          </w:tcPr>
          <w:p w14:paraId="75DA956D">
            <w:pPr>
              <w:rPr>
                <w:sz w:val="18"/>
                <w:szCs w:val="18"/>
              </w:rPr>
            </w:pPr>
            <w:r>
              <w:rPr>
                <w:sz w:val="18"/>
                <w:szCs w:val="18"/>
              </w:rPr>
              <w:t>V</w:t>
            </w:r>
          </w:p>
        </w:tc>
        <w:tc>
          <w:tcPr>
            <w:vAlign w:val="center"/>
          </w:tcPr>
          <w:p w14:paraId="712A1100">
            <w:pPr>
              <w:rPr>
                <w:sz w:val="18"/>
                <w:szCs w:val="18"/>
              </w:rPr>
            </w:pPr>
            <w:r>
              <w:rPr>
                <w:sz w:val="18"/>
                <w:szCs w:val="18"/>
              </w:rPr>
              <w:t>侧面</w:t>
            </w:r>
          </w:p>
        </w:tc>
        <w:tc>
          <w:tcPr>
            <w:vAlign w:val="center"/>
          </w:tcPr>
          <w:p w14:paraId="2FE4C5B4">
            <w:pPr>
              <w:rPr>
                <w:sz w:val="18"/>
                <w:szCs w:val="18"/>
              </w:rPr>
            </w:pPr>
            <w:r>
              <w:rPr>
                <w:sz w:val="18"/>
                <w:szCs w:val="18"/>
              </w:rPr>
              <w:t>19.33</w:t>
            </w:r>
          </w:p>
        </w:tc>
        <w:tc>
          <w:tcPr>
            <w:vAlign w:val="center"/>
          </w:tcPr>
          <w:p w14:paraId="6132A5BB">
            <w:pPr>
              <w:rPr>
                <w:sz w:val="18"/>
                <w:szCs w:val="18"/>
              </w:rPr>
            </w:pPr>
            <w:r>
              <w:rPr>
                <w:sz w:val="18"/>
                <w:szCs w:val="18"/>
              </w:rPr>
              <w:t>1.25</w:t>
            </w:r>
          </w:p>
        </w:tc>
        <w:tc>
          <w:tcPr>
            <w:vAlign w:val="center"/>
          </w:tcPr>
          <w:p w14:paraId="4AA47D7B">
            <w:pPr>
              <w:rPr>
                <w:sz w:val="18"/>
                <w:szCs w:val="18"/>
              </w:rPr>
            </w:pPr>
            <w:r>
              <w:rPr>
                <w:sz w:val="18"/>
                <w:szCs w:val="18"/>
              </w:rPr>
              <w:t>1.00</w:t>
            </w:r>
          </w:p>
        </w:tc>
        <w:tc>
          <w:tcPr>
            <w:vAlign w:val="center"/>
          </w:tcPr>
          <w:p w14:paraId="12356385">
            <w:pPr>
              <w:rPr>
                <w:sz w:val="18"/>
                <w:szCs w:val="18"/>
              </w:rPr>
            </w:pPr>
            <w:r>
              <w:rPr>
                <w:sz w:val="18"/>
                <w:szCs w:val="18"/>
              </w:rPr>
              <w:t>满足</w:t>
            </w:r>
          </w:p>
        </w:tc>
      </w:tr>
      <w:tr w14:paraId="21619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5FBA90">
            <w:pPr>
              <w:rPr>
                <w:sz w:val="18"/>
                <w:szCs w:val="18"/>
              </w:rPr>
            </w:pPr>
          </w:p>
        </w:tc>
        <w:tc>
          <w:tcPr>
            <w:vMerge w:val="continue"/>
            <w:vAlign w:val="center"/>
          </w:tcPr>
          <w:p w14:paraId="5DB49AD7">
            <w:pPr>
              <w:rPr>
                <w:sz w:val="18"/>
                <w:szCs w:val="18"/>
              </w:rPr>
            </w:pPr>
          </w:p>
        </w:tc>
        <w:tc>
          <w:tcPr>
            <w:vAlign w:val="center"/>
          </w:tcPr>
          <w:p w14:paraId="13A09B7A">
            <w:pPr>
              <w:rPr>
                <w:sz w:val="18"/>
                <w:szCs w:val="18"/>
              </w:rPr>
            </w:pPr>
            <w:r>
              <w:rPr>
                <w:sz w:val="18"/>
                <w:szCs w:val="18"/>
              </w:rPr>
              <w:t>2086[楼梯间]</w:t>
            </w:r>
          </w:p>
        </w:tc>
        <w:tc>
          <w:tcPr>
            <w:vAlign w:val="center"/>
          </w:tcPr>
          <w:p w14:paraId="1081FDFE">
            <w:pPr>
              <w:rPr>
                <w:sz w:val="18"/>
                <w:szCs w:val="18"/>
              </w:rPr>
            </w:pPr>
            <w:r>
              <w:rPr>
                <w:sz w:val="18"/>
                <w:szCs w:val="18"/>
              </w:rPr>
              <w:t>楼梯间</w:t>
            </w:r>
          </w:p>
        </w:tc>
        <w:tc>
          <w:tcPr>
            <w:vAlign w:val="center"/>
          </w:tcPr>
          <w:p w14:paraId="46D5D85D">
            <w:pPr>
              <w:rPr>
                <w:sz w:val="18"/>
                <w:szCs w:val="18"/>
              </w:rPr>
            </w:pPr>
            <w:r>
              <w:rPr>
                <w:sz w:val="18"/>
                <w:szCs w:val="18"/>
              </w:rPr>
              <w:t>V</w:t>
            </w:r>
          </w:p>
        </w:tc>
        <w:tc>
          <w:tcPr>
            <w:vAlign w:val="center"/>
          </w:tcPr>
          <w:p w14:paraId="0B60FEE4">
            <w:pPr>
              <w:rPr>
                <w:sz w:val="18"/>
                <w:szCs w:val="18"/>
              </w:rPr>
            </w:pPr>
            <w:r>
              <w:rPr>
                <w:sz w:val="18"/>
                <w:szCs w:val="18"/>
              </w:rPr>
              <w:t>侧面</w:t>
            </w:r>
          </w:p>
        </w:tc>
        <w:tc>
          <w:tcPr>
            <w:vAlign w:val="center"/>
          </w:tcPr>
          <w:p w14:paraId="7A56BE45">
            <w:pPr>
              <w:rPr>
                <w:sz w:val="18"/>
                <w:szCs w:val="18"/>
              </w:rPr>
            </w:pPr>
            <w:r>
              <w:rPr>
                <w:sz w:val="18"/>
                <w:szCs w:val="18"/>
              </w:rPr>
              <w:t>16.97</w:t>
            </w:r>
          </w:p>
        </w:tc>
        <w:tc>
          <w:tcPr>
            <w:vAlign w:val="center"/>
          </w:tcPr>
          <w:p w14:paraId="472D2272">
            <w:pPr>
              <w:rPr>
                <w:sz w:val="18"/>
                <w:szCs w:val="18"/>
              </w:rPr>
            </w:pPr>
            <w:r>
              <w:rPr>
                <w:sz w:val="18"/>
                <w:szCs w:val="18"/>
              </w:rPr>
              <w:t>3.14</w:t>
            </w:r>
          </w:p>
        </w:tc>
        <w:tc>
          <w:tcPr>
            <w:vAlign w:val="center"/>
          </w:tcPr>
          <w:p w14:paraId="4234CE86">
            <w:pPr>
              <w:rPr>
                <w:sz w:val="18"/>
                <w:szCs w:val="18"/>
              </w:rPr>
            </w:pPr>
            <w:r>
              <w:rPr>
                <w:sz w:val="18"/>
                <w:szCs w:val="18"/>
              </w:rPr>
              <w:t>1.00</w:t>
            </w:r>
          </w:p>
        </w:tc>
        <w:tc>
          <w:tcPr>
            <w:vAlign w:val="center"/>
          </w:tcPr>
          <w:p w14:paraId="5934550C">
            <w:pPr>
              <w:rPr>
                <w:sz w:val="18"/>
                <w:szCs w:val="18"/>
              </w:rPr>
            </w:pPr>
            <w:r>
              <w:rPr>
                <w:sz w:val="18"/>
                <w:szCs w:val="18"/>
              </w:rPr>
              <w:t>满足</w:t>
            </w:r>
          </w:p>
        </w:tc>
      </w:tr>
      <w:tr w14:paraId="6E646E45">
        <w:tblPrEx>
          <w:tblCellMar>
            <w:top w:w="0" w:type="dxa"/>
            <w:left w:w="108" w:type="dxa"/>
            <w:bottom w:w="0" w:type="dxa"/>
            <w:right w:w="108" w:type="dxa"/>
          </w:tblCellMar>
        </w:tblPrEx>
        <w:tc>
          <w:tcPr>
            <w:vMerge w:val="continue"/>
            <w:vAlign w:val="center"/>
          </w:tcPr>
          <w:p w14:paraId="246DCC73">
            <w:pPr>
              <w:rPr>
                <w:sz w:val="18"/>
                <w:szCs w:val="18"/>
              </w:rPr>
            </w:pPr>
          </w:p>
        </w:tc>
        <w:tc>
          <w:tcPr>
            <w:vMerge w:val="continue"/>
            <w:vAlign w:val="center"/>
          </w:tcPr>
          <w:p w14:paraId="4E69DA30">
            <w:pPr>
              <w:rPr>
                <w:sz w:val="18"/>
                <w:szCs w:val="18"/>
              </w:rPr>
            </w:pPr>
          </w:p>
        </w:tc>
        <w:tc>
          <w:tcPr>
            <w:vAlign w:val="center"/>
          </w:tcPr>
          <w:p w14:paraId="09B0C2CE">
            <w:pPr>
              <w:rPr>
                <w:sz w:val="18"/>
                <w:szCs w:val="18"/>
              </w:rPr>
            </w:pPr>
            <w:r>
              <w:rPr>
                <w:sz w:val="18"/>
                <w:szCs w:val="18"/>
              </w:rPr>
              <w:t>2089[楼梯间]</w:t>
            </w:r>
          </w:p>
        </w:tc>
        <w:tc>
          <w:tcPr>
            <w:vAlign w:val="center"/>
          </w:tcPr>
          <w:p w14:paraId="21C63836">
            <w:pPr>
              <w:rPr>
                <w:sz w:val="18"/>
                <w:szCs w:val="18"/>
              </w:rPr>
            </w:pPr>
            <w:r>
              <w:rPr>
                <w:sz w:val="18"/>
                <w:szCs w:val="18"/>
              </w:rPr>
              <w:t>楼梯间</w:t>
            </w:r>
          </w:p>
        </w:tc>
        <w:tc>
          <w:tcPr>
            <w:vAlign w:val="center"/>
          </w:tcPr>
          <w:p w14:paraId="5B64E2D8">
            <w:pPr>
              <w:rPr>
                <w:sz w:val="18"/>
                <w:szCs w:val="18"/>
              </w:rPr>
            </w:pPr>
            <w:r>
              <w:rPr>
                <w:sz w:val="18"/>
                <w:szCs w:val="18"/>
              </w:rPr>
              <w:t>V</w:t>
            </w:r>
          </w:p>
        </w:tc>
        <w:tc>
          <w:tcPr>
            <w:vAlign w:val="center"/>
          </w:tcPr>
          <w:p w14:paraId="73A02434">
            <w:pPr>
              <w:rPr>
                <w:sz w:val="18"/>
                <w:szCs w:val="18"/>
              </w:rPr>
            </w:pPr>
            <w:r>
              <w:rPr>
                <w:sz w:val="18"/>
                <w:szCs w:val="18"/>
              </w:rPr>
              <w:t>侧面</w:t>
            </w:r>
          </w:p>
        </w:tc>
        <w:tc>
          <w:tcPr>
            <w:vAlign w:val="center"/>
          </w:tcPr>
          <w:p w14:paraId="536270EB">
            <w:pPr>
              <w:rPr>
                <w:sz w:val="18"/>
                <w:szCs w:val="18"/>
              </w:rPr>
            </w:pPr>
            <w:r>
              <w:rPr>
                <w:sz w:val="18"/>
                <w:szCs w:val="18"/>
              </w:rPr>
              <w:t>16.60</w:t>
            </w:r>
          </w:p>
        </w:tc>
        <w:tc>
          <w:tcPr>
            <w:vAlign w:val="center"/>
          </w:tcPr>
          <w:p w14:paraId="13FA01E1">
            <w:pPr>
              <w:rPr>
                <w:sz w:val="18"/>
                <w:szCs w:val="18"/>
              </w:rPr>
            </w:pPr>
            <w:r>
              <w:rPr>
                <w:sz w:val="18"/>
                <w:szCs w:val="18"/>
              </w:rPr>
              <w:t>3.14</w:t>
            </w:r>
          </w:p>
        </w:tc>
        <w:tc>
          <w:tcPr>
            <w:vAlign w:val="center"/>
          </w:tcPr>
          <w:p w14:paraId="1880EEF4">
            <w:pPr>
              <w:rPr>
                <w:sz w:val="18"/>
                <w:szCs w:val="18"/>
              </w:rPr>
            </w:pPr>
            <w:r>
              <w:rPr>
                <w:sz w:val="18"/>
                <w:szCs w:val="18"/>
              </w:rPr>
              <w:t>1.00</w:t>
            </w:r>
          </w:p>
        </w:tc>
        <w:tc>
          <w:tcPr>
            <w:vAlign w:val="center"/>
          </w:tcPr>
          <w:p w14:paraId="78B37C62">
            <w:pPr>
              <w:rPr>
                <w:sz w:val="18"/>
                <w:szCs w:val="18"/>
              </w:rPr>
            </w:pPr>
            <w:r>
              <w:rPr>
                <w:sz w:val="18"/>
                <w:szCs w:val="18"/>
              </w:rPr>
              <w:t>满足</w:t>
            </w:r>
          </w:p>
        </w:tc>
      </w:tr>
      <w:tr w14:paraId="37F33165">
        <w:tblPrEx>
          <w:tblCellMar>
            <w:top w:w="0" w:type="dxa"/>
            <w:left w:w="108" w:type="dxa"/>
            <w:bottom w:w="0" w:type="dxa"/>
            <w:right w:w="108" w:type="dxa"/>
          </w:tblCellMar>
        </w:tblPrEx>
        <w:tc>
          <w:tcPr>
            <w:vMerge w:val="continue"/>
            <w:vAlign w:val="center"/>
          </w:tcPr>
          <w:p w14:paraId="0C852DAE">
            <w:pPr>
              <w:rPr>
                <w:sz w:val="18"/>
                <w:szCs w:val="18"/>
              </w:rPr>
            </w:pPr>
          </w:p>
        </w:tc>
        <w:tc>
          <w:tcPr>
            <w:vMerge w:val="continue"/>
            <w:vAlign w:val="center"/>
          </w:tcPr>
          <w:p w14:paraId="36E9B198">
            <w:pPr>
              <w:rPr>
                <w:sz w:val="18"/>
                <w:szCs w:val="18"/>
              </w:rPr>
            </w:pPr>
          </w:p>
        </w:tc>
        <w:tc>
          <w:tcPr>
            <w:vAlign w:val="center"/>
          </w:tcPr>
          <w:p w14:paraId="7431006F">
            <w:pPr>
              <w:rPr>
                <w:sz w:val="18"/>
                <w:szCs w:val="18"/>
              </w:rPr>
            </w:pPr>
            <w:r>
              <w:rPr>
                <w:sz w:val="18"/>
                <w:szCs w:val="18"/>
              </w:rPr>
              <w:t>2096[卫生间]</w:t>
            </w:r>
          </w:p>
        </w:tc>
        <w:tc>
          <w:tcPr>
            <w:vAlign w:val="center"/>
          </w:tcPr>
          <w:p w14:paraId="4C6E6F0E">
            <w:pPr>
              <w:rPr>
                <w:sz w:val="18"/>
                <w:szCs w:val="18"/>
              </w:rPr>
            </w:pPr>
            <w:r>
              <w:rPr>
                <w:sz w:val="18"/>
                <w:szCs w:val="18"/>
              </w:rPr>
              <w:t>卫生间</w:t>
            </w:r>
          </w:p>
        </w:tc>
        <w:tc>
          <w:tcPr>
            <w:vAlign w:val="center"/>
          </w:tcPr>
          <w:p w14:paraId="39C4D4C7">
            <w:pPr>
              <w:rPr>
                <w:sz w:val="18"/>
                <w:szCs w:val="18"/>
              </w:rPr>
            </w:pPr>
            <w:r>
              <w:rPr>
                <w:sz w:val="18"/>
                <w:szCs w:val="18"/>
              </w:rPr>
              <w:t>V</w:t>
            </w:r>
          </w:p>
        </w:tc>
        <w:tc>
          <w:tcPr>
            <w:vAlign w:val="center"/>
          </w:tcPr>
          <w:p w14:paraId="6E4BAD05">
            <w:pPr>
              <w:rPr>
                <w:sz w:val="18"/>
                <w:szCs w:val="18"/>
              </w:rPr>
            </w:pPr>
            <w:r>
              <w:rPr>
                <w:sz w:val="18"/>
                <w:szCs w:val="18"/>
              </w:rPr>
              <w:t>侧面</w:t>
            </w:r>
          </w:p>
        </w:tc>
        <w:tc>
          <w:tcPr>
            <w:vAlign w:val="center"/>
          </w:tcPr>
          <w:p w14:paraId="7E239F65">
            <w:pPr>
              <w:rPr>
                <w:sz w:val="18"/>
                <w:szCs w:val="18"/>
              </w:rPr>
            </w:pPr>
            <w:r>
              <w:rPr>
                <w:sz w:val="18"/>
                <w:szCs w:val="18"/>
              </w:rPr>
              <w:t>14.02</w:t>
            </w:r>
          </w:p>
        </w:tc>
        <w:tc>
          <w:tcPr>
            <w:vAlign w:val="center"/>
          </w:tcPr>
          <w:p w14:paraId="0266DB7A">
            <w:pPr>
              <w:rPr>
                <w:sz w:val="18"/>
                <w:szCs w:val="18"/>
              </w:rPr>
            </w:pPr>
            <w:r>
              <w:rPr>
                <w:sz w:val="18"/>
                <w:szCs w:val="18"/>
              </w:rPr>
              <w:t>1.32</w:t>
            </w:r>
          </w:p>
        </w:tc>
        <w:tc>
          <w:tcPr>
            <w:vAlign w:val="center"/>
          </w:tcPr>
          <w:p w14:paraId="1689DC60">
            <w:pPr>
              <w:rPr>
                <w:sz w:val="18"/>
                <w:szCs w:val="18"/>
              </w:rPr>
            </w:pPr>
            <w:r>
              <w:rPr>
                <w:sz w:val="18"/>
                <w:szCs w:val="18"/>
              </w:rPr>
              <w:t>1.00</w:t>
            </w:r>
          </w:p>
        </w:tc>
        <w:tc>
          <w:tcPr>
            <w:vAlign w:val="center"/>
          </w:tcPr>
          <w:p w14:paraId="4E9C3BCA">
            <w:pPr>
              <w:rPr>
                <w:sz w:val="18"/>
                <w:szCs w:val="18"/>
              </w:rPr>
            </w:pPr>
            <w:r>
              <w:rPr>
                <w:sz w:val="18"/>
                <w:szCs w:val="18"/>
              </w:rPr>
              <w:t>满足</w:t>
            </w:r>
          </w:p>
        </w:tc>
      </w:tr>
      <w:tr w14:paraId="66814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1CDC64">
            <w:pPr>
              <w:rPr>
                <w:sz w:val="18"/>
                <w:szCs w:val="18"/>
              </w:rPr>
            </w:pPr>
          </w:p>
        </w:tc>
        <w:tc>
          <w:tcPr>
            <w:vMerge w:val="continue"/>
            <w:vAlign w:val="center"/>
          </w:tcPr>
          <w:p w14:paraId="129AFC6D">
            <w:pPr>
              <w:rPr>
                <w:sz w:val="18"/>
                <w:szCs w:val="18"/>
              </w:rPr>
            </w:pPr>
          </w:p>
        </w:tc>
        <w:tc>
          <w:tcPr>
            <w:vAlign w:val="center"/>
          </w:tcPr>
          <w:p w14:paraId="2EBD28C6">
            <w:pPr>
              <w:rPr>
                <w:sz w:val="18"/>
                <w:szCs w:val="18"/>
              </w:rPr>
            </w:pPr>
            <w:r>
              <w:rPr>
                <w:sz w:val="18"/>
                <w:szCs w:val="18"/>
              </w:rPr>
              <w:t>2098[卫生间]</w:t>
            </w:r>
          </w:p>
        </w:tc>
        <w:tc>
          <w:tcPr>
            <w:vAlign w:val="center"/>
          </w:tcPr>
          <w:p w14:paraId="4C08F7F5">
            <w:pPr>
              <w:rPr>
                <w:sz w:val="18"/>
                <w:szCs w:val="18"/>
              </w:rPr>
            </w:pPr>
            <w:r>
              <w:rPr>
                <w:sz w:val="18"/>
                <w:szCs w:val="18"/>
              </w:rPr>
              <w:t>卫生间</w:t>
            </w:r>
          </w:p>
        </w:tc>
        <w:tc>
          <w:tcPr>
            <w:vAlign w:val="center"/>
          </w:tcPr>
          <w:p w14:paraId="4F1D47FD">
            <w:pPr>
              <w:rPr>
                <w:sz w:val="18"/>
                <w:szCs w:val="18"/>
              </w:rPr>
            </w:pPr>
            <w:r>
              <w:rPr>
                <w:sz w:val="18"/>
                <w:szCs w:val="18"/>
              </w:rPr>
              <w:t>V</w:t>
            </w:r>
          </w:p>
        </w:tc>
        <w:tc>
          <w:tcPr>
            <w:vAlign w:val="center"/>
          </w:tcPr>
          <w:p w14:paraId="7E07CA00">
            <w:pPr>
              <w:rPr>
                <w:sz w:val="18"/>
                <w:szCs w:val="18"/>
              </w:rPr>
            </w:pPr>
            <w:r>
              <w:rPr>
                <w:sz w:val="18"/>
                <w:szCs w:val="18"/>
              </w:rPr>
              <w:t>侧面</w:t>
            </w:r>
          </w:p>
        </w:tc>
        <w:tc>
          <w:tcPr>
            <w:vAlign w:val="center"/>
          </w:tcPr>
          <w:p w14:paraId="3C749DA7">
            <w:pPr>
              <w:rPr>
                <w:sz w:val="18"/>
                <w:szCs w:val="18"/>
              </w:rPr>
            </w:pPr>
            <w:r>
              <w:rPr>
                <w:sz w:val="18"/>
                <w:szCs w:val="18"/>
              </w:rPr>
              <w:t>14.04</w:t>
            </w:r>
          </w:p>
        </w:tc>
        <w:tc>
          <w:tcPr>
            <w:vAlign w:val="center"/>
          </w:tcPr>
          <w:p w14:paraId="48F5FFD6">
            <w:pPr>
              <w:rPr>
                <w:sz w:val="18"/>
                <w:szCs w:val="18"/>
              </w:rPr>
            </w:pPr>
            <w:r>
              <w:rPr>
                <w:sz w:val="18"/>
                <w:szCs w:val="18"/>
              </w:rPr>
              <w:t>1.24</w:t>
            </w:r>
          </w:p>
        </w:tc>
        <w:tc>
          <w:tcPr>
            <w:vAlign w:val="center"/>
          </w:tcPr>
          <w:p w14:paraId="1D47B511">
            <w:pPr>
              <w:rPr>
                <w:sz w:val="18"/>
                <w:szCs w:val="18"/>
              </w:rPr>
            </w:pPr>
            <w:r>
              <w:rPr>
                <w:sz w:val="18"/>
                <w:szCs w:val="18"/>
              </w:rPr>
              <w:t>1.00</w:t>
            </w:r>
          </w:p>
        </w:tc>
        <w:tc>
          <w:tcPr>
            <w:vAlign w:val="center"/>
          </w:tcPr>
          <w:p w14:paraId="07644D49">
            <w:pPr>
              <w:rPr>
                <w:sz w:val="18"/>
                <w:szCs w:val="18"/>
              </w:rPr>
            </w:pPr>
            <w:r>
              <w:rPr>
                <w:sz w:val="18"/>
                <w:szCs w:val="18"/>
              </w:rPr>
              <w:t>满足</w:t>
            </w:r>
          </w:p>
        </w:tc>
      </w:tr>
      <w:tr w14:paraId="04442120">
        <w:tblPrEx>
          <w:tblCellMar>
            <w:top w:w="0" w:type="dxa"/>
            <w:left w:w="108" w:type="dxa"/>
            <w:bottom w:w="0" w:type="dxa"/>
            <w:right w:w="108" w:type="dxa"/>
          </w:tblCellMar>
        </w:tblPrEx>
        <w:tc>
          <w:tcPr>
            <w:vMerge w:val="restart"/>
            <w:vAlign w:val="center"/>
          </w:tcPr>
          <w:p w14:paraId="4538B411">
            <w:pPr>
              <w:rPr>
                <w:sz w:val="18"/>
                <w:szCs w:val="18"/>
              </w:rPr>
            </w:pPr>
            <w:r>
              <w:rPr>
                <w:sz w:val="18"/>
                <w:szCs w:val="18"/>
              </w:rPr>
              <w:t>3</w:t>
            </w:r>
          </w:p>
        </w:tc>
        <w:tc>
          <w:tcPr>
            <w:vMerge w:val="restart"/>
            <w:vAlign w:val="center"/>
          </w:tcPr>
          <w:p w14:paraId="5C14DAA4">
            <w:pPr>
              <w:rPr>
                <w:sz w:val="18"/>
                <w:szCs w:val="18"/>
              </w:rPr>
            </w:pPr>
            <w:r>
              <w:rPr>
                <w:sz w:val="18"/>
                <w:szCs w:val="18"/>
              </w:rPr>
              <w:t>--</w:t>
            </w:r>
          </w:p>
        </w:tc>
        <w:tc>
          <w:tcPr>
            <w:vAlign w:val="center"/>
          </w:tcPr>
          <w:p w14:paraId="44D90C12">
            <w:pPr>
              <w:rPr>
                <w:sz w:val="18"/>
                <w:szCs w:val="18"/>
              </w:rPr>
            </w:pPr>
            <w:r>
              <w:rPr>
                <w:sz w:val="18"/>
                <w:szCs w:val="18"/>
              </w:rPr>
              <w:t>3005[大厅]</w:t>
            </w:r>
          </w:p>
        </w:tc>
        <w:tc>
          <w:tcPr>
            <w:vAlign w:val="center"/>
          </w:tcPr>
          <w:p w14:paraId="167A475B">
            <w:pPr>
              <w:rPr>
                <w:sz w:val="18"/>
                <w:szCs w:val="18"/>
              </w:rPr>
            </w:pPr>
            <w:r>
              <w:rPr>
                <w:sz w:val="18"/>
                <w:szCs w:val="18"/>
              </w:rPr>
              <w:t>门厅</w:t>
            </w:r>
          </w:p>
        </w:tc>
        <w:tc>
          <w:tcPr>
            <w:vAlign w:val="center"/>
          </w:tcPr>
          <w:p w14:paraId="125F47F8">
            <w:pPr>
              <w:rPr>
                <w:sz w:val="18"/>
                <w:szCs w:val="18"/>
              </w:rPr>
            </w:pPr>
            <w:r>
              <w:rPr>
                <w:sz w:val="18"/>
                <w:szCs w:val="18"/>
              </w:rPr>
              <w:t>IV</w:t>
            </w:r>
          </w:p>
        </w:tc>
        <w:tc>
          <w:tcPr>
            <w:vAlign w:val="center"/>
          </w:tcPr>
          <w:p w14:paraId="340B91D2">
            <w:pPr>
              <w:rPr>
                <w:sz w:val="18"/>
                <w:szCs w:val="18"/>
              </w:rPr>
            </w:pPr>
            <w:r>
              <w:rPr>
                <w:sz w:val="18"/>
                <w:szCs w:val="18"/>
              </w:rPr>
              <w:t>侧面</w:t>
            </w:r>
          </w:p>
        </w:tc>
        <w:tc>
          <w:tcPr>
            <w:vAlign w:val="center"/>
          </w:tcPr>
          <w:p w14:paraId="565D0868">
            <w:pPr>
              <w:rPr>
                <w:sz w:val="18"/>
                <w:szCs w:val="18"/>
              </w:rPr>
            </w:pPr>
            <w:r>
              <w:rPr>
                <w:sz w:val="18"/>
                <w:szCs w:val="18"/>
              </w:rPr>
              <w:t>496.68</w:t>
            </w:r>
          </w:p>
        </w:tc>
        <w:tc>
          <w:tcPr>
            <w:vAlign w:val="center"/>
          </w:tcPr>
          <w:p w14:paraId="4E161840">
            <w:pPr>
              <w:rPr>
                <w:sz w:val="18"/>
                <w:szCs w:val="18"/>
              </w:rPr>
            </w:pPr>
            <w:r>
              <w:rPr>
                <w:sz w:val="18"/>
                <w:szCs w:val="18"/>
              </w:rPr>
              <w:t>2.01</w:t>
            </w:r>
          </w:p>
        </w:tc>
        <w:tc>
          <w:tcPr>
            <w:vAlign w:val="center"/>
          </w:tcPr>
          <w:p w14:paraId="7971D9AC">
            <w:pPr>
              <w:rPr>
                <w:sz w:val="18"/>
                <w:szCs w:val="18"/>
              </w:rPr>
            </w:pPr>
            <w:r>
              <w:rPr>
                <w:sz w:val="18"/>
                <w:szCs w:val="18"/>
              </w:rPr>
              <w:t>2.00</w:t>
            </w:r>
          </w:p>
        </w:tc>
        <w:tc>
          <w:tcPr>
            <w:vAlign w:val="center"/>
          </w:tcPr>
          <w:p w14:paraId="60FD3A06">
            <w:pPr>
              <w:rPr>
                <w:sz w:val="18"/>
                <w:szCs w:val="18"/>
              </w:rPr>
            </w:pPr>
            <w:r>
              <w:rPr>
                <w:sz w:val="18"/>
                <w:szCs w:val="18"/>
              </w:rPr>
              <w:t>满足</w:t>
            </w:r>
          </w:p>
        </w:tc>
      </w:tr>
      <w:tr w14:paraId="256CD363">
        <w:tblPrEx>
          <w:tblCellMar>
            <w:top w:w="0" w:type="dxa"/>
            <w:left w:w="108" w:type="dxa"/>
            <w:bottom w:w="0" w:type="dxa"/>
            <w:right w:w="108" w:type="dxa"/>
          </w:tblCellMar>
        </w:tblPrEx>
        <w:tc>
          <w:tcPr>
            <w:vMerge w:val="continue"/>
            <w:vAlign w:val="center"/>
          </w:tcPr>
          <w:p w14:paraId="62F8D1D1">
            <w:pPr>
              <w:rPr>
                <w:sz w:val="18"/>
                <w:szCs w:val="18"/>
              </w:rPr>
            </w:pPr>
          </w:p>
        </w:tc>
        <w:tc>
          <w:tcPr>
            <w:vMerge w:val="continue"/>
            <w:vAlign w:val="center"/>
          </w:tcPr>
          <w:p w14:paraId="434DFF24">
            <w:pPr>
              <w:rPr>
                <w:sz w:val="18"/>
                <w:szCs w:val="18"/>
              </w:rPr>
            </w:pPr>
          </w:p>
        </w:tc>
        <w:tc>
          <w:tcPr>
            <w:vAlign w:val="center"/>
          </w:tcPr>
          <w:p w14:paraId="68317A99">
            <w:pPr>
              <w:rPr>
                <w:sz w:val="18"/>
                <w:szCs w:val="18"/>
              </w:rPr>
            </w:pPr>
            <w:r>
              <w:rPr>
                <w:sz w:val="18"/>
                <w:szCs w:val="18"/>
              </w:rPr>
              <w:t>3010[阅览室]</w:t>
            </w:r>
          </w:p>
        </w:tc>
        <w:tc>
          <w:tcPr>
            <w:vAlign w:val="center"/>
          </w:tcPr>
          <w:p w14:paraId="2C3FEAFF">
            <w:pPr>
              <w:rPr>
                <w:sz w:val="18"/>
                <w:szCs w:val="18"/>
              </w:rPr>
            </w:pPr>
            <w:r>
              <w:rPr>
                <w:sz w:val="18"/>
                <w:szCs w:val="18"/>
              </w:rPr>
              <w:t>阅览室</w:t>
            </w:r>
          </w:p>
        </w:tc>
        <w:tc>
          <w:tcPr>
            <w:vAlign w:val="center"/>
          </w:tcPr>
          <w:p w14:paraId="53D63B48">
            <w:pPr>
              <w:rPr>
                <w:sz w:val="18"/>
                <w:szCs w:val="18"/>
              </w:rPr>
            </w:pPr>
            <w:r>
              <w:rPr>
                <w:sz w:val="18"/>
                <w:szCs w:val="18"/>
              </w:rPr>
              <w:t>III</w:t>
            </w:r>
          </w:p>
        </w:tc>
        <w:tc>
          <w:tcPr>
            <w:vAlign w:val="center"/>
          </w:tcPr>
          <w:p w14:paraId="079F3440">
            <w:pPr>
              <w:rPr>
                <w:sz w:val="18"/>
                <w:szCs w:val="18"/>
              </w:rPr>
            </w:pPr>
            <w:r>
              <w:rPr>
                <w:sz w:val="18"/>
                <w:szCs w:val="18"/>
              </w:rPr>
              <w:t>侧面</w:t>
            </w:r>
          </w:p>
        </w:tc>
        <w:tc>
          <w:tcPr>
            <w:vAlign w:val="center"/>
          </w:tcPr>
          <w:p w14:paraId="505A845C">
            <w:pPr>
              <w:rPr>
                <w:sz w:val="18"/>
                <w:szCs w:val="18"/>
              </w:rPr>
            </w:pPr>
            <w:r>
              <w:rPr>
                <w:sz w:val="18"/>
                <w:szCs w:val="18"/>
              </w:rPr>
              <w:t>382.80</w:t>
            </w:r>
          </w:p>
        </w:tc>
        <w:tc>
          <w:tcPr>
            <w:vAlign w:val="center"/>
          </w:tcPr>
          <w:p w14:paraId="7A7FD725">
            <w:pPr>
              <w:rPr>
                <w:sz w:val="18"/>
                <w:szCs w:val="18"/>
              </w:rPr>
            </w:pPr>
            <w:r>
              <w:rPr>
                <w:sz w:val="18"/>
                <w:szCs w:val="18"/>
              </w:rPr>
              <w:t>3.11</w:t>
            </w:r>
          </w:p>
        </w:tc>
        <w:tc>
          <w:tcPr>
            <w:vAlign w:val="center"/>
          </w:tcPr>
          <w:p w14:paraId="5F12BE10">
            <w:pPr>
              <w:rPr>
                <w:sz w:val="18"/>
                <w:szCs w:val="18"/>
              </w:rPr>
            </w:pPr>
            <w:r>
              <w:rPr>
                <w:sz w:val="18"/>
                <w:szCs w:val="18"/>
              </w:rPr>
              <w:t>3.00</w:t>
            </w:r>
          </w:p>
        </w:tc>
        <w:tc>
          <w:tcPr>
            <w:vAlign w:val="center"/>
          </w:tcPr>
          <w:p w14:paraId="65DE1611">
            <w:pPr>
              <w:rPr>
                <w:sz w:val="18"/>
                <w:szCs w:val="18"/>
              </w:rPr>
            </w:pPr>
            <w:r>
              <w:rPr>
                <w:sz w:val="18"/>
                <w:szCs w:val="18"/>
              </w:rPr>
              <w:t>满足</w:t>
            </w:r>
          </w:p>
        </w:tc>
      </w:tr>
      <w:tr w14:paraId="54D5F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719E94">
            <w:pPr>
              <w:rPr>
                <w:sz w:val="18"/>
                <w:szCs w:val="18"/>
              </w:rPr>
            </w:pPr>
          </w:p>
        </w:tc>
        <w:tc>
          <w:tcPr>
            <w:vMerge w:val="continue"/>
            <w:vAlign w:val="center"/>
          </w:tcPr>
          <w:p w14:paraId="5B7ABCFF">
            <w:pPr>
              <w:rPr>
                <w:sz w:val="18"/>
                <w:szCs w:val="18"/>
              </w:rPr>
            </w:pPr>
          </w:p>
        </w:tc>
        <w:tc>
          <w:tcPr>
            <w:vAlign w:val="center"/>
          </w:tcPr>
          <w:p w14:paraId="439249DE">
            <w:pPr>
              <w:rPr>
                <w:sz w:val="18"/>
                <w:szCs w:val="18"/>
              </w:rPr>
            </w:pPr>
            <w:r>
              <w:rPr>
                <w:sz w:val="18"/>
                <w:szCs w:val="18"/>
              </w:rPr>
              <w:t>3018[阅览室]</w:t>
            </w:r>
          </w:p>
        </w:tc>
        <w:tc>
          <w:tcPr>
            <w:vAlign w:val="center"/>
          </w:tcPr>
          <w:p w14:paraId="4DCCC711">
            <w:pPr>
              <w:rPr>
                <w:sz w:val="18"/>
                <w:szCs w:val="18"/>
              </w:rPr>
            </w:pPr>
            <w:r>
              <w:rPr>
                <w:sz w:val="18"/>
                <w:szCs w:val="18"/>
              </w:rPr>
              <w:t>阅览室</w:t>
            </w:r>
          </w:p>
        </w:tc>
        <w:tc>
          <w:tcPr>
            <w:vAlign w:val="center"/>
          </w:tcPr>
          <w:p w14:paraId="2930717F">
            <w:pPr>
              <w:rPr>
                <w:sz w:val="18"/>
                <w:szCs w:val="18"/>
              </w:rPr>
            </w:pPr>
            <w:r>
              <w:rPr>
                <w:sz w:val="18"/>
                <w:szCs w:val="18"/>
              </w:rPr>
              <w:t>III</w:t>
            </w:r>
          </w:p>
        </w:tc>
        <w:tc>
          <w:tcPr>
            <w:vAlign w:val="center"/>
          </w:tcPr>
          <w:p w14:paraId="6748D5F7">
            <w:pPr>
              <w:rPr>
                <w:sz w:val="18"/>
                <w:szCs w:val="18"/>
              </w:rPr>
            </w:pPr>
            <w:r>
              <w:rPr>
                <w:sz w:val="18"/>
                <w:szCs w:val="18"/>
              </w:rPr>
              <w:t>侧面</w:t>
            </w:r>
          </w:p>
        </w:tc>
        <w:tc>
          <w:tcPr>
            <w:vAlign w:val="center"/>
          </w:tcPr>
          <w:p w14:paraId="6F7EBF6B">
            <w:pPr>
              <w:rPr>
                <w:sz w:val="18"/>
                <w:szCs w:val="18"/>
              </w:rPr>
            </w:pPr>
            <w:r>
              <w:rPr>
                <w:sz w:val="18"/>
                <w:szCs w:val="18"/>
              </w:rPr>
              <w:t>298.45</w:t>
            </w:r>
          </w:p>
        </w:tc>
        <w:tc>
          <w:tcPr>
            <w:vAlign w:val="center"/>
          </w:tcPr>
          <w:p w14:paraId="570CE129">
            <w:pPr>
              <w:rPr>
                <w:sz w:val="18"/>
                <w:szCs w:val="18"/>
              </w:rPr>
            </w:pPr>
            <w:r>
              <w:rPr>
                <w:sz w:val="18"/>
                <w:szCs w:val="18"/>
              </w:rPr>
              <w:t>3.77</w:t>
            </w:r>
          </w:p>
        </w:tc>
        <w:tc>
          <w:tcPr>
            <w:vAlign w:val="center"/>
          </w:tcPr>
          <w:p w14:paraId="195650BE">
            <w:pPr>
              <w:rPr>
                <w:sz w:val="18"/>
                <w:szCs w:val="18"/>
              </w:rPr>
            </w:pPr>
            <w:r>
              <w:rPr>
                <w:sz w:val="18"/>
                <w:szCs w:val="18"/>
              </w:rPr>
              <w:t>3.00</w:t>
            </w:r>
          </w:p>
        </w:tc>
        <w:tc>
          <w:tcPr>
            <w:vAlign w:val="center"/>
          </w:tcPr>
          <w:p w14:paraId="19109137">
            <w:pPr>
              <w:rPr>
                <w:sz w:val="18"/>
                <w:szCs w:val="18"/>
              </w:rPr>
            </w:pPr>
            <w:r>
              <w:rPr>
                <w:sz w:val="18"/>
                <w:szCs w:val="18"/>
              </w:rPr>
              <w:t>满足</w:t>
            </w:r>
          </w:p>
        </w:tc>
      </w:tr>
      <w:tr w14:paraId="5A56A152">
        <w:tblPrEx>
          <w:tblCellMar>
            <w:top w:w="0" w:type="dxa"/>
            <w:left w:w="108" w:type="dxa"/>
            <w:bottom w:w="0" w:type="dxa"/>
            <w:right w:w="108" w:type="dxa"/>
          </w:tblCellMar>
        </w:tblPrEx>
        <w:tc>
          <w:tcPr>
            <w:vMerge w:val="continue"/>
            <w:vAlign w:val="center"/>
          </w:tcPr>
          <w:p w14:paraId="3387E98F">
            <w:pPr>
              <w:rPr>
                <w:sz w:val="18"/>
                <w:szCs w:val="18"/>
              </w:rPr>
            </w:pPr>
          </w:p>
        </w:tc>
        <w:tc>
          <w:tcPr>
            <w:vMerge w:val="continue"/>
            <w:vAlign w:val="center"/>
          </w:tcPr>
          <w:p w14:paraId="3B191C7D">
            <w:pPr>
              <w:rPr>
                <w:sz w:val="18"/>
                <w:szCs w:val="18"/>
              </w:rPr>
            </w:pPr>
          </w:p>
        </w:tc>
        <w:tc>
          <w:tcPr>
            <w:vAlign w:val="center"/>
          </w:tcPr>
          <w:p w14:paraId="156B3BA1">
            <w:pPr>
              <w:rPr>
                <w:sz w:val="18"/>
                <w:szCs w:val="18"/>
              </w:rPr>
            </w:pPr>
            <w:r>
              <w:rPr>
                <w:sz w:val="18"/>
                <w:szCs w:val="18"/>
              </w:rPr>
              <w:t>3029[阅览室]</w:t>
            </w:r>
          </w:p>
        </w:tc>
        <w:tc>
          <w:tcPr>
            <w:vAlign w:val="center"/>
          </w:tcPr>
          <w:p w14:paraId="5D72936F">
            <w:pPr>
              <w:rPr>
                <w:sz w:val="18"/>
                <w:szCs w:val="18"/>
              </w:rPr>
            </w:pPr>
            <w:r>
              <w:rPr>
                <w:sz w:val="18"/>
                <w:szCs w:val="18"/>
              </w:rPr>
              <w:t>阅览室</w:t>
            </w:r>
          </w:p>
        </w:tc>
        <w:tc>
          <w:tcPr>
            <w:vAlign w:val="center"/>
          </w:tcPr>
          <w:p w14:paraId="392FD4CE">
            <w:pPr>
              <w:rPr>
                <w:sz w:val="18"/>
                <w:szCs w:val="18"/>
              </w:rPr>
            </w:pPr>
            <w:r>
              <w:rPr>
                <w:sz w:val="18"/>
                <w:szCs w:val="18"/>
              </w:rPr>
              <w:t>III</w:t>
            </w:r>
          </w:p>
        </w:tc>
        <w:tc>
          <w:tcPr>
            <w:vAlign w:val="center"/>
          </w:tcPr>
          <w:p w14:paraId="176D207C">
            <w:pPr>
              <w:rPr>
                <w:sz w:val="18"/>
                <w:szCs w:val="18"/>
              </w:rPr>
            </w:pPr>
            <w:r>
              <w:rPr>
                <w:sz w:val="18"/>
                <w:szCs w:val="18"/>
              </w:rPr>
              <w:t>侧面</w:t>
            </w:r>
          </w:p>
        </w:tc>
        <w:tc>
          <w:tcPr>
            <w:vAlign w:val="center"/>
          </w:tcPr>
          <w:p w14:paraId="2A9F0502">
            <w:pPr>
              <w:rPr>
                <w:sz w:val="18"/>
                <w:szCs w:val="18"/>
              </w:rPr>
            </w:pPr>
            <w:r>
              <w:rPr>
                <w:sz w:val="18"/>
                <w:szCs w:val="18"/>
              </w:rPr>
              <w:t>186.14</w:t>
            </w:r>
          </w:p>
        </w:tc>
        <w:tc>
          <w:tcPr>
            <w:vAlign w:val="center"/>
          </w:tcPr>
          <w:p w14:paraId="51D34B17">
            <w:pPr>
              <w:rPr>
                <w:sz w:val="18"/>
                <w:szCs w:val="18"/>
              </w:rPr>
            </w:pPr>
            <w:r>
              <w:rPr>
                <w:sz w:val="18"/>
                <w:szCs w:val="18"/>
              </w:rPr>
              <w:t>5.45</w:t>
            </w:r>
          </w:p>
        </w:tc>
        <w:tc>
          <w:tcPr>
            <w:vAlign w:val="center"/>
          </w:tcPr>
          <w:p w14:paraId="61FA7630">
            <w:pPr>
              <w:rPr>
                <w:sz w:val="18"/>
                <w:szCs w:val="18"/>
              </w:rPr>
            </w:pPr>
            <w:r>
              <w:rPr>
                <w:sz w:val="18"/>
                <w:szCs w:val="18"/>
              </w:rPr>
              <w:t>3.00</w:t>
            </w:r>
          </w:p>
        </w:tc>
        <w:tc>
          <w:tcPr>
            <w:vAlign w:val="center"/>
          </w:tcPr>
          <w:p w14:paraId="2DD299C8">
            <w:pPr>
              <w:rPr>
                <w:sz w:val="18"/>
                <w:szCs w:val="18"/>
              </w:rPr>
            </w:pPr>
            <w:r>
              <w:rPr>
                <w:sz w:val="18"/>
                <w:szCs w:val="18"/>
              </w:rPr>
              <w:t>满足</w:t>
            </w:r>
          </w:p>
        </w:tc>
      </w:tr>
      <w:tr w14:paraId="45F7F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22E993">
            <w:pPr>
              <w:rPr>
                <w:sz w:val="18"/>
                <w:szCs w:val="18"/>
              </w:rPr>
            </w:pPr>
          </w:p>
        </w:tc>
        <w:tc>
          <w:tcPr>
            <w:vMerge w:val="continue"/>
            <w:vAlign w:val="center"/>
          </w:tcPr>
          <w:p w14:paraId="1CC88435">
            <w:pPr>
              <w:rPr>
                <w:sz w:val="18"/>
                <w:szCs w:val="18"/>
              </w:rPr>
            </w:pPr>
          </w:p>
        </w:tc>
        <w:tc>
          <w:tcPr>
            <w:vAlign w:val="center"/>
          </w:tcPr>
          <w:p w14:paraId="260F714D">
            <w:pPr>
              <w:rPr>
                <w:sz w:val="18"/>
                <w:szCs w:val="18"/>
              </w:rPr>
            </w:pPr>
            <w:r>
              <w:rPr>
                <w:sz w:val="18"/>
                <w:szCs w:val="18"/>
              </w:rPr>
              <w:t>3035[库房]</w:t>
            </w:r>
          </w:p>
        </w:tc>
        <w:tc>
          <w:tcPr>
            <w:vAlign w:val="center"/>
          </w:tcPr>
          <w:p w14:paraId="5624876D">
            <w:pPr>
              <w:rPr>
                <w:sz w:val="18"/>
                <w:szCs w:val="18"/>
              </w:rPr>
            </w:pPr>
            <w:r>
              <w:rPr>
                <w:sz w:val="18"/>
                <w:szCs w:val="18"/>
              </w:rPr>
              <w:t>库房</w:t>
            </w:r>
          </w:p>
        </w:tc>
        <w:tc>
          <w:tcPr>
            <w:vAlign w:val="center"/>
          </w:tcPr>
          <w:p w14:paraId="3A6751D1">
            <w:pPr>
              <w:rPr>
                <w:sz w:val="18"/>
                <w:szCs w:val="18"/>
              </w:rPr>
            </w:pPr>
            <w:r>
              <w:rPr>
                <w:sz w:val="18"/>
                <w:szCs w:val="18"/>
              </w:rPr>
              <w:t>V</w:t>
            </w:r>
          </w:p>
        </w:tc>
        <w:tc>
          <w:tcPr>
            <w:vAlign w:val="center"/>
          </w:tcPr>
          <w:p w14:paraId="74D9DD59">
            <w:pPr>
              <w:rPr>
                <w:sz w:val="18"/>
                <w:szCs w:val="18"/>
              </w:rPr>
            </w:pPr>
            <w:r>
              <w:rPr>
                <w:sz w:val="18"/>
                <w:szCs w:val="18"/>
              </w:rPr>
              <w:t>侧面</w:t>
            </w:r>
          </w:p>
        </w:tc>
        <w:tc>
          <w:tcPr>
            <w:vAlign w:val="center"/>
          </w:tcPr>
          <w:p w14:paraId="39A99EB5">
            <w:pPr>
              <w:rPr>
                <w:sz w:val="18"/>
                <w:szCs w:val="18"/>
              </w:rPr>
            </w:pPr>
            <w:r>
              <w:rPr>
                <w:sz w:val="18"/>
                <w:szCs w:val="18"/>
              </w:rPr>
              <w:t>138.16</w:t>
            </w:r>
          </w:p>
        </w:tc>
        <w:tc>
          <w:tcPr>
            <w:vAlign w:val="center"/>
          </w:tcPr>
          <w:p w14:paraId="7E22EAD8">
            <w:pPr>
              <w:rPr>
                <w:sz w:val="18"/>
                <w:szCs w:val="18"/>
              </w:rPr>
            </w:pPr>
            <w:r>
              <w:rPr>
                <w:sz w:val="18"/>
                <w:szCs w:val="18"/>
              </w:rPr>
              <w:t>2.68</w:t>
            </w:r>
          </w:p>
        </w:tc>
        <w:tc>
          <w:tcPr>
            <w:vAlign w:val="center"/>
          </w:tcPr>
          <w:p w14:paraId="691CEBE2">
            <w:pPr>
              <w:rPr>
                <w:sz w:val="18"/>
                <w:szCs w:val="18"/>
              </w:rPr>
            </w:pPr>
            <w:r>
              <w:rPr>
                <w:sz w:val="18"/>
                <w:szCs w:val="18"/>
              </w:rPr>
              <w:t>1.00</w:t>
            </w:r>
          </w:p>
        </w:tc>
        <w:tc>
          <w:tcPr>
            <w:vAlign w:val="center"/>
          </w:tcPr>
          <w:p w14:paraId="4C898159">
            <w:pPr>
              <w:rPr>
                <w:sz w:val="18"/>
                <w:szCs w:val="18"/>
              </w:rPr>
            </w:pPr>
            <w:r>
              <w:rPr>
                <w:sz w:val="18"/>
                <w:szCs w:val="18"/>
              </w:rPr>
              <w:t>满足</w:t>
            </w:r>
          </w:p>
        </w:tc>
      </w:tr>
      <w:tr w14:paraId="05068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EBE17F">
            <w:pPr>
              <w:rPr>
                <w:sz w:val="18"/>
                <w:szCs w:val="18"/>
              </w:rPr>
            </w:pPr>
          </w:p>
        </w:tc>
        <w:tc>
          <w:tcPr>
            <w:vMerge w:val="continue"/>
            <w:vAlign w:val="center"/>
          </w:tcPr>
          <w:p w14:paraId="6F7E5830">
            <w:pPr>
              <w:rPr>
                <w:sz w:val="18"/>
                <w:szCs w:val="18"/>
              </w:rPr>
            </w:pPr>
          </w:p>
        </w:tc>
        <w:tc>
          <w:tcPr>
            <w:vAlign w:val="center"/>
          </w:tcPr>
          <w:p w14:paraId="7D148ED7">
            <w:pPr>
              <w:rPr>
                <w:sz w:val="18"/>
                <w:szCs w:val="18"/>
              </w:rPr>
            </w:pPr>
            <w:r>
              <w:rPr>
                <w:sz w:val="18"/>
                <w:szCs w:val="18"/>
              </w:rPr>
              <w:t>3039[多媒体区]</w:t>
            </w:r>
          </w:p>
        </w:tc>
        <w:tc>
          <w:tcPr>
            <w:vAlign w:val="center"/>
          </w:tcPr>
          <w:p w14:paraId="392D3F3C">
            <w:pPr>
              <w:rPr>
                <w:sz w:val="18"/>
                <w:szCs w:val="18"/>
              </w:rPr>
            </w:pPr>
            <w:r>
              <w:rPr>
                <w:sz w:val="18"/>
                <w:szCs w:val="18"/>
              </w:rPr>
              <w:t>会议室</w:t>
            </w:r>
          </w:p>
        </w:tc>
        <w:tc>
          <w:tcPr>
            <w:vAlign w:val="center"/>
          </w:tcPr>
          <w:p w14:paraId="0E949854">
            <w:pPr>
              <w:rPr>
                <w:sz w:val="18"/>
                <w:szCs w:val="18"/>
              </w:rPr>
            </w:pPr>
            <w:r>
              <w:rPr>
                <w:sz w:val="18"/>
                <w:szCs w:val="18"/>
              </w:rPr>
              <w:t>III</w:t>
            </w:r>
          </w:p>
        </w:tc>
        <w:tc>
          <w:tcPr>
            <w:vAlign w:val="center"/>
          </w:tcPr>
          <w:p w14:paraId="27383078">
            <w:pPr>
              <w:rPr>
                <w:sz w:val="18"/>
                <w:szCs w:val="18"/>
              </w:rPr>
            </w:pPr>
            <w:r>
              <w:rPr>
                <w:sz w:val="18"/>
                <w:szCs w:val="18"/>
              </w:rPr>
              <w:t>侧面</w:t>
            </w:r>
          </w:p>
        </w:tc>
        <w:tc>
          <w:tcPr>
            <w:vAlign w:val="center"/>
          </w:tcPr>
          <w:p w14:paraId="0428565A">
            <w:pPr>
              <w:rPr>
                <w:sz w:val="18"/>
                <w:szCs w:val="18"/>
              </w:rPr>
            </w:pPr>
            <w:r>
              <w:rPr>
                <w:sz w:val="18"/>
                <w:szCs w:val="18"/>
              </w:rPr>
              <w:t>105.95</w:t>
            </w:r>
          </w:p>
        </w:tc>
        <w:tc>
          <w:tcPr>
            <w:vAlign w:val="center"/>
          </w:tcPr>
          <w:p w14:paraId="27FE17CE">
            <w:pPr>
              <w:rPr>
                <w:sz w:val="18"/>
                <w:szCs w:val="18"/>
              </w:rPr>
            </w:pPr>
            <w:r>
              <w:rPr>
                <w:sz w:val="18"/>
                <w:szCs w:val="18"/>
              </w:rPr>
              <w:t>5.66</w:t>
            </w:r>
          </w:p>
        </w:tc>
        <w:tc>
          <w:tcPr>
            <w:vAlign w:val="center"/>
          </w:tcPr>
          <w:p w14:paraId="1F8E4F12">
            <w:pPr>
              <w:rPr>
                <w:sz w:val="18"/>
                <w:szCs w:val="18"/>
              </w:rPr>
            </w:pPr>
            <w:r>
              <w:rPr>
                <w:sz w:val="18"/>
                <w:szCs w:val="18"/>
              </w:rPr>
              <w:t>3.00</w:t>
            </w:r>
          </w:p>
        </w:tc>
        <w:tc>
          <w:tcPr>
            <w:vAlign w:val="center"/>
          </w:tcPr>
          <w:p w14:paraId="513751E6">
            <w:pPr>
              <w:rPr>
                <w:sz w:val="18"/>
                <w:szCs w:val="18"/>
              </w:rPr>
            </w:pPr>
            <w:r>
              <w:rPr>
                <w:sz w:val="18"/>
                <w:szCs w:val="18"/>
              </w:rPr>
              <w:t>满足</w:t>
            </w:r>
          </w:p>
        </w:tc>
      </w:tr>
      <w:tr w14:paraId="400B5796">
        <w:tblPrEx>
          <w:tblCellMar>
            <w:top w:w="0" w:type="dxa"/>
            <w:left w:w="108" w:type="dxa"/>
            <w:bottom w:w="0" w:type="dxa"/>
            <w:right w:w="108" w:type="dxa"/>
          </w:tblCellMar>
        </w:tblPrEx>
        <w:tc>
          <w:tcPr>
            <w:vMerge w:val="continue"/>
            <w:vAlign w:val="center"/>
          </w:tcPr>
          <w:p w14:paraId="4D50C733">
            <w:pPr>
              <w:rPr>
                <w:sz w:val="18"/>
                <w:szCs w:val="18"/>
              </w:rPr>
            </w:pPr>
          </w:p>
        </w:tc>
        <w:tc>
          <w:tcPr>
            <w:vMerge w:val="continue"/>
            <w:vAlign w:val="center"/>
          </w:tcPr>
          <w:p w14:paraId="5AA0242E">
            <w:pPr>
              <w:rPr>
                <w:sz w:val="18"/>
                <w:szCs w:val="18"/>
              </w:rPr>
            </w:pPr>
          </w:p>
        </w:tc>
        <w:tc>
          <w:tcPr>
            <w:vAlign w:val="center"/>
          </w:tcPr>
          <w:p w14:paraId="79E0597A">
            <w:pPr>
              <w:rPr>
                <w:sz w:val="18"/>
                <w:szCs w:val="18"/>
              </w:rPr>
            </w:pPr>
            <w:r>
              <w:rPr>
                <w:sz w:val="18"/>
                <w:szCs w:val="18"/>
              </w:rPr>
              <w:t>3047[普通办公室]</w:t>
            </w:r>
          </w:p>
        </w:tc>
        <w:tc>
          <w:tcPr>
            <w:vAlign w:val="center"/>
          </w:tcPr>
          <w:p w14:paraId="439565B5">
            <w:pPr>
              <w:rPr>
                <w:sz w:val="18"/>
                <w:szCs w:val="18"/>
              </w:rPr>
            </w:pPr>
            <w:r>
              <w:rPr>
                <w:sz w:val="18"/>
                <w:szCs w:val="18"/>
              </w:rPr>
              <w:t>办公室</w:t>
            </w:r>
          </w:p>
        </w:tc>
        <w:tc>
          <w:tcPr>
            <w:vAlign w:val="center"/>
          </w:tcPr>
          <w:p w14:paraId="762A3D53">
            <w:pPr>
              <w:rPr>
                <w:sz w:val="18"/>
                <w:szCs w:val="18"/>
              </w:rPr>
            </w:pPr>
            <w:r>
              <w:rPr>
                <w:sz w:val="18"/>
                <w:szCs w:val="18"/>
              </w:rPr>
              <w:t>III</w:t>
            </w:r>
          </w:p>
        </w:tc>
        <w:tc>
          <w:tcPr>
            <w:vAlign w:val="center"/>
          </w:tcPr>
          <w:p w14:paraId="7F641872">
            <w:pPr>
              <w:rPr>
                <w:sz w:val="18"/>
                <w:szCs w:val="18"/>
              </w:rPr>
            </w:pPr>
            <w:r>
              <w:rPr>
                <w:sz w:val="18"/>
                <w:szCs w:val="18"/>
              </w:rPr>
              <w:t>侧面</w:t>
            </w:r>
          </w:p>
        </w:tc>
        <w:tc>
          <w:tcPr>
            <w:vAlign w:val="center"/>
          </w:tcPr>
          <w:p w14:paraId="063F872D">
            <w:pPr>
              <w:rPr>
                <w:sz w:val="18"/>
                <w:szCs w:val="18"/>
              </w:rPr>
            </w:pPr>
            <w:r>
              <w:rPr>
                <w:sz w:val="18"/>
                <w:szCs w:val="18"/>
              </w:rPr>
              <w:t>47.23</w:t>
            </w:r>
          </w:p>
        </w:tc>
        <w:tc>
          <w:tcPr>
            <w:vAlign w:val="center"/>
          </w:tcPr>
          <w:p w14:paraId="21AA2F1D">
            <w:pPr>
              <w:rPr>
                <w:sz w:val="18"/>
                <w:szCs w:val="18"/>
              </w:rPr>
            </w:pPr>
            <w:r>
              <w:rPr>
                <w:sz w:val="18"/>
                <w:szCs w:val="18"/>
              </w:rPr>
              <w:t>4.15</w:t>
            </w:r>
          </w:p>
        </w:tc>
        <w:tc>
          <w:tcPr>
            <w:vAlign w:val="center"/>
          </w:tcPr>
          <w:p w14:paraId="0807C7B8">
            <w:pPr>
              <w:rPr>
                <w:sz w:val="18"/>
                <w:szCs w:val="18"/>
              </w:rPr>
            </w:pPr>
            <w:r>
              <w:rPr>
                <w:sz w:val="18"/>
                <w:szCs w:val="18"/>
              </w:rPr>
              <w:t>3.00</w:t>
            </w:r>
          </w:p>
        </w:tc>
        <w:tc>
          <w:tcPr>
            <w:vAlign w:val="center"/>
          </w:tcPr>
          <w:p w14:paraId="702B2BAC">
            <w:pPr>
              <w:rPr>
                <w:sz w:val="18"/>
                <w:szCs w:val="18"/>
              </w:rPr>
            </w:pPr>
            <w:r>
              <w:rPr>
                <w:sz w:val="18"/>
                <w:szCs w:val="18"/>
              </w:rPr>
              <w:t>满足</w:t>
            </w:r>
          </w:p>
        </w:tc>
      </w:tr>
      <w:tr w14:paraId="43388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0A1B85">
            <w:pPr>
              <w:rPr>
                <w:sz w:val="18"/>
                <w:szCs w:val="18"/>
              </w:rPr>
            </w:pPr>
          </w:p>
        </w:tc>
        <w:tc>
          <w:tcPr>
            <w:vMerge w:val="continue"/>
            <w:vAlign w:val="center"/>
          </w:tcPr>
          <w:p w14:paraId="6078BF69">
            <w:pPr>
              <w:rPr>
                <w:sz w:val="18"/>
                <w:szCs w:val="18"/>
              </w:rPr>
            </w:pPr>
          </w:p>
        </w:tc>
        <w:tc>
          <w:tcPr>
            <w:vAlign w:val="center"/>
          </w:tcPr>
          <w:p w14:paraId="386DB373">
            <w:pPr>
              <w:rPr>
                <w:sz w:val="18"/>
                <w:szCs w:val="18"/>
              </w:rPr>
            </w:pPr>
            <w:r>
              <w:rPr>
                <w:sz w:val="18"/>
                <w:szCs w:val="18"/>
              </w:rPr>
              <w:t>3066[普通办公室]</w:t>
            </w:r>
          </w:p>
        </w:tc>
        <w:tc>
          <w:tcPr>
            <w:vAlign w:val="center"/>
          </w:tcPr>
          <w:p w14:paraId="1A07F554">
            <w:pPr>
              <w:rPr>
                <w:sz w:val="18"/>
                <w:szCs w:val="18"/>
              </w:rPr>
            </w:pPr>
            <w:r>
              <w:rPr>
                <w:sz w:val="18"/>
                <w:szCs w:val="18"/>
              </w:rPr>
              <w:t>办公室</w:t>
            </w:r>
          </w:p>
        </w:tc>
        <w:tc>
          <w:tcPr>
            <w:vAlign w:val="center"/>
          </w:tcPr>
          <w:p w14:paraId="5B773F75">
            <w:pPr>
              <w:rPr>
                <w:sz w:val="18"/>
                <w:szCs w:val="18"/>
              </w:rPr>
            </w:pPr>
            <w:r>
              <w:rPr>
                <w:sz w:val="18"/>
                <w:szCs w:val="18"/>
              </w:rPr>
              <w:t>III</w:t>
            </w:r>
          </w:p>
        </w:tc>
        <w:tc>
          <w:tcPr>
            <w:vAlign w:val="center"/>
          </w:tcPr>
          <w:p w14:paraId="7CEB4D6D">
            <w:pPr>
              <w:rPr>
                <w:sz w:val="18"/>
                <w:szCs w:val="18"/>
              </w:rPr>
            </w:pPr>
            <w:r>
              <w:rPr>
                <w:sz w:val="18"/>
                <w:szCs w:val="18"/>
              </w:rPr>
              <w:t>侧面</w:t>
            </w:r>
          </w:p>
        </w:tc>
        <w:tc>
          <w:tcPr>
            <w:vAlign w:val="center"/>
          </w:tcPr>
          <w:p w14:paraId="0CCB2B53">
            <w:pPr>
              <w:rPr>
                <w:sz w:val="18"/>
                <w:szCs w:val="18"/>
              </w:rPr>
            </w:pPr>
            <w:r>
              <w:rPr>
                <w:sz w:val="18"/>
                <w:szCs w:val="18"/>
              </w:rPr>
              <w:t>22.89</w:t>
            </w:r>
          </w:p>
        </w:tc>
        <w:tc>
          <w:tcPr>
            <w:vAlign w:val="center"/>
          </w:tcPr>
          <w:p w14:paraId="562EFD3B">
            <w:pPr>
              <w:rPr>
                <w:sz w:val="18"/>
                <w:szCs w:val="18"/>
              </w:rPr>
            </w:pPr>
            <w:r>
              <w:rPr>
                <w:sz w:val="18"/>
                <w:szCs w:val="18"/>
              </w:rPr>
              <w:t>4.97</w:t>
            </w:r>
          </w:p>
        </w:tc>
        <w:tc>
          <w:tcPr>
            <w:vAlign w:val="center"/>
          </w:tcPr>
          <w:p w14:paraId="556609F5">
            <w:pPr>
              <w:rPr>
                <w:sz w:val="18"/>
                <w:szCs w:val="18"/>
              </w:rPr>
            </w:pPr>
            <w:r>
              <w:rPr>
                <w:sz w:val="18"/>
                <w:szCs w:val="18"/>
              </w:rPr>
              <w:t>3.00</w:t>
            </w:r>
          </w:p>
        </w:tc>
        <w:tc>
          <w:tcPr>
            <w:vAlign w:val="center"/>
          </w:tcPr>
          <w:p w14:paraId="59773240">
            <w:pPr>
              <w:rPr>
                <w:sz w:val="18"/>
                <w:szCs w:val="18"/>
              </w:rPr>
            </w:pPr>
            <w:r>
              <w:rPr>
                <w:sz w:val="18"/>
                <w:szCs w:val="18"/>
              </w:rPr>
              <w:t>满足</w:t>
            </w:r>
          </w:p>
        </w:tc>
      </w:tr>
      <w:tr w14:paraId="7D54A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D2CC8D">
            <w:pPr>
              <w:rPr>
                <w:sz w:val="18"/>
                <w:szCs w:val="18"/>
              </w:rPr>
            </w:pPr>
          </w:p>
        </w:tc>
        <w:tc>
          <w:tcPr>
            <w:vMerge w:val="continue"/>
            <w:vAlign w:val="center"/>
          </w:tcPr>
          <w:p w14:paraId="0E249D2E">
            <w:pPr>
              <w:rPr>
                <w:sz w:val="18"/>
                <w:szCs w:val="18"/>
              </w:rPr>
            </w:pPr>
          </w:p>
        </w:tc>
        <w:tc>
          <w:tcPr>
            <w:vAlign w:val="center"/>
          </w:tcPr>
          <w:p w14:paraId="707CFE8B">
            <w:pPr>
              <w:rPr>
                <w:sz w:val="18"/>
                <w:szCs w:val="18"/>
              </w:rPr>
            </w:pPr>
            <w:r>
              <w:rPr>
                <w:sz w:val="18"/>
                <w:szCs w:val="18"/>
              </w:rPr>
              <w:t>3073[普通办公室]</w:t>
            </w:r>
          </w:p>
        </w:tc>
        <w:tc>
          <w:tcPr>
            <w:vAlign w:val="center"/>
          </w:tcPr>
          <w:p w14:paraId="3BC54FC8">
            <w:pPr>
              <w:rPr>
                <w:sz w:val="18"/>
                <w:szCs w:val="18"/>
              </w:rPr>
            </w:pPr>
            <w:r>
              <w:rPr>
                <w:sz w:val="18"/>
                <w:szCs w:val="18"/>
              </w:rPr>
              <w:t>办公室</w:t>
            </w:r>
          </w:p>
        </w:tc>
        <w:tc>
          <w:tcPr>
            <w:vAlign w:val="center"/>
          </w:tcPr>
          <w:p w14:paraId="7373545C">
            <w:pPr>
              <w:rPr>
                <w:sz w:val="18"/>
                <w:szCs w:val="18"/>
              </w:rPr>
            </w:pPr>
            <w:r>
              <w:rPr>
                <w:sz w:val="18"/>
                <w:szCs w:val="18"/>
              </w:rPr>
              <w:t>III</w:t>
            </w:r>
          </w:p>
        </w:tc>
        <w:tc>
          <w:tcPr>
            <w:vAlign w:val="center"/>
          </w:tcPr>
          <w:p w14:paraId="70D48C32">
            <w:pPr>
              <w:rPr>
                <w:sz w:val="18"/>
                <w:szCs w:val="18"/>
              </w:rPr>
            </w:pPr>
            <w:r>
              <w:rPr>
                <w:sz w:val="18"/>
                <w:szCs w:val="18"/>
              </w:rPr>
              <w:t>侧面</w:t>
            </w:r>
          </w:p>
        </w:tc>
        <w:tc>
          <w:tcPr>
            <w:vAlign w:val="center"/>
          </w:tcPr>
          <w:p w14:paraId="42006C13">
            <w:pPr>
              <w:rPr>
                <w:sz w:val="18"/>
                <w:szCs w:val="18"/>
              </w:rPr>
            </w:pPr>
            <w:r>
              <w:rPr>
                <w:sz w:val="18"/>
                <w:szCs w:val="18"/>
              </w:rPr>
              <w:t>22.89</w:t>
            </w:r>
          </w:p>
        </w:tc>
        <w:tc>
          <w:tcPr>
            <w:vAlign w:val="center"/>
          </w:tcPr>
          <w:p w14:paraId="0E0DE295">
            <w:pPr>
              <w:rPr>
                <w:sz w:val="18"/>
                <w:szCs w:val="18"/>
              </w:rPr>
            </w:pPr>
            <w:r>
              <w:rPr>
                <w:sz w:val="18"/>
                <w:szCs w:val="18"/>
              </w:rPr>
              <w:t>4.95</w:t>
            </w:r>
          </w:p>
        </w:tc>
        <w:tc>
          <w:tcPr>
            <w:vAlign w:val="center"/>
          </w:tcPr>
          <w:p w14:paraId="1D6E09A1">
            <w:pPr>
              <w:rPr>
                <w:sz w:val="18"/>
                <w:szCs w:val="18"/>
              </w:rPr>
            </w:pPr>
            <w:r>
              <w:rPr>
                <w:sz w:val="18"/>
                <w:szCs w:val="18"/>
              </w:rPr>
              <w:t>3.00</w:t>
            </w:r>
          </w:p>
        </w:tc>
        <w:tc>
          <w:tcPr>
            <w:vAlign w:val="center"/>
          </w:tcPr>
          <w:p w14:paraId="2C42121F">
            <w:pPr>
              <w:rPr>
                <w:sz w:val="18"/>
                <w:szCs w:val="18"/>
              </w:rPr>
            </w:pPr>
            <w:r>
              <w:rPr>
                <w:sz w:val="18"/>
                <w:szCs w:val="18"/>
              </w:rPr>
              <w:t>满足</w:t>
            </w:r>
          </w:p>
        </w:tc>
      </w:tr>
      <w:tr w14:paraId="7933D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vAlign w:val="center"/>
          </w:tcPr>
          <w:p w14:paraId="5279A261">
            <w:pPr>
              <w:rPr>
                <w:sz w:val="18"/>
                <w:szCs w:val="18"/>
              </w:rPr>
            </w:pPr>
          </w:p>
        </w:tc>
        <w:tc>
          <w:tcPr>
            <w:vMerge w:val="continue"/>
            <w:vAlign w:val="center"/>
          </w:tcPr>
          <w:p w14:paraId="2B90EFF3">
            <w:pPr>
              <w:rPr>
                <w:sz w:val="18"/>
                <w:szCs w:val="18"/>
              </w:rPr>
            </w:pPr>
          </w:p>
        </w:tc>
        <w:tc>
          <w:tcPr>
            <w:vAlign w:val="center"/>
          </w:tcPr>
          <w:p w14:paraId="74BFF81E">
            <w:pPr>
              <w:rPr>
                <w:sz w:val="18"/>
                <w:szCs w:val="18"/>
              </w:rPr>
            </w:pPr>
            <w:r>
              <w:rPr>
                <w:sz w:val="18"/>
                <w:szCs w:val="18"/>
              </w:rPr>
              <w:t>3075[卫生间]</w:t>
            </w:r>
          </w:p>
        </w:tc>
        <w:tc>
          <w:tcPr>
            <w:vAlign w:val="center"/>
          </w:tcPr>
          <w:p w14:paraId="42595990">
            <w:pPr>
              <w:rPr>
                <w:sz w:val="18"/>
                <w:szCs w:val="18"/>
              </w:rPr>
            </w:pPr>
            <w:r>
              <w:rPr>
                <w:sz w:val="18"/>
                <w:szCs w:val="18"/>
              </w:rPr>
              <w:t>卫生间</w:t>
            </w:r>
          </w:p>
        </w:tc>
        <w:tc>
          <w:tcPr>
            <w:vAlign w:val="center"/>
          </w:tcPr>
          <w:p w14:paraId="461EE097">
            <w:pPr>
              <w:rPr>
                <w:sz w:val="18"/>
                <w:szCs w:val="18"/>
              </w:rPr>
            </w:pPr>
            <w:r>
              <w:rPr>
                <w:sz w:val="18"/>
                <w:szCs w:val="18"/>
              </w:rPr>
              <w:t>V</w:t>
            </w:r>
          </w:p>
        </w:tc>
        <w:tc>
          <w:tcPr>
            <w:vAlign w:val="center"/>
          </w:tcPr>
          <w:p w14:paraId="2ABD682B">
            <w:pPr>
              <w:rPr>
                <w:sz w:val="18"/>
                <w:szCs w:val="18"/>
              </w:rPr>
            </w:pPr>
            <w:r>
              <w:rPr>
                <w:sz w:val="18"/>
                <w:szCs w:val="18"/>
              </w:rPr>
              <w:t>侧面</w:t>
            </w:r>
          </w:p>
        </w:tc>
        <w:tc>
          <w:tcPr>
            <w:vAlign w:val="center"/>
          </w:tcPr>
          <w:p w14:paraId="75188DD5">
            <w:pPr>
              <w:rPr>
                <w:sz w:val="18"/>
                <w:szCs w:val="18"/>
              </w:rPr>
            </w:pPr>
            <w:r>
              <w:rPr>
                <w:sz w:val="18"/>
                <w:szCs w:val="18"/>
              </w:rPr>
              <w:t>19.33</w:t>
            </w:r>
          </w:p>
        </w:tc>
        <w:tc>
          <w:tcPr>
            <w:vAlign w:val="center"/>
          </w:tcPr>
          <w:p w14:paraId="2F27F263">
            <w:pPr>
              <w:rPr>
                <w:sz w:val="18"/>
                <w:szCs w:val="18"/>
              </w:rPr>
            </w:pPr>
            <w:r>
              <w:rPr>
                <w:sz w:val="18"/>
                <w:szCs w:val="18"/>
              </w:rPr>
              <w:t>1.28</w:t>
            </w:r>
          </w:p>
        </w:tc>
        <w:tc>
          <w:tcPr>
            <w:vAlign w:val="center"/>
          </w:tcPr>
          <w:p w14:paraId="2CB93A5A">
            <w:pPr>
              <w:rPr>
                <w:sz w:val="18"/>
                <w:szCs w:val="18"/>
              </w:rPr>
            </w:pPr>
            <w:r>
              <w:rPr>
                <w:sz w:val="18"/>
                <w:szCs w:val="18"/>
              </w:rPr>
              <w:t>1.00</w:t>
            </w:r>
          </w:p>
        </w:tc>
        <w:tc>
          <w:tcPr>
            <w:vAlign w:val="center"/>
          </w:tcPr>
          <w:p w14:paraId="424CEDD4">
            <w:pPr>
              <w:rPr>
                <w:sz w:val="18"/>
                <w:szCs w:val="18"/>
              </w:rPr>
            </w:pPr>
            <w:r>
              <w:rPr>
                <w:sz w:val="18"/>
                <w:szCs w:val="18"/>
              </w:rPr>
              <w:t>满足</w:t>
            </w:r>
          </w:p>
        </w:tc>
      </w:tr>
      <w:tr w14:paraId="452026F8">
        <w:tblPrEx>
          <w:tblCellMar>
            <w:top w:w="0" w:type="dxa"/>
            <w:left w:w="108" w:type="dxa"/>
            <w:bottom w:w="0" w:type="dxa"/>
            <w:right w:w="108" w:type="dxa"/>
          </w:tblCellMar>
        </w:tblPrEx>
        <w:tc>
          <w:tcPr>
            <w:vMerge w:val="continue"/>
            <w:vAlign w:val="center"/>
          </w:tcPr>
          <w:p w14:paraId="5E99F214">
            <w:pPr>
              <w:rPr>
                <w:sz w:val="18"/>
                <w:szCs w:val="18"/>
              </w:rPr>
            </w:pPr>
          </w:p>
        </w:tc>
        <w:tc>
          <w:tcPr>
            <w:vMerge w:val="continue"/>
            <w:vAlign w:val="center"/>
          </w:tcPr>
          <w:p w14:paraId="41437DE9">
            <w:pPr>
              <w:rPr>
                <w:sz w:val="18"/>
                <w:szCs w:val="18"/>
              </w:rPr>
            </w:pPr>
          </w:p>
        </w:tc>
        <w:tc>
          <w:tcPr>
            <w:vAlign w:val="center"/>
          </w:tcPr>
          <w:p w14:paraId="0E69064A">
            <w:pPr>
              <w:rPr>
                <w:sz w:val="18"/>
                <w:szCs w:val="18"/>
              </w:rPr>
            </w:pPr>
            <w:r>
              <w:rPr>
                <w:sz w:val="18"/>
                <w:szCs w:val="18"/>
              </w:rPr>
              <w:t>3082[卫生间]</w:t>
            </w:r>
          </w:p>
        </w:tc>
        <w:tc>
          <w:tcPr>
            <w:vAlign w:val="center"/>
          </w:tcPr>
          <w:p w14:paraId="3F13AA29">
            <w:pPr>
              <w:rPr>
                <w:sz w:val="18"/>
                <w:szCs w:val="18"/>
              </w:rPr>
            </w:pPr>
            <w:r>
              <w:rPr>
                <w:sz w:val="18"/>
                <w:szCs w:val="18"/>
              </w:rPr>
              <w:t>卫生间</w:t>
            </w:r>
          </w:p>
        </w:tc>
        <w:tc>
          <w:tcPr>
            <w:vAlign w:val="center"/>
          </w:tcPr>
          <w:p w14:paraId="59302906">
            <w:pPr>
              <w:rPr>
                <w:sz w:val="18"/>
                <w:szCs w:val="18"/>
              </w:rPr>
            </w:pPr>
            <w:r>
              <w:rPr>
                <w:sz w:val="18"/>
                <w:szCs w:val="18"/>
              </w:rPr>
              <w:t>V</w:t>
            </w:r>
          </w:p>
        </w:tc>
        <w:tc>
          <w:tcPr>
            <w:vAlign w:val="center"/>
          </w:tcPr>
          <w:p w14:paraId="087FFC71">
            <w:pPr>
              <w:rPr>
                <w:sz w:val="18"/>
                <w:szCs w:val="18"/>
              </w:rPr>
            </w:pPr>
            <w:r>
              <w:rPr>
                <w:sz w:val="18"/>
                <w:szCs w:val="18"/>
              </w:rPr>
              <w:t>侧面</w:t>
            </w:r>
          </w:p>
        </w:tc>
        <w:tc>
          <w:tcPr>
            <w:vAlign w:val="center"/>
          </w:tcPr>
          <w:p w14:paraId="1AF1D4ED">
            <w:pPr>
              <w:rPr>
                <w:sz w:val="18"/>
                <w:szCs w:val="18"/>
              </w:rPr>
            </w:pPr>
            <w:r>
              <w:rPr>
                <w:sz w:val="18"/>
                <w:szCs w:val="18"/>
              </w:rPr>
              <w:t>19.33</w:t>
            </w:r>
          </w:p>
        </w:tc>
        <w:tc>
          <w:tcPr>
            <w:vAlign w:val="center"/>
          </w:tcPr>
          <w:p w14:paraId="33267AFC">
            <w:pPr>
              <w:rPr>
                <w:sz w:val="18"/>
                <w:szCs w:val="18"/>
              </w:rPr>
            </w:pPr>
            <w:r>
              <w:rPr>
                <w:sz w:val="18"/>
                <w:szCs w:val="18"/>
              </w:rPr>
              <w:t>1.27</w:t>
            </w:r>
          </w:p>
        </w:tc>
        <w:tc>
          <w:tcPr>
            <w:vAlign w:val="center"/>
          </w:tcPr>
          <w:p w14:paraId="253758FD">
            <w:pPr>
              <w:rPr>
                <w:sz w:val="18"/>
                <w:szCs w:val="18"/>
              </w:rPr>
            </w:pPr>
            <w:r>
              <w:rPr>
                <w:sz w:val="18"/>
                <w:szCs w:val="18"/>
              </w:rPr>
              <w:t>1.00</w:t>
            </w:r>
          </w:p>
        </w:tc>
        <w:tc>
          <w:tcPr>
            <w:vAlign w:val="center"/>
          </w:tcPr>
          <w:p w14:paraId="7DE22521">
            <w:pPr>
              <w:rPr>
                <w:sz w:val="18"/>
                <w:szCs w:val="18"/>
              </w:rPr>
            </w:pPr>
            <w:r>
              <w:rPr>
                <w:sz w:val="18"/>
                <w:szCs w:val="18"/>
              </w:rPr>
              <w:t>满足</w:t>
            </w:r>
          </w:p>
        </w:tc>
      </w:tr>
      <w:tr w14:paraId="46C3A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ED1177">
            <w:pPr>
              <w:rPr>
                <w:sz w:val="18"/>
                <w:szCs w:val="18"/>
              </w:rPr>
            </w:pPr>
          </w:p>
        </w:tc>
        <w:tc>
          <w:tcPr>
            <w:vMerge w:val="continue"/>
            <w:vAlign w:val="center"/>
          </w:tcPr>
          <w:p w14:paraId="7C95BAC1">
            <w:pPr>
              <w:rPr>
                <w:sz w:val="18"/>
                <w:szCs w:val="18"/>
              </w:rPr>
            </w:pPr>
          </w:p>
        </w:tc>
        <w:tc>
          <w:tcPr>
            <w:vAlign w:val="center"/>
          </w:tcPr>
          <w:p w14:paraId="47C2B980">
            <w:pPr>
              <w:rPr>
                <w:sz w:val="18"/>
                <w:szCs w:val="18"/>
              </w:rPr>
            </w:pPr>
            <w:r>
              <w:rPr>
                <w:sz w:val="18"/>
                <w:szCs w:val="18"/>
              </w:rPr>
              <w:t>3083[楼梯间]</w:t>
            </w:r>
          </w:p>
        </w:tc>
        <w:tc>
          <w:tcPr>
            <w:vAlign w:val="center"/>
          </w:tcPr>
          <w:p w14:paraId="323F48D0">
            <w:pPr>
              <w:rPr>
                <w:sz w:val="18"/>
                <w:szCs w:val="18"/>
              </w:rPr>
            </w:pPr>
            <w:r>
              <w:rPr>
                <w:sz w:val="18"/>
                <w:szCs w:val="18"/>
              </w:rPr>
              <w:t>楼梯间</w:t>
            </w:r>
          </w:p>
        </w:tc>
        <w:tc>
          <w:tcPr>
            <w:vAlign w:val="center"/>
          </w:tcPr>
          <w:p w14:paraId="7446CCA7">
            <w:pPr>
              <w:rPr>
                <w:sz w:val="18"/>
                <w:szCs w:val="18"/>
              </w:rPr>
            </w:pPr>
            <w:r>
              <w:rPr>
                <w:sz w:val="18"/>
                <w:szCs w:val="18"/>
              </w:rPr>
              <w:t>V</w:t>
            </w:r>
          </w:p>
        </w:tc>
        <w:tc>
          <w:tcPr>
            <w:vAlign w:val="center"/>
          </w:tcPr>
          <w:p w14:paraId="0DA9E84B">
            <w:pPr>
              <w:rPr>
                <w:sz w:val="18"/>
                <w:szCs w:val="18"/>
              </w:rPr>
            </w:pPr>
            <w:r>
              <w:rPr>
                <w:sz w:val="18"/>
                <w:szCs w:val="18"/>
              </w:rPr>
              <w:t>侧面</w:t>
            </w:r>
          </w:p>
        </w:tc>
        <w:tc>
          <w:tcPr>
            <w:vAlign w:val="center"/>
          </w:tcPr>
          <w:p w14:paraId="260F9D90">
            <w:pPr>
              <w:rPr>
                <w:sz w:val="18"/>
                <w:szCs w:val="18"/>
              </w:rPr>
            </w:pPr>
            <w:r>
              <w:rPr>
                <w:sz w:val="18"/>
                <w:szCs w:val="18"/>
              </w:rPr>
              <w:t>16.97</w:t>
            </w:r>
          </w:p>
        </w:tc>
        <w:tc>
          <w:tcPr>
            <w:vAlign w:val="center"/>
          </w:tcPr>
          <w:p w14:paraId="4849B24A">
            <w:pPr>
              <w:rPr>
                <w:sz w:val="18"/>
                <w:szCs w:val="18"/>
              </w:rPr>
            </w:pPr>
            <w:r>
              <w:rPr>
                <w:sz w:val="18"/>
                <w:szCs w:val="18"/>
              </w:rPr>
              <w:t>3.15</w:t>
            </w:r>
          </w:p>
        </w:tc>
        <w:tc>
          <w:tcPr>
            <w:vAlign w:val="center"/>
          </w:tcPr>
          <w:p w14:paraId="54C8DF58">
            <w:pPr>
              <w:rPr>
                <w:sz w:val="18"/>
                <w:szCs w:val="18"/>
              </w:rPr>
            </w:pPr>
            <w:r>
              <w:rPr>
                <w:sz w:val="18"/>
                <w:szCs w:val="18"/>
              </w:rPr>
              <w:t>1.00</w:t>
            </w:r>
          </w:p>
        </w:tc>
        <w:tc>
          <w:tcPr>
            <w:vAlign w:val="center"/>
          </w:tcPr>
          <w:p w14:paraId="55933DFF">
            <w:pPr>
              <w:rPr>
                <w:sz w:val="18"/>
                <w:szCs w:val="18"/>
              </w:rPr>
            </w:pPr>
            <w:r>
              <w:rPr>
                <w:sz w:val="18"/>
                <w:szCs w:val="18"/>
              </w:rPr>
              <w:t>满足</w:t>
            </w:r>
          </w:p>
        </w:tc>
      </w:tr>
      <w:tr w14:paraId="72012B0E">
        <w:tblPrEx>
          <w:tblCellMar>
            <w:top w:w="0" w:type="dxa"/>
            <w:left w:w="108" w:type="dxa"/>
            <w:bottom w:w="0" w:type="dxa"/>
            <w:right w:w="108" w:type="dxa"/>
          </w:tblCellMar>
        </w:tblPrEx>
        <w:tc>
          <w:tcPr>
            <w:vMerge w:val="continue"/>
            <w:vAlign w:val="center"/>
          </w:tcPr>
          <w:p w14:paraId="2AFF522A">
            <w:pPr>
              <w:rPr>
                <w:sz w:val="18"/>
                <w:szCs w:val="18"/>
              </w:rPr>
            </w:pPr>
          </w:p>
        </w:tc>
        <w:tc>
          <w:tcPr>
            <w:vMerge w:val="continue"/>
            <w:vAlign w:val="center"/>
          </w:tcPr>
          <w:p w14:paraId="35194A0B">
            <w:pPr>
              <w:rPr>
                <w:sz w:val="18"/>
                <w:szCs w:val="18"/>
              </w:rPr>
            </w:pPr>
          </w:p>
        </w:tc>
        <w:tc>
          <w:tcPr>
            <w:vAlign w:val="center"/>
          </w:tcPr>
          <w:p w14:paraId="38E01713">
            <w:pPr>
              <w:rPr>
                <w:sz w:val="18"/>
                <w:szCs w:val="18"/>
              </w:rPr>
            </w:pPr>
            <w:r>
              <w:rPr>
                <w:sz w:val="18"/>
                <w:szCs w:val="18"/>
              </w:rPr>
              <w:t>3090[楼梯间]</w:t>
            </w:r>
          </w:p>
        </w:tc>
        <w:tc>
          <w:tcPr>
            <w:vAlign w:val="center"/>
          </w:tcPr>
          <w:p w14:paraId="266DB171">
            <w:pPr>
              <w:rPr>
                <w:sz w:val="18"/>
                <w:szCs w:val="18"/>
              </w:rPr>
            </w:pPr>
            <w:r>
              <w:rPr>
                <w:sz w:val="18"/>
                <w:szCs w:val="18"/>
              </w:rPr>
              <w:t>楼梯间</w:t>
            </w:r>
          </w:p>
        </w:tc>
        <w:tc>
          <w:tcPr>
            <w:vAlign w:val="center"/>
          </w:tcPr>
          <w:p w14:paraId="28F7799B">
            <w:pPr>
              <w:rPr>
                <w:sz w:val="18"/>
                <w:szCs w:val="18"/>
              </w:rPr>
            </w:pPr>
            <w:r>
              <w:rPr>
                <w:sz w:val="18"/>
                <w:szCs w:val="18"/>
              </w:rPr>
              <w:t>V</w:t>
            </w:r>
          </w:p>
        </w:tc>
        <w:tc>
          <w:tcPr>
            <w:vAlign w:val="center"/>
          </w:tcPr>
          <w:p w14:paraId="2C372BF1">
            <w:pPr>
              <w:rPr>
                <w:sz w:val="18"/>
                <w:szCs w:val="18"/>
              </w:rPr>
            </w:pPr>
            <w:r>
              <w:rPr>
                <w:sz w:val="18"/>
                <w:szCs w:val="18"/>
              </w:rPr>
              <w:t>侧面</w:t>
            </w:r>
          </w:p>
        </w:tc>
        <w:tc>
          <w:tcPr>
            <w:vAlign w:val="center"/>
          </w:tcPr>
          <w:p w14:paraId="7857CD19">
            <w:pPr>
              <w:rPr>
                <w:sz w:val="18"/>
                <w:szCs w:val="18"/>
              </w:rPr>
            </w:pPr>
            <w:r>
              <w:rPr>
                <w:sz w:val="18"/>
                <w:szCs w:val="18"/>
              </w:rPr>
              <w:t>16.60</w:t>
            </w:r>
          </w:p>
        </w:tc>
        <w:tc>
          <w:tcPr>
            <w:vAlign w:val="center"/>
          </w:tcPr>
          <w:p w14:paraId="32CCE0CE">
            <w:pPr>
              <w:rPr>
                <w:sz w:val="18"/>
                <w:szCs w:val="18"/>
              </w:rPr>
            </w:pPr>
            <w:r>
              <w:rPr>
                <w:sz w:val="18"/>
                <w:szCs w:val="18"/>
              </w:rPr>
              <w:t>3.18</w:t>
            </w:r>
          </w:p>
        </w:tc>
        <w:tc>
          <w:tcPr>
            <w:vAlign w:val="center"/>
          </w:tcPr>
          <w:p w14:paraId="10B34582">
            <w:pPr>
              <w:rPr>
                <w:sz w:val="18"/>
                <w:szCs w:val="18"/>
              </w:rPr>
            </w:pPr>
            <w:r>
              <w:rPr>
                <w:sz w:val="18"/>
                <w:szCs w:val="18"/>
              </w:rPr>
              <w:t>1.00</w:t>
            </w:r>
          </w:p>
        </w:tc>
        <w:tc>
          <w:tcPr>
            <w:vAlign w:val="center"/>
          </w:tcPr>
          <w:p w14:paraId="178EA562">
            <w:pPr>
              <w:rPr>
                <w:sz w:val="18"/>
                <w:szCs w:val="18"/>
              </w:rPr>
            </w:pPr>
            <w:r>
              <w:rPr>
                <w:sz w:val="18"/>
                <w:szCs w:val="18"/>
              </w:rPr>
              <w:t>满足</w:t>
            </w:r>
          </w:p>
        </w:tc>
      </w:tr>
      <w:tr w14:paraId="46007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FCB116">
            <w:pPr>
              <w:rPr>
                <w:sz w:val="18"/>
                <w:szCs w:val="18"/>
              </w:rPr>
            </w:pPr>
          </w:p>
        </w:tc>
        <w:tc>
          <w:tcPr>
            <w:vMerge w:val="continue"/>
            <w:vAlign w:val="center"/>
          </w:tcPr>
          <w:p w14:paraId="195EA754">
            <w:pPr>
              <w:rPr>
                <w:sz w:val="18"/>
                <w:szCs w:val="18"/>
              </w:rPr>
            </w:pPr>
          </w:p>
        </w:tc>
        <w:tc>
          <w:tcPr>
            <w:vAlign w:val="center"/>
          </w:tcPr>
          <w:p w14:paraId="08EB6B82">
            <w:pPr>
              <w:rPr>
                <w:sz w:val="18"/>
                <w:szCs w:val="18"/>
              </w:rPr>
            </w:pPr>
            <w:r>
              <w:rPr>
                <w:sz w:val="18"/>
                <w:szCs w:val="18"/>
              </w:rPr>
              <w:t>3093[卫生间]</w:t>
            </w:r>
          </w:p>
        </w:tc>
        <w:tc>
          <w:tcPr>
            <w:vAlign w:val="center"/>
          </w:tcPr>
          <w:p w14:paraId="20C7F948">
            <w:pPr>
              <w:rPr>
                <w:sz w:val="18"/>
                <w:szCs w:val="18"/>
              </w:rPr>
            </w:pPr>
            <w:r>
              <w:rPr>
                <w:sz w:val="18"/>
                <w:szCs w:val="18"/>
              </w:rPr>
              <w:t>卫生间</w:t>
            </w:r>
          </w:p>
        </w:tc>
        <w:tc>
          <w:tcPr>
            <w:vAlign w:val="center"/>
          </w:tcPr>
          <w:p w14:paraId="0F2E7AD6">
            <w:pPr>
              <w:rPr>
                <w:sz w:val="18"/>
                <w:szCs w:val="18"/>
              </w:rPr>
            </w:pPr>
            <w:r>
              <w:rPr>
                <w:sz w:val="18"/>
                <w:szCs w:val="18"/>
              </w:rPr>
              <w:t>V</w:t>
            </w:r>
          </w:p>
        </w:tc>
        <w:tc>
          <w:tcPr>
            <w:vAlign w:val="center"/>
          </w:tcPr>
          <w:p w14:paraId="69E999D8">
            <w:pPr>
              <w:rPr>
                <w:sz w:val="18"/>
                <w:szCs w:val="18"/>
              </w:rPr>
            </w:pPr>
            <w:r>
              <w:rPr>
                <w:sz w:val="18"/>
                <w:szCs w:val="18"/>
              </w:rPr>
              <w:t>侧面</w:t>
            </w:r>
          </w:p>
        </w:tc>
        <w:tc>
          <w:tcPr>
            <w:vAlign w:val="center"/>
          </w:tcPr>
          <w:p w14:paraId="28108339">
            <w:pPr>
              <w:rPr>
                <w:sz w:val="18"/>
                <w:szCs w:val="18"/>
              </w:rPr>
            </w:pPr>
            <w:r>
              <w:rPr>
                <w:sz w:val="18"/>
                <w:szCs w:val="18"/>
              </w:rPr>
              <w:t>14.04</w:t>
            </w:r>
          </w:p>
        </w:tc>
        <w:tc>
          <w:tcPr>
            <w:vAlign w:val="center"/>
          </w:tcPr>
          <w:p w14:paraId="366DEE56">
            <w:pPr>
              <w:rPr>
                <w:sz w:val="18"/>
                <w:szCs w:val="18"/>
              </w:rPr>
            </w:pPr>
            <w:r>
              <w:rPr>
                <w:sz w:val="18"/>
                <w:szCs w:val="18"/>
              </w:rPr>
              <w:t>1.24</w:t>
            </w:r>
          </w:p>
        </w:tc>
        <w:tc>
          <w:tcPr>
            <w:vAlign w:val="center"/>
          </w:tcPr>
          <w:p w14:paraId="235E3C65">
            <w:pPr>
              <w:rPr>
                <w:sz w:val="18"/>
                <w:szCs w:val="18"/>
              </w:rPr>
            </w:pPr>
            <w:r>
              <w:rPr>
                <w:sz w:val="18"/>
                <w:szCs w:val="18"/>
              </w:rPr>
              <w:t>1.00</w:t>
            </w:r>
          </w:p>
        </w:tc>
        <w:tc>
          <w:tcPr>
            <w:vAlign w:val="center"/>
          </w:tcPr>
          <w:p w14:paraId="143B3462">
            <w:pPr>
              <w:rPr>
                <w:sz w:val="18"/>
                <w:szCs w:val="18"/>
              </w:rPr>
            </w:pPr>
            <w:r>
              <w:rPr>
                <w:sz w:val="18"/>
                <w:szCs w:val="18"/>
              </w:rPr>
              <w:t>满足</w:t>
            </w:r>
          </w:p>
        </w:tc>
      </w:tr>
      <w:tr w14:paraId="0407ADBA">
        <w:tblPrEx>
          <w:tblCellMar>
            <w:top w:w="0" w:type="dxa"/>
            <w:left w:w="108" w:type="dxa"/>
            <w:bottom w:w="0" w:type="dxa"/>
            <w:right w:w="108" w:type="dxa"/>
          </w:tblCellMar>
        </w:tblPrEx>
        <w:tc>
          <w:tcPr>
            <w:vMerge w:val="continue"/>
            <w:vAlign w:val="center"/>
          </w:tcPr>
          <w:p w14:paraId="7955986C">
            <w:pPr>
              <w:rPr>
                <w:sz w:val="18"/>
                <w:szCs w:val="18"/>
              </w:rPr>
            </w:pPr>
          </w:p>
        </w:tc>
        <w:tc>
          <w:tcPr>
            <w:vMerge w:val="continue"/>
            <w:vAlign w:val="center"/>
          </w:tcPr>
          <w:p w14:paraId="605FCC9C">
            <w:pPr>
              <w:rPr>
                <w:sz w:val="18"/>
                <w:szCs w:val="18"/>
              </w:rPr>
            </w:pPr>
          </w:p>
        </w:tc>
        <w:tc>
          <w:tcPr>
            <w:vAlign w:val="center"/>
          </w:tcPr>
          <w:p w14:paraId="54852E5E">
            <w:pPr>
              <w:rPr>
                <w:sz w:val="18"/>
                <w:szCs w:val="18"/>
              </w:rPr>
            </w:pPr>
            <w:r>
              <w:rPr>
                <w:sz w:val="18"/>
                <w:szCs w:val="18"/>
              </w:rPr>
              <w:t>3097[卫生间]</w:t>
            </w:r>
          </w:p>
        </w:tc>
        <w:tc>
          <w:tcPr>
            <w:vAlign w:val="center"/>
          </w:tcPr>
          <w:p w14:paraId="47D09998">
            <w:pPr>
              <w:rPr>
                <w:sz w:val="18"/>
                <w:szCs w:val="18"/>
              </w:rPr>
            </w:pPr>
            <w:r>
              <w:rPr>
                <w:sz w:val="18"/>
                <w:szCs w:val="18"/>
              </w:rPr>
              <w:t>卫生间</w:t>
            </w:r>
          </w:p>
        </w:tc>
        <w:tc>
          <w:tcPr>
            <w:vAlign w:val="center"/>
          </w:tcPr>
          <w:p w14:paraId="100DCE5B">
            <w:pPr>
              <w:rPr>
                <w:sz w:val="18"/>
                <w:szCs w:val="18"/>
              </w:rPr>
            </w:pPr>
            <w:r>
              <w:rPr>
                <w:sz w:val="18"/>
                <w:szCs w:val="18"/>
              </w:rPr>
              <w:t>V</w:t>
            </w:r>
          </w:p>
        </w:tc>
        <w:tc>
          <w:tcPr>
            <w:vAlign w:val="center"/>
          </w:tcPr>
          <w:p w14:paraId="5650CA63">
            <w:pPr>
              <w:rPr>
                <w:sz w:val="18"/>
                <w:szCs w:val="18"/>
              </w:rPr>
            </w:pPr>
            <w:r>
              <w:rPr>
                <w:sz w:val="18"/>
                <w:szCs w:val="18"/>
              </w:rPr>
              <w:t>侧面</w:t>
            </w:r>
          </w:p>
        </w:tc>
        <w:tc>
          <w:tcPr>
            <w:vAlign w:val="center"/>
          </w:tcPr>
          <w:p w14:paraId="5A5CE62F">
            <w:pPr>
              <w:rPr>
                <w:sz w:val="18"/>
                <w:szCs w:val="18"/>
              </w:rPr>
            </w:pPr>
            <w:r>
              <w:rPr>
                <w:sz w:val="18"/>
                <w:szCs w:val="18"/>
              </w:rPr>
              <w:t>14.04</w:t>
            </w:r>
          </w:p>
        </w:tc>
        <w:tc>
          <w:tcPr>
            <w:vAlign w:val="center"/>
          </w:tcPr>
          <w:p w14:paraId="222958DC">
            <w:pPr>
              <w:rPr>
                <w:sz w:val="18"/>
                <w:szCs w:val="18"/>
              </w:rPr>
            </w:pPr>
            <w:r>
              <w:rPr>
                <w:sz w:val="18"/>
                <w:szCs w:val="18"/>
              </w:rPr>
              <w:t>1.27</w:t>
            </w:r>
          </w:p>
        </w:tc>
        <w:tc>
          <w:tcPr>
            <w:vAlign w:val="center"/>
          </w:tcPr>
          <w:p w14:paraId="40549A0D">
            <w:pPr>
              <w:rPr>
                <w:sz w:val="18"/>
                <w:szCs w:val="18"/>
              </w:rPr>
            </w:pPr>
            <w:r>
              <w:rPr>
                <w:sz w:val="18"/>
                <w:szCs w:val="18"/>
              </w:rPr>
              <w:t>1.00</w:t>
            </w:r>
          </w:p>
        </w:tc>
        <w:tc>
          <w:tcPr>
            <w:vAlign w:val="center"/>
          </w:tcPr>
          <w:p w14:paraId="2D1827F4">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3" w:name="_Toc19595"/>
      <w:r>
        <w:rPr>
          <w:rFonts w:hint="eastAsia"/>
        </w:rPr>
        <w:t>采光</w:t>
      </w:r>
      <w:r>
        <w:t>效果分析</w:t>
      </w:r>
      <w:r>
        <w:rPr>
          <w:rFonts w:hint="eastAsia"/>
        </w:rPr>
        <w:t>彩图</w:t>
      </w:r>
      <w:bookmarkEnd w:id="83"/>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4" w:name="彩图"/>
      <w:bookmarkEnd w:id="84"/>
      <w:r>
        <w:rPr>
          <w:rFonts w:hint="eastAsia"/>
        </w:rPr>
        <w:t xml:space="preserve"> </w:t>
      </w:r>
    </w:p>
    <w:p w14:paraId="448B1919">
      <w:r>
        <w:drawing>
          <wp:inline distT="0" distB="0" distL="0" distR="0">
            <wp:extent cx="5667375" cy="35909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3590925"/>
                    </a:xfrm>
                    <a:prstGeom prst="rect">
                      <a:avLst/>
                    </a:prstGeom>
                  </pic:spPr>
                </pic:pic>
              </a:graphicData>
            </a:graphic>
          </wp:inline>
        </w:drawing>
      </w:r>
    </w:p>
    <w:p w14:paraId="0EC6E748">
      <w:r>
        <w:t>-1层</w:t>
      </w:r>
    </w:p>
    <w:p w14:paraId="671D30AD">
      <w:r>
        <w:drawing>
          <wp:inline distT="0" distB="0" distL="0" distR="0">
            <wp:extent cx="5667375" cy="36099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3609975"/>
                    </a:xfrm>
                    <a:prstGeom prst="rect">
                      <a:avLst/>
                    </a:prstGeom>
                  </pic:spPr>
                </pic:pic>
              </a:graphicData>
            </a:graphic>
          </wp:inline>
        </w:drawing>
      </w:r>
    </w:p>
    <w:p w14:paraId="41CEB9DB">
      <w:r>
        <w:t>1层</w:t>
      </w:r>
    </w:p>
    <w:p w14:paraId="41A37CE9">
      <w:r>
        <w:drawing>
          <wp:inline distT="0" distB="0" distL="0" distR="0">
            <wp:extent cx="5667375" cy="36099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3609975"/>
                    </a:xfrm>
                    <a:prstGeom prst="rect">
                      <a:avLst/>
                    </a:prstGeom>
                  </pic:spPr>
                </pic:pic>
              </a:graphicData>
            </a:graphic>
          </wp:inline>
        </w:drawing>
      </w:r>
    </w:p>
    <w:p w14:paraId="1602EC16">
      <w:r>
        <w:t>2层</w:t>
      </w:r>
    </w:p>
    <w:p w14:paraId="7A9450AE">
      <w:r>
        <w:drawing>
          <wp:inline distT="0" distB="0" distL="0" distR="0">
            <wp:extent cx="5667375" cy="36385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3638550"/>
                    </a:xfrm>
                    <a:prstGeom prst="rect">
                      <a:avLst/>
                    </a:prstGeom>
                  </pic:spPr>
                </pic:pic>
              </a:graphicData>
            </a:graphic>
          </wp:inline>
        </w:drawing>
      </w:r>
    </w:p>
    <w:p w14:paraId="3D5FE4E7">
      <w:r>
        <w:t>3层</w:t>
      </w:r>
    </w:p>
    <w:p w14:paraId="596881F9"/>
    <w:p w14:paraId="274E9D83">
      <w:pPr>
        <w:pStyle w:val="2"/>
        <w:ind w:left="432" w:hanging="432"/>
      </w:pPr>
      <w:bookmarkStart w:id="85" w:name="_Toc18429"/>
      <w:r>
        <w:rPr>
          <w:rFonts w:hint="eastAsia"/>
        </w:rPr>
        <w:t>结论</w:t>
      </w:r>
      <w:bookmarkEnd w:id="85"/>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6" w:name="综述"/>
      <w:bookmarkEnd w:id="86"/>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3913E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D8AC94">
            <w:pPr>
              <w:jc w:val="center"/>
              <w:rPr>
                <w:sz w:val="21"/>
                <w:szCs w:val="21"/>
              </w:rPr>
            </w:pPr>
            <w:r>
              <w:rPr>
                <w:sz w:val="21"/>
                <w:szCs w:val="21"/>
              </w:rPr>
              <w:t>房间/户型</w:t>
            </w:r>
          </w:p>
        </w:tc>
        <w:tc>
          <w:tcPr>
            <w:shd w:val="clear" w:color="auto" w:fill="E6E6E6"/>
            <w:vAlign w:val="center"/>
          </w:tcPr>
          <w:p w14:paraId="3657AA13">
            <w:pPr>
              <w:jc w:val="center"/>
              <w:rPr>
                <w:sz w:val="21"/>
                <w:szCs w:val="21"/>
              </w:rPr>
            </w:pPr>
            <w:r>
              <w:rPr>
                <w:sz w:val="21"/>
                <w:szCs w:val="21"/>
              </w:rPr>
              <w:t>总数</w:t>
            </w:r>
          </w:p>
        </w:tc>
        <w:tc>
          <w:tcPr>
            <w:shd w:val="clear" w:color="auto" w:fill="E6E6E6"/>
            <w:vAlign w:val="center"/>
          </w:tcPr>
          <w:p w14:paraId="11FC6AE6">
            <w:pPr>
              <w:jc w:val="center"/>
              <w:rPr>
                <w:sz w:val="21"/>
                <w:szCs w:val="21"/>
              </w:rPr>
            </w:pPr>
            <w:r>
              <w:rPr>
                <w:sz w:val="21"/>
                <w:szCs w:val="21"/>
              </w:rPr>
              <w:t>满足要求数量</w:t>
            </w:r>
          </w:p>
        </w:tc>
        <w:tc>
          <w:tcPr>
            <w:shd w:val="clear" w:color="auto" w:fill="E6E6E6"/>
            <w:vAlign w:val="center"/>
          </w:tcPr>
          <w:p w14:paraId="4B4A1C2C">
            <w:pPr>
              <w:jc w:val="center"/>
              <w:rPr>
                <w:sz w:val="21"/>
                <w:szCs w:val="21"/>
              </w:rPr>
            </w:pPr>
            <w:r>
              <w:rPr>
                <w:sz w:val="21"/>
                <w:szCs w:val="21"/>
              </w:rPr>
              <w:t>满足要求比例(%)</w:t>
            </w:r>
          </w:p>
        </w:tc>
        <w:tc>
          <w:tcPr>
            <w:shd w:val="clear" w:color="auto" w:fill="E6E6E6"/>
            <w:vAlign w:val="center"/>
          </w:tcPr>
          <w:p w14:paraId="5B087DD4">
            <w:pPr>
              <w:jc w:val="center"/>
              <w:rPr>
                <w:sz w:val="21"/>
                <w:szCs w:val="21"/>
              </w:rPr>
            </w:pPr>
            <w:r>
              <w:rPr>
                <w:sz w:val="21"/>
                <w:szCs w:val="21"/>
              </w:rPr>
              <w:t>不满足非强条的</w:t>
            </w:r>
            <w:r>
              <w:rPr>
                <w:sz w:val="21"/>
                <w:szCs w:val="21"/>
              </w:rPr>
              <w:br w:type="textWrapping"/>
            </w:r>
            <w:r>
              <w:rPr>
                <w:sz w:val="21"/>
                <w:szCs w:val="21"/>
              </w:rPr>
              <w:t>房间/户型</w:t>
            </w:r>
          </w:p>
        </w:tc>
        <w:tc>
          <w:tcPr>
            <w:shd w:val="clear" w:color="auto" w:fill="E6E6E6"/>
            <w:vAlign w:val="center"/>
          </w:tcPr>
          <w:p w14:paraId="75CC9651">
            <w:pPr>
              <w:jc w:val="center"/>
              <w:rPr>
                <w:sz w:val="21"/>
                <w:szCs w:val="21"/>
              </w:rPr>
            </w:pPr>
            <w:r>
              <w:rPr>
                <w:sz w:val="21"/>
                <w:szCs w:val="21"/>
              </w:rPr>
              <w:t>不满足强条的</w:t>
            </w:r>
            <w:r>
              <w:rPr>
                <w:sz w:val="21"/>
                <w:szCs w:val="21"/>
              </w:rPr>
              <w:br w:type="textWrapping"/>
            </w:r>
            <w:r>
              <w:rPr>
                <w:sz w:val="21"/>
                <w:szCs w:val="21"/>
              </w:rPr>
              <w:t>房间/户型</w:t>
            </w:r>
          </w:p>
        </w:tc>
      </w:tr>
      <w:tr w14:paraId="38927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FFADB99">
            <w:pPr>
              <w:rPr>
                <w:sz w:val="21"/>
                <w:szCs w:val="21"/>
              </w:rPr>
            </w:pPr>
            <w:r>
              <w:rPr>
                <w:sz w:val="21"/>
                <w:szCs w:val="21"/>
              </w:rPr>
              <w:t>户型(个)</w:t>
            </w:r>
          </w:p>
        </w:tc>
        <w:tc>
          <w:tcPr>
            <w:vAlign w:val="center"/>
          </w:tcPr>
          <w:p w14:paraId="11515D5B">
            <w:pPr>
              <w:rPr>
                <w:sz w:val="21"/>
                <w:szCs w:val="21"/>
              </w:rPr>
            </w:pPr>
            <w:r>
              <w:rPr>
                <w:sz w:val="21"/>
                <w:szCs w:val="21"/>
              </w:rPr>
              <w:t>5</w:t>
            </w:r>
          </w:p>
        </w:tc>
        <w:tc>
          <w:tcPr>
            <w:vAlign w:val="center"/>
          </w:tcPr>
          <w:p w14:paraId="547D3AA2">
            <w:pPr>
              <w:rPr>
                <w:sz w:val="21"/>
                <w:szCs w:val="21"/>
              </w:rPr>
            </w:pPr>
            <w:r>
              <w:rPr>
                <w:sz w:val="21"/>
                <w:szCs w:val="21"/>
              </w:rPr>
              <w:t>5</w:t>
            </w:r>
          </w:p>
        </w:tc>
        <w:tc>
          <w:tcPr>
            <w:vAlign w:val="center"/>
          </w:tcPr>
          <w:p w14:paraId="3CDA6BCA">
            <w:pPr>
              <w:rPr>
                <w:sz w:val="21"/>
                <w:szCs w:val="21"/>
              </w:rPr>
            </w:pPr>
            <w:r>
              <w:rPr>
                <w:sz w:val="21"/>
                <w:szCs w:val="21"/>
              </w:rPr>
              <w:t>100.00</w:t>
            </w:r>
          </w:p>
        </w:tc>
        <w:tc>
          <w:tcPr>
            <w:vAlign w:val="center"/>
          </w:tcPr>
          <w:p w14:paraId="35C88817">
            <w:pPr>
              <w:rPr>
                <w:sz w:val="21"/>
                <w:szCs w:val="21"/>
              </w:rPr>
            </w:pPr>
          </w:p>
        </w:tc>
        <w:tc>
          <w:tcPr>
            <w:vAlign w:val="center"/>
          </w:tcPr>
          <w:p w14:paraId="3E386E0F">
            <w:pPr>
              <w:rPr>
                <w:sz w:val="21"/>
                <w:szCs w:val="21"/>
              </w:rPr>
            </w:pPr>
          </w:p>
        </w:tc>
      </w:tr>
      <w:tr w14:paraId="07586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C3935B">
            <w:pPr>
              <w:rPr>
                <w:sz w:val="21"/>
                <w:szCs w:val="21"/>
              </w:rPr>
            </w:pPr>
            <w:r>
              <w:rPr>
                <w:sz w:val="21"/>
                <w:szCs w:val="21"/>
              </w:rPr>
              <w:t>房间(个)</w:t>
            </w:r>
          </w:p>
        </w:tc>
        <w:tc>
          <w:tcPr>
            <w:vAlign w:val="center"/>
          </w:tcPr>
          <w:p w14:paraId="03CFA66B">
            <w:pPr>
              <w:rPr>
                <w:sz w:val="21"/>
                <w:szCs w:val="21"/>
              </w:rPr>
            </w:pPr>
            <w:r>
              <w:rPr>
                <w:sz w:val="21"/>
                <w:szCs w:val="21"/>
              </w:rPr>
              <w:t>59</w:t>
            </w:r>
          </w:p>
        </w:tc>
        <w:tc>
          <w:tcPr>
            <w:vAlign w:val="center"/>
          </w:tcPr>
          <w:p w14:paraId="0A1AB58F">
            <w:pPr>
              <w:rPr>
                <w:sz w:val="21"/>
                <w:szCs w:val="21"/>
              </w:rPr>
            </w:pPr>
            <w:r>
              <w:rPr>
                <w:sz w:val="21"/>
                <w:szCs w:val="21"/>
              </w:rPr>
              <w:t>59</w:t>
            </w:r>
          </w:p>
        </w:tc>
        <w:tc>
          <w:tcPr>
            <w:vAlign w:val="center"/>
          </w:tcPr>
          <w:p w14:paraId="29F58813">
            <w:pPr>
              <w:rPr>
                <w:sz w:val="21"/>
                <w:szCs w:val="21"/>
              </w:rPr>
            </w:pPr>
            <w:r>
              <w:rPr>
                <w:sz w:val="21"/>
                <w:szCs w:val="21"/>
              </w:rPr>
              <w:t>100.00</w:t>
            </w:r>
          </w:p>
        </w:tc>
        <w:tc>
          <w:tcPr>
            <w:vAlign w:val="center"/>
          </w:tcPr>
          <w:p w14:paraId="588CE5CB">
            <w:pPr>
              <w:rPr>
                <w:sz w:val="21"/>
                <w:szCs w:val="21"/>
              </w:rPr>
            </w:pPr>
          </w:p>
        </w:tc>
        <w:tc>
          <w:tcPr>
            <w:vAlign w:val="center"/>
          </w:tcPr>
          <w:p w14:paraId="76316EE1">
            <w:pPr>
              <w:rPr>
                <w:sz w:val="21"/>
                <w:szCs w:val="21"/>
              </w:rPr>
            </w:pPr>
          </w:p>
        </w:tc>
      </w:tr>
      <w:tr w14:paraId="347DE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7027EF5">
            <w:pPr>
              <w:rPr>
                <w:sz w:val="21"/>
                <w:szCs w:val="21"/>
              </w:rPr>
            </w:pPr>
            <w:r>
              <w:rPr>
                <w:sz w:val="21"/>
                <w:szCs w:val="21"/>
              </w:rPr>
              <w:t>采光面积(㎡)</w:t>
            </w:r>
          </w:p>
        </w:tc>
        <w:tc>
          <w:tcPr>
            <w:vAlign w:val="center"/>
          </w:tcPr>
          <w:p w14:paraId="621D985F">
            <w:pPr>
              <w:rPr>
                <w:sz w:val="21"/>
                <w:szCs w:val="21"/>
              </w:rPr>
            </w:pPr>
            <w:r>
              <w:rPr>
                <w:sz w:val="21"/>
                <w:szCs w:val="21"/>
              </w:rPr>
              <w:t>6854.74</w:t>
            </w:r>
          </w:p>
        </w:tc>
        <w:tc>
          <w:tcPr>
            <w:vAlign w:val="center"/>
          </w:tcPr>
          <w:p w14:paraId="418F18E2">
            <w:pPr>
              <w:rPr>
                <w:sz w:val="21"/>
                <w:szCs w:val="21"/>
              </w:rPr>
            </w:pPr>
            <w:r>
              <w:rPr>
                <w:sz w:val="21"/>
                <w:szCs w:val="21"/>
              </w:rPr>
              <w:t>6854.74</w:t>
            </w:r>
          </w:p>
        </w:tc>
        <w:tc>
          <w:tcPr>
            <w:vAlign w:val="center"/>
          </w:tcPr>
          <w:p w14:paraId="343E3D75">
            <w:pPr>
              <w:rPr>
                <w:sz w:val="21"/>
                <w:szCs w:val="21"/>
              </w:rPr>
            </w:pPr>
            <w:r>
              <w:rPr>
                <w:sz w:val="21"/>
                <w:szCs w:val="21"/>
              </w:rPr>
              <w:t>100.00</w:t>
            </w:r>
          </w:p>
        </w:tc>
        <w:tc>
          <w:tcPr>
            <w:vAlign w:val="center"/>
          </w:tcPr>
          <w:p w14:paraId="05EBCFBC">
            <w:pPr>
              <w:jc w:val="center"/>
              <w:rPr>
                <w:sz w:val="21"/>
                <w:szCs w:val="21"/>
              </w:rPr>
            </w:pPr>
            <w:r>
              <w:rPr>
                <w:sz w:val="21"/>
                <w:szCs w:val="21"/>
              </w:rPr>
              <w:t>－－</w:t>
            </w:r>
          </w:p>
        </w:tc>
        <w:tc>
          <w:tcPr>
            <w:vAlign w:val="center"/>
          </w:tcPr>
          <w:p w14:paraId="7123ED01">
            <w:pPr>
              <w:jc w:val="center"/>
              <w:rPr>
                <w:sz w:val="21"/>
                <w:szCs w:val="21"/>
              </w:rPr>
            </w:pPr>
            <w:r>
              <w:rPr>
                <w:sz w:val="21"/>
                <w:szCs w:val="21"/>
              </w:rPr>
              <w:t>－－</w:t>
            </w:r>
          </w:p>
        </w:tc>
      </w:tr>
    </w:tbl>
    <w:p w14:paraId="29D264CE">
      <w:pPr>
        <w:rPr>
          <w:lang w:val="en-US"/>
        </w:rPr>
      </w:pPr>
    </w:p>
    <w:p w14:paraId="13F000FE">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7" w:name="总平面图"/>
      <w:bookmarkEnd w:id="87"/>
      <w:r>
        <w:drawing>
          <wp:inline distT="0" distB="0" distL="0" distR="0">
            <wp:extent cx="5133975" cy="80105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133975" cy="8010525"/>
                    </a:xfrm>
                    <a:prstGeom prst="rect">
                      <a:avLst/>
                    </a:prstGeom>
                  </pic:spPr>
                </pic:pic>
              </a:graphicData>
            </a:graphic>
          </wp:inline>
        </w:drawing>
      </w:r>
    </w:p>
    <w:p w14:paraId="7D08F4A5">
      <w:pPr>
        <w:pStyle w:val="3"/>
        <w:jc w:val="center"/>
        <w:rPr>
          <w:sz w:val="28"/>
          <w:szCs w:val="28"/>
          <w:lang w:val="en-US"/>
        </w:rPr>
      </w:pPr>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C85E3C"/>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65C85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9.wmf"/><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2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tmp27.dotx</Template>
  <Pages>15</Pages>
  <Words>4941</Words>
  <Characters>7178</Characters>
  <Lines>32</Lines>
  <Paragraphs>9</Paragraphs>
  <TotalTime>0</TotalTime>
  <ScaleCrop>false</ScaleCrop>
  <LinksUpToDate>false</LinksUpToDate>
  <CharactersWithSpaces>8639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2024-12-29T17:02:00Z</dcterms:created>
  <dc:creator>Gambler</dc:creator>
  <cp:lastModifiedBy>Gambler</cp:lastModifiedBy>
  <dcterms:modified xsi:type="dcterms:W3CDTF">2024-12-29T17:02:32Z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199FF4ECE0E4490D8DF3CCEF62391A7D_11</vt:lpwstr>
  </property>
  <property fmtid="{D5CDD505-2E9C-101B-9397-08002B2CF9AE}" pid="3" name="KSOTemplateDocerSaveRecord">
    <vt:lpwstr>eyJoZGlkIjoiOGNhZDQ4NGE4Nzg3MGIxNzk0NTJkMGM1YzczN2E5ZTAiLCJ1c2VySWQiOiI0MjUwNDcxMTEifQ==</vt:lpwstr>
  </property>
  <property fmtid="{D5CDD505-2E9C-101B-9397-08002B2CF9AE}" pid="4" name="KSOProductBuildVer">
    <vt:lpwstr>2052-12.1.0.19302</vt:lpwstr>
  </property>
</Properties>
</file>