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梦想小镇街区改造设计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81.0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总得分：Q=（Q0+Q1+Q2+Q3+Q4+Q5+QA）/10=92.1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11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