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东屏幼儿园建筑材料、预拌混凝土、预拌砂浆购销合同</w:t>
      </w:r>
    </w:p>
    <w:p>
      <w:pPr>
        <w:pStyle w:val="Heading2"/>
      </w:pPr>
      <w:r>
        <w:t xml:space="preserve">一、建筑材料购销合同</w:t>
      </w:r>
    </w:p>
    <w:p>
      <w:pPr>
        <w:pStyle w:val="Heading3"/>
      </w:pPr>
      <w:r>
        <w:t xml:space="preserve">甲方（需方）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公司名称</w:t>
      </w:r>
      <w:r>
        <w:t xml:space="preserve">：东屏幼儿园建设项目组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法定代表人</w:t>
      </w:r>
      <w:r>
        <w:t xml:space="preserve">：[甲方代表姓名]：李明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地址</w:t>
      </w:r>
      <w:r>
        <w:t xml:space="preserve">：云南省昆明市禄劝县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联系方式</w:t>
      </w:r>
      <w:r>
        <w:t xml:space="preserve">：[甲方联系电话]：138xxxx5678</w:t>
      </w:r>
    </w:p>
    <w:p>
      <w:pPr>
        <w:pStyle w:val="Heading3"/>
      </w:pPr>
      <w:r>
        <w:t xml:space="preserve">乙方（供方）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公司名称</w:t>
      </w:r>
      <w:r>
        <w:t xml:space="preserve">：[乙方公司全称]：禄劝县恒信建材有限公司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法定代表人</w:t>
      </w:r>
      <w:r>
        <w:t xml:space="preserve">：[乙方代表姓名]：王丽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地址</w:t>
      </w:r>
      <w:r>
        <w:t xml:space="preserve">：禄劝县屏山镇建材路 18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联系方式</w:t>
      </w:r>
      <w:r>
        <w:t xml:space="preserve">：[乙方联系电话]：136xxxx8910</w:t>
      </w:r>
    </w:p>
    <w:p>
      <w:pPr>
        <w:pStyle w:val="Heading3"/>
      </w:pPr>
      <w:r>
        <w:t xml:space="preserve">产品明细及价格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材料名称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规格型号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产地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 500km 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钢筋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HRB400 Φ12 - Φ25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吨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4800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1440000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云南省内钢厂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蒸压加气混凝土砌块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600×200×200mm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立方米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800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280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224000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禄劝县本地厂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其他辅助材料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详见清单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批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400000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400000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云南省内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</w:tbl>
    <w:p>
      <w:pPr>
        <w:pStyle w:val="Heading3"/>
      </w:pPr>
      <w:r>
        <w:t xml:space="preserve">质量标准</w:t>
      </w:r>
    </w:p>
    <w:p>
      <w:pPr>
        <w:pStyle w:val="text"/>
      </w:pPr>
      <w:r>
        <w:t xml:space="preserve">乙方提供的建筑材料应符合国家及行业现行的质量标准，同时满足东屏幼儿园建设项目的设计要求。乙方需提供产品质量合格证明、检验报告等相关文件。</w:t>
      </w:r>
    </w:p>
    <w:p>
      <w:pPr>
        <w:pStyle w:val="Heading3"/>
      </w:pPr>
      <w:r>
        <w:t xml:space="preserve">交货时间及地点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交货时间</w:t>
      </w:r>
      <w:r>
        <w:t xml:space="preserve">：合同签订后 30 个工作日内开始分批交货，每批交货数量根据甲方施工进度提前 3 天通知乙方，全部货物应在 90 个工作日内交付完毕。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交货地点</w:t>
      </w:r>
      <w:r>
        <w:t xml:space="preserve">：云南省昆明市禄劝县东屏幼儿园项目施工现场</w:t>
      </w:r>
    </w:p>
    <w:p>
      <w:pPr>
        <w:pStyle w:val="Heading3"/>
      </w:pPr>
      <w:r>
        <w:t xml:space="preserve">运输方式及费用承担</w:t>
      </w:r>
    </w:p>
    <w:p>
      <w:pPr>
        <w:pStyle w:val="text"/>
      </w:pPr>
      <w:r>
        <w:t xml:space="preserve">乙方负责将建筑材料运输至交货地点，运输费用由乙方承担。运输过程中的货物风险由乙方承担，直至货物交付甲方验收合格。</w:t>
      </w:r>
    </w:p>
    <w:p>
      <w:pPr>
        <w:pStyle w:val="Heading3"/>
      </w:pPr>
      <w:r>
        <w:t xml:space="preserve">付款方式</w:t>
      </w:r>
    </w:p>
    <w:p>
      <w:pPr>
        <w:pStyle w:val="text"/>
        <w:numPr>
          <w:ilvl w:val="0"/>
          <w:numId w:val="4"/>
        </w:numPr>
      </w:pPr>
      <w:r>
        <w:t xml:space="preserve">合同签订后 5 个工作日内，甲方向乙方支付合同总价的 20% 作为预付款。</w:t>
      </w:r>
    </w:p>
    <w:p>
      <w:pPr>
        <w:pStyle w:val="text"/>
        <w:numPr>
          <w:ilvl w:val="0"/>
          <w:numId w:val="4"/>
        </w:numPr>
      </w:pPr>
      <w:r>
        <w:t xml:space="preserve">乙方按合同约定交货并经甲方验收合格后 15 个工作日内，甲方向乙方支付至合同总价的 80%。</w:t>
      </w:r>
    </w:p>
    <w:p>
      <w:pPr>
        <w:pStyle w:val="text"/>
        <w:numPr>
          <w:ilvl w:val="0"/>
          <w:numId w:val="4"/>
        </w:numPr>
      </w:pPr>
      <w:r>
        <w:t xml:space="preserve">剩余合同总价的 20% 作为质量保证金，在质保期（2 年）满且无质量问题后 10 个工作日内一次性无息支付给乙方。</w:t>
      </w:r>
    </w:p>
    <w:p>
      <w:pPr>
        <w:pStyle w:val="Heading3"/>
      </w:pPr>
      <w:r>
        <w:t xml:space="preserve">验收方式</w:t>
      </w:r>
    </w:p>
    <w:p>
      <w:pPr>
        <w:pStyle w:val="text"/>
      </w:pPr>
      <w:r>
        <w:t xml:space="preserve">甲方在收到货物后 3 个工作日内进行验收，如发现货物数量、质量等不符合合同约定，应及时通知乙方。乙方应在接到通知后 5 个工作日内负责处理，包括补货、换货或退货等，由此产生的费用由乙方承担。</w:t>
      </w:r>
    </w:p>
    <w:p>
      <w:pPr>
        <w:pStyle w:val="Heading3"/>
      </w:pPr>
      <w:r>
        <w:t xml:space="preserve">违约责任</w:t>
      </w:r>
    </w:p>
    <w:p>
      <w:pPr>
        <w:pStyle w:val="text"/>
        <w:numPr>
          <w:ilvl w:val="0"/>
          <w:numId w:val="5"/>
        </w:numPr>
      </w:pPr>
      <w:r>
        <w:t xml:space="preserve">若甲方未按合同约定支付款项，每逾期一日，应按照未付款项的 0.3% 向乙方支付违约金。</w:t>
      </w:r>
    </w:p>
    <w:p>
      <w:pPr>
        <w:pStyle w:val="text"/>
        <w:numPr>
          <w:ilvl w:val="0"/>
          <w:numId w:val="5"/>
        </w:numPr>
      </w:pPr>
      <w:r>
        <w:t xml:space="preserve">若乙方未按合同约定时间交货、货物质量不符合约定或未按要求处理甲方提出的问题，每逾期一日，应按照合同总价的 0.5% 向甲方支付违约金；若逾期超过 15 日，甲方有权解除合同，并要求乙方返还已支付款项，同时乙方应按照合同总价的 20% 向甲方支付违约金。</w:t>
      </w:r>
    </w:p>
    <w:p>
      <w:pPr>
        <w:pStyle w:val="Heading3"/>
      </w:pPr>
      <w:r>
        <w:t xml:space="preserve">争议解决</w:t>
      </w:r>
    </w:p>
    <w:p>
      <w:pPr>
        <w:pStyle w:val="text"/>
      </w:pPr>
      <w:r>
        <w:t xml:space="preserve">本合同在履行过程中如发生争议，双方应首先友好协商解决；协商不成的，任何一方均有权向合同签订地有管辖权的人民法院提起诉讼。</w:t>
      </w:r>
    </w:p>
    <w:p>
      <w:pPr>
        <w:pStyle w:val="Heading3"/>
      </w:pPr>
      <w:r>
        <w:t xml:space="preserve">其他条款</w:t>
      </w:r>
    </w:p>
    <w:p>
      <w:pPr>
        <w:pStyle w:val="text"/>
        <w:numPr>
          <w:ilvl w:val="0"/>
          <w:numId w:val="6"/>
        </w:numPr>
      </w:pPr>
      <w:r>
        <w:t xml:space="preserve">本合同自双方签字（或盖章）之日起生效，一式两份，双方各执一份，具有同等法律效力。</w:t>
      </w:r>
    </w:p>
    <w:p>
      <w:pPr>
        <w:pStyle w:val="text"/>
        <w:numPr>
          <w:ilvl w:val="0"/>
          <w:numId w:val="6"/>
        </w:numPr>
      </w:pPr>
      <w:r>
        <w:t xml:space="preserve">本合同未尽事宜，可由双方另行签订补充协议，补充协议与本合同具有同等法律效力。</w:t>
      </w:r>
    </w:p>
    <w:p>
      <w:pPr>
        <w:pStyle w:val="text"/>
      </w:pPr>
      <w:r>
        <w:rPr>
          <w:b/>
          <w:bCs/>
        </w:rPr>
        <w:t xml:space="preserve">甲方（盖章）</w:t>
      </w:r>
      <w:r>
        <w:t xml:space="preserve">：__________________</w:t>
      </w:r>
    </w:p>
    <w:p>
      <w:pPr>
        <w:pStyle w:val="text"/>
      </w:pPr>
      <w:r>
        <w:rPr>
          <w:b/>
          <w:bCs/>
        </w:rPr>
        <w:t xml:space="preserve">法定代表人或授权代表（签字）</w:t>
      </w:r>
      <w:r>
        <w:t xml:space="preserve">：李明</w:t>
      </w:r>
    </w:p>
    <w:p>
      <w:pPr>
        <w:pStyle w:val="text"/>
      </w:pPr>
      <w:r>
        <w:rPr>
          <w:b/>
          <w:bCs/>
        </w:rPr>
        <w:t xml:space="preserve">签订日期</w:t>
      </w:r>
      <w:r>
        <w:t xml:space="preserve">：2025 年 5 月 10 日</w:t>
      </w:r>
    </w:p>
    <w:p>
      <w:pPr>
        <w:pStyle w:val="text"/>
      </w:pPr>
      <w:r>
        <w:rPr>
          <w:b/>
          <w:bCs/>
        </w:rPr>
        <w:t xml:space="preserve">乙方（盖章）</w:t>
      </w:r>
      <w:r>
        <w:t xml:space="preserve">：禄劝县恒信建材有限公司</w:t>
      </w:r>
    </w:p>
    <w:p>
      <w:pPr>
        <w:pStyle w:val="text"/>
      </w:pPr>
      <w:r>
        <w:rPr>
          <w:b/>
          <w:bCs/>
        </w:rPr>
        <w:t xml:space="preserve">法定代表人或授权代表（签字）</w:t>
      </w:r>
      <w:r>
        <w:t xml:space="preserve">：王丽</w:t>
      </w:r>
    </w:p>
    <w:p>
      <w:pPr>
        <w:pStyle w:val="text"/>
      </w:pPr>
      <w:r>
        <w:rPr>
          <w:b/>
          <w:bCs/>
        </w:rPr>
        <w:t xml:space="preserve">签订日期</w:t>
      </w:r>
      <w:r>
        <w:t xml:space="preserve">：2025 年 5 月 10 日</w:t>
      </w:r>
    </w:p>
    <w:p>
      <w:pPr>
        <w:pStyle w:val="Heading2"/>
      </w:pPr>
      <w:r>
        <w:t xml:space="preserve">二、预拌混凝土购销合同</w:t>
      </w:r>
    </w:p>
    <w:p>
      <w:pPr>
        <w:pStyle w:val="Heading3"/>
      </w:pPr>
      <w:r>
        <w:t xml:space="preserve">甲方（需方）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公司名称</w:t>
      </w:r>
      <w:r>
        <w:t xml:space="preserve">：东屏幼儿园建设项目组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法定代表人</w:t>
      </w:r>
      <w:r>
        <w:t xml:space="preserve">：[甲方代表姓名]：李明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地址</w:t>
      </w:r>
      <w:r>
        <w:t xml:space="preserve">：云南省昆明市禄劝县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联系方式</w:t>
      </w:r>
      <w:r>
        <w:t xml:space="preserve">：[甲方联系电话]：138xxxx5678</w:t>
      </w:r>
    </w:p>
    <w:p>
      <w:pPr>
        <w:pStyle w:val="Heading3"/>
      </w:pPr>
      <w:r>
        <w:t xml:space="preserve">乙方（供方）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公司名称</w:t>
      </w:r>
      <w:r>
        <w:t xml:space="preserve">：昆明市某搅拌站：昆明市宏基混凝土搅拌站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法定代表人</w:t>
      </w:r>
      <w:r>
        <w:t xml:space="preserve">：[乙方代表姓名]：张峰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地址</w:t>
      </w:r>
      <w:r>
        <w:t xml:space="preserve">：昆明市官渡区工业园区 1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联系方式</w:t>
      </w:r>
      <w:r>
        <w:t xml:space="preserve">：[乙方联系电话]：139xxxx2345</w:t>
      </w:r>
    </w:p>
    <w:p>
      <w:pPr>
        <w:pStyle w:val="Heading3"/>
      </w:pPr>
      <w:r>
        <w:t xml:space="preserve">产品明细及价格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材料名称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规格型号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产地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 500km 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预拌混凝土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C30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立方米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1200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380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456000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昆明市某搅拌站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</w:tbl>
    <w:p>
      <w:pPr>
        <w:pStyle w:val="Heading3"/>
      </w:pPr>
      <w:r>
        <w:t xml:space="preserve">质量标准</w:t>
      </w:r>
    </w:p>
    <w:p>
      <w:pPr>
        <w:pStyle w:val="text"/>
      </w:pPr>
      <w:r>
        <w:t xml:space="preserve">乙方提供的预拌混凝土应符合《预拌混凝土》（GB/T 14902 - 2012）等国家及行业现行标准，同时满足东屏幼儿园建设项目的设计强度等级、工作性能等要求。乙方应在交货时提供预拌混凝土的配合比报告、出厂检验报告等质量证明文件。</w:t>
      </w:r>
    </w:p>
    <w:p>
      <w:pPr>
        <w:pStyle w:val="Heading3"/>
      </w:pPr>
      <w:r>
        <w:t xml:space="preserve">交货时间及地点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交货时间</w:t>
      </w:r>
      <w:r>
        <w:t xml:space="preserve">：根据甲方施工进度需求，提前 2 天通知乙方，乙方应在接到通知后 24 小时内将混凝土运输至施工现场。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交货地点</w:t>
      </w:r>
      <w:r>
        <w:t xml:space="preserve">：云南省昆明市禄劝县东屏幼儿园项目施工现场</w:t>
      </w:r>
    </w:p>
    <w:p>
      <w:pPr>
        <w:pStyle w:val="Heading3"/>
      </w:pPr>
      <w:r>
        <w:t xml:space="preserve">运输方式及费用承担</w:t>
      </w:r>
    </w:p>
    <w:p>
      <w:pPr>
        <w:pStyle w:val="text"/>
      </w:pPr>
      <w:r>
        <w:t xml:space="preserve">乙方负责将预拌混凝土运输至交货地点，运输费用包含在合同单价内。运输过程中应确保混凝土的质量和工作性能不受影响，如因运输原因导致混凝土质量问题，乙方应承担相应责任。</w:t>
      </w:r>
    </w:p>
    <w:p>
      <w:pPr>
        <w:pStyle w:val="Heading3"/>
      </w:pPr>
      <w:r>
        <w:t xml:space="preserve">付款方式</w:t>
      </w:r>
    </w:p>
    <w:p>
      <w:pPr>
        <w:pStyle w:val="text"/>
        <w:numPr>
          <w:ilvl w:val="0"/>
          <w:numId w:val="8"/>
        </w:numPr>
      </w:pPr>
      <w:r>
        <w:t xml:space="preserve">每月 25 日双方对当月供应的预拌混凝土进行结算，乙方根据结算金额向甲方开具合法有效的发票。</w:t>
      </w:r>
    </w:p>
    <w:p>
      <w:pPr>
        <w:pStyle w:val="text"/>
        <w:numPr>
          <w:ilvl w:val="0"/>
          <w:numId w:val="8"/>
        </w:numPr>
      </w:pPr>
      <w:r>
        <w:t xml:space="preserve">甲方在收到发票后 10 个工作日内支付当月结算金额的 85%。</w:t>
      </w:r>
    </w:p>
    <w:p>
      <w:pPr>
        <w:pStyle w:val="text"/>
        <w:numPr>
          <w:ilvl w:val="0"/>
          <w:numId w:val="8"/>
        </w:numPr>
      </w:pPr>
      <w:r>
        <w:t xml:space="preserve">剩余结算金额的 15% 作为质量保证金，在工程竣工验收合格后 1 年质保期内无质量问题一次性无息支付给乙方。</w:t>
      </w:r>
    </w:p>
    <w:p>
      <w:pPr>
        <w:pStyle w:val="Heading3"/>
      </w:pPr>
      <w:r>
        <w:t xml:space="preserve">验收方式</w:t>
      </w:r>
    </w:p>
    <w:p>
      <w:pPr>
        <w:pStyle w:val="text"/>
        <w:numPr>
          <w:ilvl w:val="0"/>
          <w:numId w:val="9"/>
        </w:numPr>
      </w:pPr>
      <w:r>
        <w:t xml:space="preserve">甲方在施工现场对每车预拌混凝土的坍落度等工作性能进行检验，如发现不符合要求，有权拒收。</w:t>
      </w:r>
    </w:p>
    <w:p>
      <w:pPr>
        <w:pStyle w:val="text"/>
        <w:numPr>
          <w:ilvl w:val="0"/>
          <w:numId w:val="9"/>
        </w:numPr>
      </w:pPr>
      <w:r>
        <w:t xml:space="preserve">按规定留置混凝土试块，用于检验混凝土的强度等性能。试块的制作、养护及送检应符合相关标准规范要求。若试块检验结果不合格，双方应共同委托有资质的检测机构进行现场实体检测，如检测结果仍不合格，乙方应承担相应责任。</w:t>
      </w:r>
    </w:p>
    <w:p>
      <w:pPr>
        <w:pStyle w:val="Heading3"/>
      </w:pPr>
      <w:r>
        <w:t xml:space="preserve">违约责任</w:t>
      </w:r>
    </w:p>
    <w:p>
      <w:pPr>
        <w:pStyle w:val="text"/>
        <w:numPr>
          <w:ilvl w:val="0"/>
          <w:numId w:val="10"/>
        </w:numPr>
      </w:pPr>
      <w:r>
        <w:t xml:space="preserve">若甲方未按合同约定支付款项，每逾期一日，应按照未付款项的 0.3% 向乙方支付违约金。逾期超过 15 日，乙方有权暂停供货直至甲方支付款项及违约金。</w:t>
      </w:r>
    </w:p>
    <w:p>
      <w:pPr>
        <w:pStyle w:val="text"/>
        <w:numPr>
          <w:ilvl w:val="0"/>
          <w:numId w:val="10"/>
        </w:numPr>
      </w:pPr>
      <w:r>
        <w:t xml:space="preserve">若乙方未按合同约定时间交货或提供的混凝土质量不符合约定，每逾期一日，应按照当次供应混凝土金额的 0.5% 向甲方支付违约金；若因混凝土质量问题导致甲方工程损失，乙方应承担赔偿责任。</w:t>
      </w:r>
    </w:p>
    <w:p>
      <w:pPr>
        <w:pStyle w:val="Heading3"/>
      </w:pPr>
      <w:r>
        <w:t xml:space="preserve">争议解决</w:t>
      </w:r>
    </w:p>
    <w:p>
      <w:pPr>
        <w:pStyle w:val="text"/>
      </w:pPr>
      <w:r>
        <w:t xml:space="preserve">本合同在履行过程中如发生争议，双方应首先友好协商解决；协商不成的，任何一方均有权向合同签订地有管辖权的人民法院提起诉讼。</w:t>
      </w:r>
    </w:p>
    <w:p>
      <w:pPr>
        <w:pStyle w:val="Heading3"/>
      </w:pPr>
      <w:r>
        <w:t xml:space="preserve">其他条款</w:t>
      </w:r>
    </w:p>
    <w:p>
      <w:pPr>
        <w:pStyle w:val="text"/>
        <w:numPr>
          <w:ilvl w:val="0"/>
          <w:numId w:val="11"/>
        </w:numPr>
      </w:pPr>
      <w:r>
        <w:t xml:space="preserve">本合同自双方签字（或盖章）之日起生效，一式两份，双方各执一份，具有同等法律效力。</w:t>
      </w:r>
    </w:p>
    <w:p>
      <w:pPr>
        <w:pStyle w:val="text"/>
        <w:numPr>
          <w:ilvl w:val="0"/>
          <w:numId w:val="11"/>
        </w:numPr>
      </w:pPr>
      <w:r>
        <w:t xml:space="preserve">本合同未尽事宜，可由双方另行签订补充协议，补充协议与本合同具有同等法律效力。</w:t>
      </w:r>
    </w:p>
    <w:p>
      <w:pPr>
        <w:pStyle w:val="text"/>
      </w:pPr>
      <w:r>
        <w:rPr>
          <w:b/>
          <w:bCs/>
        </w:rPr>
        <w:t xml:space="preserve">甲方（盖章）</w:t>
      </w:r>
      <w:r>
        <w:t xml:space="preserve">：__________________</w:t>
      </w:r>
    </w:p>
    <w:p>
      <w:pPr>
        <w:pStyle w:val="text"/>
      </w:pPr>
      <w:r>
        <w:rPr>
          <w:b/>
          <w:bCs/>
        </w:rPr>
        <w:t xml:space="preserve">法定代表人或授权代表（签字）</w:t>
      </w:r>
      <w:r>
        <w:t xml:space="preserve">：李明</w:t>
      </w:r>
    </w:p>
    <w:p>
      <w:pPr>
        <w:pStyle w:val="text"/>
      </w:pPr>
      <w:r>
        <w:rPr>
          <w:b/>
          <w:bCs/>
        </w:rPr>
        <w:t xml:space="preserve">签订日期</w:t>
      </w:r>
      <w:r>
        <w:t xml:space="preserve">：2025 年 5 月 10 日</w:t>
      </w:r>
    </w:p>
    <w:p>
      <w:pPr>
        <w:pStyle w:val="text"/>
      </w:pPr>
      <w:r>
        <w:rPr>
          <w:b/>
          <w:bCs/>
        </w:rPr>
        <w:t xml:space="preserve">乙方（盖章）</w:t>
      </w:r>
      <w:r>
        <w:t xml:space="preserve">：昆明市宏基混凝土搅拌站</w:t>
      </w:r>
    </w:p>
    <w:p>
      <w:pPr>
        <w:pStyle w:val="text"/>
      </w:pPr>
      <w:r>
        <w:rPr>
          <w:b/>
          <w:bCs/>
        </w:rPr>
        <w:t xml:space="preserve">法定代表人或授权代表（签字）</w:t>
      </w:r>
      <w:r>
        <w:t xml:space="preserve">：张峰</w:t>
      </w:r>
    </w:p>
    <w:p>
      <w:pPr>
        <w:pStyle w:val="text"/>
      </w:pPr>
      <w:r>
        <w:rPr>
          <w:b/>
          <w:bCs/>
        </w:rPr>
        <w:t xml:space="preserve">签订日期</w:t>
      </w:r>
      <w:r>
        <w:t xml:space="preserve">：2025 年 5 月 10 日</w:t>
      </w:r>
    </w:p>
    <w:p>
      <w:pPr>
        <w:pStyle w:val="Heading2"/>
      </w:pPr>
      <w:r>
        <w:t xml:space="preserve">三、预拌砂浆购销合同</w:t>
      </w:r>
    </w:p>
    <w:p>
      <w:pPr>
        <w:pStyle w:val="Heading3"/>
      </w:pPr>
      <w:r>
        <w:t xml:space="preserve">甲方（需方）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公司名称</w:t>
      </w:r>
      <w:r>
        <w:t xml:space="preserve">：东屏幼儿园建设项目组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法定代表人</w:t>
      </w:r>
      <w:r>
        <w:t xml:space="preserve">：[甲方代表姓名]：李明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地址</w:t>
      </w:r>
      <w:r>
        <w:t xml:space="preserve">：云南省昆明市禄劝县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联系方式</w:t>
      </w:r>
      <w:r>
        <w:t xml:space="preserve">：[甲方联系电话]：138xxxx5678</w:t>
      </w:r>
    </w:p>
    <w:p>
      <w:pPr>
        <w:pStyle w:val="Heading3"/>
      </w:pPr>
      <w:r>
        <w:t xml:space="preserve">乙方（供方）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公司名称</w:t>
      </w:r>
      <w:r>
        <w:t xml:space="preserve">：昆明市某砂浆站：昆明市鑫盛砂浆站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法定代表人</w:t>
      </w:r>
      <w:r>
        <w:t xml:space="preserve">：[乙方代表姓名]：刘阳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地址</w:t>
      </w:r>
      <w:r>
        <w:t xml:space="preserve">：昆明市五华区建材市场 2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联系方式</w:t>
      </w:r>
      <w:r>
        <w:t xml:space="preserve">：[乙方联系电话]：137xxxx6789</w:t>
      </w:r>
    </w:p>
    <w:p>
      <w:pPr>
        <w:pStyle w:val="Heading3"/>
      </w:pPr>
      <w:r>
        <w:t xml:space="preserve">产品明细及价格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材料名称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规格型号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产地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 500km 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预拌砂浆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M10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立方米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450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90000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昆明市某砂浆站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</w:tr>
    </w:tbl>
    <w:p>
      <w:pPr>
        <w:pStyle w:val="Heading3"/>
      </w:pPr>
      <w:r>
        <w:t xml:space="preserve">质量标准</w:t>
      </w:r>
    </w:p>
    <w:p>
      <w:pPr>
        <w:pStyle w:val="text"/>
      </w:pPr>
      <w:r>
        <w:t xml:space="preserve">乙方提供的预拌砂浆应符合《预拌砂浆》（GB/T 25181 - 2019）等国家及行业现行标准，满足东屏幼儿园建设项目的施工要求。乙方应在交货时提供产品质量合格证明、检验报告等相关文件。</w:t>
      </w:r>
    </w:p>
    <w:p>
      <w:pPr>
        <w:pStyle w:val="Heading3"/>
      </w:pPr>
      <w:r>
        <w:t xml:space="preserve">交货时间及地点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交货时间</w:t>
      </w:r>
      <w:r>
        <w:t xml:space="preserve">：根据甲方施工进度需求，提前 2 天通知乙方，乙方应在接到通知后 36 小时内将预拌砂浆运输至施工现场。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交货地点</w:t>
      </w:r>
      <w:r>
        <w:t xml:space="preserve">：云南省昆明市禄劝县东屏幼儿园项目施工现场</w:t>
      </w:r>
    </w:p>
    <w:p>
      <w:pPr>
        <w:pStyle w:val="Heading3"/>
      </w:pPr>
      <w:r>
        <w:t xml:space="preserve">运输方式及费用承担</w:t>
      </w:r>
    </w:p>
    <w:p>
      <w:pPr>
        <w:pStyle w:val="text"/>
      </w:pPr>
      <w:r>
        <w:t xml:space="preserve">乙方负责将预拌砂浆运输至交货地点，运输费用包含在合同单价内。运输过程中应确保预拌砂浆的质量不受影响，如因运输原因导致砂浆质量问题，乙方应承担相应责任。</w:t>
      </w:r>
    </w:p>
    <w:p>
      <w:pPr>
        <w:pStyle w:val="Heading3"/>
      </w:pPr>
      <w:r>
        <w:t xml:space="preserve">付款方式</w:t>
      </w:r>
    </w:p>
    <w:p>
      <w:pPr>
        <w:pStyle w:val="text"/>
        <w:numPr>
          <w:ilvl w:val="0"/>
          <w:numId w:val="13"/>
        </w:numPr>
      </w:pPr>
      <w:r>
        <w:t xml:space="preserve">每 30 天双方对该周期内供应的预拌砂浆进行结算，乙方根据结算金额向甲方开具合法有效的发票。</w:t>
      </w:r>
    </w:p>
    <w:p>
      <w:pPr>
        <w:pStyle w:val="text"/>
        <w:numPr>
          <w:ilvl w:val="0"/>
          <w:numId w:val="13"/>
        </w:numPr>
      </w:pPr>
      <w:r>
        <w:t xml:space="preserve">甲方在收到发票后 10 个工作日内支付该周期结算金额的 80%。</w:t>
      </w:r>
    </w:p>
    <w:p>
      <w:pPr>
        <w:pStyle w:val="text"/>
        <w:numPr>
          <w:ilvl w:val="0"/>
          <w:numId w:val="13"/>
        </w:numPr>
      </w:pPr>
      <w:r>
        <w:t xml:space="preserve">剩余结算金额的 20% 作为质量保证金，在工程竣工验收合格后 1 年质保期内无质量问题一次性无息支付给乙方。</w:t>
      </w:r>
    </w:p>
    <w:p>
      <w:pPr>
        <w:pStyle w:val="Heading3"/>
      </w:pPr>
      <w:r>
        <w:t xml:space="preserve">验收方式</w:t>
      </w:r>
    </w:p>
    <w:p>
      <w:pPr>
        <w:pStyle w:val="text"/>
        <w:numPr>
          <w:ilvl w:val="0"/>
          <w:numId w:val="14"/>
        </w:numPr>
      </w:pPr>
      <w:r>
        <w:t xml:space="preserve">甲方在施工现场对每批次预拌砂浆的外观、稠度等进行检验，如发现不符合要求，有权拒收。</w:t>
      </w:r>
    </w:p>
    <w:p>
      <w:pPr>
        <w:pStyle w:val="text"/>
        <w:numPr>
          <w:ilvl w:val="0"/>
          <w:numId w:val="14"/>
        </w:numPr>
      </w:pPr>
      <w:r>
        <w:t xml:space="preserve">按规定对预拌砂浆进行抽样检验，检验其抗压强度等性能指标。检验结果若不合格，双方应共同委托有资质的检测机构进行复检，如复检结果仍不合格，乙方应承担相应责任。</w:t>
      </w:r>
    </w:p>
    <w:p>
      <w:pPr>
        <w:pStyle w:val="Heading3"/>
      </w:pPr>
      <w:r>
        <w:t xml:space="preserve">违约责任</w:t>
      </w:r>
    </w:p>
    <w:p>
      <w:pPr>
        <w:pStyle w:val="text"/>
        <w:numPr>
          <w:ilvl w:val="0"/>
          <w:numId w:val="15"/>
        </w:numPr>
      </w:pPr>
      <w:r>
        <w:t xml:space="preserve">若甲方未按合同约定支付款项，每逾期一日，应按照未付款项的 0.3% 向乙方支付违约金。逾期超过 15 日，乙方有权暂停供货直至甲方支付款项及违约金。</w:t>
      </w:r>
    </w:p>
    <w:p>
      <w:pPr>
        <w:pStyle w:val="text"/>
        <w:numPr>
          <w:ilvl w:val="0"/>
          <w:numId w:val="15"/>
        </w:numPr>
      </w:pPr>
      <w:r>
        <w:t xml:space="preserve">若乙方未按合同约定时间交货或提供的预拌砂浆质量不符合约定，每逾期一日，应按照当次供应砂浆金额的 0.5% 向甲方支付违约金；若因砂浆质量问题导致甲方工程损失，乙方应承担赔偿责任。</w:t>
      </w:r>
    </w:p>
    <w:p>
      <w:pPr>
        <w:pStyle w:val="Heading3"/>
      </w:pPr>
      <w:r>
        <w:t xml:space="preserve">争议解决</w:t>
      </w:r>
    </w:p>
    <w:p>
      <w:pPr>
        <w:pStyle w:val="text"/>
      </w:pPr>
      <w:r>
        <w:t xml:space="preserve">本合同在履行过程中如发生争议，双方应首先友好协商解决；协商不成的，任何一方均有权向合同签订地有管辖权的人民法院提起诉讼。</w:t>
      </w:r>
    </w:p>
    <w:p>
      <w:pPr>
        <w:pStyle w:val="Heading3"/>
      </w:pPr>
      <w:r>
        <w:t xml:space="preserve">其他条款</w:t>
      </w:r>
    </w:p>
    <w:p>
      <w:pPr>
        <w:pStyle w:val="text"/>
        <w:numPr>
          <w:ilvl w:val="0"/>
          <w:numId w:val="16"/>
        </w:numPr>
      </w:pPr>
      <w:r>
        <w:t xml:space="preserve">本合同自双方签字（或盖章）之日起生效，一式两份，双方各执一份，具有同等法律效力。</w:t>
      </w:r>
    </w:p>
    <w:p>
      <w:pPr>
        <w:pStyle w:val="text"/>
        <w:numPr>
          <w:ilvl w:val="0"/>
          <w:numId w:val="16"/>
        </w:numPr>
      </w:pPr>
      <w:r>
        <w:t xml:space="preserve">本合同未尽事宜，可由双方另行签订补充协议，补充协议与本合同具有同等法律效力。</w:t>
      </w:r>
    </w:p>
    <w:p>
      <w:pPr>
        <w:pStyle w:val="text"/>
      </w:pPr>
      <w:r>
        <w:rPr>
          <w:b/>
          <w:bCs/>
        </w:rPr>
        <w:t xml:space="preserve">甲方（盖章）</w:t>
      </w:r>
      <w:r>
        <w:t xml:space="preserve">：__________________</w:t>
      </w:r>
    </w:p>
    <w:p>
      <w:pPr>
        <w:pStyle w:val="text"/>
      </w:pPr>
      <w:r>
        <w:rPr>
          <w:b/>
          <w:bCs/>
        </w:rPr>
        <w:t xml:space="preserve">法定代表人或授权代表（签字）</w:t>
      </w:r>
      <w:r>
        <w:t xml:space="preserve">：李明</w:t>
      </w:r>
    </w:p>
    <w:p>
      <w:pPr>
        <w:pStyle w:val="text"/>
      </w:pPr>
      <w:r>
        <w:rPr>
          <w:b/>
          <w:bCs/>
        </w:rPr>
        <w:t xml:space="preserve">签订日期</w:t>
      </w:r>
      <w:r>
        <w:t xml:space="preserve">：2025 年 5 月 10 日</w:t>
      </w:r>
    </w:p>
    <w:p>
      <w:pPr>
        <w:pStyle w:val="text"/>
      </w:pPr>
      <w:r>
        <w:rPr>
          <w:b/>
          <w:bCs/>
        </w:rPr>
        <w:t xml:space="preserve">乙方（盖章）</w:t>
      </w:r>
      <w:r>
        <w:t xml:space="preserve">：昆明市鑫盛砂浆站</w:t>
      </w:r>
    </w:p>
    <w:p>
      <w:pPr>
        <w:pStyle w:val="text"/>
      </w:pPr>
      <w:r>
        <w:rPr>
          <w:b/>
          <w:bCs/>
        </w:rPr>
        <w:t xml:space="preserve">法定代表人或授权代表（签字）</w:t>
      </w:r>
      <w:r>
        <w:t xml:space="preserve">：刘阳</w:t>
      </w:r>
    </w:p>
    <w:p>
      <w:pPr>
        <w:pStyle w:val="text"/>
      </w:pPr>
      <w:r>
        <w:rPr>
          <w:b/>
          <w:bCs/>
        </w:rPr>
        <w:t xml:space="preserve">签订日期</w:t>
      </w:r>
      <w:r>
        <w:t xml:space="preserve">：2025 年 5 月 10 日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2025-03-13T16:05:07.299Z</dcterms:created>
  <dcterms:modified xsi:type="dcterms:W3CDTF">2025-03-13T16:05:07.300Z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