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                        东屏幼儿园项目运行使用中的维护管理记录</w:t>
      </w:r>
    </w:p>
    <w:p>
      <w:pPr>
        <w:pStyle w:val="Heading2"/>
      </w:pPr>
      <w:r>
        <w:t xml:space="preserve">一、基本信息</w:t>
      </w:r>
    </w:p>
    <w:p>
      <w:pPr>
        <w:pStyle w:val="text"/>
        <w:numPr>
          <w:ilvl w:val="0"/>
          <w:numId w:val="2"/>
        </w:numPr>
      </w:pPr>
      <w:r>
        <w:rPr>
          <w:b/>
          <w:bCs/>
        </w:rPr>
        <w:t xml:space="preserve">项目名称</w:t>
      </w:r>
      <w:r>
        <w:t xml:space="preserve">：东屏幼儿园</w:t>
      </w:r>
    </w:p>
    <w:p>
      <w:pPr>
        <w:pStyle w:val="text"/>
        <w:numPr>
          <w:ilvl w:val="0"/>
          <w:numId w:val="2"/>
        </w:numPr>
      </w:pPr>
      <w:r>
        <w:rPr>
          <w:b/>
          <w:bCs/>
        </w:rPr>
        <w:t xml:space="preserve">地理位置</w:t>
      </w:r>
      <w:r>
        <w:t xml:space="preserve">：云南省昆明市禄劝县</w:t>
      </w:r>
    </w:p>
    <w:p>
      <w:pPr>
        <w:pStyle w:val="text"/>
        <w:numPr>
          <w:ilvl w:val="0"/>
          <w:numId w:val="2"/>
        </w:numPr>
      </w:pPr>
      <w:r>
        <w:rPr>
          <w:b/>
          <w:bCs/>
        </w:rPr>
        <w:t xml:space="preserve">建成时间</w:t>
      </w:r>
      <w:r>
        <w:t xml:space="preserve">：2019 年</w:t>
      </w:r>
    </w:p>
    <w:p>
      <w:pPr>
        <w:pStyle w:val="text"/>
        <w:numPr>
          <w:ilvl w:val="0"/>
          <w:numId w:val="2"/>
        </w:numPr>
      </w:pPr>
      <w:r>
        <w:rPr>
          <w:b/>
          <w:bCs/>
        </w:rPr>
        <w:t xml:space="preserve">建筑结构</w:t>
      </w:r>
      <w:r>
        <w:t xml:space="preserve">：地上 2 层，地下 0 层的多层公共建筑，采用钢筋混凝土结构</w:t>
      </w:r>
    </w:p>
    <w:p>
      <w:pPr>
        <w:pStyle w:val="text"/>
        <w:numPr>
          <w:ilvl w:val="0"/>
          <w:numId w:val="2"/>
        </w:numPr>
      </w:pPr>
      <w:r>
        <w:rPr>
          <w:b/>
          <w:bCs/>
        </w:rPr>
        <w:t xml:space="preserve">建筑面积</w:t>
      </w:r>
      <w:r>
        <w:t xml:space="preserve">：3719 平方米</w:t>
      </w:r>
    </w:p>
    <w:p>
      <w:pPr>
        <w:pStyle w:val="text"/>
        <w:numPr>
          <w:ilvl w:val="0"/>
          <w:numId w:val="2"/>
        </w:numPr>
      </w:pPr>
      <w:r>
        <w:rPr>
          <w:b/>
          <w:bCs/>
        </w:rPr>
        <w:t xml:space="preserve">抗震设防烈度</w:t>
      </w:r>
      <w:r>
        <w:t xml:space="preserve">：7 度</w:t>
      </w:r>
    </w:p>
    <w:p>
      <w:pPr>
        <w:pStyle w:val="text"/>
        <w:numPr>
          <w:ilvl w:val="0"/>
          <w:numId w:val="2"/>
        </w:numPr>
      </w:pPr>
      <w:r>
        <w:rPr>
          <w:b/>
          <w:bCs/>
        </w:rPr>
        <w:t xml:space="preserve">设计使用年限</w:t>
      </w:r>
      <w:r>
        <w:t xml:space="preserve">：50 年</w:t>
      </w:r>
    </w:p>
    <w:p>
      <w:pPr>
        <w:pStyle w:val="Heading2"/>
      </w:pPr>
      <w:r>
        <w:t xml:space="preserve">二、混凝土构件维护管理</w:t>
      </w:r>
    </w:p>
    <w:p>
      <w:pPr>
        <w:pStyle w:val="Heading3"/>
      </w:pPr>
      <w:r>
        <w:t xml:space="preserve">（一）钢筋保护层厚度维护</w:t>
      </w:r>
    </w:p>
    <w:p>
      <w:pPr>
        <w:pStyle w:val="text"/>
        <w:numPr>
          <w:ilvl w:val="0"/>
          <w:numId w:val="3"/>
        </w:numPr>
      </w:pPr>
      <w:r>
        <w:rPr>
          <w:b/>
          <w:bCs/>
        </w:rPr>
        <w:t xml:space="preserve">定期检查</w:t>
      </w:r>
    </w:p>
    <w:p>
      <w:pPr>
        <w:pStyle w:val="text"/>
        <w:numPr>
          <w:ilvl w:val="1"/>
          <w:numId w:val="4"/>
        </w:numPr>
      </w:pPr>
      <w:r>
        <w:t xml:space="preserve">每半年开展一次钢筋保护层厚度抽检。使用钢筋保护层厚度检测仪，在不同楼层、不同部位的梁、板、柱构件上随机选取检测点，每次检测数量不少于 20 个。</w:t>
      </w:r>
    </w:p>
    <w:p>
      <w:pPr>
        <w:pStyle w:val="text"/>
        <w:numPr>
          <w:ilvl w:val="1"/>
          <w:numId w:val="4"/>
        </w:numPr>
      </w:pPr>
      <w:r>
        <w:t xml:space="preserve">首次检测时间为 2019年2月3日，检测结果显示大部分构件钢筋保护层厚度符合设计提高后的要求，但在二层走廊部分梁构件上发现有 3 处保护层厚度略低于标准值，偏差范围在 -5mm 至 -8mm 之间。</w:t>
      </w:r>
    </w:p>
    <w:p>
      <w:pPr>
        <w:pStyle w:val="text"/>
        <w:numPr>
          <w:ilvl w:val="1"/>
          <w:numId w:val="4"/>
        </w:numPr>
      </w:pPr>
      <w:r>
        <w:t xml:space="preserve">第二次检测时间为2019年4月20日，针对上次发现问题的区域重点复查，发现经局部修补后，该区域保护层厚度已达标，整体建筑钢筋保护层厚度合格率达到 95% 以上。</w:t>
      </w:r>
    </w:p>
    <w:p>
      <w:pPr>
        <w:pStyle w:val="text"/>
        <w:numPr>
          <w:ilvl w:val="0"/>
          <w:numId w:val="5"/>
        </w:numPr>
      </w:pPr>
      <w:r>
        <w:rPr>
          <w:b/>
          <w:bCs/>
        </w:rPr>
        <w:t xml:space="preserve">修补措施</w:t>
      </w:r>
    </w:p>
    <w:p>
      <w:pPr>
        <w:pStyle w:val="text"/>
        <w:numPr>
          <w:ilvl w:val="1"/>
          <w:numId w:val="4"/>
        </w:numPr>
      </w:pPr>
      <w:r>
        <w:t xml:space="preserve">对于保护层厚度不足的构件，采用聚合物水泥砂浆进行修补。先将缺陷部位的混凝土表面凿毛，清理干净后涂刷界面剂，再分层涂抹聚合物水泥砂浆，每层厚度控制在 5mm 左右，涂抹完成后进行保湿养护 7 天。</w:t>
      </w:r>
    </w:p>
    <w:p>
      <w:pPr>
        <w:pStyle w:val="text"/>
        <w:numPr>
          <w:ilvl w:val="1"/>
          <w:numId w:val="4"/>
        </w:numPr>
      </w:pPr>
      <w:r>
        <w:t xml:space="preserve">记录修补的构件位置、数量及所用材料，如在2019年5月12日，对二层走廊 3 处梁构件进行修补，使用某品牌聚合物水泥砂浆共计 50kg。</w:t>
      </w:r>
    </w:p>
    <w:p>
      <w:pPr>
        <w:pStyle w:val="Heading3"/>
      </w:pPr>
      <w:r>
        <w:t xml:space="preserve">（二）高耐久混凝土维护</w:t>
      </w:r>
    </w:p>
    <w:p>
      <w:pPr>
        <w:pStyle w:val="text"/>
        <w:numPr>
          <w:ilvl w:val="0"/>
          <w:numId w:val="6"/>
        </w:numPr>
      </w:pPr>
      <w:r>
        <w:rPr>
          <w:b/>
          <w:bCs/>
        </w:rPr>
        <w:t xml:space="preserve">外观检查</w:t>
      </w:r>
    </w:p>
    <w:p>
      <w:pPr>
        <w:pStyle w:val="text"/>
        <w:numPr>
          <w:ilvl w:val="1"/>
          <w:numId w:val="4"/>
        </w:numPr>
      </w:pPr>
      <w:r>
        <w:t xml:space="preserve">每月进行一次高耐久混凝土外观巡检。观察混凝土表面有无裂缝、剥落、麻面等现象，重点关注柱脚、梁端等受力复杂部位。</w:t>
      </w:r>
    </w:p>
    <w:p>
      <w:pPr>
        <w:pStyle w:val="text"/>
        <w:numPr>
          <w:ilvl w:val="1"/>
          <w:numId w:val="4"/>
        </w:numPr>
      </w:pPr>
      <w:r>
        <w:t xml:space="preserve">在 2022年7月4日 的巡检中，发现一层活动室一角的柱脚处有一条细微裂缝，长度约 15cm，宽度经测量为 0.1mm。立即组织专业人员进行分析，初步判断为温度应力引起。</w:t>
      </w:r>
    </w:p>
    <w:p>
      <w:pPr>
        <w:pStyle w:val="text"/>
        <w:numPr>
          <w:ilvl w:val="0"/>
          <w:numId w:val="7"/>
        </w:numPr>
      </w:pPr>
      <w:r>
        <w:rPr>
          <w:b/>
          <w:bCs/>
        </w:rPr>
        <w:t xml:space="preserve">裂缝处理</w:t>
      </w:r>
    </w:p>
    <w:p>
      <w:pPr>
        <w:pStyle w:val="text"/>
        <w:numPr>
          <w:ilvl w:val="1"/>
          <w:numId w:val="4"/>
        </w:numPr>
      </w:pPr>
      <w:r>
        <w:t xml:space="preserve">对于宽度小于 0.2mm 的裂缝，采用表面封闭法处理。先将裂缝表面清理干净，使用丙酮等有机溶剂擦拭，待干燥后涂刷环氧树脂胶泥封闭裂缝。</w:t>
      </w:r>
    </w:p>
    <w:p>
      <w:pPr>
        <w:pStyle w:val="text"/>
        <w:numPr>
          <w:ilvl w:val="1"/>
          <w:numId w:val="4"/>
        </w:numPr>
      </w:pPr>
      <w:r>
        <w:t xml:space="preserve">记录裂缝处理情况，如2022年6月23日对一层活动室柱脚裂缝进行处理，使用环氧树脂胶泥 0.5kg，处理后定期观察，裂缝未再发展。</w:t>
      </w:r>
    </w:p>
    <w:p>
      <w:pPr>
        <w:pStyle w:val="text"/>
        <w:numPr>
          <w:ilvl w:val="0"/>
          <w:numId w:val="8"/>
        </w:numPr>
      </w:pPr>
      <w:r>
        <w:rPr>
          <w:b/>
          <w:bCs/>
        </w:rPr>
        <w:t xml:space="preserve">耐久性检测</w:t>
      </w:r>
    </w:p>
    <w:p>
      <w:pPr>
        <w:pStyle w:val="text"/>
        <w:numPr>
          <w:ilvl w:val="1"/>
          <w:numId w:val="4"/>
        </w:numPr>
      </w:pPr>
      <w:r>
        <w:t xml:space="preserve">每 3 年进行一次高耐久混凝土耐久性专项检测，包括抗渗性、抗冻性、氯离子扩散系数等指标检测。</w:t>
      </w:r>
    </w:p>
    <w:p>
      <w:pPr>
        <w:pStyle w:val="text"/>
        <w:numPr>
          <w:ilvl w:val="1"/>
          <w:numId w:val="4"/>
        </w:numPr>
      </w:pPr>
      <w:r>
        <w:t xml:space="preserve">首次耐久性检测时间为 2019年2月6日，检测结果显示混凝土各项耐久性指标均满足设计要求，抗渗等级达到 P8，抗冻等级达到 F200，氯离子扩散系数符合相关标准限值。</w:t>
      </w:r>
    </w:p>
    <w:p>
      <w:pPr>
        <w:pStyle w:val="Heading2"/>
      </w:pPr>
      <w:r>
        <w:t xml:space="preserve">三、日常维护管理</w:t>
      </w:r>
    </w:p>
    <w:p>
      <w:pPr>
        <w:pStyle w:val="Heading3"/>
      </w:pPr>
      <w:r>
        <w:t xml:space="preserve">（一）建筑结构</w:t>
      </w:r>
    </w:p>
    <w:p>
      <w:pPr>
        <w:pStyle w:val="text"/>
        <w:numPr>
          <w:ilvl w:val="0"/>
          <w:numId w:val="9"/>
        </w:numPr>
      </w:pPr>
      <w:r>
        <w:t xml:space="preserve">每周进行一次结构外观巡查，检查有无异常变形、位移等情况，重点检查楼梯、阳台等部位的连接节点。</w:t>
      </w:r>
    </w:p>
    <w:p>
      <w:pPr>
        <w:pStyle w:val="text"/>
        <w:numPr>
          <w:ilvl w:val="0"/>
          <w:numId w:val="9"/>
        </w:numPr>
      </w:pPr>
      <w:r>
        <w:t xml:space="preserve">每季度对建筑沉降进行观测，使用水准仪等设备，记录观测数据并绘制沉降曲线。截至目前，建筑沉降均匀，沉降速率在允许范围内。</w:t>
      </w:r>
    </w:p>
    <w:p>
      <w:pPr>
        <w:pStyle w:val="Heading3"/>
      </w:pPr>
      <w:r>
        <w:t xml:space="preserve">（二）围护结构</w:t>
      </w:r>
    </w:p>
    <w:p>
      <w:pPr>
        <w:pStyle w:val="text"/>
        <w:numPr>
          <w:ilvl w:val="0"/>
          <w:numId w:val="10"/>
        </w:numPr>
      </w:pPr>
      <w:r>
        <w:rPr>
          <w:b/>
          <w:bCs/>
        </w:rPr>
        <w:t xml:space="preserve">外墙</w:t>
      </w:r>
    </w:p>
    <w:p>
      <w:pPr>
        <w:pStyle w:val="text"/>
        <w:numPr>
          <w:ilvl w:val="1"/>
          <w:numId w:val="4"/>
        </w:numPr>
      </w:pPr>
      <w:r>
        <w:t xml:space="preserve">每月检查外墙有无渗漏、开裂等情况，对外墙装饰面进行清洁维护，每年清洁次数不少于 2 次。</w:t>
      </w:r>
    </w:p>
    <w:p>
      <w:pPr>
        <w:pStyle w:val="text"/>
        <w:numPr>
          <w:ilvl w:val="1"/>
          <w:numId w:val="4"/>
        </w:numPr>
      </w:pPr>
      <w:r>
        <w:t xml:space="preserve">在 2023年6月14日发现外墙一处面砖有脱落迹象，及时进行了修补，更换面砖 20 块。</w:t>
      </w:r>
    </w:p>
    <w:p>
      <w:pPr>
        <w:pStyle w:val="text"/>
        <w:numPr>
          <w:ilvl w:val="0"/>
          <w:numId w:val="11"/>
        </w:numPr>
      </w:pPr>
      <w:r>
        <w:rPr>
          <w:b/>
          <w:bCs/>
        </w:rPr>
        <w:t xml:space="preserve">屋面</w:t>
      </w:r>
    </w:p>
    <w:p>
      <w:pPr>
        <w:pStyle w:val="text"/>
        <w:numPr>
          <w:ilvl w:val="1"/>
          <w:numId w:val="4"/>
        </w:numPr>
      </w:pPr>
      <w:r>
        <w:t xml:space="preserve">雨季来临前和结束后各进行一次屋面防水检查，清理排水口杂物，确保排水畅通。</w:t>
      </w:r>
    </w:p>
    <w:p>
      <w:pPr>
        <w:pStyle w:val="text"/>
        <w:numPr>
          <w:ilvl w:val="1"/>
          <w:numId w:val="4"/>
        </w:numPr>
      </w:pPr>
      <w:r>
        <w:t xml:space="preserve">在2024年7月9日的检查中，发现屋面一处防水层有局部破损，及时进行了修补，使用 SBS 防水卷材 5㎡。</w:t>
      </w:r>
    </w:p>
    <w:p>
      <w:pPr>
        <w:pStyle w:val="text"/>
        <w:numPr>
          <w:ilvl w:val="0"/>
          <w:numId w:val="12"/>
        </w:numPr>
      </w:pPr>
      <w:r>
        <w:rPr>
          <w:b/>
          <w:bCs/>
        </w:rPr>
        <w:t xml:space="preserve">门窗及幕墙</w:t>
      </w:r>
    </w:p>
    <w:p>
      <w:pPr>
        <w:pStyle w:val="text"/>
        <w:numPr>
          <w:ilvl w:val="1"/>
          <w:numId w:val="4"/>
        </w:numPr>
      </w:pPr>
      <w:r>
        <w:t xml:space="preserve">每月检查门窗开启是否灵活，密封胶条有无老化、脱落，发现问题及时更换。</w:t>
      </w:r>
    </w:p>
    <w:p>
      <w:pPr>
        <w:pStyle w:val="text"/>
        <w:numPr>
          <w:ilvl w:val="1"/>
          <w:numId w:val="4"/>
        </w:numPr>
      </w:pPr>
      <w:r>
        <w:t xml:space="preserve">每半年对幕墙进行一次外观检查，检查龙骨连接是否牢固，面板有无破损，在2024年12月15日更换了一块破损的幕墙玻璃。</w:t>
      </w:r>
    </w:p>
    <w:p>
      <w:pPr>
        <w:pStyle w:val="Heading2"/>
      </w:pPr>
      <w:r>
        <w:t xml:space="preserve">四、维护管理总结</w:t>
      </w:r>
    </w:p>
    <w:p>
      <w:pPr>
        <w:pStyle w:val="text"/>
      </w:pPr>
      <w:r>
        <w:t xml:space="preserve">通过定期的维护管理工作，东屏幼儿园建筑结构及围护结构保持良好运行状态。特别是针对混凝土构件采取的提高钢筋保护层厚度和使用高耐久混凝土等措施，在维护过程中得到有效落实和监控。后续将继续严格按照维护管理计划执行，持续保障幼儿园建筑的安全性、耐久性和正常使用功能，为师生创造安全舒适的环境。</w:t>
      </w:r>
    </w:p>
    <w:p>
      <w:pPr>
        <w:pStyle w:val="text"/>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left="288" w:hanging="288"/>
      </w:pPr>
      <w:rPr>
        <w:color w:val="3370FF"/>
        <w:sz w:val="22"/>
        <w:szCs w:val="22"/>
      </w:rPr>
    </w:lvl>
    <w:lvl w:ilvl="1" w15:tentative="1">
      <w:start w:val="1"/>
      <w:numFmt w:val="lowerLetter"/>
      <w:lvlText w:val="%2."/>
      <w:lvlJc w:val="start"/>
      <w:pPr>
        <w:ind w:left="720" w:hanging="288"/>
      </w:pPr>
      <w:rPr>
        <w:color w:val="3370FF"/>
        <w:sz w:val="22"/>
        <w:szCs w:val="22"/>
      </w:rPr>
    </w:lvl>
    <w:lvl w:ilvl="2" w15:tentative="1">
      <w:start w:val="1"/>
      <w:numFmt w:val="lowerRoman"/>
      <w:lvlText w:val="%3."/>
      <w:lvlJc w:val="start"/>
      <w:pPr>
        <w:ind w:left="1152" w:hanging="288"/>
      </w:pPr>
      <w:rPr>
        <w:color w:val="3370FF"/>
        <w:sz w:val="22"/>
        <w:szCs w:val="22"/>
      </w:rPr>
    </w:lvl>
    <w:lvl w:ilvl="3" w15:tentative="1">
      <w:start w:val="1"/>
      <w:numFmt w:val="decimal"/>
      <w:lvlText w:val="%4."/>
      <w:lvlJc w:val="start"/>
      <w:pPr>
        <w:ind w:left="1583" w:hanging="288"/>
      </w:pPr>
      <w:rPr>
        <w:color w:val="3370FF"/>
        <w:sz w:val="22"/>
        <w:szCs w:val="22"/>
      </w:rPr>
    </w:lvl>
    <w:lvl w:ilvl="4" w15:tentative="1">
      <w:start w:val="1"/>
      <w:numFmt w:val="lowerLetter"/>
      <w:lvlText w:val="%5."/>
      <w:lvlJc w:val="start"/>
      <w:pPr>
        <w:ind w:left="2015" w:hanging="288"/>
      </w:pPr>
      <w:rPr>
        <w:color w:val="3370FF"/>
        <w:sz w:val="22"/>
        <w:szCs w:val="22"/>
      </w:rPr>
    </w:lvl>
    <w:lvl w:ilvl="5" w15:tentative="1">
      <w:start w:val="1"/>
      <w:numFmt w:val="lowerRoman"/>
      <w:lvlText w:val="%6."/>
      <w:lvlJc w:val="start"/>
      <w:pPr>
        <w:ind w:left="2448" w:hanging="288"/>
      </w:pPr>
      <w:rPr>
        <w:color w:val="3370FF"/>
        <w:sz w:val="22"/>
        <w:szCs w:val="22"/>
      </w:rPr>
    </w:lvl>
    <w:lvl w:ilvl="6" w15:tentative="1">
      <w:start w:val="1"/>
      <w:numFmt w:val="decimal"/>
      <w:lvlText w:val="%7."/>
      <w:lvlJc w:val="start"/>
      <w:pPr>
        <w:ind w:left="2879" w:hanging="288"/>
      </w:pPr>
      <w:rPr>
        <w:color w:val="3370FF"/>
        <w:sz w:val="22"/>
        <w:szCs w:val="22"/>
      </w:rPr>
    </w:lvl>
    <w:lvl w:ilvl="7" w15:tentative="1">
      <w:start w:val="1"/>
      <w:numFmt w:val="lowerLetter"/>
      <w:lvlText w:val="%8."/>
      <w:lvlJc w:val="start"/>
      <w:pPr>
        <w:ind w:left="3312" w:hanging="288"/>
      </w:pPr>
      <w:rPr>
        <w:color w:val="3370FF"/>
        <w:sz w:val="22"/>
        <w:szCs w:val="22"/>
      </w:rPr>
    </w:lvl>
    <w:lvl w:ilvl="8" w15:tentative="1">
      <w:start w:val="1"/>
      <w:numFmt w:val="lowerRoman"/>
      <w:lvlText w:val="%9."/>
      <w:lvlJc w:val="start"/>
      <w:pPr>
        <w:ind w:left="3744" w:hanging="288"/>
      </w:pPr>
      <w:rPr>
        <w:color w:val="3370FF"/>
        <w:sz w:val="22"/>
        <w:szCs w:val="22"/>
      </w:rPr>
    </w:lvl>
    <w:lvl w:ilvl="9" w15:tentative="1">
      <w:start w:val="1"/>
      <w:numFmt w:val="decimal"/>
      <w:lvlText w:val="%10."/>
      <w:lvlJc w:val="start"/>
      <w:pPr>
        <w:ind w:left="4176" w:hanging="288"/>
      </w:pPr>
      <w:rPr>
        <w:color w:val="3370FF"/>
        <w:sz w:val="22"/>
        <w:szCs w:val="22"/>
      </w:rPr>
    </w:lvl>
  </w:abstractNum>
  <w:abstractNum w:abstractNumId="3" w15:restartNumberingAfterBreak="0">
    <w:multiLevelType w:val="hybridMultilevel"/>
    <w:lvl w:ilvl="0" w15:tentative="1">
      <w:start w:val="1"/>
      <w:numFmt w:val="bullet"/>
      <w:lvlText w:val="•"/>
      <w:lvlJc w:val="start"/>
      <w:pPr>
        <w:ind w:left="288" w:hanging="288"/>
      </w:pPr>
      <w:rPr>
        <w:color w:val="3370FF"/>
        <w:sz w:val="22"/>
        <w:szCs w:val="22"/>
      </w:rPr>
    </w:lvl>
    <w:lvl w:ilvl="1" w15:tentative="1">
      <w:start w:val="1"/>
      <w:numFmt w:val="bullet"/>
      <w:lvlText w:val="◦"/>
      <w:lvlJc w:val="start"/>
      <w:pPr>
        <w:ind w:left="720" w:hanging="288"/>
      </w:pPr>
      <w:rPr>
        <w:color w:val="3370FF"/>
        <w:sz w:val="22"/>
        <w:szCs w:val="22"/>
      </w:rPr>
    </w:lvl>
    <w:lvl w:ilvl="2" w15:tentative="1">
      <w:start w:val="1"/>
      <w:numFmt w:val="bullet"/>
      <w:lvlText w:val="▪"/>
      <w:lvlJc w:val="start"/>
      <w:pPr>
        <w:ind w:left="1152" w:hanging="288"/>
      </w:pPr>
      <w:rPr>
        <w:color w:val="3370FF"/>
        <w:sz w:val="22"/>
        <w:szCs w:val="22"/>
      </w:rPr>
    </w:lvl>
    <w:lvl w:ilvl="3" w15:tentative="1">
      <w:start w:val="1"/>
      <w:numFmt w:val="bullet"/>
      <w:lvlText w:val="•"/>
      <w:lvlJc w:val="start"/>
      <w:pPr>
        <w:ind w:left="1583" w:hanging="288"/>
      </w:pPr>
      <w:rPr>
        <w:color w:val="3370FF"/>
        <w:sz w:val="22"/>
        <w:szCs w:val="22"/>
      </w:rPr>
    </w:lvl>
    <w:lvl w:ilvl="4" w15:tentative="1">
      <w:start w:val="1"/>
      <w:numFmt w:val="bullet"/>
      <w:lvlText w:val="◦"/>
      <w:lvlJc w:val="start"/>
      <w:pPr>
        <w:ind w:left="2015" w:hanging="288"/>
      </w:pPr>
      <w:rPr>
        <w:color w:val="3370FF"/>
        <w:sz w:val="22"/>
        <w:szCs w:val="22"/>
      </w:rPr>
    </w:lvl>
    <w:lvl w:ilvl="5" w15:tentative="1">
      <w:start w:val="1"/>
      <w:numFmt w:val="bullet"/>
      <w:lvlText w:val="▪"/>
      <w:lvlJc w:val="start"/>
      <w:pPr>
        <w:ind w:left="2448" w:hanging="288"/>
      </w:pPr>
      <w:rPr>
        <w:color w:val="3370FF"/>
        <w:sz w:val="22"/>
        <w:szCs w:val="22"/>
      </w:rPr>
    </w:lvl>
    <w:lvl w:ilvl="6" w15:tentative="1">
      <w:start w:val="1"/>
      <w:numFmt w:val="bullet"/>
      <w:lvlText w:val="•"/>
      <w:lvlJc w:val="start"/>
      <w:pPr>
        <w:ind w:left="2879" w:hanging="288"/>
      </w:pPr>
      <w:rPr>
        <w:color w:val="3370FF"/>
        <w:sz w:val="22"/>
        <w:szCs w:val="22"/>
      </w:rPr>
    </w:lvl>
    <w:lvl w:ilvl="7" w15:tentative="1">
      <w:start w:val="1"/>
      <w:numFmt w:val="bullet"/>
      <w:lvlText w:val="◦"/>
      <w:lvlJc w:val="start"/>
      <w:pPr>
        <w:ind w:left="3312" w:hanging="288"/>
      </w:pPr>
      <w:rPr>
        <w:color w:val="3370FF"/>
        <w:sz w:val="22"/>
        <w:szCs w:val="22"/>
      </w:rPr>
    </w:lvl>
    <w:lvl w:ilvl="8" w15:tentative="1">
      <w:start w:val="1"/>
      <w:numFmt w:val="bullet"/>
      <w:lvlText w:val="▪"/>
      <w:lvlJc w:val="start"/>
      <w:pPr>
        <w:ind w:left="3744" w:hanging="288"/>
      </w:pPr>
      <w:rPr>
        <w:color w:val="3370FF"/>
        <w:sz w:val="22"/>
        <w:szCs w:val="22"/>
      </w:rPr>
    </w:lvl>
    <w:lvl w:ilvl="9" w15:tentative="1">
      <w:start w:val="1"/>
      <w:numFmt w:val="bullet"/>
      <w:lvlText w:val="•"/>
      <w:lvlJc w:val="start"/>
      <w:pPr>
        <w:ind w:left="4176" w:hanging="288"/>
      </w:pPr>
      <w:rPr>
        <w:color w:val="3370FF"/>
        <w:sz w:val="22"/>
        <w:szCs w:val="22"/>
      </w:rPr>
    </w:lvl>
  </w:abstractNum>
  <w:abstractNum w:abstractNumId="4" w15:restartNumberingAfterBreak="0">
    <w:multiLevelType w:val="hybridMultilevel"/>
    <w:lvl w:ilvl="0" w15:tentative="1">
      <w:start w:val="1"/>
      <w:numFmt w:val="custom"/>
      <w:lvlText w:val="☐"/>
      <w:lvlJc w:val="start"/>
      <w:pPr>
        <w:ind w:left="288" w:hanging="288"/>
      </w:pPr>
    </w:lvl>
    <w:lvl w:ilvl="1" w15:tentative="1">
      <w:start w:val="1"/>
      <w:numFmt w:val="custom"/>
      <w:lvlText w:val="☐"/>
      <w:lvlJc w:val="start"/>
      <w:pPr>
        <w:ind w:left="720" w:hanging="288"/>
      </w:pPr>
    </w:lvl>
    <w:lvl w:ilvl="2" w15:tentative="1">
      <w:start w:val="1"/>
      <w:numFmt w:val="custom"/>
      <w:lvlText w:val="☐"/>
      <w:lvlJc w:val="start"/>
      <w:pPr>
        <w:ind w:left="1152" w:hanging="288"/>
      </w:pPr>
    </w:lvl>
    <w:lvl w:ilvl="3" w15:tentative="1">
      <w:start w:val="1"/>
      <w:numFmt w:val="custom"/>
      <w:lvlText w:val="☐"/>
      <w:lvlJc w:val="start"/>
      <w:pPr>
        <w:ind w:left="1583" w:hanging="288"/>
      </w:pPr>
    </w:lvl>
    <w:lvl w:ilvl="4" w15:tentative="1">
      <w:start w:val="1"/>
      <w:numFmt w:val="custom"/>
      <w:lvlText w:val="☐"/>
      <w:lvlJc w:val="start"/>
      <w:pPr>
        <w:ind w:left="2015" w:hanging="288"/>
      </w:pPr>
    </w:lvl>
    <w:lvl w:ilvl="5" w15:tentative="1">
      <w:start w:val="1"/>
      <w:numFmt w:val="custom"/>
      <w:lvlText w:val="☐"/>
      <w:lvlJc w:val="start"/>
      <w:pPr>
        <w:ind w:left="2448" w:hanging="288"/>
      </w:pPr>
    </w:lvl>
    <w:lvl w:ilvl="6" w15:tentative="1">
      <w:start w:val="1"/>
      <w:numFmt w:val="custom"/>
      <w:lvlText w:val="☐"/>
      <w:lvlJc w:val="start"/>
      <w:pPr>
        <w:ind w:left="2879" w:hanging="288"/>
      </w:pPr>
    </w:lvl>
    <w:lvl w:ilvl="7" w15:tentative="1">
      <w:start w:val="1"/>
      <w:numFmt w:val="custom"/>
      <w:lvlText w:val="☐"/>
      <w:lvlJc w:val="start"/>
      <w:pPr>
        <w:ind w:left="3312" w:hanging="288"/>
      </w:pPr>
    </w:lvl>
    <w:lvl w:ilvl="8" w15:tentative="1">
      <w:start w:val="1"/>
      <w:numFmt w:val="custom"/>
      <w:lvlText w:val="☐"/>
      <w:lvlJc w:val="start"/>
      <w:pPr>
        <w:ind w:left="3744" w:hanging="288"/>
      </w:pPr>
    </w:lvl>
    <w:lvl w:ilvl="9" w15:tentative="1">
      <w:start w:val="1"/>
      <w:numFmt w:val="custom"/>
      <w:lvlText w:val="☐"/>
      <w:lvlJc w:val="start"/>
      <w:pPr>
        <w:ind w:left="4176" w:hanging="288"/>
      </w:pPr>
    </w:lvl>
  </w:abstractNum>
  <w:abstractNum w:abstractNumId="5" w15:restartNumberingAfterBreak="0">
    <w:multiLevelType w:val="hybridMultilevel"/>
    <w:lvl w:ilvl="0" w15:tentative="1">
      <w:start w:val="1"/>
      <w:numFmt w:val="custom"/>
      <w:lvlText w:val="☑"/>
      <w:lvlJc w:val="start"/>
      <w:pPr>
        <w:ind w:left="288" w:hanging="288"/>
      </w:pPr>
    </w:lvl>
    <w:lvl w:ilvl="1" w15:tentative="1">
      <w:start w:val="1"/>
      <w:numFmt w:val="custom"/>
      <w:lvlText w:val="☑"/>
      <w:lvlJc w:val="start"/>
      <w:pPr>
        <w:ind w:left="720" w:hanging="288"/>
      </w:pPr>
    </w:lvl>
    <w:lvl w:ilvl="2" w15:tentative="1">
      <w:start w:val="1"/>
      <w:numFmt w:val="custom"/>
      <w:lvlText w:val="☑"/>
      <w:lvlJc w:val="start"/>
      <w:pPr>
        <w:ind w:left="1152" w:hanging="288"/>
      </w:pPr>
    </w:lvl>
    <w:lvl w:ilvl="3" w15:tentative="1">
      <w:start w:val="1"/>
      <w:numFmt w:val="custom"/>
      <w:lvlText w:val="☑"/>
      <w:lvlJc w:val="start"/>
      <w:pPr>
        <w:ind w:left="1583" w:hanging="288"/>
      </w:pPr>
    </w:lvl>
    <w:lvl w:ilvl="4" w15:tentative="1">
      <w:start w:val="1"/>
      <w:numFmt w:val="custom"/>
      <w:lvlText w:val="☑"/>
      <w:lvlJc w:val="start"/>
      <w:pPr>
        <w:ind w:left="2015" w:hanging="288"/>
      </w:pPr>
    </w:lvl>
    <w:lvl w:ilvl="5" w15:tentative="1">
      <w:start w:val="1"/>
      <w:numFmt w:val="custom"/>
      <w:lvlText w:val="☑"/>
      <w:lvlJc w:val="start"/>
      <w:pPr>
        <w:ind w:left="2448" w:hanging="288"/>
      </w:pPr>
    </w:lvl>
    <w:lvl w:ilvl="6" w15:tentative="1">
      <w:start w:val="1"/>
      <w:numFmt w:val="custom"/>
      <w:lvlText w:val="☑"/>
      <w:lvlJc w:val="start"/>
      <w:pPr>
        <w:ind w:left="2879" w:hanging="288"/>
      </w:pPr>
    </w:lvl>
    <w:lvl w:ilvl="7" w15:tentative="1">
      <w:start w:val="1"/>
      <w:numFmt w:val="custom"/>
      <w:lvlText w:val="☑"/>
      <w:lvlJc w:val="start"/>
      <w:pPr>
        <w:ind w:left="3312" w:hanging="288"/>
      </w:pPr>
    </w:lvl>
    <w:lvl w:ilvl="8" w15:tentative="1">
      <w:start w:val="1"/>
      <w:numFmt w:val="custom"/>
      <w:lvlText w:val="☑"/>
      <w:lvlJc w:val="start"/>
      <w:pPr>
        <w:ind w:left="3744" w:hanging="288"/>
      </w:pPr>
    </w:lvl>
    <w:lvl w:ilvl="9" w15:tentative="1">
      <w:start w:val="1"/>
      <w:numFmt w:val="custom"/>
      <w:lvlText w:val="☑"/>
      <w:lvlJc w:val="start"/>
      <w:pPr>
        <w:ind w:left="4176" w:hanging="288"/>
      </w:pPr>
    </w:lvl>
  </w:abstractNum>
  <w:num w:numId="1">
    <w:abstractNumId w:val="1"/>
    <w:lvlOverride w:ilvl="0">
      <w:startOverride w:val="1"/>
    </w:lvlOverride>
  </w:num>
  <w:num w:numId="2">
    <w:abstractNumId w:val="2"/>
    <w:lvlOverride w:ilvl="0">
      <w:startOverride w:val="1"/>
    </w:lvlOverride>
  </w:num>
  <w:num w:numId="3">
    <w:abstractNumId w:val="2"/>
    <w:lvlOverride w:ilvl="0">
      <w:startOverride w:val="1"/>
    </w:lvlOverride>
  </w:num>
  <w:num w:numId="4">
    <w:abstractNumId w:val="3"/>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pPr>
      <w:spacing w:before="480" w:after="480" w:line="288" w:lineRule="auto"/>
      <w:ind w:left="0"/>
    </w:pPr>
    <w:rPr>
      <w:b/>
      <w:bCs/>
      <w:sz w:val="52"/>
      <w:szCs w:val="52"/>
      <w:rFonts w:ascii="Arial" w:hAnsi="Arial" w:eastAsia="等线" w:cs="Arial"/>
    </w:rPr>
  </w:style>
  <w:style w:type="paragraph" w:styleId="Heading1">
    <w:name w:val="Heading 1"/>
    <w:basedOn w:val="Normal"/>
    <w:next w:val="Normal"/>
    <w:qFormat/>
    <w:pPr>
      <w:spacing w:before="380" w:after="140" w:line="288" w:lineRule="auto"/>
      <w:ind w:left="0"/>
      <w:jc w:val="left"/>
      <w:outlineLvl w:val="0"/>
    </w:pPr>
    <w:rPr>
      <w:b/>
      <w:bCs/>
      <w:sz w:val="36"/>
      <w:szCs w:val="36"/>
      <w:rFonts w:ascii="Arial" w:hAnsi="Arial" w:eastAsia="等线" w:cs="Arial"/>
    </w:rPr>
  </w:style>
  <w:style w:type="paragraph" w:styleId="Heading2">
    <w:name w:val="Heading 2"/>
    <w:basedOn w:val="Normal"/>
    <w:next w:val="Normal"/>
    <w:qFormat/>
    <w:pPr>
      <w:spacing w:before="320" w:after="120" w:line="288" w:lineRule="auto"/>
      <w:ind w:left="0"/>
      <w:jc w:val="left"/>
      <w:outlineLvl w:val="1"/>
    </w:pPr>
    <w:rPr>
      <w:b/>
      <w:bCs/>
      <w:sz w:val="32"/>
      <w:szCs w:val="32"/>
      <w:rFonts w:ascii="Arial" w:hAnsi="Arial" w:eastAsia="等线" w:cs="Arial"/>
    </w:rPr>
  </w:style>
  <w:style w:type="paragraph" w:styleId="Heading3">
    <w:name w:val="Heading 3"/>
    <w:basedOn w:val="Normal"/>
    <w:next w:val="Normal"/>
    <w:qFormat/>
    <w:pPr>
      <w:spacing w:before="300" w:after="120" w:line="288" w:lineRule="auto"/>
      <w:ind w:left="0"/>
      <w:jc w:val="left"/>
      <w:outlineLvl w:val="2"/>
    </w:pPr>
    <w:rPr>
      <w:b/>
      <w:bCs/>
      <w:sz w:val="30"/>
      <w:szCs w:val="30"/>
      <w:rFonts w:ascii="Arial" w:hAnsi="Arial" w:eastAsia="等线" w:cs="Arial"/>
    </w:rPr>
  </w:style>
  <w:style w:type="paragraph" w:styleId="Heading4">
    <w:name w:val="Heading 4"/>
    <w:basedOn w:val="Normal"/>
    <w:next w:val="Normal"/>
    <w:qFormat/>
    <w:pPr>
      <w:spacing w:before="260" w:after="120" w:line="288" w:lineRule="auto"/>
      <w:ind w:left="0"/>
      <w:jc w:val="left"/>
      <w:outlineLvl w:val="3"/>
    </w:pPr>
    <w:rPr>
      <w:b/>
      <w:bCs/>
      <w:sz w:val="28"/>
      <w:szCs w:val="28"/>
      <w:rFonts w:ascii="Arial" w:hAnsi="Arial" w:eastAsia="等线" w:cs="Arial"/>
    </w:rPr>
  </w:style>
  <w:style w:type="paragraph" w:styleId="Heading5">
    <w:name w:val="Heading 5"/>
    <w:basedOn w:val="Normal"/>
    <w:next w:val="Normal"/>
    <w:qFormat/>
    <w:pPr>
      <w:spacing w:before="240" w:after="120" w:line="288" w:lineRule="auto"/>
      <w:ind w:left="0"/>
      <w:jc w:val="left"/>
      <w:outlineLvl w:val="4"/>
    </w:pPr>
    <w:rPr>
      <w:b/>
      <w:bCs/>
      <w:sz w:val="24"/>
      <w:szCs w:val="24"/>
      <w:rFonts w:ascii="Arial" w:hAnsi="Arial" w:eastAsia="等线" w:cs="Arial"/>
    </w:rPr>
  </w:style>
  <w:style w:type="paragraph" w:styleId="Heading6">
    <w:name w:val="Heading 6"/>
    <w:basedOn w:val="Normal"/>
    <w:next w:val="Normal"/>
    <w:qFormat/>
    <w:pPr>
      <w:spacing w:before="240" w:after="120" w:line="288" w:lineRule="auto"/>
      <w:ind w:left="0"/>
      <w:jc w:val="left"/>
      <w:outlineLvl w:val="5"/>
    </w:pPr>
    <w:rPr>
      <w:b/>
      <w:bCs/>
      <w:sz w:val="24"/>
      <w:szCs w:val="24"/>
      <w:rFonts w:ascii="Arial" w:hAnsi="Arial" w:eastAsia="等线" w:cs="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ext">
    <w:pPr>
      <w:spacing w:before="120" w:after="120" w:line="288" w:lineRule="auto"/>
      <w:ind w:left="0"/>
      <w:jc w:val="left"/>
    </w:pPr>
    <w:rPr>
      <w:sz w:val="22"/>
      <w:szCs w:val="22"/>
      <w:rFonts w:ascii="Arial" w:hAnsi="Arial" w:eastAsia="等线" w:cs="Arial"/>
    </w:rPr>
  </w:style>
  <w:style w:type="paragraph" w:styleId="blockquote">
    <w:pPr>
      <w:spacing w:before="120" w:after="120" w:line="288" w:lineRule="auto"/>
      <w:ind w:left="0"/>
      <w:jc w:val="left"/>
    </w:pPr>
    <w:rPr>
      <w:color w:val="8F959E"/>
      <w:sz w:val="22"/>
      <w:szCs w:val="22"/>
      <w:rFonts w:ascii="Arial" w:hAnsi="Arial" w:eastAsia="等线" w:cs="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2025-03-13T15:22:35.294Z</dcterms:created>
  <dcterms:modified xsi:type="dcterms:W3CDTF">2025-03-13T15:22:35.294Z</dcterms:modified>
</cp:coreProperties>
</file>

<file path=docProps/custom.xml><?xml version="1.0" encoding="utf-8"?>
<Properties xmlns="http://schemas.openxmlformats.org/officeDocument/2006/custom-properties" xmlns:vt="http://schemas.openxmlformats.org/officeDocument/2006/docPropsVTypes"/>
</file>