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6EBED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室内噪声级和隔声性能应符合下列规定：1室内噪声级应满足现行国家标准《民用建筑隔声设计规范》GB50118中的低限要求；2外墙、隔墙、楼板和门窗的隔声性能应满足现行国家标准《民用建筑隔声设计规范》GB50118中的低限要求。</w:t>
      </w:r>
    </w:p>
    <w:p w14:paraId="70C2C1F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215A2F9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34982882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003715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06B1B50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AB1CD1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主要功能房间室内噪声值列表：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2667"/>
        <w:gridCol w:w="3154"/>
      </w:tblGrid>
      <w:tr w14:paraId="0170D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364" w:type="pct"/>
            <w:vAlign w:val="center"/>
          </w:tcPr>
          <w:p w14:paraId="53BB341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主要功能房间名称</w:t>
            </w:r>
          </w:p>
        </w:tc>
        <w:tc>
          <w:tcPr>
            <w:tcW w:w="1666" w:type="pct"/>
            <w:vAlign w:val="center"/>
          </w:tcPr>
          <w:p w14:paraId="022E2B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室内噪声值（dB）</w:t>
            </w:r>
          </w:p>
        </w:tc>
        <w:tc>
          <w:tcPr>
            <w:tcW w:w="1970" w:type="pct"/>
            <w:vAlign w:val="center"/>
          </w:tcPr>
          <w:p w14:paraId="4E17AA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允许噪声级低限标准（A声级，dB）</w:t>
            </w:r>
          </w:p>
        </w:tc>
      </w:tr>
      <w:tr w14:paraId="70FC5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 w14:paraId="66EC201E"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普通办公室</w:t>
            </w:r>
          </w:p>
        </w:tc>
        <w:tc>
          <w:tcPr>
            <w:tcW w:w="1666" w:type="pct"/>
          </w:tcPr>
          <w:p w14:paraId="6DEA2140"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31</w:t>
            </w:r>
          </w:p>
        </w:tc>
        <w:tc>
          <w:tcPr>
            <w:tcW w:w="1970" w:type="pct"/>
          </w:tcPr>
          <w:p w14:paraId="1D7762AB"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40</w:t>
            </w:r>
          </w:p>
        </w:tc>
      </w:tr>
      <w:tr w14:paraId="43A6B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 w14:paraId="7A67DF33"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普通教室</w:t>
            </w:r>
          </w:p>
        </w:tc>
        <w:tc>
          <w:tcPr>
            <w:tcW w:w="1666" w:type="pct"/>
          </w:tcPr>
          <w:p w14:paraId="11F0BF7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970" w:type="pct"/>
          </w:tcPr>
          <w:p w14:paraId="35723DE5"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40</w:t>
            </w:r>
          </w:p>
        </w:tc>
      </w:tr>
      <w:tr w14:paraId="30458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 w14:paraId="7EB78C66"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会议室</w:t>
            </w:r>
          </w:p>
        </w:tc>
        <w:tc>
          <w:tcPr>
            <w:tcW w:w="1666" w:type="pct"/>
          </w:tcPr>
          <w:p w14:paraId="0F9DC06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970" w:type="pct"/>
          </w:tcPr>
          <w:p w14:paraId="1FBAEA0E"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40</w:t>
            </w:r>
          </w:p>
        </w:tc>
      </w:tr>
      <w:tr w14:paraId="10CD7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 w14:paraId="504C839B">
            <w:pPr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阅览室</w:t>
            </w:r>
          </w:p>
        </w:tc>
        <w:tc>
          <w:tcPr>
            <w:tcW w:w="1666" w:type="pct"/>
          </w:tcPr>
          <w:p w14:paraId="516F5E5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970" w:type="pct"/>
          </w:tcPr>
          <w:p w14:paraId="55816388"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40</w:t>
            </w:r>
          </w:p>
        </w:tc>
      </w:tr>
      <w:tr w14:paraId="4F088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 w14:paraId="0AC7354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 w14:paraId="66B7B35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 w14:paraId="0D78123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6360FD58">
      <w:pPr>
        <w:rPr>
          <w:rFonts w:ascii="Times New Roman" w:hAnsi="Times New Roman" w:eastAsia="宋体" w:cs="Times New Roman"/>
          <w:szCs w:val="21"/>
        </w:rPr>
      </w:pPr>
    </w:p>
    <w:p w14:paraId="69DD1A0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</w:rPr>
        <w:t>请简要说明建筑围护结构</w:t>
      </w:r>
      <w:r>
        <w:rPr>
          <w:rFonts w:hint="eastAsia" w:ascii="Times New Roman" w:hAnsi="Times New Roman" w:cs="Times New Roman"/>
        </w:rPr>
        <w:t>的</w:t>
      </w:r>
      <w:r>
        <w:rPr>
          <w:rFonts w:ascii="Times New Roman" w:hAnsi="Times New Roman" w:cs="Times New Roman"/>
        </w:rPr>
        <w:t>隔声措施</w:t>
      </w:r>
      <w:r>
        <w:rPr>
          <w:rFonts w:hint="eastAsia" w:ascii="Times New Roman" w:hAnsi="Times New Roman" w:cs="Times New Roman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978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0FE4F15"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围护结构降噪措施：内墙为200厚钢筋混凝土墙。楼板为100厚钢筋混凝土板、豆石混凝土、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+12A+5，很好的阻断室外噪声的传播。车辆进出禁止鸣笛、减速慢行。为提高楼板撞击声隔声性能楼板增加挤塑聚苯板。</w:t>
            </w:r>
          </w:p>
        </w:tc>
      </w:tr>
    </w:tbl>
    <w:p w14:paraId="5BC017E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7E190B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280FD5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，应包含建筑围护结构的构造说明、施工大样；</w:t>
      </w:r>
    </w:p>
    <w:p w14:paraId="1F767D9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噪声分析报告、室内噪声级检测报告</w:t>
      </w:r>
      <w:r>
        <w:rPr>
          <w:rFonts w:hint="eastAsia" w:ascii="Times New Roman" w:hAnsi="Times New Roman" w:eastAsia="宋体" w:cs="Times New Roman"/>
          <w:szCs w:val="21"/>
        </w:rPr>
        <w:t>（典型时间、主要功能房间）</w:t>
      </w:r>
    </w:p>
    <w:p w14:paraId="02D374D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）主要</w:t>
      </w:r>
      <w:r>
        <w:rPr>
          <w:rFonts w:ascii="Times New Roman" w:hAnsi="Times New Roman" w:eastAsia="宋体" w:cs="Times New Roman"/>
          <w:szCs w:val="21"/>
        </w:rPr>
        <w:t>构件隔声性能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或</w:t>
      </w:r>
      <w:r>
        <w:rPr>
          <w:rFonts w:ascii="Times New Roman" w:hAnsi="Times New Roman" w:eastAsia="宋体" w:cs="Times New Roman"/>
          <w:szCs w:val="21"/>
        </w:rPr>
        <w:t>主要构件隔声性能的实验室检测报告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1F5BA5D0">
      <w:pPr>
        <w:rPr>
          <w:rFonts w:ascii="Times New Roman" w:hAnsi="Times New Roman" w:eastAsia="宋体" w:cs="Times New Roman"/>
          <w:szCs w:val="21"/>
        </w:rPr>
      </w:pPr>
    </w:p>
    <w:p w14:paraId="3B161712"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52AF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1A8162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建筑竣工图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，应包含建筑围护结构的构造说明、施工大样；</w:t>
            </w:r>
          </w:p>
          <w:p w14:paraId="143349AE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噪声分析报告、室内噪声级检测报告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（典型时间、主要功能房间）</w:t>
            </w:r>
          </w:p>
          <w:p w14:paraId="7935D2A3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）主要</w:t>
            </w:r>
            <w:r>
              <w:rPr>
                <w:rFonts w:ascii="Times New Roman" w:hAnsi="Times New Roman" w:eastAsia="宋体" w:cs="Times New Roman"/>
                <w:szCs w:val="21"/>
              </w:rPr>
              <w:t>构件隔声性能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检测</w:t>
            </w:r>
            <w:r>
              <w:rPr>
                <w:rFonts w:ascii="Times New Roman" w:hAnsi="Times New Roman" w:eastAsia="宋体" w:cs="Times New Roman"/>
                <w:szCs w:val="21"/>
              </w:rPr>
              <w:t>报告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或</w:t>
            </w:r>
            <w:r>
              <w:rPr>
                <w:rFonts w:ascii="Times New Roman" w:hAnsi="Times New Roman" w:eastAsia="宋体" w:cs="Times New Roman"/>
                <w:szCs w:val="21"/>
              </w:rPr>
              <w:t>主要构件隔声性能的实验室检测报告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 w14:paraId="5A55FC08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093CDE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1B"/>
    <w:rsid w:val="00027938"/>
    <w:rsid w:val="00074A38"/>
    <w:rsid w:val="0028688C"/>
    <w:rsid w:val="004E1873"/>
    <w:rsid w:val="00525100"/>
    <w:rsid w:val="0069460D"/>
    <w:rsid w:val="00923769"/>
    <w:rsid w:val="009E722D"/>
    <w:rsid w:val="00DF2A1B"/>
    <w:rsid w:val="00EA4ACA"/>
    <w:rsid w:val="2632752B"/>
    <w:rsid w:val="47F4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560</Characters>
  <Lines>5</Lines>
  <Paragraphs>1</Paragraphs>
  <TotalTime>9</TotalTime>
  <ScaleCrop>false</ScaleCrop>
  <LinksUpToDate>false</LinksUpToDate>
  <CharactersWithSpaces>629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杨一成</cp:lastModifiedBy>
  <dcterms:modified xsi:type="dcterms:W3CDTF">2025-03-15T09:58:17Z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eyJoZGlkIjoiYWNkMTVjOGE2MTU4N2I3OWY5ZGZhYjA5MzUzMTA1NDgiLCJ1c2VySWQiOiIxNjE2NzI5NTMyIn0=</vt:lpwstr>
  </property>
  <property fmtid="{D5CDD505-2E9C-101B-9397-08002B2CF9AE}" pid="3" name="KSOProductBuildVer">
    <vt:lpwstr>2052-12.1.0.20305</vt:lpwstr>
  </property>
  <property fmtid="{D5CDD505-2E9C-101B-9397-08002B2CF9AE}" pid="4" name="ICV">
    <vt:lpwstr>BF74E56ED98148E79CA7DB37E086C178_13</vt:lpwstr>
  </property>
</Properties>
</file>