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蚝韵东山 渔市交响——碳中和时代背景下的渔村文化集市设计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44612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4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项目地址：广东省深圳市大鹏区东渔村东山码头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项目名称：蚝韵东山 渔市交响——碳中和时代背景下的渔村文化集市设计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