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7E93">
      <w:pPr>
        <w:rPr>
          <w:rFonts w:hint="eastAsia"/>
        </w:rPr>
      </w:pPr>
    </w:p>
    <w:p w14:paraId="15C4C81D">
      <w:pPr>
        <w:rPr>
          <w:rFonts w:hint="eastAsia"/>
        </w:rPr>
      </w:pPr>
    </w:p>
    <w:p w14:paraId="2A39B70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图书馆外窗气密性检测报告</w:t>
      </w:r>
    </w:p>
    <w:p w14:paraId="1F145634">
      <w:pPr>
        <w:rPr>
          <w:rFonts w:hint="eastAsia"/>
        </w:rPr>
      </w:pPr>
    </w:p>
    <w:p w14:paraId="2C40E89E">
      <w:pPr>
        <w:pStyle w:val="3"/>
        <w:bidi w:val="0"/>
        <w:rPr>
          <w:rFonts w:hint="eastAsia"/>
        </w:rPr>
      </w:pPr>
      <w:r>
        <w:rPr>
          <w:rFonts w:hint="eastAsia"/>
        </w:rPr>
        <w:t>1. 项目背景与检测目的</w:t>
      </w:r>
    </w:p>
    <w:p w14:paraId="3A356866">
      <w:pPr>
        <w:pStyle w:val="4"/>
        <w:bidi w:val="0"/>
        <w:rPr>
          <w:rFonts w:hint="eastAsia"/>
        </w:rPr>
      </w:pPr>
      <w:r>
        <w:rPr>
          <w:rFonts w:hint="eastAsia"/>
        </w:rPr>
        <w:t xml:space="preserve">项目背景  </w:t>
      </w:r>
    </w:p>
    <w:p w14:paraId="349FEE7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图书馆作为公共建筑，需满足节能环保及室内环境舒适性要求。外窗气密性是建筑围护结构性能的关键指标，直接影响能耗、隔音及防尘效果。  </w:t>
      </w:r>
    </w:p>
    <w:p w14:paraId="69F601A7">
      <w:pPr>
        <w:rPr>
          <w:rFonts w:hint="eastAsia"/>
        </w:rPr>
      </w:pPr>
      <w:r>
        <w:rPr>
          <w:rFonts w:hint="eastAsia"/>
        </w:rPr>
        <w:t xml:space="preserve">检测目的  </w:t>
      </w:r>
    </w:p>
    <w:p w14:paraId="24BCA1B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验证外窗气密性是否符合国家标准及设计要求，确保节能效果与使用功能达标。</w:t>
      </w:r>
    </w:p>
    <w:p w14:paraId="0BEE573B">
      <w:pPr>
        <w:rPr>
          <w:rFonts w:hint="eastAsia"/>
        </w:rPr>
      </w:pPr>
    </w:p>
    <w:p w14:paraId="4CF9C8A1">
      <w:pPr>
        <w:rPr>
          <w:rFonts w:hint="eastAsia"/>
        </w:rPr>
      </w:pPr>
    </w:p>
    <w:p w14:paraId="7023A502">
      <w:pPr>
        <w:pStyle w:val="3"/>
        <w:bidi w:val="0"/>
        <w:rPr>
          <w:rFonts w:hint="eastAsia"/>
        </w:rPr>
      </w:pPr>
      <w:r>
        <w:rPr>
          <w:rFonts w:hint="eastAsia"/>
        </w:rPr>
        <w:t>2. 检测依据与标准</w:t>
      </w:r>
    </w:p>
    <w:p w14:paraId="05A8C901">
      <w:pPr>
        <w:rPr>
          <w:rFonts w:hint="eastAsia"/>
        </w:rPr>
      </w:pPr>
      <w:r>
        <w:rPr>
          <w:rFonts w:hint="eastAsia"/>
        </w:rPr>
        <w:t xml:space="preserve">国家标准  </w:t>
      </w:r>
    </w:p>
    <w:p w14:paraId="24FD8E11">
      <w:pPr>
        <w:rPr>
          <w:rFonts w:hint="eastAsia"/>
        </w:rPr>
      </w:pPr>
      <w:r>
        <w:rPr>
          <w:rFonts w:hint="eastAsia"/>
        </w:rPr>
        <w:t xml:space="preserve">  - GB/T 7106-2019《建筑外门窗气密、水密、抗风压性能检测方法》  </w:t>
      </w:r>
    </w:p>
    <w:p w14:paraId="7EDCE8C5">
      <w:pPr>
        <w:rPr>
          <w:rFonts w:hint="eastAsia"/>
        </w:rPr>
      </w:pPr>
      <w:r>
        <w:rPr>
          <w:rFonts w:hint="eastAsia"/>
        </w:rPr>
        <w:t xml:space="preserve">  - GB 50189-2015《公共建筑节能设计标准》  </w:t>
      </w:r>
    </w:p>
    <w:p w14:paraId="2D08E4E6">
      <w:pPr>
        <w:rPr>
          <w:rFonts w:hint="eastAsia"/>
        </w:rPr>
      </w:pPr>
      <w:r>
        <w:rPr>
          <w:rFonts w:hint="eastAsia"/>
        </w:rPr>
        <w:t xml:space="preserve">  - GB/T 50378-2019《绿色建筑评价标准》  </w:t>
      </w:r>
    </w:p>
    <w:p w14:paraId="5DF83FD4">
      <w:pPr>
        <w:rPr>
          <w:rFonts w:hint="eastAsia"/>
        </w:rPr>
      </w:pPr>
      <w:r>
        <w:rPr>
          <w:rFonts w:hint="eastAsia"/>
        </w:rPr>
        <w:t xml:space="preserve">设计要求  </w:t>
      </w:r>
    </w:p>
    <w:p w14:paraId="6BA1E881">
      <w:pPr>
        <w:rPr>
          <w:rFonts w:hint="eastAsia"/>
        </w:rPr>
      </w:pPr>
      <w:r>
        <w:rPr>
          <w:rFonts w:hint="eastAsia"/>
        </w:rPr>
        <w:t xml:space="preserve">  图书馆设计文件中明确外窗气密性等级不低于6级（GB/T 7106-2019分级标准，1级最低，8级最高）。</w:t>
      </w:r>
    </w:p>
    <w:p w14:paraId="3CB3B940">
      <w:pPr>
        <w:rPr>
          <w:rFonts w:hint="eastAsia"/>
        </w:rPr>
      </w:pPr>
    </w:p>
    <w:p w14:paraId="305441F1">
      <w:pPr>
        <w:pStyle w:val="4"/>
        <w:bidi w:val="0"/>
        <w:rPr>
          <w:rFonts w:hint="eastAsia"/>
        </w:rPr>
      </w:pPr>
      <w:r>
        <w:rPr>
          <w:rFonts w:hint="eastAsia"/>
        </w:rPr>
        <w:t>3. 检测对象与条件</w:t>
      </w:r>
    </w:p>
    <w:p w14:paraId="559057FC">
      <w:pPr>
        <w:rPr>
          <w:rFonts w:hint="eastAsia"/>
        </w:rPr>
      </w:pPr>
      <w:r>
        <w:rPr>
          <w:rFonts w:hint="eastAsia"/>
        </w:rPr>
        <w:t xml:space="preserve">检测对象  </w:t>
      </w:r>
    </w:p>
    <w:p w14:paraId="12BF611F">
      <w:pPr>
        <w:rPr>
          <w:rFonts w:hint="eastAsia"/>
        </w:rPr>
      </w:pPr>
      <w:r>
        <w:rPr>
          <w:rFonts w:hint="eastAsia"/>
        </w:rPr>
        <w:t xml:space="preserve">  - 图书馆外窗类型：断桥铝合金中空玻璃窗（规格：1200mm×1800mm）。  </w:t>
      </w:r>
    </w:p>
    <w:p w14:paraId="0BEB60BC">
      <w:pPr>
        <w:rPr>
          <w:rFonts w:hint="eastAsia"/>
        </w:rPr>
      </w:pPr>
      <w:r>
        <w:rPr>
          <w:rFonts w:hint="eastAsia"/>
        </w:rPr>
        <w:t xml:space="preserve">  - 样本数量：随机抽取3樘外窗（分别位于建筑东、南、西立面）。  </w:t>
      </w:r>
    </w:p>
    <w:p w14:paraId="77C4696B">
      <w:pPr>
        <w:rPr>
          <w:rFonts w:hint="eastAsia"/>
        </w:rPr>
      </w:pPr>
      <w:r>
        <w:rPr>
          <w:rFonts w:hint="eastAsia"/>
        </w:rPr>
        <w:t xml:space="preserve">检测环境  </w:t>
      </w:r>
    </w:p>
    <w:p w14:paraId="6A1BD149">
      <w:pPr>
        <w:rPr>
          <w:rFonts w:hint="eastAsia"/>
        </w:rPr>
      </w:pPr>
      <w:r>
        <w:rPr>
          <w:rFonts w:hint="eastAsia"/>
        </w:rPr>
        <w:t xml:space="preserve">  - 温度：20±5℃，湿度：≤75%。  </w:t>
      </w:r>
    </w:p>
    <w:p w14:paraId="7B586050">
      <w:pPr>
        <w:rPr>
          <w:rFonts w:hint="eastAsia"/>
        </w:rPr>
      </w:pPr>
      <w:r>
        <w:rPr>
          <w:rFonts w:hint="eastAsia"/>
        </w:rPr>
        <w:t xml:space="preserve">  - 检测设备：气密性检测箱（精度±3%）、压差传感器、数据采集系统。</w:t>
      </w:r>
    </w:p>
    <w:p w14:paraId="0D89B70D">
      <w:pPr>
        <w:rPr>
          <w:rFonts w:hint="eastAsia"/>
        </w:rPr>
      </w:pPr>
    </w:p>
    <w:p w14:paraId="72B593DA">
      <w:pPr>
        <w:rPr>
          <w:rFonts w:hint="eastAsia"/>
        </w:rPr>
      </w:pPr>
      <w:r>
        <w:rPr>
          <w:rFonts w:hint="eastAsia"/>
        </w:rPr>
        <w:t>---</w:t>
      </w:r>
    </w:p>
    <w:p w14:paraId="731D35BC">
      <w:pPr>
        <w:rPr>
          <w:rFonts w:hint="eastAsia"/>
        </w:rPr>
      </w:pPr>
    </w:p>
    <w:p w14:paraId="761748A0">
      <w:pPr>
        <w:pStyle w:val="4"/>
        <w:bidi w:val="0"/>
        <w:rPr>
          <w:rFonts w:hint="eastAsia"/>
        </w:rPr>
      </w:pPr>
      <w:r>
        <w:rPr>
          <w:rFonts w:hint="eastAsia"/>
        </w:rPr>
        <w:t>4. 检测方法与过程</w:t>
      </w:r>
    </w:p>
    <w:p w14:paraId="5357361B">
      <w:pPr>
        <w:rPr>
          <w:rFonts w:hint="eastAsia"/>
        </w:rPr>
      </w:pPr>
      <w:r>
        <w:rPr>
          <w:rFonts w:hint="eastAsia"/>
        </w:rPr>
        <w:t xml:space="preserve">1. 试验原理  </w:t>
      </w:r>
    </w:p>
    <w:p w14:paraId="094A7CE4">
      <w:pPr>
        <w:rPr>
          <w:rFonts w:hint="eastAsia"/>
        </w:rPr>
      </w:pPr>
      <w:r>
        <w:rPr>
          <w:rFonts w:hint="eastAsia"/>
        </w:rPr>
        <w:t xml:space="preserve">   通过加压和减压模拟外窗内外压差，测量单位缝长空气渗透量（\(q_1\)）或单位面积空气渗透量（\(q_2\)），判定气密性等级。  </w:t>
      </w:r>
    </w:p>
    <w:p w14:paraId="3928BF0A">
      <w:pPr>
        <w:rPr>
          <w:rFonts w:hint="eastAsia"/>
        </w:rPr>
      </w:pPr>
      <w:r>
        <w:rPr>
          <w:rFonts w:hint="eastAsia"/>
        </w:rPr>
        <w:t xml:space="preserve">2. 试验步骤  </w:t>
      </w:r>
    </w:p>
    <w:p w14:paraId="70AD9EA7">
      <w:pPr>
        <w:rPr>
          <w:rFonts w:hint="eastAsia"/>
        </w:rPr>
      </w:pPr>
      <w:r>
        <w:rPr>
          <w:rFonts w:hint="eastAsia"/>
        </w:rPr>
        <w:t xml:space="preserve">  预备加压：施加±500Pa压力，持续3分钟，消除安装间隙影响。  </w:t>
      </w:r>
    </w:p>
    <w:p w14:paraId="53C274CB">
      <w:pPr>
        <w:rPr>
          <w:rFonts w:hint="eastAsia"/>
        </w:rPr>
      </w:pPr>
      <w:r>
        <w:rPr>
          <w:rFonts w:hint="eastAsia"/>
        </w:rPr>
        <w:t xml:space="preserve">  分级加压：按100Pa、150Pa、250Pa、350Pa、500Pa逐级加压，记录渗透量。  </w:t>
      </w:r>
    </w:p>
    <w:p w14:paraId="3DE56F55">
      <w:pPr>
        <w:rPr>
          <w:rFonts w:hint="eastAsia"/>
        </w:rPr>
      </w:pPr>
      <w:r>
        <w:rPr>
          <w:rFonts w:hint="eastAsia"/>
        </w:rPr>
        <w:t xml:space="preserve">  数据处理：计算100Pa压差下的空气渗透量，对照标准确定等级。</w:t>
      </w:r>
    </w:p>
    <w:p w14:paraId="362A9C1F">
      <w:pPr>
        <w:rPr>
          <w:rFonts w:hint="eastAsia"/>
        </w:rPr>
      </w:pPr>
    </w:p>
    <w:p w14:paraId="0A9E4BD7">
      <w:pPr>
        <w:pStyle w:val="4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检测结果与分析</w:t>
      </w:r>
    </w:p>
    <w:tbl>
      <w:tblPr>
        <w:tblStyle w:val="5"/>
        <w:tblW w:w="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655"/>
        <w:gridCol w:w="1991"/>
        <w:gridCol w:w="970"/>
      </w:tblGrid>
      <w:tr w14:paraId="7196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143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样本编号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93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单位缝长渗透量 q1</w:t>
            </w:r>
            <w:r>
              <w:rPr>
                <w:rStyle w:val="7"/>
                <w:lang w:val="en-US" w:eastAsia="zh-CN" w:bidi="ar"/>
              </w:rPr>
              <w:t>q1​（m³/(m·h)）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F1D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单位面积渗透量 q2</w:t>
            </w:r>
            <w:r>
              <w:rPr>
                <w:rStyle w:val="7"/>
                <w:lang w:val="en-US" w:eastAsia="zh-CN" w:bidi="ar"/>
              </w:rPr>
              <w:t>q2​（m³/(m²·h)）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C5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气密性等级</w:t>
            </w:r>
          </w:p>
        </w:tc>
      </w:tr>
      <w:tr w14:paraId="7074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3C98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东立面-01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E68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03E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B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7级</w:t>
            </w:r>
          </w:p>
        </w:tc>
      </w:tr>
      <w:tr w14:paraId="11AD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0E48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南立面-02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F07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FF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3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7级</w:t>
            </w:r>
          </w:p>
        </w:tc>
      </w:tr>
      <w:tr w14:paraId="7213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692B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西立面-03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5E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3A6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27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7级</w:t>
            </w:r>
          </w:p>
        </w:tc>
      </w:tr>
    </w:tbl>
    <w:p w14:paraId="2C8A6BEC">
      <w:pPr>
        <w:numPr>
          <w:ilvl w:val="0"/>
          <w:numId w:val="0"/>
        </w:numPr>
        <w:rPr>
          <w:rFonts w:hint="eastAsia"/>
        </w:rPr>
      </w:pPr>
    </w:p>
    <w:p w14:paraId="7CF31BC7">
      <w:pPr>
        <w:rPr>
          <w:rFonts w:hint="eastAsia"/>
        </w:rPr>
      </w:pPr>
    </w:p>
    <w:p w14:paraId="7DEBEBEF">
      <w:pPr>
        <w:pStyle w:val="4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结论 </w:t>
      </w:r>
      <w:r>
        <w:rPr>
          <w:rFonts w:hint="eastAsia"/>
          <w:lang w:eastAsia="zh-CN"/>
        </w:rPr>
        <w:t>：</w:t>
      </w:r>
    </w:p>
    <w:p w14:paraId="44EE933B">
      <w:pPr>
        <w:rPr>
          <w:rFonts w:hint="eastAsia"/>
        </w:rPr>
      </w:pPr>
      <w:r>
        <w:rPr>
          <w:rFonts w:hint="eastAsia"/>
        </w:rPr>
        <w:t xml:space="preserve">  所有样本气密性等级均达到7级（优于设计要求的6级），符合国家标准和项目规范。</w:t>
      </w:r>
    </w:p>
    <w:p w14:paraId="16D948B8">
      <w:pPr>
        <w:rPr>
          <w:rFonts w:hint="eastAsia"/>
        </w:rPr>
      </w:pPr>
    </w:p>
    <w:p w14:paraId="76BAF43E">
      <w:pPr>
        <w:rPr>
          <w:rFonts w:hint="eastAsia"/>
        </w:rPr>
      </w:pPr>
    </w:p>
    <w:p w14:paraId="351D3363">
      <w:pPr>
        <w:pStyle w:val="4"/>
        <w:bidi w:val="0"/>
        <w:rPr>
          <w:rFonts w:hint="eastAsia"/>
        </w:rPr>
      </w:pPr>
      <w:r>
        <w:rPr>
          <w:rFonts w:hint="eastAsia"/>
        </w:rPr>
        <w:t>6. 问题与改进建议</w:t>
      </w:r>
    </w:p>
    <w:p w14:paraId="4545DE8F">
      <w:pPr>
        <w:rPr>
          <w:rFonts w:hint="eastAsia"/>
        </w:rPr>
      </w:pPr>
      <w:r>
        <w:rPr>
          <w:rFonts w:hint="eastAsia"/>
        </w:rPr>
        <w:t xml:space="preserve">潜在问题 </w:t>
      </w:r>
    </w:p>
    <w:p w14:paraId="17B6C1C1">
      <w:pPr>
        <w:rPr>
          <w:rFonts w:hint="eastAsia"/>
        </w:rPr>
      </w:pPr>
      <w:r>
        <w:rPr>
          <w:rFonts w:hint="eastAsia"/>
        </w:rPr>
        <w:t xml:space="preserve"> 个别窗扇密封胶条存在轻微变形（可能因运输或安装导致）。  </w:t>
      </w:r>
    </w:p>
    <w:p w14:paraId="26CF6D97">
      <w:pPr>
        <w:rPr>
          <w:rFonts w:hint="eastAsia"/>
        </w:rPr>
      </w:pPr>
      <w:r>
        <w:rPr>
          <w:rFonts w:hint="eastAsia"/>
        </w:rPr>
        <w:t xml:space="preserve"> 开启扇锁闭点压力分布不均，可能影响长期使用气密性。  </w:t>
      </w:r>
    </w:p>
    <w:p w14:paraId="764F8268">
      <w:pPr>
        <w:rPr>
          <w:rFonts w:hint="eastAsia"/>
        </w:rPr>
      </w:pPr>
      <w:r>
        <w:rPr>
          <w:rFonts w:hint="eastAsia"/>
        </w:rPr>
        <w:t xml:space="preserve">改进建议  </w:t>
      </w:r>
    </w:p>
    <w:p w14:paraId="2BF0B7AC">
      <w:pPr>
        <w:rPr>
          <w:rFonts w:hint="eastAsia"/>
        </w:rPr>
      </w:pPr>
      <w:r>
        <w:rPr>
          <w:rFonts w:hint="eastAsia"/>
        </w:rPr>
        <w:t xml:space="preserve">  更换变形密封胶条，并采用耐候性更强的三元乙丙（EPDM）材质。  </w:t>
      </w:r>
    </w:p>
    <w:p w14:paraId="156B8CC7">
      <w:pPr>
        <w:rPr>
          <w:rFonts w:hint="eastAsia"/>
        </w:rPr>
      </w:pPr>
      <w:r>
        <w:rPr>
          <w:rFonts w:hint="eastAsia"/>
        </w:rPr>
        <w:t xml:space="preserve">  调整五金件安装工艺，确保锁闭点压力均匀分布。  </w:t>
      </w:r>
    </w:p>
    <w:p w14:paraId="3A177295">
      <w:pPr>
        <w:rPr>
          <w:rFonts w:hint="eastAsia"/>
        </w:rPr>
      </w:pPr>
      <w:r>
        <w:rPr>
          <w:rFonts w:hint="eastAsia"/>
        </w:rPr>
        <w:t xml:space="preserve">  定期维护检查，尤其是极端天气后需复测气密性。</w:t>
      </w:r>
    </w:p>
    <w:p w14:paraId="343C00E5">
      <w:pPr>
        <w:rPr>
          <w:rFonts w:hint="eastAsia"/>
        </w:rPr>
      </w:pPr>
    </w:p>
    <w:p w14:paraId="4A048B71">
      <w:pPr>
        <w:rPr>
          <w:rFonts w:hint="eastAsia"/>
        </w:rPr>
      </w:pPr>
    </w:p>
    <w:p w14:paraId="6B451964">
      <w:pPr>
        <w:pStyle w:val="4"/>
        <w:bidi w:val="0"/>
        <w:rPr>
          <w:rFonts w:hint="eastAsia"/>
        </w:rPr>
      </w:pPr>
      <w:r>
        <w:rPr>
          <w:rFonts w:hint="eastAsia"/>
        </w:rPr>
        <w:t>7. 结论与认证</w:t>
      </w:r>
    </w:p>
    <w:p w14:paraId="203E6AB0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图书馆外窗气密性检测结果满足GB/T 7106-2019的7级要求，符合公共建筑节能与绿色建筑标准。  </w:t>
      </w:r>
    </w:p>
    <w:p w14:paraId="2B972D7F">
      <w:pPr>
        <w:ind w:firstLine="420" w:firstLineChars="200"/>
        <w:rPr>
          <w:rFonts w:hint="eastAsia"/>
        </w:rPr>
      </w:pPr>
      <w:r>
        <w:rPr>
          <w:rFonts w:hint="eastAsia"/>
        </w:rPr>
        <w:t>建议申请绿色建筑标识认证（如LEED、中国三星级绿色建筑），提升项目可持续性评价。</w:t>
      </w:r>
    </w:p>
    <w:p w14:paraId="7F68BA53">
      <w:pPr>
        <w:rPr>
          <w:rFonts w:hint="eastAsia"/>
        </w:rPr>
      </w:pPr>
    </w:p>
    <w:p w14:paraId="2B08B8A2">
      <w:pPr>
        <w:rPr>
          <w:rFonts w:hint="eastAsia"/>
        </w:rPr>
      </w:pPr>
    </w:p>
    <w:p w14:paraId="244C0B1F">
      <w:pPr>
        <w:pStyle w:val="4"/>
        <w:bidi w:val="0"/>
        <w:rPr>
          <w:rFonts w:hint="eastAsia"/>
        </w:rPr>
      </w:pPr>
      <w:r>
        <w:rPr>
          <w:rFonts w:hint="eastAsia"/>
        </w:rPr>
        <w:t>8. 附件</w:t>
      </w:r>
    </w:p>
    <w:p w14:paraId="68C2CFAB">
      <w:pPr>
        <w:rPr>
          <w:rFonts w:hint="eastAsia"/>
        </w:rPr>
      </w:pPr>
      <w:r>
        <w:rPr>
          <w:rFonts w:hint="eastAsia"/>
        </w:rPr>
        <w:t xml:space="preserve">1. 检测设备校准证书（编号：XXXXX）。  </w:t>
      </w:r>
    </w:p>
    <w:p w14:paraId="56407DFD">
      <w:pPr>
        <w:rPr>
          <w:rFonts w:hint="eastAsia"/>
        </w:rPr>
      </w:pPr>
      <w:r>
        <w:rPr>
          <w:rFonts w:hint="eastAsia"/>
        </w:rPr>
        <w:t xml:space="preserve">2. 外窗气密性检测原始数据记录表。  </w:t>
      </w:r>
    </w:p>
    <w:p w14:paraId="5012503C">
      <w:pPr>
        <w:rPr>
          <w:rFonts w:hint="eastAsia"/>
        </w:rPr>
      </w:pPr>
      <w:r>
        <w:rPr>
          <w:rFonts w:hint="eastAsia"/>
        </w:rPr>
        <w:t>3. 检测机构资质证明（CMA认证编号：XXXXX）。</w:t>
      </w:r>
    </w:p>
    <w:p w14:paraId="7A452488">
      <w:pPr>
        <w:rPr>
          <w:rFonts w:hint="eastAsia"/>
        </w:rPr>
      </w:pPr>
      <w:r>
        <w:rPr>
          <w:rFonts w:hint="eastAsia"/>
        </w:rPr>
        <w:t xml:space="preserve">备注：本报告仅对抽样检测结果负责，实际应用中需结合现场条件与设计规范综合评估。如需进一步验证，建议扩大样本量或进行长期监测。  </w:t>
      </w:r>
    </w:p>
    <w:p w14:paraId="7725D7D6">
      <w:pPr>
        <w:rPr>
          <w:rFonts w:hint="eastAsia"/>
        </w:rPr>
      </w:pPr>
      <w:r>
        <w:rPr>
          <w:rFonts w:hint="eastAsia"/>
        </w:rPr>
        <w:t>编制单位：</w:t>
      </w:r>
      <w:bookmarkStart w:id="0" w:name="_GoBack"/>
      <w:bookmarkEnd w:id="0"/>
      <w:r>
        <w:rPr>
          <w:rFonts w:hint="eastAsia"/>
        </w:rPr>
        <w:t xml:space="preserve">检测中心  </w:t>
      </w:r>
    </w:p>
    <w:p w14:paraId="1091EBE7">
      <w:pPr>
        <w:rPr>
          <w:rFonts w:hint="eastAsia"/>
        </w:rPr>
      </w:pPr>
      <w:r>
        <w:rPr>
          <w:rFonts w:hint="eastAsia"/>
        </w:rPr>
        <w:t>报告日期：202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日  </w:t>
      </w:r>
    </w:p>
    <w:p w14:paraId="2A76861C">
      <w:r>
        <w:rPr>
          <w:rFonts w:hint="eastAsia"/>
        </w:rPr>
        <w:t>此报告可根据实际检测数据、项目要求及地方规范调整内容。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90970"/>
    <w:multiLevelType w:val="singleLevel"/>
    <w:tmpl w:val="80D90970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2648C"/>
    <w:rsid w:val="551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1189</Characters>
  <Lines>0</Lines>
  <Paragraphs>0</Paragraphs>
  <TotalTime>13</TotalTime>
  <ScaleCrop>false</ScaleCrop>
  <LinksUpToDate>false</LinksUpToDate>
  <CharactersWithSpaces>1318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2025-03-12T10:49:00Z</dcterms:created>
  <dc:creator>xuhao</dc:creator>
  <cp:lastModifiedBy>Sunrise</cp:lastModifiedBy>
  <dcterms:modified xsi:type="dcterms:W3CDTF">2025-03-12T11:03:22Z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eyJoZGlkIjoiM2VhMTVmNjI2NGMzYmMyZDQzNmIwOTI2MDIxNzdjM2QiLCJ1c2VySWQiOiI0OTk0OTI4MTkifQ==</vt:lpwstr>
  </property>
  <property fmtid="{D5CDD505-2E9C-101B-9397-08002B2CF9AE}" pid="4" name="ICV">
    <vt:lpwstr>B6874F8EADB446769D5391E09689E804_12</vt:lpwstr>
  </property>
</Properties>
</file>