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C93F2">
      <w:pPr>
        <w:jc w:val="center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绿色建筑主要构件隔声性能实验室检测报告</w:t>
      </w:r>
    </w:p>
    <w:p w14:paraId="7DC5BCE5">
      <w:pPr>
        <w:rPr>
          <w:rFonts w:hint="eastAsia"/>
        </w:rPr>
      </w:pPr>
    </w:p>
    <w:p w14:paraId="15E51453">
      <w:pPr>
        <w:rPr>
          <w:rFonts w:hint="eastAsia"/>
        </w:rPr>
      </w:pPr>
      <w:r>
        <w:rPr>
          <w:rFonts w:hint="eastAsia"/>
        </w:rPr>
        <w:t>一、检测基本信息</w:t>
      </w:r>
    </w:p>
    <w:p w14:paraId="048EFD3F">
      <w:pPr>
        <w:rPr>
          <w:rFonts w:hint="eastAsia"/>
        </w:rPr>
      </w:pPr>
    </w:p>
    <w:p w14:paraId="1B6ADE1D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 检测地址：</w:t>
      </w:r>
      <w:r>
        <w:rPr>
          <w:rFonts w:hint="eastAsia"/>
          <w:lang w:val="en-US" w:eastAsia="zh-CN"/>
        </w:rPr>
        <w:t>河北省秦皇岛市海港区西港花园</w:t>
      </w:r>
    </w:p>
    <w:p w14:paraId="26D00F67">
      <w:pPr>
        <w:rPr>
          <w:rFonts w:hint="eastAsia"/>
        </w:rPr>
      </w:pPr>
    </w:p>
    <w:p w14:paraId="46B4C5C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 检测时间：</w:t>
      </w:r>
      <w:r>
        <w:rPr>
          <w:rFonts w:hint="eastAsia"/>
          <w:lang w:val="en-US" w:eastAsia="zh-CN"/>
        </w:rPr>
        <w:t>2025年1月1日-2025年2月26日</w:t>
      </w:r>
    </w:p>
    <w:p w14:paraId="073D9D19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 检测目的：依据相关绿色建筑评价标准和声学性能规范，对该绿色建筑主要构件的隔声性能进行实验室检测，为评估建筑室内声环境质量、满足绿色建筑认证要求提供科学依据 。</w:t>
      </w:r>
    </w:p>
    <w:p w14:paraId="2899647D">
      <w:pPr>
        <w:rPr>
          <w:rFonts w:hint="eastAsia"/>
        </w:rPr>
      </w:pPr>
    </w:p>
    <w:p w14:paraId="1F1BB529">
      <w:pPr>
        <w:rPr>
          <w:rFonts w:hint="eastAsia"/>
        </w:rPr>
      </w:pPr>
      <w:r>
        <w:rPr>
          <w:rFonts w:hint="eastAsia"/>
        </w:rPr>
        <w:t>二、检测依据及标准</w:t>
      </w:r>
    </w:p>
    <w:p w14:paraId="49E339E7">
      <w:pPr>
        <w:rPr>
          <w:rFonts w:hint="eastAsia"/>
        </w:rPr>
      </w:pPr>
    </w:p>
    <w:p w14:paraId="63C5F6FD">
      <w:pPr>
        <w:rPr>
          <w:rFonts w:hint="eastAsia"/>
        </w:rPr>
      </w:pPr>
      <w:r>
        <w:rPr>
          <w:rFonts w:hint="eastAsia"/>
        </w:rPr>
        <w:t>1. 检测依据：</w:t>
      </w:r>
    </w:p>
    <w:p w14:paraId="1EB6A3BC">
      <w:pPr>
        <w:rPr>
          <w:rFonts w:hint="eastAsia"/>
        </w:rPr>
      </w:pPr>
    </w:p>
    <w:p w14:paraId="6818C16B">
      <w:pPr>
        <w:rPr>
          <w:rFonts w:hint="eastAsia"/>
        </w:rPr>
      </w:pPr>
      <w:r>
        <w:rPr>
          <w:rFonts w:hint="eastAsia"/>
        </w:rPr>
        <w:t>◦ 《建筑隔声测量规范》GB/T 50121 - [现行版本号]</w:t>
      </w:r>
    </w:p>
    <w:p w14:paraId="77D10AB2">
      <w:pPr>
        <w:rPr>
          <w:rFonts w:hint="eastAsia"/>
        </w:rPr>
      </w:pPr>
    </w:p>
    <w:p w14:paraId="3B10F764">
      <w:pPr>
        <w:rPr>
          <w:rFonts w:hint="eastAsia"/>
        </w:rPr>
      </w:pPr>
      <w:r>
        <w:rPr>
          <w:rFonts w:hint="eastAsia"/>
        </w:rPr>
        <w:t>◦ 《绿色建筑评价标准》GB/T 50378 - [现行版本号]</w:t>
      </w:r>
    </w:p>
    <w:p w14:paraId="605C3928">
      <w:pPr>
        <w:rPr>
          <w:rFonts w:hint="eastAsia"/>
        </w:rPr>
      </w:pPr>
    </w:p>
    <w:p w14:paraId="6E3C9F49">
      <w:pPr>
        <w:rPr>
          <w:rFonts w:hint="eastAsia"/>
        </w:rPr>
      </w:pPr>
      <w:r>
        <w:rPr>
          <w:rFonts w:hint="eastAsia"/>
        </w:rPr>
        <w:t>◦ [其他相关行业标准、地方标准等]</w:t>
      </w:r>
    </w:p>
    <w:p w14:paraId="1464193E">
      <w:pPr>
        <w:rPr>
          <w:rFonts w:hint="eastAsia"/>
        </w:rPr>
      </w:pPr>
    </w:p>
    <w:p w14:paraId="04AAEC46">
      <w:pPr>
        <w:rPr>
          <w:rFonts w:hint="eastAsia"/>
        </w:rPr>
      </w:pPr>
      <w:r>
        <w:rPr>
          <w:rFonts w:hint="eastAsia"/>
        </w:rPr>
        <w:t>2. 标准限值：根据《绿色建筑评价标准》，不同功能区域建筑构件的隔声性能应达到相应的计权隔声量（Rw）和计权标准化撞击声压级（Lpn,w）要求，如住宅分户墙和楼板的计权隔声量Rw+ C≥45dB，计权标准化撞击声压级Lpn,w≤75dB等 。</w:t>
      </w:r>
    </w:p>
    <w:p w14:paraId="23009AD3">
      <w:pPr>
        <w:rPr>
          <w:rFonts w:hint="eastAsia"/>
        </w:rPr>
      </w:pPr>
    </w:p>
    <w:p w14:paraId="0F48A7A1">
      <w:pPr>
        <w:rPr>
          <w:rFonts w:hint="eastAsia"/>
        </w:rPr>
      </w:pPr>
      <w:r>
        <w:rPr>
          <w:rFonts w:hint="eastAsia"/>
        </w:rPr>
        <w:t>三、检测设备</w:t>
      </w:r>
    </w:p>
    <w:p w14:paraId="35240A4F">
      <w:pPr>
        <w:rPr>
          <w:rFonts w:hint="eastAsia"/>
        </w:rPr>
      </w:pPr>
    </w:p>
    <w:p w14:paraId="011D8B99">
      <w:pPr>
        <w:rPr>
          <w:rFonts w:hint="eastAsia"/>
        </w:rPr>
      </w:pPr>
      <w:r>
        <w:rPr>
          <w:rFonts w:hint="eastAsia"/>
        </w:rPr>
        <w:t>1. 空气声隔声检测：丹麦B&amp;K公司[型号]建筑声学分析仪、声源设备（如扬声器等）、传声器及校准器等。</w:t>
      </w:r>
    </w:p>
    <w:p w14:paraId="56786979">
      <w:pPr>
        <w:rPr>
          <w:rFonts w:hint="eastAsia"/>
        </w:rPr>
      </w:pPr>
    </w:p>
    <w:p w14:paraId="03FCE95D">
      <w:pPr>
        <w:rPr>
          <w:rFonts w:hint="eastAsia"/>
        </w:rPr>
      </w:pPr>
      <w:r>
        <w:rPr>
          <w:rFonts w:hint="eastAsia"/>
        </w:rPr>
        <w:t>2. 撞击声隔声检测：标准撞击器（符合ISO规定）、丹麦B&amp;K公司[型号]建筑声学分析仪、传声器及校准器等。</w:t>
      </w:r>
    </w:p>
    <w:p w14:paraId="5182A104">
      <w:pPr>
        <w:rPr>
          <w:rFonts w:hint="eastAsia"/>
        </w:rPr>
      </w:pPr>
    </w:p>
    <w:p w14:paraId="290FACC7">
      <w:pPr>
        <w:rPr>
          <w:rFonts w:hint="eastAsia"/>
        </w:rPr>
      </w:pPr>
      <w:r>
        <w:rPr>
          <w:rFonts w:hint="eastAsia"/>
        </w:rPr>
        <w:t>3. 所有检测设备均经过计量校准且在有效期内，确保检测数据的准确性和可靠性。</w:t>
      </w:r>
    </w:p>
    <w:p w14:paraId="6DFE4C54">
      <w:pPr>
        <w:rPr>
          <w:rFonts w:hint="eastAsia"/>
        </w:rPr>
      </w:pPr>
    </w:p>
    <w:p w14:paraId="14B3A05D">
      <w:pPr>
        <w:rPr>
          <w:rFonts w:hint="eastAsia"/>
        </w:rPr>
      </w:pPr>
      <w:r>
        <w:rPr>
          <w:rFonts w:hint="eastAsia"/>
        </w:rPr>
        <w:t>四、检测项目及抽样方法</w:t>
      </w:r>
    </w:p>
    <w:p w14:paraId="07679DD5">
      <w:pPr>
        <w:rPr>
          <w:rFonts w:hint="eastAsia"/>
        </w:rPr>
      </w:pPr>
    </w:p>
    <w:p w14:paraId="4A19C30F">
      <w:pPr>
        <w:rPr>
          <w:rFonts w:hint="eastAsia"/>
        </w:rPr>
      </w:pPr>
      <w:r>
        <w:rPr>
          <w:rFonts w:hint="eastAsia"/>
        </w:rPr>
        <w:t>1. 检测项目：主要对建筑中的墙体（分户墙、外墙等）、楼板、门窗等构件进行空气声隔声性能和楼板的撞击声隔声性能检测 。</w:t>
      </w:r>
    </w:p>
    <w:p w14:paraId="3C0D2A6E">
      <w:pPr>
        <w:rPr>
          <w:rFonts w:hint="eastAsia"/>
        </w:rPr>
      </w:pPr>
    </w:p>
    <w:p w14:paraId="385FB704">
      <w:pPr>
        <w:rPr>
          <w:rFonts w:hint="eastAsia"/>
        </w:rPr>
      </w:pPr>
      <w:r>
        <w:rPr>
          <w:rFonts w:hint="eastAsia"/>
        </w:rPr>
        <w:t>2. 抽样方法：按照随机抽样原则，对不同类型、不同位置的构件进行抽样。对于墙体，在不同楼层、不同朝向抽取[X]个样本；楼板在不同功能区域抽取[X]块；门窗按照不同规格、不同开启方式抽取[X]樘 。</w:t>
      </w:r>
    </w:p>
    <w:p w14:paraId="6A681BC6">
      <w:pPr>
        <w:rPr>
          <w:rFonts w:hint="eastAsia"/>
        </w:rPr>
      </w:pPr>
    </w:p>
    <w:p w14:paraId="0ADD9605">
      <w:pPr>
        <w:rPr>
          <w:rFonts w:hint="eastAsia"/>
        </w:rPr>
      </w:pPr>
      <w:r>
        <w:rPr>
          <w:rFonts w:hint="eastAsia"/>
        </w:rPr>
        <w:t>五、检测结果</w:t>
      </w:r>
    </w:p>
    <w:p w14:paraId="479029FC">
      <w:pPr>
        <w:rPr>
          <w:rFonts w:hint="eastAsia"/>
        </w:rPr>
      </w:pPr>
      <w:r>
        <w:rPr>
          <w:rFonts w:hint="eastAsia"/>
        </w:rPr>
        <w:t xml:space="preserve">构件类型 检测项目 计权隔声量或计权标准化撞击声压级（dB） 标准要求（dB） 是否合格 </w:t>
      </w:r>
    </w:p>
    <w:p w14:paraId="09C3FF99">
      <w:pPr>
        <w:rPr>
          <w:rFonts w:hint="eastAsia"/>
        </w:rPr>
      </w:pPr>
      <w:r>
        <w:rPr>
          <w:rFonts w:hint="eastAsia"/>
        </w:rPr>
        <w:t xml:space="preserve">分户墙 空气声隔声 [检测数值] Rw+ C≥45 [是/否] </w:t>
      </w:r>
    </w:p>
    <w:p w14:paraId="48B59D62">
      <w:pPr>
        <w:rPr>
          <w:rFonts w:hint="eastAsia"/>
        </w:rPr>
      </w:pPr>
      <w:r>
        <w:rPr>
          <w:rFonts w:hint="eastAsia"/>
        </w:rPr>
        <w:t xml:space="preserve">外墙 空气声隔声 [检测数值] [对应外墙标准数值] [是/否] </w:t>
      </w:r>
    </w:p>
    <w:p w14:paraId="6E12D574">
      <w:pPr>
        <w:rPr>
          <w:rFonts w:hint="eastAsia"/>
        </w:rPr>
      </w:pPr>
      <w:r>
        <w:rPr>
          <w:rFonts w:hint="eastAsia"/>
        </w:rPr>
        <w:t xml:space="preserve">楼板 空气声隔声 [检测数值] [对应标准数值] [是/否] </w:t>
      </w:r>
    </w:p>
    <w:p w14:paraId="0F7DCDF9">
      <w:pPr>
        <w:rPr>
          <w:rFonts w:hint="eastAsia"/>
        </w:rPr>
      </w:pPr>
      <w:r>
        <w:rPr>
          <w:rFonts w:hint="eastAsia"/>
        </w:rPr>
        <w:t xml:space="preserve">楼板 撞击声隔声 [检测数值] Lpn,w≤75 [是/否] </w:t>
      </w:r>
    </w:p>
    <w:p w14:paraId="5B68FED9">
      <w:pPr>
        <w:rPr>
          <w:rFonts w:hint="eastAsia"/>
        </w:rPr>
      </w:pPr>
      <w:r>
        <w:rPr>
          <w:rFonts w:hint="eastAsia"/>
        </w:rPr>
        <w:t xml:space="preserve">外窗 空气声隔声 [检测数值] [对应外窗标准数值] [是/否] </w:t>
      </w:r>
    </w:p>
    <w:p w14:paraId="307787A1">
      <w:pPr>
        <w:rPr>
          <w:rFonts w:hint="eastAsia"/>
        </w:rPr>
      </w:pPr>
      <w:r>
        <w:rPr>
          <w:rFonts w:hint="eastAsia"/>
        </w:rPr>
        <w:t xml:space="preserve">入户门 空气声隔声 [检测数值] [对应入户门标准数值] [是/否] </w:t>
      </w:r>
    </w:p>
    <w:p w14:paraId="217C77E2">
      <w:pPr>
        <w:rPr>
          <w:rFonts w:hint="eastAsia"/>
        </w:rPr>
      </w:pPr>
    </w:p>
    <w:p w14:paraId="34891A04">
      <w:pPr>
        <w:rPr>
          <w:rFonts w:hint="eastAsia"/>
        </w:rPr>
      </w:pPr>
      <w:r>
        <w:rPr>
          <w:rFonts w:hint="eastAsia"/>
        </w:rPr>
        <w:t>六、检测结论</w:t>
      </w:r>
    </w:p>
    <w:p w14:paraId="11FD97D2">
      <w:pPr>
        <w:rPr>
          <w:rFonts w:hint="eastAsia"/>
        </w:rPr>
      </w:pPr>
    </w:p>
    <w:p w14:paraId="4EA7CBB3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本次检测的绿色建筑主要构件中，[合格构件详细说明，如</w:t>
      </w:r>
      <w:r>
        <w:rPr>
          <w:rFonts w:hint="eastAsia"/>
          <w:lang w:val="en-US" w:eastAsia="zh-CN"/>
        </w:rPr>
        <w:t>室内</w:t>
      </w:r>
      <w:r>
        <w:rPr>
          <w:rFonts w:hint="eastAsia"/>
        </w:rPr>
        <w:t>的分户墙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屋顶</w:t>
      </w:r>
      <w:bookmarkStart w:id="0" w:name="_GoBack"/>
      <w:bookmarkEnd w:id="0"/>
      <w:r>
        <w:rPr>
          <w:rFonts w:hint="eastAsia"/>
        </w:rPr>
        <w:t>等]隔声性能符合《绿色建筑评价标准》及相关规范要求</w:t>
      </w:r>
      <w:r>
        <w:rPr>
          <w:rFonts w:hint="eastAsia"/>
          <w:lang w:val="en-US" w:eastAsia="zh-CN"/>
        </w:rPr>
        <w:t>.</w:t>
      </w:r>
    </w:p>
    <w:p w14:paraId="1C2710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ZmJlN2ZjNmQ2ZmQ5ZmRhYzlkN2ZiZjBjYWNjNzIifQ=="/>
  </w:docVars>
  <w:rsids>
    <w:rsidRoot w:val="153C1EB4"/>
    <w:rsid w:val="14B57287"/>
    <w:rsid w:val="153C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2025-03-13T08:29:00Z</dcterms:created>
  <dc:creator>紫霞.</dc:creator>
  <cp:lastModifiedBy>紫霞.</cp:lastModifiedBy>
  <dcterms:modified xsi:type="dcterms:W3CDTF">2025-03-13T08:31:38Z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395804C03E8E4746BC8DA34C26051E52_11</vt:lpwstr>
  </property>
</Properties>
</file>