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06C17">
      <w:pPr>
        <w:jc w:val="center"/>
        <w:rPr>
          <w:rFonts w:hint="eastAsia"/>
        </w:rPr>
      </w:pPr>
      <w:bookmarkStart w:id="0" w:name="_GoBack"/>
      <w:r>
        <w:rPr>
          <w:rFonts w:hint="eastAsia"/>
          <w:b/>
          <w:bCs/>
          <w:sz w:val="24"/>
          <w:szCs w:val="24"/>
        </w:rPr>
        <w:t>绿色建筑室内噪声级检测报告</w:t>
      </w:r>
      <w:bookmarkEnd w:id="0"/>
    </w:p>
    <w:p w14:paraId="00B1819B">
      <w:pPr>
        <w:rPr>
          <w:rFonts w:hint="eastAsia"/>
        </w:rPr>
      </w:pPr>
    </w:p>
    <w:p w14:paraId="0A160370">
      <w:pPr>
        <w:rPr>
          <w:rFonts w:hint="eastAsia"/>
        </w:rPr>
      </w:pPr>
      <w:r>
        <w:rPr>
          <w:rFonts w:hint="eastAsia"/>
        </w:rPr>
        <w:t>一、项目基本信息</w:t>
      </w:r>
    </w:p>
    <w:p w14:paraId="071D68CA">
      <w:pPr>
        <w:rPr>
          <w:rFonts w:hint="eastAsia"/>
        </w:rPr>
      </w:pPr>
    </w:p>
    <w:p w14:paraId="66651E51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1. 项目名称：</w:t>
      </w:r>
      <w:r>
        <w:rPr>
          <w:rFonts w:hint="eastAsia"/>
          <w:lang w:val="en-US" w:eastAsia="zh-CN"/>
        </w:rPr>
        <w:t>翳然林水游客中心</w:t>
      </w:r>
    </w:p>
    <w:p w14:paraId="2875BDE5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2. 项目地址：</w:t>
      </w:r>
      <w:r>
        <w:rPr>
          <w:rFonts w:hint="eastAsia"/>
          <w:lang w:val="en-US" w:eastAsia="zh-CN"/>
        </w:rPr>
        <w:t>河北省秦皇岛市海港区西港花园</w:t>
      </w:r>
    </w:p>
    <w:p w14:paraId="66E44418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3. 委托单位：</w:t>
      </w:r>
      <w:r>
        <w:rPr>
          <w:rFonts w:hint="eastAsia"/>
          <w:lang w:val="en-US" w:eastAsia="zh-CN"/>
        </w:rPr>
        <w:t>燕京理工学院</w:t>
      </w:r>
    </w:p>
    <w:p w14:paraId="312FFF6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 检测日期：</w:t>
      </w:r>
      <w:r>
        <w:rPr>
          <w:rFonts w:hint="eastAsia"/>
          <w:lang w:val="en-US" w:eastAsia="zh-CN"/>
        </w:rPr>
        <w:t>2025年1月1日-2025年2月3日</w:t>
      </w:r>
    </w:p>
    <w:p w14:paraId="3465DC85">
      <w:pPr>
        <w:rPr>
          <w:rFonts w:hint="eastAsia"/>
        </w:rPr>
      </w:pPr>
      <w:r>
        <w:rPr>
          <w:rFonts w:hint="eastAsia"/>
        </w:rPr>
        <w:t>二、检测目的</w:t>
      </w:r>
    </w:p>
    <w:p w14:paraId="78DA2596">
      <w:pPr>
        <w:rPr>
          <w:rFonts w:hint="eastAsia"/>
        </w:rPr>
      </w:pPr>
    </w:p>
    <w:p w14:paraId="2B443E34">
      <w:pPr>
        <w:rPr>
          <w:rFonts w:hint="eastAsia"/>
        </w:rPr>
      </w:pPr>
      <w:r>
        <w:rPr>
          <w:rFonts w:hint="eastAsia"/>
        </w:rPr>
        <w:t>依据相关绿色建筑评价标准和声学规范，对该绿色建筑室内噪声级进行检测，判断其是否满足室内声环境质量要求，为绿色建筑性能评估及验收提供数据支持 。</w:t>
      </w:r>
    </w:p>
    <w:p w14:paraId="61E63EF7">
      <w:pPr>
        <w:rPr>
          <w:rFonts w:hint="eastAsia"/>
        </w:rPr>
      </w:pPr>
    </w:p>
    <w:p w14:paraId="1783B6E3">
      <w:pPr>
        <w:rPr>
          <w:rFonts w:hint="eastAsia"/>
        </w:rPr>
      </w:pPr>
      <w:r>
        <w:rPr>
          <w:rFonts w:hint="eastAsia"/>
        </w:rPr>
        <w:t>三、检测依据及标准</w:t>
      </w:r>
    </w:p>
    <w:p w14:paraId="2F855E9F">
      <w:pPr>
        <w:rPr>
          <w:rFonts w:hint="eastAsia"/>
        </w:rPr>
      </w:pPr>
    </w:p>
    <w:p w14:paraId="734E4A81">
      <w:pPr>
        <w:rPr>
          <w:rFonts w:hint="eastAsia"/>
        </w:rPr>
      </w:pPr>
      <w:r>
        <w:rPr>
          <w:rFonts w:hint="eastAsia"/>
        </w:rPr>
        <w:t>1. 检测依据：</w:t>
      </w:r>
    </w:p>
    <w:p w14:paraId="3AAE742A">
      <w:pPr>
        <w:rPr>
          <w:rFonts w:hint="eastAsia"/>
        </w:rPr>
      </w:pPr>
    </w:p>
    <w:p w14:paraId="25ED65B2">
      <w:pPr>
        <w:rPr>
          <w:rFonts w:hint="eastAsia"/>
        </w:rPr>
      </w:pPr>
      <w:r>
        <w:rPr>
          <w:rFonts w:hint="eastAsia"/>
        </w:rPr>
        <w:t>《声环境质量标准》GB 3096 - [现行版本号]</w:t>
      </w:r>
    </w:p>
    <w:p w14:paraId="3E28FBFB">
      <w:pPr>
        <w:rPr>
          <w:rFonts w:hint="eastAsia"/>
        </w:rPr>
      </w:pPr>
    </w:p>
    <w:p w14:paraId="763C9C2A">
      <w:pPr>
        <w:rPr>
          <w:rFonts w:hint="eastAsia"/>
        </w:rPr>
      </w:pPr>
      <w:r>
        <w:rPr>
          <w:rFonts w:hint="eastAsia"/>
        </w:rPr>
        <w:t>《民用建筑隔声设计规范》GB 50118 - [现行版本号]</w:t>
      </w:r>
    </w:p>
    <w:p w14:paraId="5AF0D3BB">
      <w:pPr>
        <w:rPr>
          <w:rFonts w:hint="eastAsia"/>
        </w:rPr>
      </w:pPr>
    </w:p>
    <w:p w14:paraId="3DDA85C0">
      <w:pPr>
        <w:rPr>
          <w:rFonts w:hint="eastAsia"/>
        </w:rPr>
      </w:pPr>
      <w:r>
        <w:rPr>
          <w:rFonts w:hint="eastAsia"/>
        </w:rPr>
        <w:t>《绿色建筑评价标准》GB/T 50378 - [现行版本号]</w:t>
      </w:r>
    </w:p>
    <w:p w14:paraId="11030E95">
      <w:pPr>
        <w:rPr>
          <w:rFonts w:hint="eastAsia"/>
        </w:rPr>
      </w:pPr>
    </w:p>
    <w:p w14:paraId="36C17CE0">
      <w:pPr>
        <w:rPr>
          <w:rFonts w:hint="eastAsia"/>
        </w:rPr>
      </w:pPr>
      <w:r>
        <w:rPr>
          <w:rFonts w:hint="eastAsia"/>
        </w:rPr>
        <w:t xml:space="preserve"> [其他相关行业标准、地方标准及设计文件等]</w:t>
      </w:r>
    </w:p>
    <w:p w14:paraId="4FC5F6D8">
      <w:pPr>
        <w:rPr>
          <w:rFonts w:hint="eastAsia"/>
        </w:rPr>
      </w:pPr>
    </w:p>
    <w:p w14:paraId="4FAEAE56">
      <w:pPr>
        <w:rPr>
          <w:rFonts w:hint="eastAsia"/>
        </w:rPr>
      </w:pPr>
      <w:r>
        <w:rPr>
          <w:rFonts w:hint="eastAsia"/>
        </w:rPr>
        <w:t>2. 标准限值：</w:t>
      </w:r>
    </w:p>
    <w:p w14:paraId="200F8D6C">
      <w:pPr>
        <w:rPr>
          <w:rFonts w:hint="eastAsia"/>
        </w:rPr>
      </w:pPr>
    </w:p>
    <w:p w14:paraId="6C786A32">
      <w:pPr>
        <w:rPr>
          <w:rFonts w:hint="eastAsia"/>
        </w:rPr>
      </w:pPr>
    </w:p>
    <w:p w14:paraId="34020509">
      <w:pPr>
        <w:rPr>
          <w:rFonts w:hint="eastAsia"/>
        </w:rPr>
      </w:pPr>
      <w:r>
        <w:rPr>
          <w:rFonts w:hint="eastAsia"/>
        </w:rPr>
        <w:t>办公建筑：办公室、会议室等在关窗状态下，昼间等效连续A声级≤45dB(A)，夜间等效连续A声级≤40dB(A) 。</w:t>
      </w:r>
    </w:p>
    <w:p w14:paraId="6830E317">
      <w:pPr>
        <w:rPr>
          <w:rFonts w:hint="eastAsia"/>
        </w:rPr>
      </w:pPr>
    </w:p>
    <w:p w14:paraId="4BDDECCA">
      <w:pPr>
        <w:rPr>
          <w:rFonts w:hint="eastAsia"/>
        </w:rPr>
      </w:pPr>
      <w:r>
        <w:rPr>
          <w:rFonts w:hint="eastAsia"/>
        </w:rPr>
        <w:t>商业建筑：营业厅、餐厅等场所，等效连续A声级≤55dB(A) 。（具体限值根据不同功能房间和建筑类型按照对应标准执行 ）</w:t>
      </w:r>
    </w:p>
    <w:p w14:paraId="1B1D2E8F">
      <w:pPr>
        <w:rPr>
          <w:rFonts w:hint="eastAsia"/>
        </w:rPr>
      </w:pPr>
    </w:p>
    <w:p w14:paraId="4D21ED05">
      <w:pPr>
        <w:rPr>
          <w:rFonts w:hint="eastAsia"/>
        </w:rPr>
      </w:pPr>
      <w:r>
        <w:rPr>
          <w:rFonts w:hint="eastAsia"/>
        </w:rPr>
        <w:t>四、检测设备</w:t>
      </w:r>
    </w:p>
    <w:p w14:paraId="0BE4D861">
      <w:pPr>
        <w:rPr>
          <w:rFonts w:hint="eastAsia"/>
        </w:rPr>
      </w:pPr>
    </w:p>
    <w:p w14:paraId="5634E5C3">
      <w:pPr>
        <w:rPr>
          <w:rFonts w:hint="eastAsia"/>
        </w:rPr>
      </w:pPr>
      <w:r>
        <w:rPr>
          <w:rFonts w:hint="eastAsia"/>
        </w:rPr>
        <w:t>1. 声级计：选用[品牌及型号]声级计，精度符合[具体精度要求，如1级精度]，频率范围覆盖[具体频率范围，如20Hz - 20kHz]，具备积分、统计分析等功能，可测量等效连续A声级（Leq）、最大声级（Lmax）等参数 。</w:t>
      </w:r>
    </w:p>
    <w:p w14:paraId="0842637E">
      <w:pPr>
        <w:rPr>
          <w:rFonts w:hint="eastAsia"/>
        </w:rPr>
      </w:pPr>
    </w:p>
    <w:p w14:paraId="31BFD56B">
      <w:pPr>
        <w:rPr>
          <w:rFonts w:hint="eastAsia"/>
        </w:rPr>
      </w:pPr>
      <w:r>
        <w:rPr>
          <w:rFonts w:hint="eastAsia"/>
        </w:rPr>
        <w:t>2. 校准器：[校准器品牌及型号]，用于在检测前后对声级计进行校准，确保测量数据的准确性 。</w:t>
      </w:r>
    </w:p>
    <w:p w14:paraId="2CB0631E">
      <w:pPr>
        <w:rPr>
          <w:rFonts w:hint="eastAsia"/>
        </w:rPr>
      </w:pPr>
    </w:p>
    <w:p w14:paraId="725051D3">
      <w:pPr>
        <w:rPr>
          <w:rFonts w:hint="eastAsia"/>
        </w:rPr>
      </w:pPr>
      <w:r>
        <w:rPr>
          <w:rFonts w:hint="eastAsia"/>
        </w:rPr>
        <w:t>3. 检测设备均经过有资质的计量机构校准，并在有效期内使用 。</w:t>
      </w:r>
    </w:p>
    <w:p w14:paraId="35443007">
      <w:pPr>
        <w:rPr>
          <w:rFonts w:hint="eastAsia"/>
        </w:rPr>
      </w:pPr>
    </w:p>
    <w:p w14:paraId="5C4BBC05">
      <w:pPr>
        <w:rPr>
          <w:rFonts w:hint="eastAsia"/>
        </w:rPr>
      </w:pPr>
      <w:r>
        <w:rPr>
          <w:rFonts w:hint="eastAsia"/>
        </w:rPr>
        <w:t>五、检测环境及条件</w:t>
      </w:r>
    </w:p>
    <w:p w14:paraId="744D75E9">
      <w:pPr>
        <w:rPr>
          <w:rFonts w:hint="eastAsia"/>
        </w:rPr>
      </w:pPr>
    </w:p>
    <w:p w14:paraId="6AB678B4">
      <w:pPr>
        <w:rPr>
          <w:rFonts w:hint="eastAsia"/>
        </w:rPr>
      </w:pPr>
      <w:r>
        <w:rPr>
          <w:rFonts w:hint="eastAsia"/>
        </w:rPr>
        <w:t>1. 检测环境：检测期间，建筑内各项设施正常运行，室外气象条件稳定，无异常强风、暴雨等恶劣天气影响 。</w:t>
      </w:r>
    </w:p>
    <w:p w14:paraId="5D2C1E05">
      <w:pPr>
        <w:rPr>
          <w:rFonts w:hint="eastAsia"/>
        </w:rPr>
      </w:pPr>
    </w:p>
    <w:p w14:paraId="521AC925">
      <w:pPr>
        <w:rPr>
          <w:rFonts w:hint="eastAsia"/>
        </w:rPr>
      </w:pPr>
      <w:r>
        <w:rPr>
          <w:rFonts w:hint="eastAsia"/>
        </w:rPr>
        <w:t>2. 检测条件：室内门窗处于正常使用状态（按标准要求的开启或关闭状态），室内人员活动正常但避免产生额外干扰噪声，检测仪器按照标准规定的位置和高度进行布置 。</w:t>
      </w:r>
    </w:p>
    <w:p w14:paraId="50957FCE">
      <w:pPr>
        <w:rPr>
          <w:rFonts w:hint="eastAsia"/>
        </w:rPr>
      </w:pPr>
    </w:p>
    <w:p w14:paraId="38D899DA">
      <w:pPr>
        <w:rPr>
          <w:rFonts w:hint="eastAsia"/>
        </w:rPr>
      </w:pPr>
      <w:r>
        <w:rPr>
          <w:rFonts w:hint="eastAsia"/>
        </w:rPr>
        <w:t>六、检测方法及测点布置</w:t>
      </w:r>
    </w:p>
    <w:p w14:paraId="77D8DD93">
      <w:pPr>
        <w:rPr>
          <w:rFonts w:hint="eastAsia"/>
        </w:rPr>
      </w:pPr>
    </w:p>
    <w:p w14:paraId="3976C1F7">
      <w:pPr>
        <w:rPr>
          <w:rFonts w:hint="eastAsia"/>
        </w:rPr>
      </w:pPr>
      <w:r>
        <w:rPr>
          <w:rFonts w:hint="eastAsia"/>
        </w:rPr>
        <w:t>1. 检测方法：按照相关标准规定的方法，采用积分测量法，测量等效连续A声级，每个测点的测量时间不少于[X]分钟 。</w:t>
      </w:r>
    </w:p>
    <w:p w14:paraId="0F604533">
      <w:pPr>
        <w:rPr>
          <w:rFonts w:hint="eastAsia"/>
        </w:rPr>
      </w:pPr>
    </w:p>
    <w:p w14:paraId="1B65FBCD">
      <w:pPr>
        <w:rPr>
          <w:rFonts w:hint="eastAsia"/>
        </w:rPr>
      </w:pPr>
      <w:r>
        <w:rPr>
          <w:rFonts w:hint="eastAsia"/>
        </w:rPr>
        <w:t>2. 测点布置：</w:t>
      </w:r>
    </w:p>
    <w:p w14:paraId="5D0708A5">
      <w:pPr>
        <w:rPr>
          <w:rFonts w:hint="eastAsia"/>
        </w:rPr>
      </w:pPr>
    </w:p>
    <w:p w14:paraId="5C8CB403">
      <w:pPr>
        <w:rPr>
          <w:rFonts w:hint="eastAsia"/>
        </w:rPr>
      </w:pPr>
      <w:r>
        <w:rPr>
          <w:rFonts w:hint="eastAsia"/>
        </w:rPr>
        <w:t>办公建筑：办公室、会议室等按房间面积大小均匀布置测点，面积小于50m²的房间设置1 - 2个测点；面积在50m² - 100m²的房间设置2 - 3个测点；面积大于100m²的房间，每增加50m²增设1个测点 。</w:t>
      </w:r>
    </w:p>
    <w:p w14:paraId="75324249">
      <w:pPr>
        <w:rPr>
          <w:rFonts w:hint="eastAsia"/>
        </w:rPr>
      </w:pPr>
    </w:p>
    <w:p w14:paraId="542F1613">
      <w:pPr>
        <w:rPr>
          <w:rFonts w:hint="eastAsia"/>
        </w:rPr>
      </w:pPr>
      <w:r>
        <w:rPr>
          <w:rFonts w:hint="eastAsia"/>
        </w:rPr>
        <w:t>商业建筑：根据不同功能区域（如营业厅、餐厅等）的面积和布局，合理布置测点，确保覆盖整个区域，测点间距不大于5m 。</w:t>
      </w:r>
    </w:p>
    <w:p w14:paraId="5431748F">
      <w:pPr>
        <w:rPr>
          <w:rFonts w:hint="eastAsia"/>
        </w:rPr>
      </w:pPr>
    </w:p>
    <w:p w14:paraId="03622C63">
      <w:pPr>
        <w:rPr>
          <w:rFonts w:hint="eastAsia"/>
        </w:rPr>
      </w:pPr>
      <w:r>
        <w:rPr>
          <w:rFonts w:hint="eastAsia"/>
          <w:lang w:val="en-US" w:eastAsia="zh-CN"/>
        </w:rPr>
        <w:t>七</w:t>
      </w:r>
      <w:r>
        <w:rPr>
          <w:rFonts w:hint="eastAsia"/>
        </w:rPr>
        <w:t>、检测结论</w:t>
      </w:r>
    </w:p>
    <w:p w14:paraId="51FC026B">
      <w:pPr>
        <w:rPr>
          <w:rFonts w:hint="eastAsia"/>
        </w:rPr>
      </w:pPr>
    </w:p>
    <w:p w14:paraId="18174054">
      <w:pPr>
        <w:rPr>
          <w:rFonts w:hint="eastAsia"/>
        </w:rPr>
      </w:pPr>
      <w:r>
        <w:rPr>
          <w:rFonts w:hint="eastAsia"/>
        </w:rPr>
        <w:t>本次检测的绿色建筑室内噪声级，[达标房间详细说明，如XX%的住宅卧室、XX%的办公会议室等]符合《绿色建筑评价标准》及相关规范要求；[不达标房间详细说明]的噪声级超过标准限值，可能对室内人员的生活、工作或学习产生一定干扰。建议对不达标房间进行噪声源分析，采取如优化建筑围护结构隔声性能、加强设备降噪措施等改进方法，以满足绿色建筑室内声环境质量要求 。</w:t>
      </w:r>
    </w:p>
    <w:p w14:paraId="1CCF0F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6C8E183A"/>
    <w:rsid w:val="6C8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2025-03-13T08:35:00Z</dcterms:created>
  <dc:creator>紫霞.</dc:creator>
  <cp:lastModifiedBy>紫霞.</cp:lastModifiedBy>
  <dcterms:modified xsi:type="dcterms:W3CDTF">2025-03-13T08:37:32Z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2C6E7536902F41D5AC1294423A38FB60_11</vt:lpwstr>
  </property>
</Properties>
</file>