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0" w:name="_GoBack"/>
      <w:bookmarkEnd w:id="14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翳然林水—基于绿色低碳目标下游客中心设计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河北-秦皇岛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100</w:t>
            </w:r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燕京理工学院</w:t>
            </w:r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燕京理工学院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T19943503568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AB1A5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_Toc11559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6040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_Toc10998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_Toc10998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0870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_Toc15254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_Toc15254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AFED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_Toc17144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_Toc17144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2CD4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_Toc15034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30D0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_Toc15533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_Toc15533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6DCE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5BF7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_Toc31010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_Toc31010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0D31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_Toc32252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_Toc32252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C870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_Toc12778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864FF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_Toc5341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_Toc5341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2F4D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_Toc23871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_Toc23871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A654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_Toc10267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_Toc10267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05F7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_Toc13426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_Toc13426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51545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_Toc32219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_Toc32219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8A494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_Toc30407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_Toc30407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DA0A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_Toc27452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_Toc27452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5BEA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_Toc5155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663C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_Toc23240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7D8D7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_Toc1594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EF4DC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_Toc31599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77536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_Toc5152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_Toc5152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70E77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_Toc1105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C28EE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_Toc23397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_Toc23397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5C2B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_Toc7138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_Toc7138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78E84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_Toc4910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_Toc4910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EDC2F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_Toc9521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_Toc9521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72EA1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_Toc24802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C8DEE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_Toc3157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92A3F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_Toc4958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_Toc4958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8C409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_Toc13130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3C6C5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_Toc222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20A68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_Toc27341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_Toc27341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5B1D8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_Toc25837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_Toc25837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8AED8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_Toc32500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_Toc32500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5B86F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_Toc18206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CE430F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_Toc23949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A656A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_Toc30824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_Toc30824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F8F53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_Toc19605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_Toc19605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5ED49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_Toc25668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_Toc25668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85F89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_Toc6466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_Toc6466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D2171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_Toc7187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_Toc7187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C1D7A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_Toc11378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33E0051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155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翳然林水—基于绿色低碳目标下游客中心设计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河北-秦皇岛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39.85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119.60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1104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4.0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4415.65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1922.31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供冷期:6.15-9.15,供暖期:11.5-4.5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0998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34047C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0CC81A0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54FEF83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71D44A2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2421"/>
      <w:bookmarkStart w:id="34" w:name="_Toc58336110"/>
      <w:bookmarkStart w:id="35" w:name="_Toc59800596"/>
      <w:bookmarkStart w:id="36" w:name="_Toc59787735"/>
      <w:bookmarkStart w:id="37" w:name="_Toc1525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7144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5034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5533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60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4377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5B1C2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B5FB22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5ED5DF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70AD59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88C2C9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2CB1F06">
            <w:pPr>
              <w:jc w:val="center"/>
            </w:pPr>
            <w:r>
              <w:t>焓值(kj/kg)</w:t>
            </w:r>
          </w:p>
        </w:tc>
      </w:tr>
      <w:tr w14:paraId="2DCD5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EDDB3">
            <w:r>
              <w:t>最热</w:t>
            </w:r>
          </w:p>
        </w:tc>
        <w:tc>
          <w:tcPr>
            <w:vAlign w:val="center"/>
          </w:tcPr>
          <w:p w14:paraId="41F9062D">
            <w:r>
              <w:t>05月29日15时</w:t>
            </w:r>
          </w:p>
        </w:tc>
        <w:tc>
          <w:tcPr>
            <w:vAlign w:val="center"/>
          </w:tcPr>
          <w:p w14:paraId="145453C0">
            <w:r>
              <w:t>33.3</w:t>
            </w:r>
          </w:p>
        </w:tc>
        <w:tc>
          <w:tcPr>
            <w:vAlign w:val="center"/>
          </w:tcPr>
          <w:p w14:paraId="407EA745">
            <w:r>
              <w:t>19.4</w:t>
            </w:r>
          </w:p>
        </w:tc>
        <w:tc>
          <w:tcPr>
            <w:vAlign w:val="center"/>
          </w:tcPr>
          <w:p w14:paraId="6F03A9BA">
            <w:r>
              <w:t>8.3</w:t>
            </w:r>
          </w:p>
        </w:tc>
        <w:tc>
          <w:tcPr>
            <w:vAlign w:val="center"/>
          </w:tcPr>
          <w:p w14:paraId="369318AE">
            <w:r>
              <w:t>54.8</w:t>
            </w:r>
          </w:p>
        </w:tc>
      </w:tr>
      <w:tr w14:paraId="469F8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84F53">
            <w:r>
              <w:t>最冷</w:t>
            </w:r>
          </w:p>
        </w:tc>
        <w:tc>
          <w:tcPr>
            <w:vAlign w:val="center"/>
          </w:tcPr>
          <w:p w14:paraId="525CCA67">
            <w:r>
              <w:t>01月15日07时</w:t>
            </w:r>
          </w:p>
        </w:tc>
        <w:tc>
          <w:tcPr>
            <w:vAlign w:val="center"/>
          </w:tcPr>
          <w:p w14:paraId="5A394BF2">
            <w:r>
              <w:t>-19.4</w:t>
            </w:r>
          </w:p>
        </w:tc>
        <w:tc>
          <w:tcPr>
            <w:vAlign w:val="center"/>
          </w:tcPr>
          <w:p w14:paraId="0D2E45AE">
            <w:r>
              <w:t>-20.0</w:t>
            </w:r>
          </w:p>
        </w:tc>
        <w:tc>
          <w:tcPr>
            <w:vAlign w:val="center"/>
          </w:tcPr>
          <w:p w14:paraId="23AA030C">
            <w:r>
              <w:t>0.3</w:t>
            </w:r>
          </w:p>
        </w:tc>
        <w:tc>
          <w:tcPr>
            <w:vAlign w:val="center"/>
          </w:tcPr>
          <w:p w14:paraId="0D74216F">
            <w:r>
              <w:t>-18.8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1010"/>
      <w:r>
        <w:t>建筑大样</w:t>
      </w:r>
      <w:bookmarkEnd w:id="46"/>
    </w:p>
    <w:p w14:paraId="34FC909A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72D14">
      <w:pPr>
        <w:widowControl w:val="0"/>
        <w:jc w:val="center"/>
      </w:pPr>
      <w:r>
        <w:t>西南轴侧图</w:t>
      </w:r>
    </w:p>
    <w:p w14:paraId="691B61EA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C1D6D">
      <w:pPr>
        <w:widowControl w:val="0"/>
        <w:jc w:val="center"/>
      </w:pPr>
      <w:r>
        <w:t>东南轴侧图</w:t>
      </w:r>
    </w:p>
    <w:p w14:paraId="21A5F9DC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9E3E6">
      <w:pPr>
        <w:widowControl w:val="0"/>
        <w:jc w:val="center"/>
      </w:pPr>
      <w:r>
        <w:t>西北轴侧图</w:t>
      </w:r>
    </w:p>
    <w:p w14:paraId="7469B9DA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DB636">
      <w:pPr>
        <w:widowControl w:val="0"/>
        <w:jc w:val="center"/>
      </w:pPr>
      <w:r>
        <w:t>东北轴侧图</w:t>
      </w:r>
    </w:p>
    <w:p w14:paraId="1FA2BE29">
      <w:pPr>
        <w:pStyle w:val="2"/>
        <w:widowControl w:val="0"/>
        <w:jc w:val="both"/>
      </w:pPr>
      <w:bookmarkStart w:id="47" w:name="_Toc32252"/>
      <w:r>
        <w:t>围护结构</w:t>
      </w:r>
      <w:bookmarkEnd w:id="47"/>
    </w:p>
    <w:p w14:paraId="07B46722">
      <w:pPr>
        <w:pStyle w:val="4"/>
        <w:widowControl w:val="0"/>
        <w:jc w:val="both"/>
      </w:pPr>
      <w:bookmarkStart w:id="48" w:name="_Toc12778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B6A8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C7854E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4153C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4512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9E0A8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3CA59C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7850F6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847987C">
            <w:pPr>
              <w:jc w:val="center"/>
            </w:pPr>
            <w:r>
              <w:t>数据来源</w:t>
            </w:r>
          </w:p>
        </w:tc>
      </w:tr>
      <w:tr w14:paraId="66874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5BF9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316D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21B4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F19A2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C4A153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6ED095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12AB49D">
            <w:pPr>
              <w:jc w:val="center"/>
            </w:pPr>
          </w:p>
        </w:tc>
      </w:tr>
      <w:tr w14:paraId="7F675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97D4C">
            <w:r>
              <w:t>水泥砂浆</w:t>
            </w:r>
          </w:p>
        </w:tc>
        <w:tc>
          <w:tcPr>
            <w:vAlign w:val="center"/>
          </w:tcPr>
          <w:p w14:paraId="165A7C0E">
            <w:r>
              <w:t>0.930</w:t>
            </w:r>
          </w:p>
        </w:tc>
        <w:tc>
          <w:tcPr>
            <w:vAlign w:val="center"/>
          </w:tcPr>
          <w:p w14:paraId="673A1403">
            <w:r>
              <w:t>11.370</w:t>
            </w:r>
          </w:p>
        </w:tc>
        <w:tc>
          <w:tcPr>
            <w:vAlign w:val="center"/>
          </w:tcPr>
          <w:p w14:paraId="410A59C9">
            <w:r>
              <w:t>1800.0</w:t>
            </w:r>
          </w:p>
        </w:tc>
        <w:tc>
          <w:tcPr>
            <w:vAlign w:val="center"/>
          </w:tcPr>
          <w:p w14:paraId="526399DE">
            <w:r>
              <w:t>1050.0</w:t>
            </w:r>
          </w:p>
        </w:tc>
        <w:tc>
          <w:tcPr>
            <w:vAlign w:val="center"/>
          </w:tcPr>
          <w:p w14:paraId="2C35A9CF">
            <w:r>
              <w:t>0.0210</w:t>
            </w:r>
          </w:p>
        </w:tc>
        <w:tc>
          <w:tcPr>
            <w:vAlign w:val="center"/>
          </w:tcPr>
          <w:p w14:paraId="6E190C6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007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DAD2A">
            <w:r>
              <w:t>混合砂浆</w:t>
            </w:r>
          </w:p>
        </w:tc>
        <w:tc>
          <w:tcPr>
            <w:vAlign w:val="center"/>
          </w:tcPr>
          <w:p w14:paraId="002B56D0">
            <w:r>
              <w:t>0.870</w:t>
            </w:r>
          </w:p>
        </w:tc>
        <w:tc>
          <w:tcPr>
            <w:vAlign w:val="center"/>
          </w:tcPr>
          <w:p w14:paraId="0A556E25">
            <w:r>
              <w:t>10.750</w:t>
            </w:r>
          </w:p>
        </w:tc>
        <w:tc>
          <w:tcPr>
            <w:vAlign w:val="center"/>
          </w:tcPr>
          <w:p w14:paraId="2D48568A">
            <w:r>
              <w:t>1700.0</w:t>
            </w:r>
          </w:p>
        </w:tc>
        <w:tc>
          <w:tcPr>
            <w:vAlign w:val="center"/>
          </w:tcPr>
          <w:p w14:paraId="4D374F03">
            <w:r>
              <w:t>1074.4</w:t>
            </w:r>
          </w:p>
        </w:tc>
        <w:tc>
          <w:tcPr>
            <w:vAlign w:val="center"/>
          </w:tcPr>
          <w:p w14:paraId="7C70ED82">
            <w:r>
              <w:t>0.0975</w:t>
            </w:r>
          </w:p>
        </w:tc>
        <w:tc>
          <w:tcPr>
            <w:vAlign w:val="center"/>
          </w:tcPr>
          <w:p w14:paraId="410489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7FF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54DE8">
            <w:r>
              <w:t>钢筋混凝土</w:t>
            </w:r>
          </w:p>
        </w:tc>
        <w:tc>
          <w:tcPr>
            <w:vAlign w:val="center"/>
          </w:tcPr>
          <w:p w14:paraId="1C9D7A80">
            <w:r>
              <w:t>1.740</w:t>
            </w:r>
          </w:p>
        </w:tc>
        <w:tc>
          <w:tcPr>
            <w:vAlign w:val="center"/>
          </w:tcPr>
          <w:p w14:paraId="6F1F0F9C">
            <w:r>
              <w:t>17.200</w:t>
            </w:r>
          </w:p>
        </w:tc>
        <w:tc>
          <w:tcPr>
            <w:vAlign w:val="center"/>
          </w:tcPr>
          <w:p w14:paraId="311CBD57">
            <w:r>
              <w:t>2500.0</w:t>
            </w:r>
          </w:p>
        </w:tc>
        <w:tc>
          <w:tcPr>
            <w:vAlign w:val="center"/>
          </w:tcPr>
          <w:p w14:paraId="679AF990">
            <w:r>
              <w:t>920.0</w:t>
            </w:r>
          </w:p>
        </w:tc>
        <w:tc>
          <w:tcPr>
            <w:vAlign w:val="center"/>
          </w:tcPr>
          <w:p w14:paraId="4B003209">
            <w:r>
              <w:t>0.0158</w:t>
            </w:r>
          </w:p>
        </w:tc>
        <w:tc>
          <w:tcPr>
            <w:vAlign w:val="center"/>
          </w:tcPr>
          <w:p w14:paraId="0A91C14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13D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92632">
            <w:r>
              <w:t>挤塑聚苯板(ρ=25-32)</w:t>
            </w:r>
          </w:p>
        </w:tc>
        <w:tc>
          <w:tcPr>
            <w:vAlign w:val="center"/>
          </w:tcPr>
          <w:p w14:paraId="4F733BF0">
            <w:r>
              <w:t>0.030</w:t>
            </w:r>
          </w:p>
        </w:tc>
        <w:tc>
          <w:tcPr>
            <w:vAlign w:val="center"/>
          </w:tcPr>
          <w:p w14:paraId="1C6C7635">
            <w:r>
              <w:t>0.320</w:t>
            </w:r>
          </w:p>
        </w:tc>
        <w:tc>
          <w:tcPr>
            <w:vAlign w:val="center"/>
          </w:tcPr>
          <w:p w14:paraId="648AEACF">
            <w:r>
              <w:t>28.5</w:t>
            </w:r>
          </w:p>
        </w:tc>
        <w:tc>
          <w:tcPr>
            <w:vAlign w:val="center"/>
          </w:tcPr>
          <w:p w14:paraId="4314B209">
            <w:r>
              <w:t>1647.0</w:t>
            </w:r>
          </w:p>
        </w:tc>
        <w:tc>
          <w:tcPr>
            <w:vAlign w:val="center"/>
          </w:tcPr>
          <w:p w14:paraId="09B70793">
            <w:r>
              <w:t>0.0162</w:t>
            </w:r>
          </w:p>
        </w:tc>
        <w:tc>
          <w:tcPr>
            <w:vAlign w:val="center"/>
          </w:tcPr>
          <w:p w14:paraId="2427D7F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969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A1BE7">
            <w:r>
              <w:t>加气混凝土、泡沫混凝土(ρ=700)</w:t>
            </w:r>
          </w:p>
        </w:tc>
        <w:tc>
          <w:tcPr>
            <w:vAlign w:val="center"/>
          </w:tcPr>
          <w:p w14:paraId="557E4CAA">
            <w:r>
              <w:t>0.180</w:t>
            </w:r>
          </w:p>
        </w:tc>
        <w:tc>
          <w:tcPr>
            <w:vAlign w:val="center"/>
          </w:tcPr>
          <w:p w14:paraId="22E7F67F">
            <w:r>
              <w:t>3.100</w:t>
            </w:r>
          </w:p>
        </w:tc>
        <w:tc>
          <w:tcPr>
            <w:vAlign w:val="center"/>
          </w:tcPr>
          <w:p w14:paraId="160ECB4A">
            <w:r>
              <w:t>700.0</w:t>
            </w:r>
          </w:p>
        </w:tc>
        <w:tc>
          <w:tcPr>
            <w:vAlign w:val="center"/>
          </w:tcPr>
          <w:p w14:paraId="34399510">
            <w:r>
              <w:t>1050.0</w:t>
            </w:r>
          </w:p>
        </w:tc>
        <w:tc>
          <w:tcPr>
            <w:vAlign w:val="center"/>
          </w:tcPr>
          <w:p w14:paraId="5B671480">
            <w:r>
              <w:t>0.0998</w:t>
            </w:r>
          </w:p>
        </w:tc>
        <w:tc>
          <w:tcPr>
            <w:vAlign w:val="center"/>
          </w:tcPr>
          <w:p w14:paraId="2A3EFDD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DE6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0F1DC">
            <w:r>
              <w:t>轻骨料混凝土(找坡层)</w:t>
            </w:r>
          </w:p>
        </w:tc>
        <w:tc>
          <w:tcPr>
            <w:vAlign w:val="center"/>
          </w:tcPr>
          <w:p w14:paraId="3562A651">
            <w:r>
              <w:t>0.300</w:t>
            </w:r>
          </w:p>
        </w:tc>
        <w:tc>
          <w:tcPr>
            <w:vAlign w:val="center"/>
          </w:tcPr>
          <w:p w14:paraId="41AABDD2">
            <w:r>
              <w:t>5.000</w:t>
            </w:r>
          </w:p>
        </w:tc>
        <w:tc>
          <w:tcPr>
            <w:vAlign w:val="center"/>
          </w:tcPr>
          <w:p w14:paraId="29B1185D">
            <w:r>
              <w:t>1050.0</w:t>
            </w:r>
          </w:p>
        </w:tc>
        <w:tc>
          <w:tcPr>
            <w:vAlign w:val="center"/>
          </w:tcPr>
          <w:p w14:paraId="124BEFEB">
            <w:r>
              <w:t>1091.3</w:t>
            </w:r>
          </w:p>
        </w:tc>
        <w:tc>
          <w:tcPr>
            <w:vAlign w:val="center"/>
          </w:tcPr>
          <w:p w14:paraId="0880EBC7">
            <w:r>
              <w:t>0.0140</w:t>
            </w:r>
          </w:p>
        </w:tc>
        <w:tc>
          <w:tcPr>
            <w:vAlign w:val="center"/>
          </w:tcPr>
          <w:p w14:paraId="5354EF1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39F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64BE3">
            <w:r>
              <w:t>石墨聚苯板</w:t>
            </w:r>
          </w:p>
        </w:tc>
        <w:tc>
          <w:tcPr>
            <w:vAlign w:val="center"/>
          </w:tcPr>
          <w:p w14:paraId="0D09384F">
            <w:r>
              <w:t>0.033</w:t>
            </w:r>
          </w:p>
        </w:tc>
        <w:tc>
          <w:tcPr>
            <w:vAlign w:val="center"/>
          </w:tcPr>
          <w:p w14:paraId="628DE14D">
            <w:r>
              <w:t>0.280</w:t>
            </w:r>
          </w:p>
        </w:tc>
        <w:tc>
          <w:tcPr>
            <w:vAlign w:val="center"/>
          </w:tcPr>
          <w:p w14:paraId="49214254">
            <w:r>
              <w:t>20.0</w:t>
            </w:r>
          </w:p>
        </w:tc>
        <w:tc>
          <w:tcPr>
            <w:vAlign w:val="center"/>
          </w:tcPr>
          <w:p w14:paraId="0A8B2E14">
            <w:r>
              <w:t>1633.5</w:t>
            </w:r>
          </w:p>
        </w:tc>
        <w:tc>
          <w:tcPr>
            <w:vAlign w:val="center"/>
          </w:tcPr>
          <w:p w14:paraId="63DC77AC">
            <w:r>
              <w:t>0.0162</w:t>
            </w:r>
          </w:p>
        </w:tc>
        <w:tc>
          <w:tcPr>
            <w:vAlign w:val="center"/>
          </w:tcPr>
          <w:p w14:paraId="7C2AE285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  <w:tr w14:paraId="4AA7E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E21FE">
            <w:r>
              <w:t>石灰砂浆</w:t>
            </w:r>
          </w:p>
        </w:tc>
        <w:tc>
          <w:tcPr>
            <w:vAlign w:val="center"/>
          </w:tcPr>
          <w:p w14:paraId="60604FF5">
            <w:r>
              <w:t>0.810</w:t>
            </w:r>
          </w:p>
        </w:tc>
        <w:tc>
          <w:tcPr>
            <w:vAlign w:val="center"/>
          </w:tcPr>
          <w:p w14:paraId="142F9653">
            <w:r>
              <w:t>10.070</w:t>
            </w:r>
          </w:p>
        </w:tc>
        <w:tc>
          <w:tcPr>
            <w:vAlign w:val="center"/>
          </w:tcPr>
          <w:p w14:paraId="799F52A9">
            <w:r>
              <w:t>1600.0</w:t>
            </w:r>
          </w:p>
        </w:tc>
        <w:tc>
          <w:tcPr>
            <w:vAlign w:val="center"/>
          </w:tcPr>
          <w:p w14:paraId="1CF862DE">
            <w:r>
              <w:t>1050.0</w:t>
            </w:r>
          </w:p>
        </w:tc>
        <w:tc>
          <w:tcPr>
            <w:vAlign w:val="center"/>
          </w:tcPr>
          <w:p w14:paraId="5C3CDEB8">
            <w:r>
              <w:t>0.0443</w:t>
            </w:r>
          </w:p>
        </w:tc>
        <w:tc>
          <w:tcPr>
            <w:vAlign w:val="center"/>
          </w:tcPr>
          <w:p w14:paraId="3A6EF62E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2E0F1EA">
      <w:pPr>
        <w:pStyle w:val="4"/>
        <w:widowControl w:val="0"/>
        <w:jc w:val="both"/>
      </w:pPr>
      <w:bookmarkStart w:id="49" w:name="_Toc5341"/>
      <w:r>
        <w:t>围护结构作法简要说明</w:t>
      </w:r>
      <w:bookmarkEnd w:id="49"/>
    </w:p>
    <w:p w14:paraId="5512149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(K=0.054,D=9.837)：</w:t>
      </w:r>
      <w:r>
        <w:rPr>
          <w:color w:val="000000"/>
        </w:rPr>
        <w:t>（由上到下）</w:t>
      </w:r>
    </w:p>
    <w:p w14:paraId="37F8685E">
      <w:pPr>
        <w:widowControl w:val="0"/>
        <w:jc w:val="both"/>
      </w:pPr>
      <w:r>
        <w:t xml:space="preserve">    </w:t>
      </w:r>
      <w:r>
        <w:rPr>
          <w:color w:val="000000"/>
        </w:rPr>
        <w:t>石灰砂浆 20mm＋混合砂浆 40mm＋</w:t>
      </w:r>
      <w:r>
        <w:rPr>
          <w:color w:val="800000"/>
        </w:rPr>
        <w:t>挤塑聚苯板(ρ=25-32) 597.2mm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14D7C11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(K=0.211,D=5.109)：</w:t>
      </w:r>
      <w:r>
        <w:rPr>
          <w:color w:val="000000"/>
        </w:rPr>
        <w:t>（由外到内）</w:t>
      </w:r>
    </w:p>
    <w:p w14:paraId="7A60A2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110mm</w:t>
      </w:r>
      <w:r>
        <w:rPr>
          <w:color w:val="000000"/>
        </w:rPr>
        <w:t>＋加气混凝土、泡沫混凝土(ρ=700) 200mm＋混合砂浆 20mm</w:t>
      </w:r>
    </w:p>
    <w:p w14:paraId="19F8C2A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80系列铝合金平开窗：5双银Low-E+12(16)Ar+5+12(16)Ar+5双银Low-E (K=1.100)：</w:t>
      </w:r>
    </w:p>
    <w:p w14:paraId="4F33C43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传热系数1.100W/㎡.K，窗太阳得热系数0.250</w:t>
      </w:r>
    </w:p>
    <w:p w14:paraId="13713F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86系列玻璃钢窗：5单银Low-E+12A+5+12A+5单银Low-E (K=1.100)：</w:t>
      </w:r>
    </w:p>
    <w:p w14:paraId="024FF33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传热系数1.100W/㎡.K，窗太阳得热系数0.330</w:t>
      </w:r>
    </w:p>
    <w:p w14:paraId="74D35D4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周边地面：</w:t>
      </w:r>
      <w:r>
        <w:rPr>
          <w:color w:val="0000FF"/>
          <w:sz w:val="21"/>
          <w:szCs w:val="21"/>
        </w:rPr>
        <w:t>周边地面构造一 (K=1.240,D=1.644)：</w:t>
      </w:r>
    </w:p>
    <w:p w14:paraId="22B8511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7C8EBB2E">
      <w:pPr>
        <w:pStyle w:val="2"/>
        <w:widowControl w:val="0"/>
        <w:jc w:val="both"/>
        <w:rPr>
          <w:color w:val="000000"/>
        </w:rPr>
      </w:pPr>
      <w:bookmarkStart w:id="50" w:name="_Toc23871"/>
      <w:r>
        <w:rPr>
          <w:color w:val="000000"/>
        </w:rPr>
        <w:t>围护结构概况</w:t>
      </w:r>
      <w:bookmarkEnd w:id="50"/>
    </w:p>
    <w:p w14:paraId="0079735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0.44</w:t>
            </w:r>
            <w:bookmarkEnd w:id="52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0.05</w:t>
            </w:r>
            <w:bookmarkEnd w:id="53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9.84</w:t>
            </w:r>
            <w:bookmarkEnd w:id="54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5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5.11</w:t>
            </w:r>
            <w:bookmarkEnd w:id="56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33523BC8">
      <w:pPr>
        <w:widowControl w:val="0"/>
        <w:jc w:val="both"/>
        <w:rPr>
          <w:color w:val="000000"/>
        </w:rPr>
      </w:pPr>
    </w:p>
    <w:p w14:paraId="03B219AD">
      <w:pPr>
        <w:pStyle w:val="2"/>
        <w:widowControl w:val="0"/>
        <w:jc w:val="both"/>
        <w:rPr>
          <w:color w:val="000000"/>
        </w:rPr>
      </w:pPr>
      <w:bookmarkStart w:id="62" w:name="_Toc10267"/>
      <w:r>
        <w:rPr>
          <w:color w:val="000000"/>
        </w:rPr>
        <w:t>房间类型</w:t>
      </w:r>
      <w:bookmarkEnd w:id="62"/>
    </w:p>
    <w:p w14:paraId="3852AB71">
      <w:pPr>
        <w:pStyle w:val="4"/>
        <w:widowControl w:val="0"/>
        <w:jc w:val="both"/>
        <w:rPr>
          <w:color w:val="000000"/>
        </w:rPr>
      </w:pPr>
      <w:bookmarkStart w:id="63" w:name="_Toc13426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62A6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3B47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B2C14C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61255B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4E3AE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C54F3E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A36E6D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2A1CE6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409691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DB15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ACB49">
            <w:r>
              <w:t>一般商店</w:t>
            </w:r>
          </w:p>
        </w:tc>
        <w:tc>
          <w:tcPr>
            <w:vAlign w:val="center"/>
          </w:tcPr>
          <w:p w14:paraId="33B2FC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2B15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7EB1C9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85CC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1D941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CE7104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20B3BAB">
            <w:pPr>
              <w:jc w:val="center"/>
            </w:pPr>
            <w:r>
              <w:t>13(W/㎡)</w:t>
            </w:r>
          </w:p>
        </w:tc>
      </w:tr>
      <w:tr w14:paraId="62D8D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44B92">
            <w:r>
              <w:t>卫生间</w:t>
            </w:r>
          </w:p>
        </w:tc>
        <w:tc>
          <w:tcPr>
            <w:vAlign w:val="center"/>
          </w:tcPr>
          <w:p w14:paraId="333B2E4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BF651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9FFD8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4231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20F41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C8AFCF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0F92083">
            <w:pPr>
              <w:jc w:val="center"/>
            </w:pPr>
            <w:r>
              <w:t>13(W/㎡)</w:t>
            </w:r>
          </w:p>
        </w:tc>
      </w:tr>
      <w:tr w14:paraId="5B444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0AD79">
            <w:r>
              <w:t>卫生间</w:t>
            </w:r>
          </w:p>
        </w:tc>
        <w:tc>
          <w:tcPr>
            <w:vAlign w:val="center"/>
          </w:tcPr>
          <w:p w14:paraId="6E9088A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6A55C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025EE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EDE2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E774C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400B12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E780813">
            <w:pPr>
              <w:jc w:val="center"/>
            </w:pPr>
            <w:r>
              <w:t>15(W/㎡)</w:t>
            </w:r>
          </w:p>
        </w:tc>
      </w:tr>
      <w:tr w14:paraId="32239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BCFF8">
            <w:r>
              <w:t>影音设备室</w:t>
            </w:r>
          </w:p>
        </w:tc>
        <w:tc>
          <w:tcPr>
            <w:vAlign w:val="center"/>
          </w:tcPr>
          <w:p w14:paraId="0CBD3E8E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7C4B2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EF956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6FF8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E994F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D0A249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1ECDDA3">
            <w:pPr>
              <w:jc w:val="center"/>
            </w:pPr>
            <w:r>
              <w:t>10(W/㎡)</w:t>
            </w:r>
          </w:p>
        </w:tc>
      </w:tr>
      <w:tr w14:paraId="2AF25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E129F">
            <w:r>
              <w:t>餐厅</w:t>
            </w:r>
          </w:p>
        </w:tc>
        <w:tc>
          <w:tcPr>
            <w:vAlign w:val="center"/>
          </w:tcPr>
          <w:p w14:paraId="6E345C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A2C24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01E9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F3D4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43663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35CD41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8E364D">
            <w:pPr>
              <w:jc w:val="center"/>
            </w:pPr>
            <w:r>
              <w:t>15(W/㎡)</w:t>
            </w:r>
          </w:p>
        </w:tc>
      </w:tr>
    </w:tbl>
    <w:p w14:paraId="088DF325">
      <w:pPr>
        <w:pStyle w:val="4"/>
        <w:widowControl w:val="0"/>
        <w:jc w:val="both"/>
        <w:rPr>
          <w:color w:val="000000"/>
        </w:rPr>
      </w:pPr>
      <w:bookmarkStart w:id="64" w:name="_Toc32219"/>
      <w:r>
        <w:rPr>
          <w:color w:val="000000"/>
        </w:rPr>
        <w:t>作息时间表</w:t>
      </w:r>
      <w:bookmarkEnd w:id="64"/>
    </w:p>
    <w:p w14:paraId="0051CB2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356531E">
      <w:pPr>
        <w:pStyle w:val="2"/>
        <w:widowControl w:val="0"/>
        <w:jc w:val="both"/>
        <w:rPr>
          <w:color w:val="000000"/>
        </w:rPr>
      </w:pPr>
      <w:bookmarkStart w:id="65" w:name="_Toc30407"/>
      <w:r>
        <w:rPr>
          <w:color w:val="000000"/>
        </w:rPr>
        <w:t>暖通空调系统</w:t>
      </w:r>
      <w:bookmarkEnd w:id="65"/>
    </w:p>
    <w:p w14:paraId="33810CB3">
      <w:pPr>
        <w:pStyle w:val="4"/>
        <w:widowControl w:val="0"/>
        <w:jc w:val="both"/>
        <w:rPr>
          <w:color w:val="000000"/>
        </w:rPr>
      </w:pPr>
      <w:bookmarkStart w:id="66" w:name="_Toc27452"/>
      <w:r>
        <w:rPr>
          <w:color w:val="000000"/>
        </w:rPr>
        <w:t>系统类型</w:t>
      </w:r>
      <w:bookmarkEnd w:id="66"/>
    </w:p>
    <w:p w14:paraId="43337546">
      <w:pPr>
        <w:pStyle w:val="5"/>
        <w:widowControl w:val="0"/>
        <w:jc w:val="both"/>
        <w:rPr>
          <w:color w:val="000000"/>
        </w:rPr>
      </w:pPr>
      <w:bookmarkStart w:id="67" w:name="_Toc5155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AF66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535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8AECB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7F12E9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A54236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EFE9F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C4E99B">
            <w:pPr>
              <w:jc w:val="center"/>
            </w:pPr>
            <w:r>
              <w:t>包含的房间</w:t>
            </w:r>
          </w:p>
        </w:tc>
      </w:tr>
      <w:tr w14:paraId="324D6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11BFC">
            <w:r>
              <w:t>默认</w:t>
            </w:r>
          </w:p>
        </w:tc>
        <w:tc>
          <w:tcPr>
            <w:vAlign w:val="center"/>
          </w:tcPr>
          <w:p w14:paraId="0203A6A2">
            <w:r>
              <w:t>双管制风机盘管</w:t>
            </w:r>
          </w:p>
        </w:tc>
        <w:tc>
          <w:tcPr>
            <w:vAlign w:val="center"/>
          </w:tcPr>
          <w:p w14:paraId="383BF1FE">
            <w:r>
              <w:t>－</w:t>
            </w:r>
          </w:p>
        </w:tc>
        <w:tc>
          <w:tcPr>
            <w:vAlign w:val="center"/>
          </w:tcPr>
          <w:p w14:paraId="25EBADB2">
            <w:r>
              <w:t>－</w:t>
            </w:r>
          </w:p>
        </w:tc>
        <w:tc>
          <w:tcPr>
            <w:vAlign w:val="center"/>
          </w:tcPr>
          <w:p w14:paraId="7CEEA6F2">
            <w:r>
              <w:t>1036.30</w:t>
            </w:r>
          </w:p>
        </w:tc>
        <w:tc>
          <w:tcPr>
            <w:vAlign w:val="center"/>
          </w:tcPr>
          <w:p w14:paraId="70E26B92">
            <w:r>
              <w:t>所有房间</w:t>
            </w:r>
          </w:p>
        </w:tc>
      </w:tr>
    </w:tbl>
    <w:p w14:paraId="71629E37">
      <w:pPr>
        <w:pStyle w:val="5"/>
        <w:widowControl w:val="0"/>
        <w:jc w:val="both"/>
        <w:rPr>
          <w:color w:val="000000"/>
        </w:rPr>
      </w:pPr>
      <w:bookmarkStart w:id="68" w:name="_Toc23240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EF02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262E6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DBF84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441BB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4832A48">
            <w:pPr>
              <w:jc w:val="center"/>
            </w:pPr>
            <w:r>
              <w:t>供暖</w:t>
            </w:r>
          </w:p>
        </w:tc>
      </w:tr>
      <w:tr w14:paraId="708AA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B5DA43"/>
        </w:tc>
        <w:tc>
          <w:tcPr>
            <w:vMerge w:val="continue"/>
            <w:vAlign w:val="center"/>
          </w:tcPr>
          <w:p w14:paraId="6293DCF0"/>
        </w:tc>
        <w:tc>
          <w:tcPr>
            <w:vAlign w:val="center"/>
          </w:tcPr>
          <w:p w14:paraId="6A921025">
            <w:r>
              <w:t>回收效率</w:t>
            </w:r>
          </w:p>
        </w:tc>
        <w:tc>
          <w:tcPr>
            <w:vAlign w:val="center"/>
          </w:tcPr>
          <w:p w14:paraId="06BEE1C5">
            <w:r>
              <w:t>启动温(焓)差</w:t>
            </w:r>
          </w:p>
        </w:tc>
        <w:tc>
          <w:tcPr>
            <w:vAlign w:val="center"/>
          </w:tcPr>
          <w:p w14:paraId="60164A28">
            <w:r>
              <w:t>回收效率</w:t>
            </w:r>
          </w:p>
        </w:tc>
        <w:tc>
          <w:tcPr>
            <w:vAlign w:val="center"/>
          </w:tcPr>
          <w:p w14:paraId="3E6AB870">
            <w:r>
              <w:t>启动温(焓)差</w:t>
            </w:r>
          </w:p>
        </w:tc>
      </w:tr>
      <w:tr w14:paraId="5827B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FCD1B0">
            <w:r>
              <w:t>默认</w:t>
            </w:r>
          </w:p>
        </w:tc>
        <w:tc>
          <w:tcPr>
            <w:vAlign w:val="center"/>
          </w:tcPr>
          <w:p w14:paraId="6B8A1A24">
            <w:r>
              <w:t>无</w:t>
            </w:r>
          </w:p>
        </w:tc>
        <w:tc>
          <w:tcPr>
            <w:vAlign w:val="center"/>
          </w:tcPr>
          <w:p w14:paraId="3D046683">
            <w:r>
              <w:t>－</w:t>
            </w:r>
          </w:p>
        </w:tc>
        <w:tc>
          <w:tcPr>
            <w:vAlign w:val="center"/>
          </w:tcPr>
          <w:p w14:paraId="7AD4A4D1">
            <w:r>
              <w:t>－</w:t>
            </w:r>
          </w:p>
        </w:tc>
        <w:tc>
          <w:tcPr>
            <w:vAlign w:val="center"/>
          </w:tcPr>
          <w:p w14:paraId="7B40DC30">
            <w:r>
              <w:t>－</w:t>
            </w:r>
          </w:p>
        </w:tc>
        <w:tc>
          <w:tcPr>
            <w:vAlign w:val="center"/>
          </w:tcPr>
          <w:p w14:paraId="0423EA18">
            <w:r>
              <w:t>－</w:t>
            </w:r>
          </w:p>
        </w:tc>
      </w:tr>
    </w:tbl>
    <w:p w14:paraId="008A9604">
      <w:pPr>
        <w:pStyle w:val="4"/>
        <w:widowControl w:val="0"/>
        <w:jc w:val="both"/>
        <w:rPr>
          <w:color w:val="000000"/>
        </w:rPr>
      </w:pPr>
      <w:bookmarkStart w:id="69" w:name="_Toc1594"/>
      <w:r>
        <w:rPr>
          <w:color w:val="000000"/>
        </w:rPr>
        <w:t>制冷系统</w:t>
      </w:r>
      <w:bookmarkEnd w:id="69"/>
    </w:p>
    <w:p w14:paraId="661E148E">
      <w:pPr>
        <w:pStyle w:val="5"/>
        <w:widowControl w:val="0"/>
        <w:jc w:val="both"/>
        <w:rPr>
          <w:color w:val="000000"/>
        </w:rPr>
      </w:pPr>
      <w:bookmarkStart w:id="70" w:name="_Toc31599"/>
      <w:r>
        <w:rPr>
          <w:color w:val="000000"/>
        </w:rPr>
        <w:t>默认冷源</w:t>
      </w:r>
      <w:bookmarkEnd w:id="70"/>
    </w:p>
    <w:p w14:paraId="53F61F8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A10B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F36F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7A6FD81">
            <w:r>
              <w:t>默认</w:t>
            </w:r>
          </w:p>
        </w:tc>
      </w:tr>
    </w:tbl>
    <w:p w14:paraId="73184D0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7B6B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1798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E6B993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361DC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1BDE92F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64F175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FE1E989">
            <w:pPr>
              <w:jc w:val="center"/>
            </w:pPr>
            <w:r>
              <w:t>台数</w:t>
            </w:r>
          </w:p>
        </w:tc>
      </w:tr>
      <w:tr w14:paraId="4C791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B6292">
            <w:r>
              <w:t>机组1</w:t>
            </w:r>
          </w:p>
        </w:tc>
        <w:tc>
          <w:tcPr>
            <w:vAlign w:val="center"/>
          </w:tcPr>
          <w:p w14:paraId="1064C51A">
            <w:r>
              <w:t>水冷-螺杆式冷水机组</w:t>
            </w:r>
          </w:p>
        </w:tc>
        <w:tc>
          <w:tcPr>
            <w:vAlign w:val="center"/>
          </w:tcPr>
          <w:p w14:paraId="696F5ADF">
            <w:r>
              <w:t>100</w:t>
            </w:r>
          </w:p>
        </w:tc>
        <w:tc>
          <w:tcPr>
            <w:vAlign w:val="center"/>
          </w:tcPr>
          <w:p w14:paraId="0F04244A">
            <w:r>
              <w:t>500</w:t>
            </w:r>
          </w:p>
        </w:tc>
        <w:tc>
          <w:tcPr>
            <w:vAlign w:val="center"/>
          </w:tcPr>
          <w:p w14:paraId="704BF1E0">
            <w:r>
              <w:t>5.00</w:t>
            </w:r>
          </w:p>
        </w:tc>
        <w:tc>
          <w:tcPr>
            <w:vAlign w:val="center"/>
          </w:tcPr>
          <w:p w14:paraId="04420B0A">
            <w:r>
              <w:t>1</w:t>
            </w:r>
          </w:p>
        </w:tc>
      </w:tr>
    </w:tbl>
    <w:p w14:paraId="3454F09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75730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1291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7B903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D46130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BA976AB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16DFD0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BD98EF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568D53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0B6DC842">
            <w:pPr>
              <w:jc w:val="center"/>
            </w:pPr>
            <w:r>
              <w:t>台数</w:t>
            </w:r>
          </w:p>
        </w:tc>
      </w:tr>
      <w:tr w14:paraId="0A7F2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75199B">
            <w:r>
              <w:t>冷却水泵</w:t>
            </w:r>
          </w:p>
        </w:tc>
        <w:tc>
          <w:tcPr>
            <w:vAlign w:val="center"/>
          </w:tcPr>
          <w:p w14:paraId="7EBFE8FC">
            <w:r>
              <w:t>单速</w:t>
            </w:r>
          </w:p>
        </w:tc>
        <w:tc>
          <w:tcPr>
            <w:vAlign w:val="center"/>
          </w:tcPr>
          <w:p w14:paraId="1ABD9BE7">
            <w:r>
              <w:t>320</w:t>
            </w:r>
          </w:p>
        </w:tc>
        <w:tc>
          <w:tcPr>
            <w:vAlign w:val="center"/>
          </w:tcPr>
          <w:p w14:paraId="04990256">
            <w:r>
              <w:t>25</w:t>
            </w:r>
          </w:p>
        </w:tc>
        <w:tc>
          <w:tcPr>
            <w:vAlign w:val="center"/>
          </w:tcPr>
          <w:p w14:paraId="0C2CE589">
            <w:r>
              <w:t>80</w:t>
            </w:r>
          </w:p>
        </w:tc>
        <w:tc>
          <w:tcPr>
            <w:vAlign w:val="center"/>
          </w:tcPr>
          <w:p w14:paraId="510811C8">
            <w:r>
              <w:t>31.3</w:t>
            </w:r>
          </w:p>
        </w:tc>
        <w:tc>
          <w:tcPr>
            <w:vAlign w:val="center"/>
          </w:tcPr>
          <w:p w14:paraId="0B9F664C">
            <w:r>
              <w:t>0.03</w:t>
            </w:r>
          </w:p>
        </w:tc>
        <w:tc>
          <w:tcPr>
            <w:vAlign w:val="center"/>
          </w:tcPr>
          <w:p w14:paraId="247E0C53">
            <w:r>
              <w:t>1</w:t>
            </w:r>
          </w:p>
        </w:tc>
      </w:tr>
      <w:tr w14:paraId="1FB44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25BA76">
            <w:r>
              <w:t>冷冻水泵</w:t>
            </w:r>
          </w:p>
        </w:tc>
        <w:tc>
          <w:tcPr>
            <w:vAlign w:val="center"/>
          </w:tcPr>
          <w:p w14:paraId="2DA7CAAA">
            <w:r>
              <w:t>单速</w:t>
            </w:r>
          </w:p>
        </w:tc>
        <w:tc>
          <w:tcPr>
            <w:vAlign w:val="center"/>
          </w:tcPr>
          <w:p w14:paraId="2B8DBDC5">
            <w:r>
              <w:t>320</w:t>
            </w:r>
          </w:p>
        </w:tc>
        <w:tc>
          <w:tcPr>
            <w:vAlign w:val="center"/>
          </w:tcPr>
          <w:p w14:paraId="1F236B01">
            <w:r>
              <w:t>30</w:t>
            </w:r>
          </w:p>
        </w:tc>
        <w:tc>
          <w:tcPr>
            <w:vAlign w:val="center"/>
          </w:tcPr>
          <w:p w14:paraId="0C3258B8">
            <w:r>
              <w:t>80</w:t>
            </w:r>
          </w:p>
        </w:tc>
        <w:tc>
          <w:tcPr>
            <w:vAlign w:val="center"/>
          </w:tcPr>
          <w:p w14:paraId="5D79128C">
            <w:r>
              <w:t>37.6</w:t>
            </w:r>
          </w:p>
        </w:tc>
        <w:tc>
          <w:tcPr>
            <w:vAlign w:val="center"/>
          </w:tcPr>
          <w:p w14:paraId="40AC8D1C">
            <w:r>
              <w:t>－</w:t>
            </w:r>
          </w:p>
        </w:tc>
        <w:tc>
          <w:tcPr>
            <w:vAlign w:val="center"/>
          </w:tcPr>
          <w:p w14:paraId="6D0FD9F1">
            <w:r>
              <w:t>1</w:t>
            </w:r>
          </w:p>
        </w:tc>
      </w:tr>
    </w:tbl>
    <w:p w14:paraId="5F1AA71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00EC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5B4CD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458EEC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D935E33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9A698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9A1AA1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77782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D8F08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33BB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92461">
            <w:r>
              <w:t>20</w:t>
            </w:r>
          </w:p>
        </w:tc>
        <w:tc>
          <w:tcPr>
            <w:vAlign w:val="center"/>
          </w:tcPr>
          <w:p w14:paraId="79CC767F">
            <w:r>
              <w:t>100</w:t>
            </w:r>
          </w:p>
        </w:tc>
        <w:tc>
          <w:tcPr>
            <w:vAlign w:val="center"/>
          </w:tcPr>
          <w:p w14:paraId="44A39646">
            <w:r>
              <w:t>25</w:t>
            </w:r>
          </w:p>
        </w:tc>
        <w:tc>
          <w:tcPr>
            <w:vAlign w:val="center"/>
          </w:tcPr>
          <w:p w14:paraId="74F3977C">
            <w:r>
              <w:t>4.00</w:t>
            </w:r>
          </w:p>
        </w:tc>
        <w:tc>
          <w:tcPr>
            <w:vAlign w:val="center"/>
          </w:tcPr>
          <w:p w14:paraId="2F83275A">
            <w:r>
              <w:t>31.3</w:t>
            </w:r>
          </w:p>
        </w:tc>
        <w:tc>
          <w:tcPr>
            <w:vAlign w:val="center"/>
          </w:tcPr>
          <w:p w14:paraId="55C3656E">
            <w:r>
              <w:t>37.6</w:t>
            </w:r>
          </w:p>
        </w:tc>
        <w:tc>
          <w:tcPr>
            <w:vAlign w:val="center"/>
          </w:tcPr>
          <w:p w14:paraId="6689E124">
            <w:r>
              <w:t>10</w:t>
            </w:r>
          </w:p>
        </w:tc>
      </w:tr>
      <w:tr w14:paraId="5668A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AD1FA">
            <w:r>
              <w:t>40</w:t>
            </w:r>
          </w:p>
        </w:tc>
        <w:tc>
          <w:tcPr>
            <w:vAlign w:val="center"/>
          </w:tcPr>
          <w:p w14:paraId="48F76562">
            <w:r>
              <w:t>200</w:t>
            </w:r>
          </w:p>
        </w:tc>
        <w:tc>
          <w:tcPr>
            <w:vAlign w:val="center"/>
          </w:tcPr>
          <w:p w14:paraId="5B7F4129">
            <w:r>
              <w:t>48</w:t>
            </w:r>
          </w:p>
        </w:tc>
        <w:tc>
          <w:tcPr>
            <w:vAlign w:val="center"/>
          </w:tcPr>
          <w:p w14:paraId="221C17E7">
            <w:r>
              <w:t>4.17</w:t>
            </w:r>
          </w:p>
        </w:tc>
        <w:tc>
          <w:tcPr>
            <w:vAlign w:val="center"/>
          </w:tcPr>
          <w:p w14:paraId="440D7CEB">
            <w:r>
              <w:t>31.3</w:t>
            </w:r>
          </w:p>
        </w:tc>
        <w:tc>
          <w:tcPr>
            <w:vAlign w:val="center"/>
          </w:tcPr>
          <w:p w14:paraId="461962F5">
            <w:r>
              <w:t>37.6</w:t>
            </w:r>
          </w:p>
        </w:tc>
        <w:tc>
          <w:tcPr>
            <w:vAlign w:val="center"/>
          </w:tcPr>
          <w:p w14:paraId="7DB998BB">
            <w:r>
              <w:t>10</w:t>
            </w:r>
          </w:p>
        </w:tc>
      </w:tr>
      <w:tr w14:paraId="2BF46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8AD8E">
            <w:r>
              <w:t>60</w:t>
            </w:r>
          </w:p>
        </w:tc>
        <w:tc>
          <w:tcPr>
            <w:vAlign w:val="center"/>
          </w:tcPr>
          <w:p w14:paraId="3C1328EE">
            <w:r>
              <w:t>300</w:t>
            </w:r>
          </w:p>
        </w:tc>
        <w:tc>
          <w:tcPr>
            <w:vAlign w:val="center"/>
          </w:tcPr>
          <w:p w14:paraId="570359EC">
            <w:r>
              <w:t>68</w:t>
            </w:r>
          </w:p>
        </w:tc>
        <w:tc>
          <w:tcPr>
            <w:vAlign w:val="center"/>
          </w:tcPr>
          <w:p w14:paraId="2EBE5588">
            <w:r>
              <w:t>4.41</w:t>
            </w:r>
          </w:p>
        </w:tc>
        <w:tc>
          <w:tcPr>
            <w:vAlign w:val="center"/>
          </w:tcPr>
          <w:p w14:paraId="20D58525">
            <w:r>
              <w:t>31.3</w:t>
            </w:r>
          </w:p>
        </w:tc>
        <w:tc>
          <w:tcPr>
            <w:vAlign w:val="center"/>
          </w:tcPr>
          <w:p w14:paraId="43028133">
            <w:r>
              <w:t>37.6</w:t>
            </w:r>
          </w:p>
        </w:tc>
        <w:tc>
          <w:tcPr>
            <w:vAlign w:val="center"/>
          </w:tcPr>
          <w:p w14:paraId="3008E505">
            <w:r>
              <w:t>10</w:t>
            </w:r>
          </w:p>
        </w:tc>
      </w:tr>
      <w:tr w14:paraId="77CDF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81777">
            <w:r>
              <w:t>80</w:t>
            </w:r>
          </w:p>
        </w:tc>
        <w:tc>
          <w:tcPr>
            <w:vAlign w:val="center"/>
          </w:tcPr>
          <w:p w14:paraId="09BB0153">
            <w:r>
              <w:t>400</w:t>
            </w:r>
          </w:p>
        </w:tc>
        <w:tc>
          <w:tcPr>
            <w:vAlign w:val="center"/>
          </w:tcPr>
          <w:p w14:paraId="21371A26">
            <w:r>
              <w:t>80</w:t>
            </w:r>
          </w:p>
        </w:tc>
        <w:tc>
          <w:tcPr>
            <w:vAlign w:val="center"/>
          </w:tcPr>
          <w:p w14:paraId="2945C662">
            <w:r>
              <w:t>5.00</w:t>
            </w:r>
          </w:p>
        </w:tc>
        <w:tc>
          <w:tcPr>
            <w:vAlign w:val="center"/>
          </w:tcPr>
          <w:p w14:paraId="79ED1C6F">
            <w:r>
              <w:t>31.3</w:t>
            </w:r>
          </w:p>
        </w:tc>
        <w:tc>
          <w:tcPr>
            <w:vAlign w:val="center"/>
          </w:tcPr>
          <w:p w14:paraId="0D1DB206">
            <w:r>
              <w:t>37.6</w:t>
            </w:r>
          </w:p>
        </w:tc>
        <w:tc>
          <w:tcPr>
            <w:vAlign w:val="center"/>
          </w:tcPr>
          <w:p w14:paraId="3E10175D">
            <w:r>
              <w:t>10</w:t>
            </w:r>
          </w:p>
        </w:tc>
      </w:tr>
      <w:tr w14:paraId="07AE3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3B8D4">
            <w:r>
              <w:t>100</w:t>
            </w:r>
          </w:p>
        </w:tc>
        <w:tc>
          <w:tcPr>
            <w:vAlign w:val="center"/>
          </w:tcPr>
          <w:p w14:paraId="77EB0630">
            <w:r>
              <w:t>500</w:t>
            </w:r>
          </w:p>
        </w:tc>
        <w:tc>
          <w:tcPr>
            <w:vAlign w:val="center"/>
          </w:tcPr>
          <w:p w14:paraId="614FA25C">
            <w:r>
              <w:t>100</w:t>
            </w:r>
          </w:p>
        </w:tc>
        <w:tc>
          <w:tcPr>
            <w:vAlign w:val="center"/>
          </w:tcPr>
          <w:p w14:paraId="7B68BDA0">
            <w:r>
              <w:t>5.00</w:t>
            </w:r>
          </w:p>
        </w:tc>
        <w:tc>
          <w:tcPr>
            <w:vAlign w:val="center"/>
          </w:tcPr>
          <w:p w14:paraId="5EEEE6C7">
            <w:r>
              <w:t>31.3</w:t>
            </w:r>
          </w:p>
        </w:tc>
        <w:tc>
          <w:tcPr>
            <w:vAlign w:val="center"/>
          </w:tcPr>
          <w:p w14:paraId="642CEB9B">
            <w:r>
              <w:t>37.6</w:t>
            </w:r>
          </w:p>
        </w:tc>
        <w:tc>
          <w:tcPr>
            <w:vAlign w:val="center"/>
          </w:tcPr>
          <w:p w14:paraId="4EC0AFD9">
            <w:r>
              <w:t>10</w:t>
            </w:r>
          </w:p>
        </w:tc>
      </w:tr>
    </w:tbl>
    <w:p w14:paraId="00CEDC2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BBCA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33DBB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901B3B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73F86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5D23B2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8A48B7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86FA42E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909644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17C432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52F0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982AB">
            <w:r>
              <w:t>0~20</w:t>
            </w:r>
          </w:p>
        </w:tc>
        <w:tc>
          <w:tcPr>
            <w:vAlign w:val="center"/>
          </w:tcPr>
          <w:p w14:paraId="164D716E">
            <w:r>
              <w:t>58968</w:t>
            </w:r>
          </w:p>
        </w:tc>
        <w:tc>
          <w:tcPr>
            <w:vAlign w:val="center"/>
          </w:tcPr>
          <w:p w14:paraId="68B1F73D">
            <w:r>
              <w:t>1212</w:t>
            </w:r>
          </w:p>
        </w:tc>
        <w:tc>
          <w:tcPr>
            <w:vAlign w:val="center"/>
          </w:tcPr>
          <w:p w14:paraId="78479446">
            <w:r>
              <w:t>14742</w:t>
            </w:r>
          </w:p>
        </w:tc>
        <w:tc>
          <w:tcPr>
            <w:vAlign w:val="center"/>
          </w:tcPr>
          <w:p w14:paraId="47CB81F7">
            <w:r>
              <w:t>4.00</w:t>
            </w:r>
          </w:p>
        </w:tc>
        <w:tc>
          <w:tcPr>
            <w:vAlign w:val="center"/>
          </w:tcPr>
          <w:p w14:paraId="18B07E37">
            <w:r>
              <w:t>37936</w:t>
            </w:r>
          </w:p>
        </w:tc>
        <w:tc>
          <w:tcPr>
            <w:vAlign w:val="center"/>
          </w:tcPr>
          <w:p w14:paraId="75F9AE38">
            <w:r>
              <w:t>45571</w:t>
            </w:r>
          </w:p>
        </w:tc>
        <w:tc>
          <w:tcPr>
            <w:vAlign w:val="center"/>
          </w:tcPr>
          <w:p w14:paraId="652A29CD">
            <w:r>
              <w:t>12120</w:t>
            </w:r>
          </w:p>
        </w:tc>
      </w:tr>
      <w:tr w14:paraId="5E807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1D99A">
            <w:r>
              <w:t>20~40</w:t>
            </w:r>
          </w:p>
        </w:tc>
        <w:tc>
          <w:tcPr>
            <w:vAlign w:val="center"/>
          </w:tcPr>
          <w:p w14:paraId="59887B57">
            <w:r>
              <w:t>3793</w:t>
            </w:r>
          </w:p>
        </w:tc>
        <w:tc>
          <w:tcPr>
            <w:vAlign w:val="center"/>
          </w:tcPr>
          <w:p w14:paraId="39365DBC">
            <w:r>
              <w:t>36</w:t>
            </w:r>
          </w:p>
        </w:tc>
        <w:tc>
          <w:tcPr>
            <w:vAlign w:val="center"/>
          </w:tcPr>
          <w:p w14:paraId="2F6A2598">
            <w:r>
              <w:t>946</w:t>
            </w:r>
          </w:p>
        </w:tc>
        <w:tc>
          <w:tcPr>
            <w:vAlign w:val="center"/>
          </w:tcPr>
          <w:p w14:paraId="3DAA804E">
            <w:r>
              <w:t>4.01</w:t>
            </w:r>
          </w:p>
        </w:tc>
        <w:tc>
          <w:tcPr>
            <w:vAlign w:val="center"/>
          </w:tcPr>
          <w:p w14:paraId="795F02C0">
            <w:r>
              <w:t>1127</w:t>
            </w:r>
          </w:p>
        </w:tc>
        <w:tc>
          <w:tcPr>
            <w:vAlign w:val="center"/>
          </w:tcPr>
          <w:p w14:paraId="3F7809C1">
            <w:r>
              <w:t>1354</w:t>
            </w:r>
          </w:p>
        </w:tc>
        <w:tc>
          <w:tcPr>
            <w:vAlign w:val="center"/>
          </w:tcPr>
          <w:p w14:paraId="13D42F18">
            <w:r>
              <w:t>360</w:t>
            </w:r>
          </w:p>
        </w:tc>
      </w:tr>
      <w:tr w14:paraId="1022E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19723">
            <w:r>
              <w:t>40~60</w:t>
            </w:r>
          </w:p>
        </w:tc>
        <w:tc>
          <w:tcPr>
            <w:vAlign w:val="center"/>
          </w:tcPr>
          <w:p w14:paraId="4CF0BAF0">
            <w:r>
              <w:t>0</w:t>
            </w:r>
          </w:p>
        </w:tc>
        <w:tc>
          <w:tcPr>
            <w:vAlign w:val="center"/>
          </w:tcPr>
          <w:p w14:paraId="10087C03">
            <w:r>
              <w:t>0</w:t>
            </w:r>
          </w:p>
        </w:tc>
        <w:tc>
          <w:tcPr>
            <w:vAlign w:val="center"/>
          </w:tcPr>
          <w:p w14:paraId="2E3F0A6C">
            <w:r>
              <w:t>0</w:t>
            </w:r>
          </w:p>
        </w:tc>
        <w:tc>
          <w:tcPr>
            <w:vAlign w:val="center"/>
          </w:tcPr>
          <w:p w14:paraId="15D01539">
            <w:r>
              <w:t>0.00</w:t>
            </w:r>
          </w:p>
        </w:tc>
        <w:tc>
          <w:tcPr>
            <w:vAlign w:val="center"/>
          </w:tcPr>
          <w:p w14:paraId="7EAD11A6">
            <w:r>
              <w:t>0</w:t>
            </w:r>
          </w:p>
        </w:tc>
        <w:tc>
          <w:tcPr>
            <w:vAlign w:val="center"/>
          </w:tcPr>
          <w:p w14:paraId="617AC83D">
            <w:r>
              <w:t>0</w:t>
            </w:r>
          </w:p>
        </w:tc>
        <w:tc>
          <w:tcPr>
            <w:vAlign w:val="center"/>
          </w:tcPr>
          <w:p w14:paraId="03591E35">
            <w:r>
              <w:t>0</w:t>
            </w:r>
          </w:p>
        </w:tc>
      </w:tr>
      <w:tr w14:paraId="2430D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13F46">
            <w:r>
              <w:t>60~80</w:t>
            </w:r>
          </w:p>
        </w:tc>
        <w:tc>
          <w:tcPr>
            <w:vAlign w:val="center"/>
          </w:tcPr>
          <w:p w14:paraId="0D2C114A">
            <w:r>
              <w:t>0</w:t>
            </w:r>
          </w:p>
        </w:tc>
        <w:tc>
          <w:tcPr>
            <w:vAlign w:val="center"/>
          </w:tcPr>
          <w:p w14:paraId="646F7F30">
            <w:r>
              <w:t>0</w:t>
            </w:r>
          </w:p>
        </w:tc>
        <w:tc>
          <w:tcPr>
            <w:vAlign w:val="center"/>
          </w:tcPr>
          <w:p w14:paraId="460B794B">
            <w:r>
              <w:t>0</w:t>
            </w:r>
          </w:p>
        </w:tc>
        <w:tc>
          <w:tcPr>
            <w:vAlign w:val="center"/>
          </w:tcPr>
          <w:p w14:paraId="2C6CC81A">
            <w:r>
              <w:t>0.00</w:t>
            </w:r>
          </w:p>
        </w:tc>
        <w:tc>
          <w:tcPr>
            <w:vAlign w:val="center"/>
          </w:tcPr>
          <w:p w14:paraId="3C675711">
            <w:r>
              <w:t>0</w:t>
            </w:r>
          </w:p>
        </w:tc>
        <w:tc>
          <w:tcPr>
            <w:vAlign w:val="center"/>
          </w:tcPr>
          <w:p w14:paraId="7DDF397F">
            <w:r>
              <w:t>0</w:t>
            </w:r>
          </w:p>
        </w:tc>
        <w:tc>
          <w:tcPr>
            <w:vAlign w:val="center"/>
          </w:tcPr>
          <w:p w14:paraId="1CBF41BC">
            <w:r>
              <w:t>0</w:t>
            </w:r>
          </w:p>
        </w:tc>
      </w:tr>
      <w:tr w14:paraId="04F3B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F0387">
            <w:r>
              <w:t>80~100</w:t>
            </w:r>
          </w:p>
        </w:tc>
        <w:tc>
          <w:tcPr>
            <w:vAlign w:val="center"/>
          </w:tcPr>
          <w:p w14:paraId="45638BEA">
            <w:r>
              <w:t>0</w:t>
            </w:r>
          </w:p>
        </w:tc>
        <w:tc>
          <w:tcPr>
            <w:vAlign w:val="center"/>
          </w:tcPr>
          <w:p w14:paraId="56E6FD99">
            <w:r>
              <w:t>0</w:t>
            </w:r>
          </w:p>
        </w:tc>
        <w:tc>
          <w:tcPr>
            <w:vAlign w:val="center"/>
          </w:tcPr>
          <w:p w14:paraId="156EB576">
            <w:r>
              <w:t>0</w:t>
            </w:r>
          </w:p>
        </w:tc>
        <w:tc>
          <w:tcPr>
            <w:vAlign w:val="center"/>
          </w:tcPr>
          <w:p w14:paraId="45663B81">
            <w:r>
              <w:t>0.00</w:t>
            </w:r>
          </w:p>
        </w:tc>
        <w:tc>
          <w:tcPr>
            <w:vAlign w:val="center"/>
          </w:tcPr>
          <w:p w14:paraId="3DF8D35D">
            <w:r>
              <w:t>0</w:t>
            </w:r>
          </w:p>
        </w:tc>
        <w:tc>
          <w:tcPr>
            <w:vAlign w:val="center"/>
          </w:tcPr>
          <w:p w14:paraId="3B00B161">
            <w:r>
              <w:t>0</w:t>
            </w:r>
          </w:p>
        </w:tc>
        <w:tc>
          <w:tcPr>
            <w:vAlign w:val="center"/>
          </w:tcPr>
          <w:p w14:paraId="775EA0C3">
            <w:r>
              <w:t>0</w:t>
            </w:r>
          </w:p>
        </w:tc>
      </w:tr>
      <w:tr w14:paraId="58113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8FBB8">
            <w:r>
              <w:t>&gt;100</w:t>
            </w:r>
          </w:p>
        </w:tc>
        <w:tc>
          <w:tcPr>
            <w:vAlign w:val="center"/>
          </w:tcPr>
          <w:p w14:paraId="75FB5657">
            <w:r>
              <w:t>0</w:t>
            </w:r>
          </w:p>
        </w:tc>
        <w:tc>
          <w:tcPr>
            <w:vAlign w:val="center"/>
          </w:tcPr>
          <w:p w14:paraId="5B0C2995">
            <w:r>
              <w:t>0</w:t>
            </w:r>
          </w:p>
        </w:tc>
        <w:tc>
          <w:tcPr>
            <w:vAlign w:val="center"/>
          </w:tcPr>
          <w:p w14:paraId="0844768C">
            <w:r>
              <w:t>0</w:t>
            </w:r>
          </w:p>
        </w:tc>
        <w:tc>
          <w:tcPr>
            <w:vAlign w:val="center"/>
          </w:tcPr>
          <w:p w14:paraId="646E1F19">
            <w:r>
              <w:t>－</w:t>
            </w:r>
          </w:p>
        </w:tc>
        <w:tc>
          <w:tcPr>
            <w:vAlign w:val="center"/>
          </w:tcPr>
          <w:p w14:paraId="5E791F96">
            <w:r>
              <w:t>0</w:t>
            </w:r>
          </w:p>
        </w:tc>
        <w:tc>
          <w:tcPr>
            <w:vAlign w:val="center"/>
          </w:tcPr>
          <w:p w14:paraId="071D9469">
            <w:r>
              <w:t>0</w:t>
            </w:r>
          </w:p>
        </w:tc>
        <w:tc>
          <w:tcPr>
            <w:vAlign w:val="center"/>
          </w:tcPr>
          <w:p w14:paraId="166EA439">
            <w:r>
              <w:t>0</w:t>
            </w:r>
          </w:p>
        </w:tc>
      </w:tr>
      <w:tr w14:paraId="2C5B3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92660">
            <w:r>
              <w:t>合计</w:t>
            </w:r>
          </w:p>
        </w:tc>
        <w:tc>
          <w:tcPr>
            <w:vAlign w:val="center"/>
          </w:tcPr>
          <w:p w14:paraId="07E454A6">
            <w:r>
              <w:t>62761</w:t>
            </w:r>
          </w:p>
        </w:tc>
        <w:tc>
          <w:tcPr>
            <w:vAlign w:val="center"/>
          </w:tcPr>
          <w:p w14:paraId="6EEEE30F">
            <w:r>
              <w:t>1248</w:t>
            </w:r>
          </w:p>
        </w:tc>
        <w:tc>
          <w:tcPr>
            <w:vAlign w:val="center"/>
          </w:tcPr>
          <w:p w14:paraId="7A353927">
            <w:r>
              <w:t>15688</w:t>
            </w:r>
          </w:p>
        </w:tc>
        <w:tc>
          <w:tcPr>
            <w:vAlign w:val="center"/>
          </w:tcPr>
          <w:p w14:paraId="17127613"/>
        </w:tc>
        <w:tc>
          <w:tcPr>
            <w:vAlign w:val="center"/>
          </w:tcPr>
          <w:p w14:paraId="75CD180C">
            <w:r>
              <w:t>39062</w:t>
            </w:r>
          </w:p>
        </w:tc>
        <w:tc>
          <w:tcPr>
            <w:vAlign w:val="center"/>
          </w:tcPr>
          <w:p w14:paraId="2C0A2342">
            <w:r>
              <w:t>46925</w:t>
            </w:r>
          </w:p>
        </w:tc>
        <w:tc>
          <w:tcPr>
            <w:vAlign w:val="center"/>
          </w:tcPr>
          <w:p w14:paraId="325DFECE">
            <w:r>
              <w:t>12480</w:t>
            </w:r>
          </w:p>
        </w:tc>
      </w:tr>
    </w:tbl>
    <w:p w14:paraId="4C9E5D5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682F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5682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0ABF99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28D526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13FB866">
            <w:pPr>
              <w:jc w:val="center"/>
            </w:pPr>
            <w:r>
              <w:t>碳排放量(tCO2/a)</w:t>
            </w:r>
          </w:p>
        </w:tc>
      </w:tr>
      <w:tr w14:paraId="5ECED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F2DF5">
            <w:r>
              <w:t>制冷机组</w:t>
            </w:r>
          </w:p>
        </w:tc>
        <w:tc>
          <w:tcPr>
            <w:vAlign w:val="center"/>
          </w:tcPr>
          <w:p w14:paraId="65EC2992">
            <w:r>
              <w:t>15688</w:t>
            </w:r>
          </w:p>
        </w:tc>
        <w:tc>
          <w:tcPr>
            <w:vMerge w:val="restart"/>
            <w:vAlign w:val="center"/>
          </w:tcPr>
          <w:p w14:paraId="3AE8B33E">
            <w:r>
              <w:t>0.8843</w:t>
            </w:r>
          </w:p>
        </w:tc>
        <w:tc>
          <w:tcPr>
            <w:vAlign w:val="center"/>
          </w:tcPr>
          <w:p w14:paraId="25F6B182">
            <w:r>
              <w:t>13.873</w:t>
            </w:r>
          </w:p>
        </w:tc>
      </w:tr>
      <w:tr w14:paraId="25AE3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B6F63">
            <w:r>
              <w:t>冷却水泵</w:t>
            </w:r>
          </w:p>
        </w:tc>
        <w:tc>
          <w:tcPr>
            <w:vAlign w:val="center"/>
          </w:tcPr>
          <w:p w14:paraId="07B97DE4">
            <w:r>
              <w:t>39062</w:t>
            </w:r>
          </w:p>
        </w:tc>
        <w:tc>
          <w:tcPr>
            <w:vMerge w:val="continue"/>
            <w:vAlign w:val="center"/>
          </w:tcPr>
          <w:p w14:paraId="0B04BBCA"/>
        </w:tc>
        <w:tc>
          <w:tcPr>
            <w:vAlign w:val="center"/>
          </w:tcPr>
          <w:p w14:paraId="215610A6">
            <w:r>
              <w:t>34.543</w:t>
            </w:r>
          </w:p>
        </w:tc>
      </w:tr>
      <w:tr w14:paraId="6EBCD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CE81F">
            <w:r>
              <w:t>冷却塔</w:t>
            </w:r>
          </w:p>
        </w:tc>
        <w:tc>
          <w:tcPr>
            <w:vAlign w:val="center"/>
          </w:tcPr>
          <w:p w14:paraId="67DA5EF0">
            <w:r>
              <w:t>12480</w:t>
            </w:r>
          </w:p>
        </w:tc>
        <w:tc>
          <w:tcPr>
            <w:vMerge w:val="continue"/>
            <w:vAlign w:val="center"/>
          </w:tcPr>
          <w:p w14:paraId="50F8635F"/>
        </w:tc>
        <w:tc>
          <w:tcPr>
            <w:vAlign w:val="center"/>
          </w:tcPr>
          <w:p w14:paraId="31C1C607">
            <w:r>
              <w:t>11.036</w:t>
            </w:r>
          </w:p>
        </w:tc>
      </w:tr>
      <w:tr w14:paraId="1A721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9DA56">
            <w:r>
              <w:t>冷冻水泵</w:t>
            </w:r>
          </w:p>
        </w:tc>
        <w:tc>
          <w:tcPr>
            <w:vAlign w:val="center"/>
          </w:tcPr>
          <w:p w14:paraId="380E4148">
            <w:r>
              <w:t>46925</w:t>
            </w:r>
          </w:p>
        </w:tc>
        <w:tc>
          <w:tcPr>
            <w:vMerge w:val="continue"/>
            <w:vAlign w:val="center"/>
          </w:tcPr>
          <w:p w14:paraId="27CA9D60"/>
        </w:tc>
        <w:tc>
          <w:tcPr>
            <w:vAlign w:val="center"/>
          </w:tcPr>
          <w:p w14:paraId="5934B807">
            <w:r>
              <w:t>41.496</w:t>
            </w:r>
          </w:p>
        </w:tc>
      </w:tr>
      <w:tr w14:paraId="03EC6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4AA8562">
            <w:r>
              <w:t>合计</w:t>
            </w:r>
          </w:p>
        </w:tc>
        <w:tc>
          <w:tcPr>
            <w:vAlign w:val="center"/>
          </w:tcPr>
          <w:p w14:paraId="16DDFAB0">
            <w:r>
              <w:t>100.947</w:t>
            </w:r>
          </w:p>
        </w:tc>
      </w:tr>
    </w:tbl>
    <w:p w14:paraId="72EE846B">
      <w:pPr>
        <w:pStyle w:val="4"/>
      </w:pPr>
      <w:bookmarkStart w:id="71" w:name="_Toc5152"/>
      <w:r>
        <w:t>供暖系统</w:t>
      </w:r>
      <w:bookmarkEnd w:id="71"/>
    </w:p>
    <w:p w14:paraId="50D605C2">
      <w:pPr>
        <w:pStyle w:val="5"/>
        <w:widowControl w:val="0"/>
        <w:jc w:val="both"/>
        <w:rPr>
          <w:color w:val="000000"/>
        </w:rPr>
      </w:pPr>
      <w:bookmarkStart w:id="72" w:name="_Toc1105"/>
      <w:r>
        <w:rPr>
          <w:color w:val="000000"/>
        </w:rPr>
        <w:t>默认热源</w:t>
      </w:r>
      <w:bookmarkEnd w:id="72"/>
    </w:p>
    <w:p w14:paraId="5FFF4BD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F960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5CA5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FC563E8">
            <w:r>
              <w:t>默认</w:t>
            </w:r>
          </w:p>
        </w:tc>
      </w:tr>
    </w:tbl>
    <w:p w14:paraId="5C6303B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2BD3ABF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860B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F5ED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C732025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769CCB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BBCCDF5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B24F44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FF825E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DC57217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4A1112DB">
            <w:pPr>
              <w:jc w:val="center"/>
            </w:pPr>
            <w:r>
              <w:t>碳排放量(tCO2/a)</w:t>
            </w:r>
          </w:p>
        </w:tc>
      </w:tr>
      <w:tr w14:paraId="38738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DAAF58">
            <w:r>
              <w:t>烟煤II</w:t>
            </w:r>
          </w:p>
        </w:tc>
        <w:tc>
          <w:tcPr>
            <w:vAlign w:val="center"/>
          </w:tcPr>
          <w:p w14:paraId="7F54FB85">
            <w:r>
              <w:t>1.00</w:t>
            </w:r>
          </w:p>
        </w:tc>
        <w:tc>
          <w:tcPr>
            <w:vAlign w:val="center"/>
          </w:tcPr>
          <w:p w14:paraId="0024180B">
            <w:r>
              <w:t>1</w:t>
            </w:r>
          </w:p>
        </w:tc>
        <w:tc>
          <w:tcPr>
            <w:vAlign w:val="center"/>
          </w:tcPr>
          <w:p w14:paraId="4A042FE2">
            <w:r>
              <w:t>47588</w:t>
            </w:r>
          </w:p>
        </w:tc>
        <w:tc>
          <w:tcPr>
            <w:vAlign w:val="center"/>
          </w:tcPr>
          <w:p w14:paraId="22DD2F5F">
            <w:r>
              <w:t>0.78</w:t>
            </w:r>
          </w:p>
        </w:tc>
        <w:tc>
          <w:tcPr>
            <w:vAlign w:val="center"/>
          </w:tcPr>
          <w:p w14:paraId="7A314437">
            <w:r>
              <w:t>0.92</w:t>
            </w:r>
          </w:p>
        </w:tc>
        <w:tc>
          <w:tcPr>
            <w:vAlign w:val="center"/>
          </w:tcPr>
          <w:p w14:paraId="396647F9">
            <w:r>
              <w:t>89</w:t>
            </w:r>
          </w:p>
        </w:tc>
        <w:tc>
          <w:tcPr>
            <w:vAlign w:val="center"/>
          </w:tcPr>
          <w:p w14:paraId="59D0E2DF">
            <w:r>
              <w:t>21.248</w:t>
            </w:r>
          </w:p>
        </w:tc>
      </w:tr>
    </w:tbl>
    <w:p w14:paraId="79936A3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3565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C35C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3FF62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5AE4E3E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D6607D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7BBF06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FB2B745">
            <w:pPr>
              <w:jc w:val="center"/>
            </w:pPr>
            <w:r>
              <w:t>台数</w:t>
            </w:r>
          </w:p>
        </w:tc>
      </w:tr>
      <w:tr w14:paraId="59A27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A240AE">
            <w:r>
              <w:t>单速</w:t>
            </w:r>
          </w:p>
        </w:tc>
        <w:tc>
          <w:tcPr>
            <w:vAlign w:val="center"/>
          </w:tcPr>
          <w:p w14:paraId="41C68239">
            <w:r>
              <w:t>320</w:t>
            </w:r>
          </w:p>
        </w:tc>
        <w:tc>
          <w:tcPr>
            <w:vAlign w:val="center"/>
          </w:tcPr>
          <w:p w14:paraId="7C1FB898">
            <w:r>
              <w:t>30</w:t>
            </w:r>
          </w:p>
        </w:tc>
        <w:tc>
          <w:tcPr>
            <w:vAlign w:val="center"/>
          </w:tcPr>
          <w:p w14:paraId="4029C539">
            <w:r>
              <w:t>80</w:t>
            </w:r>
          </w:p>
        </w:tc>
        <w:tc>
          <w:tcPr>
            <w:vAlign w:val="center"/>
          </w:tcPr>
          <w:p w14:paraId="0424A0CF">
            <w:r>
              <w:t>37.6</w:t>
            </w:r>
          </w:p>
        </w:tc>
        <w:tc>
          <w:tcPr>
            <w:vAlign w:val="center"/>
          </w:tcPr>
          <w:p w14:paraId="70703C06">
            <w:r>
              <w:t>1</w:t>
            </w:r>
          </w:p>
        </w:tc>
      </w:tr>
    </w:tbl>
    <w:p w14:paraId="5DC9449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61D4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3C613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96A9F09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52990C9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53B527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DC984A1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DE3D58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A577C3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BE7E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50513">
            <w:r>
              <w:t>20</w:t>
            </w:r>
          </w:p>
        </w:tc>
        <w:tc>
          <w:tcPr>
            <w:vAlign w:val="center"/>
          </w:tcPr>
          <w:p w14:paraId="5A2BEC1B">
            <w:r>
              <w:t>200</w:t>
            </w:r>
          </w:p>
        </w:tc>
        <w:tc>
          <w:tcPr>
            <w:vAlign w:val="center"/>
          </w:tcPr>
          <w:p w14:paraId="434F0A5E">
            <w:r>
              <w:t>37.6</w:t>
            </w:r>
          </w:p>
        </w:tc>
        <w:tc>
          <w:tcPr>
            <w:vAlign w:val="center"/>
          </w:tcPr>
          <w:p w14:paraId="630A347E">
            <w:r>
              <w:t>0.1880</w:t>
            </w:r>
          </w:p>
        </w:tc>
        <w:tc>
          <w:tcPr>
            <w:vAlign w:val="center"/>
          </w:tcPr>
          <w:p w14:paraId="40163D77">
            <w:r>
              <w:t>47588</w:t>
            </w:r>
          </w:p>
        </w:tc>
        <w:tc>
          <w:tcPr>
            <w:vAlign w:val="center"/>
          </w:tcPr>
          <w:p w14:paraId="6563301B">
            <w:r>
              <w:t>2008</w:t>
            </w:r>
          </w:p>
        </w:tc>
        <w:tc>
          <w:tcPr>
            <w:vAlign w:val="center"/>
          </w:tcPr>
          <w:p w14:paraId="5AE17323">
            <w:r>
              <w:t>75501</w:t>
            </w:r>
          </w:p>
        </w:tc>
      </w:tr>
      <w:tr w14:paraId="7C4FA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1813E">
            <w:r>
              <w:t>40</w:t>
            </w:r>
          </w:p>
        </w:tc>
        <w:tc>
          <w:tcPr>
            <w:vAlign w:val="center"/>
          </w:tcPr>
          <w:p w14:paraId="66E0D5B7">
            <w:r>
              <w:t>400</w:t>
            </w:r>
          </w:p>
        </w:tc>
        <w:tc>
          <w:tcPr>
            <w:vAlign w:val="center"/>
          </w:tcPr>
          <w:p w14:paraId="4CB60D0D">
            <w:r>
              <w:t>37.6</w:t>
            </w:r>
          </w:p>
        </w:tc>
        <w:tc>
          <w:tcPr>
            <w:vAlign w:val="center"/>
          </w:tcPr>
          <w:p w14:paraId="2F9E52B8">
            <w:r>
              <w:t>0.0940</w:t>
            </w:r>
          </w:p>
        </w:tc>
        <w:tc>
          <w:tcPr>
            <w:vAlign w:val="center"/>
          </w:tcPr>
          <w:p w14:paraId="2AD12B71">
            <w:r>
              <w:t>0</w:t>
            </w:r>
          </w:p>
        </w:tc>
        <w:tc>
          <w:tcPr>
            <w:vAlign w:val="center"/>
          </w:tcPr>
          <w:p w14:paraId="0B0DBFEE">
            <w:r>
              <w:t>0</w:t>
            </w:r>
          </w:p>
        </w:tc>
        <w:tc>
          <w:tcPr>
            <w:vAlign w:val="center"/>
          </w:tcPr>
          <w:p w14:paraId="40F7E643">
            <w:r>
              <w:t>0</w:t>
            </w:r>
          </w:p>
        </w:tc>
      </w:tr>
      <w:tr w14:paraId="0AA81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ED511">
            <w:r>
              <w:t>60</w:t>
            </w:r>
          </w:p>
        </w:tc>
        <w:tc>
          <w:tcPr>
            <w:vAlign w:val="center"/>
          </w:tcPr>
          <w:p w14:paraId="16859C8A">
            <w:r>
              <w:t>600</w:t>
            </w:r>
          </w:p>
        </w:tc>
        <w:tc>
          <w:tcPr>
            <w:vAlign w:val="center"/>
          </w:tcPr>
          <w:p w14:paraId="1DD537E1">
            <w:r>
              <w:t>37.6</w:t>
            </w:r>
          </w:p>
        </w:tc>
        <w:tc>
          <w:tcPr>
            <w:vAlign w:val="center"/>
          </w:tcPr>
          <w:p w14:paraId="78CB5790">
            <w:r>
              <w:t>0.0627</w:t>
            </w:r>
          </w:p>
        </w:tc>
        <w:tc>
          <w:tcPr>
            <w:vAlign w:val="center"/>
          </w:tcPr>
          <w:p w14:paraId="6AEA031D">
            <w:r>
              <w:t>0</w:t>
            </w:r>
          </w:p>
        </w:tc>
        <w:tc>
          <w:tcPr>
            <w:vAlign w:val="center"/>
          </w:tcPr>
          <w:p w14:paraId="22F39478">
            <w:r>
              <w:t>0</w:t>
            </w:r>
          </w:p>
        </w:tc>
        <w:tc>
          <w:tcPr>
            <w:vAlign w:val="center"/>
          </w:tcPr>
          <w:p w14:paraId="19F053A5">
            <w:r>
              <w:t>0</w:t>
            </w:r>
          </w:p>
        </w:tc>
      </w:tr>
      <w:tr w14:paraId="0A779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E24B6">
            <w:r>
              <w:t>80</w:t>
            </w:r>
          </w:p>
        </w:tc>
        <w:tc>
          <w:tcPr>
            <w:vAlign w:val="center"/>
          </w:tcPr>
          <w:p w14:paraId="7BFD984C">
            <w:r>
              <w:t>800</w:t>
            </w:r>
          </w:p>
        </w:tc>
        <w:tc>
          <w:tcPr>
            <w:vAlign w:val="center"/>
          </w:tcPr>
          <w:p w14:paraId="1F537845">
            <w:r>
              <w:t>37.6</w:t>
            </w:r>
          </w:p>
        </w:tc>
        <w:tc>
          <w:tcPr>
            <w:vAlign w:val="center"/>
          </w:tcPr>
          <w:p w14:paraId="20EB6519">
            <w:r>
              <w:t>0.0470</w:t>
            </w:r>
          </w:p>
        </w:tc>
        <w:tc>
          <w:tcPr>
            <w:vAlign w:val="center"/>
          </w:tcPr>
          <w:p w14:paraId="275060E8">
            <w:r>
              <w:t>0</w:t>
            </w:r>
          </w:p>
        </w:tc>
        <w:tc>
          <w:tcPr>
            <w:vAlign w:val="center"/>
          </w:tcPr>
          <w:p w14:paraId="489182A9">
            <w:r>
              <w:t>0</w:t>
            </w:r>
          </w:p>
        </w:tc>
        <w:tc>
          <w:tcPr>
            <w:vAlign w:val="center"/>
          </w:tcPr>
          <w:p w14:paraId="38A4F580">
            <w:r>
              <w:t>0</w:t>
            </w:r>
          </w:p>
        </w:tc>
      </w:tr>
      <w:tr w14:paraId="76943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D331F">
            <w:r>
              <w:t>100</w:t>
            </w:r>
          </w:p>
        </w:tc>
        <w:tc>
          <w:tcPr>
            <w:vAlign w:val="center"/>
          </w:tcPr>
          <w:p w14:paraId="53ADB4F6">
            <w:r>
              <w:t>1000</w:t>
            </w:r>
          </w:p>
        </w:tc>
        <w:tc>
          <w:tcPr>
            <w:vAlign w:val="center"/>
          </w:tcPr>
          <w:p w14:paraId="56848F9E">
            <w:r>
              <w:t>37.6</w:t>
            </w:r>
          </w:p>
        </w:tc>
        <w:tc>
          <w:tcPr>
            <w:vAlign w:val="center"/>
          </w:tcPr>
          <w:p w14:paraId="5E641EB8">
            <w:r>
              <w:t>0.0376</w:t>
            </w:r>
          </w:p>
        </w:tc>
        <w:tc>
          <w:tcPr>
            <w:vAlign w:val="center"/>
          </w:tcPr>
          <w:p w14:paraId="5A05FAF7">
            <w:r>
              <w:t>0</w:t>
            </w:r>
          </w:p>
        </w:tc>
        <w:tc>
          <w:tcPr>
            <w:vAlign w:val="center"/>
          </w:tcPr>
          <w:p w14:paraId="7E68A069">
            <w:r>
              <w:t>0</w:t>
            </w:r>
          </w:p>
        </w:tc>
        <w:tc>
          <w:tcPr>
            <w:vAlign w:val="center"/>
          </w:tcPr>
          <w:p w14:paraId="338018FF">
            <w:r>
              <w:t>0</w:t>
            </w:r>
          </w:p>
        </w:tc>
      </w:tr>
      <w:tr w14:paraId="3AB0A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1FFDDFC">
            <w:r>
              <w:t>综合</w:t>
            </w:r>
          </w:p>
        </w:tc>
        <w:tc>
          <w:tcPr>
            <w:vAlign w:val="center"/>
          </w:tcPr>
          <w:p w14:paraId="10A46629">
            <w:r>
              <w:t>47588</w:t>
            </w:r>
          </w:p>
        </w:tc>
        <w:tc>
          <w:tcPr>
            <w:vAlign w:val="center"/>
          </w:tcPr>
          <w:p w14:paraId="1384C542">
            <w:r>
              <w:t>2008</w:t>
            </w:r>
          </w:p>
        </w:tc>
        <w:tc>
          <w:tcPr>
            <w:vAlign w:val="center"/>
          </w:tcPr>
          <w:p w14:paraId="1497CEF8">
            <w:r>
              <w:t>75501</w:t>
            </w:r>
          </w:p>
        </w:tc>
      </w:tr>
    </w:tbl>
    <w:p w14:paraId="2989CAA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2A5B9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8F95D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0BC479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3F4EE84">
            <w:pPr>
              <w:jc w:val="center"/>
            </w:pPr>
            <w:r>
              <w:t>碳排放量(tCO2/a)</w:t>
            </w:r>
          </w:p>
        </w:tc>
      </w:tr>
      <w:tr w14:paraId="3739B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24FFE">
            <w:r>
              <w:t>75501</w:t>
            </w:r>
          </w:p>
        </w:tc>
        <w:tc>
          <w:tcPr>
            <w:vAlign w:val="center"/>
          </w:tcPr>
          <w:p w14:paraId="7AF44AF5">
            <w:r>
              <w:t>0.8843</w:t>
            </w:r>
          </w:p>
        </w:tc>
        <w:tc>
          <w:tcPr>
            <w:vAlign w:val="center"/>
          </w:tcPr>
          <w:p w14:paraId="0B60FBF8">
            <w:r>
              <w:t>66.765</w:t>
            </w:r>
          </w:p>
        </w:tc>
      </w:tr>
    </w:tbl>
    <w:p w14:paraId="3234554C">
      <w:pPr>
        <w:pStyle w:val="4"/>
      </w:pPr>
      <w:bookmarkStart w:id="73" w:name="_Toc23397"/>
      <w: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5227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DE54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F7A772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8FBE7D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C5376E9">
            <w:pPr>
              <w:jc w:val="center"/>
            </w:pPr>
            <w:r>
              <w:t>碳排放量(tCO2/a)</w:t>
            </w:r>
          </w:p>
        </w:tc>
      </w:tr>
      <w:tr w14:paraId="51983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C6CD5">
            <w:r>
              <w:t>独立新排风</w:t>
            </w:r>
          </w:p>
        </w:tc>
        <w:tc>
          <w:tcPr>
            <w:vAlign w:val="center"/>
          </w:tcPr>
          <w:p w14:paraId="26960749">
            <w:r>
              <w:t>8296</w:t>
            </w:r>
          </w:p>
        </w:tc>
        <w:tc>
          <w:tcPr>
            <w:vMerge w:val="restart"/>
            <w:vAlign w:val="center"/>
          </w:tcPr>
          <w:p w14:paraId="4B1F91CE">
            <w:r>
              <w:t>0.8843</w:t>
            </w:r>
          </w:p>
        </w:tc>
        <w:tc>
          <w:tcPr>
            <w:vAlign w:val="center"/>
          </w:tcPr>
          <w:p w14:paraId="71AF64AD">
            <w:r>
              <w:t>7.336</w:t>
            </w:r>
          </w:p>
        </w:tc>
      </w:tr>
      <w:tr w14:paraId="790D3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B9C77">
            <w:r>
              <w:t>风机盘管</w:t>
            </w:r>
          </w:p>
        </w:tc>
        <w:tc>
          <w:tcPr>
            <w:vAlign w:val="center"/>
          </w:tcPr>
          <w:p w14:paraId="72813743">
            <w:r>
              <w:t>1302</w:t>
            </w:r>
          </w:p>
        </w:tc>
        <w:tc>
          <w:tcPr>
            <w:vMerge w:val="continue"/>
            <w:vAlign w:val="center"/>
          </w:tcPr>
          <w:p w14:paraId="583AFBB4"/>
        </w:tc>
        <w:tc>
          <w:tcPr>
            <w:vAlign w:val="center"/>
          </w:tcPr>
          <w:p w14:paraId="2BA1281A">
            <w:r>
              <w:t>1.152</w:t>
            </w:r>
          </w:p>
        </w:tc>
      </w:tr>
      <w:tr w14:paraId="5DFA4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D8C7B">
            <w:r>
              <w:t>全空气机组</w:t>
            </w:r>
          </w:p>
        </w:tc>
        <w:tc>
          <w:tcPr>
            <w:vAlign w:val="center"/>
          </w:tcPr>
          <w:p w14:paraId="300EB314">
            <w:r>
              <w:t>0</w:t>
            </w:r>
          </w:p>
        </w:tc>
        <w:tc>
          <w:tcPr>
            <w:vMerge w:val="continue"/>
            <w:vAlign w:val="center"/>
          </w:tcPr>
          <w:p w14:paraId="0B701419"/>
        </w:tc>
        <w:tc>
          <w:tcPr>
            <w:vAlign w:val="center"/>
          </w:tcPr>
          <w:p w14:paraId="12742B39">
            <w:r>
              <w:t>0.0000</w:t>
            </w:r>
          </w:p>
        </w:tc>
      </w:tr>
      <w:tr w14:paraId="70FAB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8D285BC">
            <w:r>
              <w:t>合计</w:t>
            </w:r>
          </w:p>
        </w:tc>
        <w:tc>
          <w:tcPr>
            <w:vAlign w:val="center"/>
          </w:tcPr>
          <w:p w14:paraId="3D86584A">
            <w:r>
              <w:t>8.488</w:t>
            </w:r>
          </w:p>
        </w:tc>
      </w:tr>
    </w:tbl>
    <w:p w14:paraId="03704AF6">
      <w:pPr>
        <w:pStyle w:val="2"/>
        <w:widowControl w:val="0"/>
        <w:jc w:val="both"/>
        <w:rPr>
          <w:color w:val="000000"/>
        </w:rPr>
      </w:pPr>
      <w:bookmarkStart w:id="74" w:name="_Toc7138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0F94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3789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55F4F4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7BC0F0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DF261E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6FD8C8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12FFA0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87C7CCE">
            <w:pPr>
              <w:jc w:val="center"/>
            </w:pPr>
            <w:r>
              <w:t>碳排放量(tCO2/a)</w:t>
            </w:r>
          </w:p>
        </w:tc>
      </w:tr>
      <w:tr w14:paraId="2B3C9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B377C">
            <w:r>
              <w:t>一般商店</w:t>
            </w:r>
          </w:p>
        </w:tc>
        <w:tc>
          <w:tcPr>
            <w:vAlign w:val="center"/>
          </w:tcPr>
          <w:p w14:paraId="3BB6EDAC">
            <w:r>
              <w:t>36.14</w:t>
            </w:r>
          </w:p>
        </w:tc>
        <w:tc>
          <w:tcPr>
            <w:vAlign w:val="center"/>
          </w:tcPr>
          <w:p w14:paraId="10F12F84">
            <w:r>
              <w:t>1</w:t>
            </w:r>
          </w:p>
        </w:tc>
        <w:tc>
          <w:tcPr>
            <w:vAlign w:val="center"/>
          </w:tcPr>
          <w:p w14:paraId="712C2EA1">
            <w:r>
              <w:t>467</w:t>
            </w:r>
          </w:p>
        </w:tc>
        <w:tc>
          <w:tcPr>
            <w:vAlign w:val="center"/>
          </w:tcPr>
          <w:p w14:paraId="093CEF60">
            <w:r>
              <w:t>16859</w:t>
            </w:r>
          </w:p>
        </w:tc>
        <w:tc>
          <w:tcPr>
            <w:vMerge w:val="restart"/>
            <w:vAlign w:val="center"/>
          </w:tcPr>
          <w:p w14:paraId="0E686070">
            <w:r>
              <w:t>0.8843</w:t>
            </w:r>
          </w:p>
        </w:tc>
        <w:tc>
          <w:tcPr>
            <w:vAlign w:val="center"/>
          </w:tcPr>
          <w:p w14:paraId="0A531FD9">
            <w:r>
              <w:t>14.908</w:t>
            </w:r>
          </w:p>
        </w:tc>
      </w:tr>
      <w:tr w14:paraId="72AC5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616E4E">
            <w:r>
              <w:t>卫生间</w:t>
            </w:r>
          </w:p>
        </w:tc>
        <w:tc>
          <w:tcPr>
            <w:vAlign w:val="center"/>
          </w:tcPr>
          <w:p w14:paraId="573F9705">
            <w:r>
              <w:t>20.08</w:t>
            </w:r>
          </w:p>
        </w:tc>
        <w:tc>
          <w:tcPr>
            <w:vAlign w:val="center"/>
          </w:tcPr>
          <w:p w14:paraId="5223E3D0">
            <w:r>
              <w:t>7</w:t>
            </w:r>
          </w:p>
        </w:tc>
        <w:tc>
          <w:tcPr>
            <w:vAlign w:val="center"/>
          </w:tcPr>
          <w:p w14:paraId="6E7741E5">
            <w:r>
              <w:t>141</w:t>
            </w:r>
          </w:p>
        </w:tc>
        <w:tc>
          <w:tcPr>
            <w:vAlign w:val="center"/>
          </w:tcPr>
          <w:p w14:paraId="1D75C83C">
            <w:r>
              <w:t>2831</w:t>
            </w:r>
          </w:p>
        </w:tc>
        <w:tc>
          <w:tcPr>
            <w:vMerge w:val="continue"/>
            <w:vAlign w:val="center"/>
          </w:tcPr>
          <w:p w14:paraId="77C3C8DF"/>
        </w:tc>
        <w:tc>
          <w:tcPr>
            <w:vAlign w:val="center"/>
          </w:tcPr>
          <w:p w14:paraId="14E1F56F">
            <w:r>
              <w:t>2.504</w:t>
            </w:r>
          </w:p>
        </w:tc>
      </w:tr>
      <w:tr w14:paraId="05E0B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90494">
            <w:r>
              <w:t>影音设备室</w:t>
            </w:r>
          </w:p>
        </w:tc>
        <w:tc>
          <w:tcPr>
            <w:vAlign w:val="center"/>
          </w:tcPr>
          <w:p w14:paraId="1F3C2DAF">
            <w:r>
              <w:t>16.61</w:t>
            </w:r>
          </w:p>
        </w:tc>
        <w:tc>
          <w:tcPr>
            <w:vAlign w:val="center"/>
          </w:tcPr>
          <w:p w14:paraId="24D937DE">
            <w:r>
              <w:t>1</w:t>
            </w:r>
          </w:p>
        </w:tc>
        <w:tc>
          <w:tcPr>
            <w:vAlign w:val="center"/>
          </w:tcPr>
          <w:p w14:paraId="3B4D2009">
            <w:r>
              <w:t>197</w:t>
            </w:r>
          </w:p>
        </w:tc>
        <w:tc>
          <w:tcPr>
            <w:vAlign w:val="center"/>
          </w:tcPr>
          <w:p w14:paraId="7A86DC1D">
            <w:r>
              <w:t>3266</w:t>
            </w:r>
          </w:p>
        </w:tc>
        <w:tc>
          <w:tcPr>
            <w:vMerge w:val="continue"/>
            <w:vAlign w:val="center"/>
          </w:tcPr>
          <w:p w14:paraId="7ECA3256"/>
        </w:tc>
        <w:tc>
          <w:tcPr>
            <w:vAlign w:val="center"/>
          </w:tcPr>
          <w:p w14:paraId="7F7E3BD0">
            <w:r>
              <w:t>2.889</w:t>
            </w:r>
          </w:p>
        </w:tc>
      </w:tr>
      <w:tr w14:paraId="504C0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7276A1">
            <w:r>
              <w:t>餐厅</w:t>
            </w:r>
          </w:p>
        </w:tc>
        <w:tc>
          <w:tcPr>
            <w:vAlign w:val="center"/>
          </w:tcPr>
          <w:p w14:paraId="619D05A2">
            <w:r>
              <w:t>13.44</w:t>
            </w:r>
          </w:p>
        </w:tc>
        <w:tc>
          <w:tcPr>
            <w:vAlign w:val="center"/>
          </w:tcPr>
          <w:p w14:paraId="43E57521">
            <w:r>
              <w:t>1</w:t>
            </w:r>
          </w:p>
        </w:tc>
        <w:tc>
          <w:tcPr>
            <w:vAlign w:val="center"/>
          </w:tcPr>
          <w:p w14:paraId="19C5BAB7">
            <w:r>
              <w:t>279</w:t>
            </w:r>
          </w:p>
        </w:tc>
        <w:tc>
          <w:tcPr>
            <w:vAlign w:val="center"/>
          </w:tcPr>
          <w:p w14:paraId="3ED9FB64">
            <w:r>
              <w:t>3752</w:t>
            </w:r>
          </w:p>
        </w:tc>
        <w:tc>
          <w:tcPr>
            <w:vMerge w:val="continue"/>
            <w:vAlign w:val="center"/>
          </w:tcPr>
          <w:p w14:paraId="1596CE36"/>
        </w:tc>
        <w:tc>
          <w:tcPr>
            <w:vAlign w:val="center"/>
          </w:tcPr>
          <w:p w14:paraId="30775923">
            <w:r>
              <w:t>3.318</w:t>
            </w:r>
          </w:p>
        </w:tc>
      </w:tr>
      <w:tr w14:paraId="45C92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23725D1">
            <w:r>
              <w:t>总计</w:t>
            </w:r>
          </w:p>
        </w:tc>
        <w:tc>
          <w:tcPr>
            <w:vAlign w:val="center"/>
          </w:tcPr>
          <w:p w14:paraId="297849BD">
            <w:r>
              <w:t>23.618</w:t>
            </w:r>
          </w:p>
        </w:tc>
      </w:tr>
    </w:tbl>
    <w:p w14:paraId="599B19DA">
      <w:pPr>
        <w:pStyle w:val="2"/>
        <w:widowControl w:val="0"/>
        <w:jc w:val="both"/>
        <w:rPr>
          <w:color w:val="000000"/>
        </w:rPr>
      </w:pPr>
      <w:bookmarkStart w:id="75" w:name="_Toc4910"/>
      <w:r>
        <w:rPr>
          <w:color w:val="000000"/>
        </w:rPr>
        <w:t>计算结果</w:t>
      </w:r>
      <w:bookmarkEnd w:id="75"/>
    </w:p>
    <w:p w14:paraId="51648F9A">
      <w:pPr>
        <w:pStyle w:val="4"/>
        <w:widowControl w:val="0"/>
        <w:jc w:val="both"/>
        <w:rPr>
          <w:color w:val="000000"/>
        </w:rPr>
      </w:pPr>
      <w:bookmarkStart w:id="76" w:name="_Toc9521"/>
      <w:r>
        <w:rPr>
          <w:color w:val="000000"/>
        </w:rPr>
        <w:t>建材生产运输碳排放</w:t>
      </w:r>
      <w:bookmarkEnd w:id="76"/>
    </w:p>
    <w:p w14:paraId="27162D60">
      <w:pPr>
        <w:pStyle w:val="5"/>
        <w:widowControl w:val="0"/>
        <w:jc w:val="both"/>
        <w:rPr>
          <w:color w:val="000000"/>
        </w:rPr>
      </w:pPr>
      <w:bookmarkStart w:id="77" w:name="_Toc24802"/>
      <w:r>
        <w:rPr>
          <w:color w:val="000000"/>
        </w:rPr>
        <w:t>建材生产阶段</w:t>
      </w:r>
      <w:bookmarkEnd w:id="7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E931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FE4C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FCE8FC6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B03FA7B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6D04280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D92F83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153FAD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29E734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4F37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75173">
            <w:r>
              <w:t>混凝土</w:t>
            </w:r>
          </w:p>
        </w:tc>
        <w:tc>
          <w:tcPr>
            <w:vAlign w:val="center"/>
          </w:tcPr>
          <w:p w14:paraId="4F4AB05F">
            <w:r>
              <w:t>m3</w:t>
            </w:r>
          </w:p>
        </w:tc>
        <w:tc>
          <w:tcPr>
            <w:vAlign w:val="center"/>
          </w:tcPr>
          <w:p w14:paraId="3B6D4F90">
            <w:pPr>
              <w:jc w:val="right"/>
            </w:pPr>
            <w:r>
              <w:t>81.69</w:t>
            </w:r>
          </w:p>
        </w:tc>
        <w:tc>
          <w:tcPr>
            <w:vAlign w:val="center"/>
          </w:tcPr>
          <w:p w14:paraId="3307BA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59724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DA1EAF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ABBA486">
            <w:pPr>
              <w:jc w:val="right"/>
            </w:pPr>
            <w:r>
              <w:t>27.775</w:t>
            </w:r>
          </w:p>
        </w:tc>
      </w:tr>
      <w:tr w14:paraId="3190A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7272E">
            <w:r>
              <w:t>钢筋</w:t>
            </w:r>
          </w:p>
        </w:tc>
        <w:tc>
          <w:tcPr>
            <w:vAlign w:val="center"/>
          </w:tcPr>
          <w:p w14:paraId="2F474A19">
            <w:r>
              <w:t>t</w:t>
            </w:r>
          </w:p>
        </w:tc>
        <w:tc>
          <w:tcPr>
            <w:vAlign w:val="center"/>
          </w:tcPr>
          <w:p w14:paraId="2382D932">
            <w:pPr>
              <w:jc w:val="right"/>
            </w:pPr>
            <w:r>
              <w:t>97.14</w:t>
            </w:r>
          </w:p>
        </w:tc>
        <w:tc>
          <w:tcPr>
            <w:vAlign w:val="center"/>
          </w:tcPr>
          <w:p w14:paraId="535289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733A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806496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0B610CB7">
            <w:pPr>
              <w:jc w:val="right"/>
            </w:pPr>
            <w:r>
              <w:t>227.308</w:t>
            </w:r>
          </w:p>
        </w:tc>
      </w:tr>
      <w:tr w14:paraId="44BAC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533E5">
            <w:r>
              <w:t>金属结构</w:t>
            </w:r>
          </w:p>
        </w:tc>
        <w:tc>
          <w:tcPr>
            <w:vAlign w:val="center"/>
          </w:tcPr>
          <w:p w14:paraId="0CBDA586">
            <w:r>
              <w:t>t</w:t>
            </w:r>
          </w:p>
        </w:tc>
        <w:tc>
          <w:tcPr>
            <w:vAlign w:val="center"/>
          </w:tcPr>
          <w:p w14:paraId="5A0499A4">
            <w:pPr>
              <w:jc w:val="right"/>
            </w:pPr>
            <w:r>
              <w:t>57.40</w:t>
            </w:r>
          </w:p>
        </w:tc>
        <w:tc>
          <w:tcPr>
            <w:vAlign w:val="center"/>
          </w:tcPr>
          <w:p w14:paraId="2645DC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A900F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4096D7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0126AAA2">
            <w:pPr>
              <w:jc w:val="right"/>
            </w:pPr>
            <w:r>
              <w:t>135.751</w:t>
            </w:r>
          </w:p>
        </w:tc>
      </w:tr>
      <w:tr w14:paraId="0D604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1E0C0">
            <w:r>
              <w:t>水泥</w:t>
            </w:r>
          </w:p>
        </w:tc>
        <w:tc>
          <w:tcPr>
            <w:vAlign w:val="center"/>
          </w:tcPr>
          <w:p w14:paraId="1476A2D0">
            <w:r>
              <w:t>t</w:t>
            </w:r>
          </w:p>
        </w:tc>
        <w:tc>
          <w:tcPr>
            <w:vAlign w:val="center"/>
          </w:tcPr>
          <w:p w14:paraId="1693AED8">
            <w:pPr>
              <w:jc w:val="right"/>
            </w:pPr>
            <w:r>
              <w:t>18.77</w:t>
            </w:r>
          </w:p>
        </w:tc>
        <w:tc>
          <w:tcPr>
            <w:vAlign w:val="center"/>
          </w:tcPr>
          <w:p w14:paraId="254A89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3490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F99DBB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756112A3">
            <w:pPr>
              <w:jc w:val="right"/>
            </w:pPr>
            <w:r>
              <w:t>13.796</w:t>
            </w:r>
          </w:p>
        </w:tc>
      </w:tr>
      <w:tr w14:paraId="32405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AB2C5">
            <w:r>
              <w:t>预拌砂浆</w:t>
            </w:r>
          </w:p>
        </w:tc>
        <w:tc>
          <w:tcPr>
            <w:vAlign w:val="center"/>
          </w:tcPr>
          <w:p w14:paraId="09121BED">
            <w:r>
              <w:t>t</w:t>
            </w:r>
          </w:p>
        </w:tc>
        <w:tc>
          <w:tcPr>
            <w:vAlign w:val="center"/>
          </w:tcPr>
          <w:p w14:paraId="3F52DC7A">
            <w:pPr>
              <w:jc w:val="right"/>
            </w:pPr>
            <w:r>
              <w:t>231.82</w:t>
            </w:r>
          </w:p>
        </w:tc>
        <w:tc>
          <w:tcPr>
            <w:vAlign w:val="center"/>
          </w:tcPr>
          <w:p w14:paraId="6E8F15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50B75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20F97B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286C7A6">
            <w:pPr>
              <w:jc w:val="right"/>
            </w:pPr>
            <w:r>
              <w:t>85.773</w:t>
            </w:r>
          </w:p>
        </w:tc>
      </w:tr>
      <w:tr w14:paraId="21DB5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20E71">
            <w:r>
              <w:t>砂</w:t>
            </w:r>
          </w:p>
        </w:tc>
        <w:tc>
          <w:tcPr>
            <w:vAlign w:val="center"/>
          </w:tcPr>
          <w:p w14:paraId="64689D58">
            <w:r>
              <w:t>m3</w:t>
            </w:r>
          </w:p>
        </w:tc>
        <w:tc>
          <w:tcPr>
            <w:vAlign w:val="center"/>
          </w:tcPr>
          <w:p w14:paraId="51E67CE0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4CC23B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165F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C72BE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BB164D8">
            <w:pPr>
              <w:jc w:val="right"/>
            </w:pPr>
            <w:r>
              <w:t>0.033</w:t>
            </w:r>
          </w:p>
        </w:tc>
      </w:tr>
      <w:tr w14:paraId="78D4D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C870E">
            <w:r>
              <w:t>砌块</w:t>
            </w:r>
          </w:p>
        </w:tc>
        <w:tc>
          <w:tcPr>
            <w:vAlign w:val="center"/>
          </w:tcPr>
          <w:p w14:paraId="679E9DCB">
            <w:r>
              <w:t>m3</w:t>
            </w:r>
          </w:p>
        </w:tc>
        <w:tc>
          <w:tcPr>
            <w:vAlign w:val="center"/>
          </w:tcPr>
          <w:p w14:paraId="3A2ECFF7">
            <w:pPr>
              <w:jc w:val="right"/>
            </w:pPr>
            <w:r>
              <w:t>47.47</w:t>
            </w:r>
          </w:p>
        </w:tc>
        <w:tc>
          <w:tcPr>
            <w:vAlign w:val="center"/>
          </w:tcPr>
          <w:p w14:paraId="39ED1F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6A9D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577E82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2B70AC3A">
            <w:pPr>
              <w:jc w:val="right"/>
            </w:pPr>
            <w:r>
              <w:t>16.567</w:t>
            </w:r>
          </w:p>
        </w:tc>
      </w:tr>
      <w:tr w14:paraId="3D6CB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D64F1">
            <w:r>
              <w:t>挤塑聚苯板(ρ=25-32)</w:t>
            </w:r>
          </w:p>
        </w:tc>
        <w:tc>
          <w:tcPr>
            <w:vAlign w:val="center"/>
          </w:tcPr>
          <w:p w14:paraId="6A06A4E4">
            <w:r>
              <w:t>m3</w:t>
            </w:r>
          </w:p>
        </w:tc>
        <w:tc>
          <w:tcPr>
            <w:vAlign w:val="center"/>
          </w:tcPr>
          <w:p w14:paraId="67F1FA31">
            <w:pPr>
              <w:jc w:val="right"/>
            </w:pPr>
            <w:r>
              <w:t>730.14</w:t>
            </w:r>
          </w:p>
        </w:tc>
        <w:tc>
          <w:tcPr>
            <w:vAlign w:val="center"/>
          </w:tcPr>
          <w:p w14:paraId="2DAD8B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D30CA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FF2A56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85F7562">
            <w:pPr>
              <w:jc w:val="right"/>
            </w:pPr>
            <w:r>
              <w:t>389.895</w:t>
            </w:r>
          </w:p>
        </w:tc>
      </w:tr>
      <w:tr w14:paraId="17816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EBDAE">
            <w:r>
              <w:t>砖</w:t>
            </w:r>
          </w:p>
        </w:tc>
        <w:tc>
          <w:tcPr>
            <w:vAlign w:val="center"/>
          </w:tcPr>
          <w:p w14:paraId="5EEF6CB2">
            <w:r>
              <w:t>m3</w:t>
            </w:r>
          </w:p>
        </w:tc>
        <w:tc>
          <w:tcPr>
            <w:vAlign w:val="center"/>
          </w:tcPr>
          <w:p w14:paraId="56EA4A33">
            <w:pPr>
              <w:jc w:val="right"/>
            </w:pPr>
            <w:r>
              <w:t>65.13</w:t>
            </w:r>
          </w:p>
        </w:tc>
        <w:tc>
          <w:tcPr>
            <w:vAlign w:val="center"/>
          </w:tcPr>
          <w:p w14:paraId="00E8CC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F8A01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C9B7EE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137BFAAD">
            <w:pPr>
              <w:jc w:val="right"/>
            </w:pPr>
            <w:r>
              <w:t>21.884</w:t>
            </w:r>
          </w:p>
        </w:tc>
      </w:tr>
      <w:tr w14:paraId="49E6B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83922">
            <w:r>
              <w:t>86系列玻璃钢窗：5单银Low-E+12A+5+12A+5单银Low-E</w:t>
            </w:r>
          </w:p>
        </w:tc>
        <w:tc>
          <w:tcPr>
            <w:vAlign w:val="center"/>
          </w:tcPr>
          <w:p w14:paraId="5923EB81">
            <w:r>
              <w:t>m2</w:t>
            </w:r>
          </w:p>
        </w:tc>
        <w:tc>
          <w:tcPr>
            <w:vAlign w:val="center"/>
          </w:tcPr>
          <w:p w14:paraId="54617D87">
            <w:pPr>
              <w:jc w:val="right"/>
            </w:pPr>
            <w:r>
              <w:t>34.00</w:t>
            </w:r>
          </w:p>
        </w:tc>
        <w:tc>
          <w:tcPr>
            <w:vAlign w:val="center"/>
          </w:tcPr>
          <w:p w14:paraId="1506F5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09261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C7151F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8706ADB">
            <w:pPr>
              <w:jc w:val="right"/>
            </w:pPr>
            <w:r>
              <w:t>4.403</w:t>
            </w:r>
          </w:p>
        </w:tc>
      </w:tr>
      <w:tr w14:paraId="360A5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EC180">
            <w:r>
              <w:t>80系列铝合金平开窗：5双银Low-E+12(16)Ar+5+12(16)Ar+5双银Low-E</w:t>
            </w:r>
          </w:p>
        </w:tc>
        <w:tc>
          <w:tcPr>
            <w:vAlign w:val="center"/>
          </w:tcPr>
          <w:p w14:paraId="42526715">
            <w:r>
              <w:t>m2</w:t>
            </w:r>
          </w:p>
        </w:tc>
        <w:tc>
          <w:tcPr>
            <w:vAlign w:val="center"/>
          </w:tcPr>
          <w:p w14:paraId="34FB1A14">
            <w:pPr>
              <w:jc w:val="right"/>
            </w:pPr>
            <w:r>
              <w:t>80.00</w:t>
            </w:r>
          </w:p>
        </w:tc>
        <w:tc>
          <w:tcPr>
            <w:vAlign w:val="center"/>
          </w:tcPr>
          <w:p w14:paraId="6AB71B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22C6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EAC5F3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452DCFC">
            <w:pPr>
              <w:jc w:val="right"/>
            </w:pPr>
            <w:r>
              <w:t>10.360</w:t>
            </w:r>
          </w:p>
        </w:tc>
      </w:tr>
      <w:tr w14:paraId="7E0BA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2962E">
            <w:r>
              <w:t>保温门（多功能门）</w:t>
            </w:r>
          </w:p>
        </w:tc>
        <w:tc>
          <w:tcPr>
            <w:vAlign w:val="center"/>
          </w:tcPr>
          <w:p w14:paraId="4CECBBCB">
            <w:r>
              <w:t>m2</w:t>
            </w:r>
          </w:p>
        </w:tc>
        <w:tc>
          <w:tcPr>
            <w:vAlign w:val="center"/>
          </w:tcPr>
          <w:p w14:paraId="61E907CA">
            <w:pPr>
              <w:jc w:val="right"/>
            </w:pPr>
            <w:r>
              <w:t>14.91</w:t>
            </w:r>
          </w:p>
        </w:tc>
        <w:tc>
          <w:tcPr>
            <w:vAlign w:val="center"/>
          </w:tcPr>
          <w:p w14:paraId="4F0074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9498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4D744D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6811F42">
            <w:pPr>
              <w:jc w:val="right"/>
            </w:pPr>
            <w:r>
              <w:t>0.720</w:t>
            </w:r>
          </w:p>
        </w:tc>
      </w:tr>
      <w:tr w14:paraId="13771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54B75">
            <w:r>
              <w:t>内门</w:t>
            </w:r>
          </w:p>
        </w:tc>
        <w:tc>
          <w:tcPr>
            <w:vAlign w:val="center"/>
          </w:tcPr>
          <w:p w14:paraId="268E269F">
            <w:r>
              <w:t>m2</w:t>
            </w:r>
          </w:p>
        </w:tc>
        <w:tc>
          <w:tcPr>
            <w:vAlign w:val="center"/>
          </w:tcPr>
          <w:p w14:paraId="23DD86C6">
            <w:pPr>
              <w:jc w:val="right"/>
            </w:pPr>
            <w:r>
              <w:t>21.77</w:t>
            </w:r>
          </w:p>
        </w:tc>
        <w:tc>
          <w:tcPr>
            <w:vAlign w:val="center"/>
          </w:tcPr>
          <w:p w14:paraId="548D09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78BD0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01C5A9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FD2966D">
            <w:pPr>
              <w:jc w:val="right"/>
            </w:pPr>
            <w:r>
              <w:t>1.051</w:t>
            </w:r>
          </w:p>
        </w:tc>
      </w:tr>
      <w:tr w14:paraId="416B6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34070">
            <w:r>
              <w:t>陶瓷</w:t>
            </w:r>
          </w:p>
        </w:tc>
        <w:tc>
          <w:tcPr>
            <w:vAlign w:val="center"/>
          </w:tcPr>
          <w:p w14:paraId="476F19A7">
            <w:r>
              <w:t>m2</w:t>
            </w:r>
          </w:p>
        </w:tc>
        <w:tc>
          <w:tcPr>
            <w:vAlign w:val="center"/>
          </w:tcPr>
          <w:p w14:paraId="1F256FE5">
            <w:pPr>
              <w:jc w:val="right"/>
            </w:pPr>
            <w:r>
              <w:t>933.91</w:t>
            </w:r>
          </w:p>
        </w:tc>
        <w:tc>
          <w:tcPr>
            <w:vAlign w:val="center"/>
          </w:tcPr>
          <w:p w14:paraId="49E515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6AFF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7FF288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453A4D4F">
            <w:pPr>
              <w:jc w:val="right"/>
            </w:pPr>
            <w:r>
              <w:t>18.211</w:t>
            </w:r>
          </w:p>
        </w:tc>
      </w:tr>
      <w:tr w14:paraId="6F111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8404A">
            <w:r>
              <w:t>涂料</w:t>
            </w:r>
          </w:p>
        </w:tc>
        <w:tc>
          <w:tcPr>
            <w:vAlign w:val="center"/>
          </w:tcPr>
          <w:p w14:paraId="5B86BA41">
            <w:r>
              <w:t>t</w:t>
            </w:r>
          </w:p>
        </w:tc>
        <w:tc>
          <w:tcPr>
            <w:vAlign w:val="center"/>
          </w:tcPr>
          <w:p w14:paraId="65A05333"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 w14:paraId="47C78B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3BCCE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9F0ADD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61742515">
            <w:pPr>
              <w:jc w:val="right"/>
            </w:pPr>
            <w:r>
              <w:t>28.951</w:t>
            </w:r>
          </w:p>
        </w:tc>
      </w:tr>
      <w:tr w14:paraId="16AAD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D8A4C">
            <w:r>
              <w:t>电缆</w:t>
            </w:r>
          </w:p>
        </w:tc>
        <w:tc>
          <w:tcPr>
            <w:vAlign w:val="center"/>
          </w:tcPr>
          <w:p w14:paraId="540D46A4">
            <w:r>
              <w:t>kg</w:t>
            </w:r>
          </w:p>
        </w:tc>
        <w:tc>
          <w:tcPr>
            <w:vAlign w:val="center"/>
          </w:tcPr>
          <w:p w14:paraId="1FD9B486">
            <w:pPr>
              <w:jc w:val="right"/>
            </w:pPr>
            <w:r>
              <w:t>48.57</w:t>
            </w:r>
          </w:p>
        </w:tc>
        <w:tc>
          <w:tcPr>
            <w:vAlign w:val="center"/>
          </w:tcPr>
          <w:p w14:paraId="231160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D7F5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1662AF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656F9C4E">
            <w:pPr>
              <w:jc w:val="right"/>
            </w:pPr>
            <w:r>
              <w:t>4.570</w:t>
            </w:r>
          </w:p>
        </w:tc>
      </w:tr>
      <w:tr w14:paraId="59B38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A3A7E">
            <w:r>
              <w:t>管材</w:t>
            </w:r>
          </w:p>
        </w:tc>
        <w:tc>
          <w:tcPr>
            <w:vAlign w:val="center"/>
          </w:tcPr>
          <w:p w14:paraId="0D007711">
            <w:r>
              <w:t>kg</w:t>
            </w:r>
          </w:p>
        </w:tc>
        <w:tc>
          <w:tcPr>
            <w:vAlign w:val="center"/>
          </w:tcPr>
          <w:p w14:paraId="28BAB764">
            <w:pPr>
              <w:jc w:val="right"/>
            </w:pPr>
            <w:r>
              <w:t>1655.87</w:t>
            </w:r>
          </w:p>
        </w:tc>
        <w:tc>
          <w:tcPr>
            <w:vAlign w:val="center"/>
          </w:tcPr>
          <w:p w14:paraId="01F78C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983BC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3BBF2D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4784B75">
            <w:pPr>
              <w:jc w:val="right"/>
            </w:pPr>
            <w:r>
              <w:t>5.961</w:t>
            </w:r>
          </w:p>
        </w:tc>
      </w:tr>
      <w:tr w14:paraId="69EF2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003E9E2C">
            <w:r>
              <w:t>合计</w:t>
            </w:r>
          </w:p>
        </w:tc>
        <w:tc>
          <w:tcPr>
            <w:vAlign w:val="center"/>
          </w:tcPr>
          <w:p w14:paraId="3C0EACC7">
            <w:pPr>
              <w:jc w:val="right"/>
            </w:pPr>
            <w:r>
              <w:t>993.009</w:t>
            </w:r>
          </w:p>
        </w:tc>
      </w:tr>
    </w:tbl>
    <w:p w14:paraId="40CF3857">
      <w:pPr>
        <w:pStyle w:val="5"/>
        <w:widowControl w:val="0"/>
        <w:jc w:val="both"/>
        <w:rPr>
          <w:color w:val="000000"/>
        </w:rPr>
      </w:pPr>
      <w:bookmarkStart w:id="78" w:name="_Toc3157"/>
      <w:r>
        <w:rPr>
          <w:color w:val="000000"/>
        </w:rPr>
        <w:t>建材运输阶段</w:t>
      </w:r>
      <w:bookmarkEnd w:id="7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33A9B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699A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FB5FA7A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689A1694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240118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0DFAAE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7B2676C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7C3C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8276A">
            <w:r>
              <w:t>混凝土</w:t>
            </w:r>
          </w:p>
        </w:tc>
        <w:tc>
          <w:tcPr>
            <w:vAlign w:val="center"/>
          </w:tcPr>
          <w:p w14:paraId="46C332A8">
            <w:pPr>
              <w:jc w:val="right"/>
            </w:pPr>
            <w:r>
              <w:t>192.79</w:t>
            </w:r>
          </w:p>
        </w:tc>
        <w:tc>
          <w:tcPr>
            <w:vAlign w:val="center"/>
          </w:tcPr>
          <w:p w14:paraId="3B5E724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4F77B5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E21F6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BC4C2F">
            <w:pPr>
              <w:jc w:val="right"/>
            </w:pPr>
            <w:r>
              <w:t>0.887</w:t>
            </w:r>
          </w:p>
        </w:tc>
      </w:tr>
      <w:tr w14:paraId="41719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F732F">
            <w:r>
              <w:t>钢筋</w:t>
            </w:r>
          </w:p>
        </w:tc>
        <w:tc>
          <w:tcPr>
            <w:vAlign w:val="center"/>
          </w:tcPr>
          <w:p w14:paraId="116E6BD4">
            <w:pPr>
              <w:jc w:val="right"/>
            </w:pPr>
            <w:r>
              <w:t>97.14</w:t>
            </w:r>
          </w:p>
        </w:tc>
        <w:tc>
          <w:tcPr>
            <w:vAlign w:val="center"/>
          </w:tcPr>
          <w:p w14:paraId="33FF23C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D4FAD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1E26C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F337EF1">
            <w:pPr>
              <w:jc w:val="right"/>
            </w:pPr>
            <w:r>
              <w:t>5.586</w:t>
            </w:r>
          </w:p>
        </w:tc>
      </w:tr>
      <w:tr w14:paraId="3F841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5E241">
            <w:r>
              <w:t>金属结构</w:t>
            </w:r>
          </w:p>
        </w:tc>
        <w:tc>
          <w:tcPr>
            <w:vAlign w:val="center"/>
          </w:tcPr>
          <w:p w14:paraId="60E08A39">
            <w:pPr>
              <w:jc w:val="right"/>
            </w:pPr>
            <w:r>
              <w:t>57.40</w:t>
            </w:r>
          </w:p>
        </w:tc>
        <w:tc>
          <w:tcPr>
            <w:vAlign w:val="center"/>
          </w:tcPr>
          <w:p w14:paraId="4B7267F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8E28C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1320D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8B61D95">
            <w:pPr>
              <w:jc w:val="right"/>
            </w:pPr>
            <w:r>
              <w:t>3.301</w:t>
            </w:r>
          </w:p>
        </w:tc>
      </w:tr>
      <w:tr w14:paraId="01FAE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B3CAA">
            <w:r>
              <w:t>水泥</w:t>
            </w:r>
          </w:p>
        </w:tc>
        <w:tc>
          <w:tcPr>
            <w:vAlign w:val="center"/>
          </w:tcPr>
          <w:p w14:paraId="22015682">
            <w:pPr>
              <w:jc w:val="right"/>
            </w:pPr>
            <w:r>
              <w:t>18.77</w:t>
            </w:r>
          </w:p>
        </w:tc>
        <w:tc>
          <w:tcPr>
            <w:vAlign w:val="center"/>
          </w:tcPr>
          <w:p w14:paraId="2414F2E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2FC3E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BE0A8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9883CF">
            <w:pPr>
              <w:jc w:val="right"/>
            </w:pPr>
            <w:r>
              <w:t>1.079</w:t>
            </w:r>
          </w:p>
        </w:tc>
      </w:tr>
      <w:tr w14:paraId="1427B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D6F1E">
            <w:r>
              <w:t>预拌砂浆</w:t>
            </w:r>
          </w:p>
        </w:tc>
        <w:tc>
          <w:tcPr>
            <w:vAlign w:val="center"/>
          </w:tcPr>
          <w:p w14:paraId="2EBBD3E6">
            <w:pPr>
              <w:jc w:val="right"/>
            </w:pPr>
            <w:r>
              <w:t>231.82</w:t>
            </w:r>
          </w:p>
        </w:tc>
        <w:tc>
          <w:tcPr>
            <w:vAlign w:val="center"/>
          </w:tcPr>
          <w:p w14:paraId="7013C01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1DA892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E5BD4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C802AE0">
            <w:pPr>
              <w:jc w:val="right"/>
            </w:pPr>
            <w:r>
              <w:t>1.066</w:t>
            </w:r>
          </w:p>
        </w:tc>
      </w:tr>
      <w:tr w14:paraId="65F30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E8141">
            <w:r>
              <w:t>砂</w:t>
            </w:r>
          </w:p>
        </w:tc>
        <w:tc>
          <w:tcPr>
            <w:vAlign w:val="center"/>
          </w:tcPr>
          <w:p w14:paraId="036128A8">
            <w:pPr>
              <w:jc w:val="right"/>
            </w:pPr>
            <w:r>
              <w:t>17.66</w:t>
            </w:r>
          </w:p>
        </w:tc>
        <w:tc>
          <w:tcPr>
            <w:vAlign w:val="center"/>
          </w:tcPr>
          <w:p w14:paraId="2773093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7AEA2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349D2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47F4B8">
            <w:pPr>
              <w:jc w:val="right"/>
            </w:pPr>
            <w:r>
              <w:t>1.015</w:t>
            </w:r>
          </w:p>
        </w:tc>
      </w:tr>
      <w:tr w14:paraId="2CA41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C9FE8">
            <w:r>
              <w:t>砌块</w:t>
            </w:r>
          </w:p>
        </w:tc>
        <w:tc>
          <w:tcPr>
            <w:vAlign w:val="center"/>
          </w:tcPr>
          <w:p w14:paraId="7373891B">
            <w:pPr>
              <w:jc w:val="right"/>
            </w:pPr>
            <w:r>
              <w:t>47.47</w:t>
            </w:r>
          </w:p>
        </w:tc>
        <w:tc>
          <w:tcPr>
            <w:vAlign w:val="center"/>
          </w:tcPr>
          <w:p w14:paraId="2320D9F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DA00B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95533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CDC100">
            <w:pPr>
              <w:jc w:val="right"/>
            </w:pPr>
            <w:r>
              <w:t>2.730</w:t>
            </w:r>
          </w:p>
        </w:tc>
      </w:tr>
      <w:tr w14:paraId="4E9A2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AD459">
            <w:r>
              <w:t>挤塑聚苯板(ρ=25-32)</w:t>
            </w:r>
          </w:p>
        </w:tc>
        <w:tc>
          <w:tcPr>
            <w:vAlign w:val="center"/>
          </w:tcPr>
          <w:p w14:paraId="0EBD949F">
            <w:pPr>
              <w:jc w:val="right"/>
            </w:pPr>
            <w:r>
              <w:t>20.81</w:t>
            </w:r>
          </w:p>
        </w:tc>
        <w:tc>
          <w:tcPr>
            <w:vAlign w:val="center"/>
          </w:tcPr>
          <w:p w14:paraId="6F20232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BC14F5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5BF38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77F2069">
            <w:pPr>
              <w:jc w:val="right"/>
            </w:pPr>
            <w:r>
              <w:t>1.197</w:t>
            </w:r>
          </w:p>
        </w:tc>
      </w:tr>
      <w:tr w14:paraId="13DB8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27154">
            <w:r>
              <w:t>砖</w:t>
            </w:r>
          </w:p>
        </w:tc>
        <w:tc>
          <w:tcPr>
            <w:vAlign w:val="center"/>
          </w:tcPr>
          <w:p w14:paraId="081E70F9">
            <w:pPr>
              <w:jc w:val="right"/>
            </w:pPr>
            <w:r>
              <w:t>94.44</w:t>
            </w:r>
          </w:p>
        </w:tc>
        <w:tc>
          <w:tcPr>
            <w:vAlign w:val="center"/>
          </w:tcPr>
          <w:p w14:paraId="40833C4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23375F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C53F1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67F4C7">
            <w:pPr>
              <w:jc w:val="right"/>
            </w:pPr>
            <w:r>
              <w:t>5.430</w:t>
            </w:r>
          </w:p>
        </w:tc>
      </w:tr>
      <w:tr w14:paraId="0C1BF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4976D">
            <w:r>
              <w:t>86系列玻璃钢窗：5单银Low-E+12A+5+12A+5单银Low-E</w:t>
            </w:r>
          </w:p>
        </w:tc>
        <w:tc>
          <w:tcPr>
            <w:vAlign w:val="center"/>
          </w:tcPr>
          <w:p w14:paraId="228C0993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625155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6A2FB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3D1F8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F0419B">
            <w:pPr>
              <w:jc w:val="right"/>
            </w:pPr>
            <w:r>
              <w:t>0.039</w:t>
            </w:r>
          </w:p>
        </w:tc>
      </w:tr>
      <w:tr w14:paraId="6DD5D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70794">
            <w:r>
              <w:t>80系列铝合金平开窗：5双银Low-E+12(16)Ar+5+12(16)Ar+5双银Low-E</w:t>
            </w:r>
          </w:p>
        </w:tc>
        <w:tc>
          <w:tcPr>
            <w:vAlign w:val="center"/>
          </w:tcPr>
          <w:p w14:paraId="0E4CF6B0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E4B178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6F1E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A3909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D7FC47">
            <w:pPr>
              <w:jc w:val="right"/>
            </w:pPr>
            <w:r>
              <w:t>0.092</w:t>
            </w:r>
          </w:p>
        </w:tc>
      </w:tr>
      <w:tr w14:paraId="68255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F6B59">
            <w:r>
              <w:t>保温门（多功能门）</w:t>
            </w:r>
          </w:p>
        </w:tc>
        <w:tc>
          <w:tcPr>
            <w:vAlign w:val="center"/>
          </w:tcPr>
          <w:p w14:paraId="11F502D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325B02C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1FC5D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D43F8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426E32">
            <w:pPr>
              <w:jc w:val="right"/>
            </w:pPr>
            <w:r>
              <w:t>0.026</w:t>
            </w:r>
          </w:p>
        </w:tc>
      </w:tr>
      <w:tr w14:paraId="49D93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0D2A2">
            <w:r>
              <w:t>内门</w:t>
            </w:r>
          </w:p>
        </w:tc>
        <w:tc>
          <w:tcPr>
            <w:vAlign w:val="center"/>
          </w:tcPr>
          <w:p w14:paraId="3FD13EB2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111055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FC3C5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85826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0778B7">
            <w:pPr>
              <w:jc w:val="right"/>
            </w:pPr>
            <w:r>
              <w:t>0.037</w:t>
            </w:r>
          </w:p>
        </w:tc>
      </w:tr>
      <w:tr w14:paraId="18433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F96D8">
            <w:r>
              <w:t>陶瓷</w:t>
            </w:r>
          </w:p>
        </w:tc>
        <w:tc>
          <w:tcPr>
            <w:vAlign w:val="center"/>
          </w:tcPr>
          <w:p w14:paraId="44FF9917">
            <w:pPr>
              <w:jc w:val="right"/>
            </w:pPr>
            <w:r>
              <w:t>28.02</w:t>
            </w:r>
          </w:p>
        </w:tc>
        <w:tc>
          <w:tcPr>
            <w:vAlign w:val="center"/>
          </w:tcPr>
          <w:p w14:paraId="2EA8DE8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8F4E8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A61A9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B6B867">
            <w:pPr>
              <w:jc w:val="right"/>
            </w:pPr>
            <w:r>
              <w:t>1.611</w:t>
            </w:r>
          </w:p>
        </w:tc>
      </w:tr>
      <w:tr w14:paraId="245D7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110CC">
            <w:r>
              <w:t>涂料</w:t>
            </w:r>
          </w:p>
        </w:tc>
        <w:tc>
          <w:tcPr>
            <w:vAlign w:val="center"/>
          </w:tcPr>
          <w:p w14:paraId="7315E180"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 w14:paraId="07276A0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FD9251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68C4E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CCC707">
            <w:pPr>
              <w:jc w:val="right"/>
            </w:pPr>
            <w:r>
              <w:t>0.254</w:t>
            </w:r>
          </w:p>
        </w:tc>
      </w:tr>
      <w:tr w14:paraId="5BEC8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6D23E">
            <w:r>
              <w:t>电缆</w:t>
            </w:r>
          </w:p>
        </w:tc>
        <w:tc>
          <w:tcPr>
            <w:vAlign w:val="center"/>
          </w:tcPr>
          <w:p w14:paraId="2CDBD2E4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982553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6C5DD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8A005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143468">
            <w:pPr>
              <w:jc w:val="right"/>
            </w:pPr>
            <w:r>
              <w:t>0.003</w:t>
            </w:r>
          </w:p>
        </w:tc>
      </w:tr>
      <w:tr w14:paraId="1746F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CE218">
            <w:r>
              <w:t>管材</w:t>
            </w:r>
          </w:p>
        </w:tc>
        <w:tc>
          <w:tcPr>
            <w:vAlign w:val="center"/>
          </w:tcPr>
          <w:p w14:paraId="6811CDC6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29B1167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0F893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7298E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70895B">
            <w:pPr>
              <w:jc w:val="right"/>
            </w:pPr>
            <w:r>
              <w:t>0.095</w:t>
            </w:r>
          </w:p>
        </w:tc>
      </w:tr>
      <w:tr w14:paraId="3094A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4904417">
            <w:r>
              <w:t>总计</w:t>
            </w:r>
          </w:p>
        </w:tc>
        <w:tc>
          <w:tcPr>
            <w:vAlign w:val="center"/>
          </w:tcPr>
          <w:p w14:paraId="179327EA">
            <w:pPr>
              <w:jc w:val="right"/>
            </w:pPr>
            <w:r>
              <w:t>24.448</w:t>
            </w:r>
          </w:p>
        </w:tc>
      </w:tr>
    </w:tbl>
    <w:p w14:paraId="3F3AD53F">
      <w:pPr>
        <w:pStyle w:val="4"/>
        <w:widowControl w:val="0"/>
        <w:jc w:val="both"/>
        <w:rPr>
          <w:color w:val="000000"/>
        </w:rPr>
      </w:pPr>
      <w:bookmarkStart w:id="79" w:name="_Toc4958"/>
      <w:r>
        <w:rPr>
          <w:color w:val="000000"/>
        </w:rPr>
        <w:t>建筑建造拆除碳排放</w:t>
      </w:r>
      <w:bookmarkEnd w:id="79"/>
    </w:p>
    <w:p w14:paraId="17E6C15B">
      <w:pPr>
        <w:pStyle w:val="5"/>
        <w:widowControl w:val="0"/>
        <w:jc w:val="both"/>
        <w:rPr>
          <w:color w:val="000000"/>
        </w:rPr>
      </w:pPr>
      <w:bookmarkStart w:id="80" w:name="_Toc13130"/>
      <w:r>
        <w:rPr>
          <w:color w:val="000000"/>
        </w:rPr>
        <w:t>建筑建造</w:t>
      </w:r>
      <w:bookmarkEnd w:id="80"/>
    </w:p>
    <w:p w14:paraId="1ED6AC7F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2333889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09DA0FF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F76132E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FB1F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5ED9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4B19958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C5B8545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2C86412">
            <w:pPr>
              <w:jc w:val="center"/>
            </w:pPr>
            <w:r>
              <w:t>建造碳排放量(tCO2)</w:t>
            </w:r>
          </w:p>
        </w:tc>
      </w:tr>
      <w:tr w14:paraId="1BB8C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951A2C">
            <w:r>
              <w:t>1103.91</w:t>
            </w:r>
          </w:p>
        </w:tc>
        <w:tc>
          <w:tcPr>
            <w:vAlign w:val="center"/>
          </w:tcPr>
          <w:p w14:paraId="424814E2">
            <w:r>
              <w:t>1</w:t>
            </w:r>
          </w:p>
        </w:tc>
        <w:tc>
          <w:tcPr>
            <w:vAlign w:val="center"/>
          </w:tcPr>
          <w:p w14:paraId="11BB9935">
            <w:r>
              <w:t>2.99</w:t>
            </w:r>
          </w:p>
        </w:tc>
        <w:tc>
          <w:tcPr>
            <w:vAlign w:val="center"/>
          </w:tcPr>
          <w:p w14:paraId="25CDBFC9">
            <w:r>
              <w:t>3.301</w:t>
            </w:r>
          </w:p>
        </w:tc>
      </w:tr>
    </w:tbl>
    <w:p w14:paraId="25E24951">
      <w:pPr>
        <w:pStyle w:val="5"/>
        <w:widowControl w:val="0"/>
        <w:jc w:val="both"/>
        <w:rPr>
          <w:color w:val="000000"/>
        </w:rPr>
      </w:pPr>
      <w:bookmarkStart w:id="81" w:name="_Toc222"/>
      <w:r>
        <w:rPr>
          <w:color w:val="000000"/>
        </w:rPr>
        <w:t>建筑拆除</w:t>
      </w:r>
      <w:bookmarkEnd w:id="81"/>
    </w:p>
    <w:p w14:paraId="7BDCC18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67AA72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AEA233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E44C09A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36B5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9C3D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9A8890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578A12F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8869F59">
            <w:pPr>
              <w:jc w:val="center"/>
            </w:pPr>
            <w:r>
              <w:t>拆除碳排放量(tCO2)</w:t>
            </w:r>
          </w:p>
        </w:tc>
      </w:tr>
      <w:tr w14:paraId="4FEF8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9798B">
            <w:r>
              <w:t>1103.91</w:t>
            </w:r>
          </w:p>
        </w:tc>
        <w:tc>
          <w:tcPr>
            <w:vAlign w:val="center"/>
          </w:tcPr>
          <w:p w14:paraId="5EBB61FB">
            <w:r>
              <w:t>1</w:t>
            </w:r>
          </w:p>
        </w:tc>
        <w:tc>
          <w:tcPr>
            <w:vAlign w:val="center"/>
          </w:tcPr>
          <w:p w14:paraId="2A86A90D">
            <w:r>
              <w:t>2.99</w:t>
            </w:r>
          </w:p>
        </w:tc>
        <w:tc>
          <w:tcPr>
            <w:vAlign w:val="center"/>
          </w:tcPr>
          <w:p w14:paraId="616E925E">
            <w:r>
              <w:t>3.301</w:t>
            </w:r>
          </w:p>
        </w:tc>
      </w:tr>
    </w:tbl>
    <w:p w14:paraId="502B4ED5">
      <w:pPr>
        <w:pStyle w:val="4"/>
        <w:widowControl w:val="0"/>
        <w:jc w:val="both"/>
        <w:rPr>
          <w:color w:val="000000"/>
        </w:rPr>
      </w:pPr>
      <w:bookmarkStart w:id="82" w:name="_Toc27341"/>
      <w:r>
        <w:rPr>
          <w:color w:val="000000"/>
        </w:rPr>
        <w:t>碳汇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8498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A92BF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19F82F3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55D3319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BF9BF3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F53444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BECFE80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4428F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CDF6A61">
            <w:r>
              <w:t>合计</w:t>
            </w:r>
          </w:p>
        </w:tc>
        <w:tc>
          <w:tcPr>
            <w:vAlign w:val="center"/>
          </w:tcPr>
          <w:p w14:paraId="333DE0E9">
            <w:r>
              <w:t>0.000</w:t>
            </w:r>
          </w:p>
        </w:tc>
      </w:tr>
    </w:tbl>
    <w:p w14:paraId="3FC2E402">
      <w:pPr>
        <w:pStyle w:val="4"/>
        <w:widowControl w:val="0"/>
        <w:jc w:val="both"/>
        <w:rPr>
          <w:color w:val="000000"/>
        </w:rPr>
      </w:pPr>
      <w:bookmarkStart w:id="83" w:name="_Toc25837"/>
      <w:r>
        <w:rPr>
          <w:color w:val="000000"/>
        </w:rPr>
        <w:t>建筑运行碳排放</w:t>
      </w:r>
      <w:bookmarkEnd w:id="8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5" w:name="冷源能耗"/>
            <w:r>
              <w:rPr>
                <w:lang w:val="en-US"/>
              </w:rPr>
              <w:t>710.56</w:t>
            </w:r>
            <w:bookmarkEnd w:id="8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"/>
            <w:r>
              <w:t>0.8843</w:t>
            </w:r>
            <w:bookmarkEnd w:id="8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7" w:name="空调能耗_电耗CO2排放"/>
            <w:r>
              <w:t>5047.370</w:t>
            </w:r>
            <w:bookmarkEnd w:id="8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8" w:name="冷却水泵能耗"/>
            <w:r>
              <w:rPr>
                <w:lang w:val="en-US"/>
              </w:rPr>
              <w:t>1769.27</w:t>
            </w:r>
            <w:bookmarkEnd w:id="8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89" w:name="冷冻水泵能耗"/>
            <w:r>
              <w:rPr>
                <w:lang w:val="en-US"/>
              </w:rPr>
              <w:t>2125.39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0" w:name="冷却塔能耗"/>
            <w:r>
              <w:rPr>
                <w:rFonts w:hint="eastAsia"/>
                <w:lang w:val="en-US"/>
              </w:rPr>
              <w:t>565.26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1" w:name="单元式空调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"/>
            <w:r>
              <w:rPr>
                <w:lang w:val="en-US"/>
              </w:rPr>
              <w:t>5170.48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3" w:name="热源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2"/>
            <w:r>
              <w:t>0.8843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5" w:name="供暖能耗_电耗CO2排放"/>
            <w:r>
              <w:t>3338.267</w:t>
            </w:r>
            <w:bookmarkEnd w:id="9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6" w:name="热水泵能耗"/>
            <w:r>
              <w:rPr>
                <w:lang w:val="en-US"/>
              </w:rPr>
              <w:t>3419.69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3419.69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375.75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1" w:name="电力CO2排放因子3"/>
            <w:r>
              <w:t>0.8843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_电耗CO2排放"/>
            <w:r>
              <w:t>424.388</w:t>
            </w:r>
            <w:bookmarkEnd w:id="10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58.99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434.74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1209.70</w:t>
            </w:r>
            <w:bookmarkEnd w:id="10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4"/>
            <w:r>
              <w:t>0.8843</w:t>
            </w:r>
            <w:bookmarkEnd w:id="10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_电耗CO2排放"/>
            <w:r>
              <w:t>1180.896</w:t>
            </w:r>
            <w:bookmarkEnd w:id="10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6"/>
            <w:r>
              <w:t>0.8843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_电耗CO2排放"/>
            <w:r>
              <w:t>0.000</w:t>
            </w:r>
            <w:bookmarkEnd w:id="11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3" w:name="生活热水_电能"/>
            <w:bookmarkEnd w:id="11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_燃料类型"/>
            <w:r>
              <w:t>烟煤II</w:t>
            </w:r>
            <w:bookmarkEnd w:id="11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锅炉能耗"/>
            <w:r>
              <w:rPr>
                <w:rFonts w:hint="eastAsia"/>
                <w:lang w:val="en-US"/>
              </w:rPr>
              <w:t>3003.681</w:t>
            </w:r>
            <w:bookmarkEnd w:id="11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_燃料CO2排放因子"/>
            <w:r>
              <w:t>89</w:t>
            </w:r>
            <w:bookmarkEnd w:id="120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锅炉碳排放"/>
            <w:r>
              <w:t>1062.382</w:t>
            </w:r>
            <w:bookmarkEnd w:id="12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2" w:name="制冷剂消耗量"/>
            <w:r>
              <w:t>0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碳排放"/>
            <w:r>
              <w:t>0.000</w:t>
            </w:r>
            <w:bookmarkEnd w:id="12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7"/>
            <w:r>
              <w:t>0.8843</w:t>
            </w:r>
            <w:bookmarkEnd w:id="12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_电耗CO2排放"/>
            <w:r>
              <w:t>0.000</w:t>
            </w:r>
            <w:bookmarkEnd w:id="12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_电耗CO2排放"/>
            <w:r>
              <w:t>0.000</w:t>
            </w:r>
            <w:bookmarkEnd w:id="12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碳排放"/>
            <w:r>
              <w:t>11053.304</w:t>
            </w:r>
            <w:bookmarkEnd w:id="129"/>
          </w:p>
        </w:tc>
        <w:bookmarkStart w:id="130" w:name="建筑总碳排放平米"/>
        <w:bookmarkEnd w:id="130"/>
      </w:tr>
      <w:bookmarkEnd w:id="84"/>
    </w:tbl>
    <w:p w14:paraId="4BA5F435"/>
    <w:p w14:paraId="4ABA7DF6">
      <w:pPr>
        <w:widowControl w:val="0"/>
        <w:jc w:val="both"/>
        <w:rPr>
          <w:color w:val="000000"/>
        </w:rPr>
      </w:pPr>
    </w:p>
    <w:p w14:paraId="02D59AA7">
      <w:pPr>
        <w:pStyle w:val="4"/>
        <w:widowControl w:val="0"/>
        <w:jc w:val="both"/>
        <w:rPr>
          <w:color w:val="000000"/>
        </w:rPr>
      </w:pPr>
      <w:bookmarkStart w:id="131" w:name="_Toc32500"/>
      <w:r>
        <w:rPr>
          <w:color w:val="000000"/>
        </w:rPr>
        <w:t>全生命周期</w:t>
      </w:r>
      <w:bookmarkEnd w:id="131"/>
    </w:p>
    <w:p w14:paraId="7009B97E">
      <w:pPr>
        <w:pStyle w:val="5"/>
        <w:widowControl w:val="0"/>
        <w:jc w:val="both"/>
        <w:rPr>
          <w:color w:val="000000"/>
        </w:rPr>
      </w:pPr>
      <w:bookmarkStart w:id="132" w:name="_Toc18206"/>
      <w:r>
        <w:rPr>
          <w:color w:val="000000"/>
        </w:rPr>
        <w:t>单位面积指标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45B3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749E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089B134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304A94D5">
            <w:pPr>
              <w:jc w:val="center"/>
            </w:pPr>
            <w:r>
              <w:t>碳排放量(kgCO2/㎡)</w:t>
            </w:r>
          </w:p>
        </w:tc>
      </w:tr>
      <w:tr w14:paraId="2A92B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EC332">
            <w:r>
              <w:t>建筑材料生产</w:t>
            </w:r>
          </w:p>
        </w:tc>
        <w:tc>
          <w:tcPr>
            <w:vAlign w:val="center"/>
          </w:tcPr>
          <w:p w14:paraId="3FFC3B5D">
            <w:r>
              <w:t>17.99</w:t>
            </w:r>
          </w:p>
        </w:tc>
        <w:tc>
          <w:tcPr>
            <w:vAlign w:val="center"/>
          </w:tcPr>
          <w:p w14:paraId="2130585A">
            <w:r>
              <w:t>899.54</w:t>
            </w:r>
          </w:p>
        </w:tc>
      </w:tr>
      <w:tr w14:paraId="65E18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608A4">
            <w:r>
              <w:t>建筑材料运输</w:t>
            </w:r>
          </w:p>
        </w:tc>
        <w:tc>
          <w:tcPr>
            <w:vAlign w:val="center"/>
          </w:tcPr>
          <w:p w14:paraId="65A78282">
            <w:r>
              <w:t>0.44</w:t>
            </w:r>
          </w:p>
        </w:tc>
        <w:tc>
          <w:tcPr>
            <w:vAlign w:val="center"/>
          </w:tcPr>
          <w:p w14:paraId="7E02E9EC">
            <w:r>
              <w:t>22.15</w:t>
            </w:r>
          </w:p>
        </w:tc>
      </w:tr>
      <w:tr w14:paraId="5B8E5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4A1B9">
            <w:r>
              <w:t>建筑建造</w:t>
            </w:r>
          </w:p>
        </w:tc>
        <w:tc>
          <w:tcPr>
            <w:vAlign w:val="center"/>
          </w:tcPr>
          <w:p w14:paraId="6C03AF06">
            <w:r>
              <w:t>0.06</w:t>
            </w:r>
          </w:p>
        </w:tc>
        <w:tc>
          <w:tcPr>
            <w:vAlign w:val="center"/>
          </w:tcPr>
          <w:p w14:paraId="3DDC8F3D">
            <w:r>
              <w:t>2.99</w:t>
            </w:r>
          </w:p>
        </w:tc>
      </w:tr>
      <w:tr w14:paraId="15F5F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A0BA0">
            <w:r>
              <w:t>建筑拆除</w:t>
            </w:r>
          </w:p>
        </w:tc>
        <w:tc>
          <w:tcPr>
            <w:vAlign w:val="center"/>
          </w:tcPr>
          <w:p w14:paraId="6A4B9636">
            <w:r>
              <w:t>0.06</w:t>
            </w:r>
          </w:p>
        </w:tc>
        <w:tc>
          <w:tcPr>
            <w:vAlign w:val="center"/>
          </w:tcPr>
          <w:p w14:paraId="17C51C7B">
            <w:r>
              <w:t>2.99</w:t>
            </w:r>
          </w:p>
        </w:tc>
      </w:tr>
      <w:tr w14:paraId="785BD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90A1F">
            <w:r>
              <w:t>建筑运行</w:t>
            </w:r>
          </w:p>
        </w:tc>
        <w:tc>
          <w:tcPr>
            <w:vAlign w:val="center"/>
          </w:tcPr>
          <w:p w14:paraId="2614F186">
            <w:r>
              <w:t>200.26</w:t>
            </w:r>
          </w:p>
        </w:tc>
        <w:tc>
          <w:tcPr>
            <w:vAlign w:val="center"/>
          </w:tcPr>
          <w:p w14:paraId="190C58F5">
            <w:r>
              <w:t>10012.85</w:t>
            </w:r>
          </w:p>
        </w:tc>
      </w:tr>
      <w:tr w14:paraId="54DB9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867D9">
            <w:r>
              <w:t>碳汇</w:t>
            </w:r>
          </w:p>
        </w:tc>
        <w:tc>
          <w:tcPr>
            <w:vAlign w:val="center"/>
          </w:tcPr>
          <w:p w14:paraId="0AF9E61A">
            <w:r>
              <w:t>0</w:t>
            </w:r>
          </w:p>
        </w:tc>
        <w:tc>
          <w:tcPr>
            <w:vAlign w:val="center"/>
          </w:tcPr>
          <w:p w14:paraId="11A750BD">
            <w:r>
              <w:t>0</w:t>
            </w:r>
          </w:p>
        </w:tc>
      </w:tr>
      <w:tr w14:paraId="69F8B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B516C">
            <w:r>
              <w:t>合计</w:t>
            </w:r>
          </w:p>
        </w:tc>
        <w:tc>
          <w:tcPr>
            <w:vAlign w:val="center"/>
          </w:tcPr>
          <w:p w14:paraId="688DFEEF">
            <w:r>
              <w:t>218.81</w:t>
            </w:r>
          </w:p>
        </w:tc>
        <w:tc>
          <w:tcPr>
            <w:vAlign w:val="center"/>
          </w:tcPr>
          <w:p w14:paraId="1A2E5CE9">
            <w:r>
              <w:t>10940.52</w:t>
            </w:r>
          </w:p>
        </w:tc>
      </w:tr>
    </w:tbl>
    <w:p w14:paraId="36A0E034">
      <w:pPr>
        <w:pStyle w:val="5"/>
        <w:widowControl w:val="0"/>
        <w:jc w:val="both"/>
        <w:rPr>
          <w:color w:val="000000"/>
        </w:rPr>
      </w:pPr>
      <w:bookmarkStart w:id="133" w:name="_Toc23949"/>
      <w:r>
        <w:rPr>
          <w:color w:val="000000"/>
        </w:rPr>
        <w:t>总碳排放量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0F7FD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0CB2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150446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78667C4A">
            <w:pPr>
              <w:jc w:val="center"/>
            </w:pPr>
            <w:r>
              <w:t>碳排放量(tCO2)</w:t>
            </w:r>
          </w:p>
        </w:tc>
      </w:tr>
      <w:tr w14:paraId="74FEF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5E35B">
            <w:r>
              <w:t>建筑材料生产</w:t>
            </w:r>
          </w:p>
        </w:tc>
        <w:tc>
          <w:tcPr>
            <w:vAlign w:val="center"/>
          </w:tcPr>
          <w:p w14:paraId="2B5FE825">
            <w:r>
              <w:t>19.860</w:t>
            </w:r>
          </w:p>
        </w:tc>
        <w:tc>
          <w:tcPr>
            <w:vAlign w:val="center"/>
          </w:tcPr>
          <w:p w14:paraId="79741BEC">
            <w:r>
              <w:t>993.009</w:t>
            </w:r>
          </w:p>
        </w:tc>
      </w:tr>
      <w:tr w14:paraId="65231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9C729">
            <w:r>
              <w:t>建筑材料运输</w:t>
            </w:r>
          </w:p>
        </w:tc>
        <w:tc>
          <w:tcPr>
            <w:vAlign w:val="center"/>
          </w:tcPr>
          <w:p w14:paraId="6E9D1D29">
            <w:r>
              <w:t>0.489</w:t>
            </w:r>
          </w:p>
        </w:tc>
        <w:tc>
          <w:tcPr>
            <w:vAlign w:val="center"/>
          </w:tcPr>
          <w:p w14:paraId="081C0DFE">
            <w:r>
              <w:t>24.448</w:t>
            </w:r>
          </w:p>
        </w:tc>
      </w:tr>
      <w:tr w14:paraId="3F1EF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14F18">
            <w:r>
              <w:t>建筑建造</w:t>
            </w:r>
          </w:p>
        </w:tc>
        <w:tc>
          <w:tcPr>
            <w:vAlign w:val="center"/>
          </w:tcPr>
          <w:p w14:paraId="6B634DE6">
            <w:r>
              <w:t>0.066</w:t>
            </w:r>
          </w:p>
        </w:tc>
        <w:tc>
          <w:tcPr>
            <w:vAlign w:val="center"/>
          </w:tcPr>
          <w:p w14:paraId="015881D6">
            <w:r>
              <w:t>3.301</w:t>
            </w:r>
          </w:p>
        </w:tc>
      </w:tr>
      <w:tr w14:paraId="56D4A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D28DB">
            <w:r>
              <w:t>建筑拆除</w:t>
            </w:r>
          </w:p>
        </w:tc>
        <w:tc>
          <w:tcPr>
            <w:vAlign w:val="center"/>
          </w:tcPr>
          <w:p w14:paraId="40F98365">
            <w:r>
              <w:t>0.066</w:t>
            </w:r>
          </w:p>
        </w:tc>
        <w:tc>
          <w:tcPr>
            <w:vAlign w:val="center"/>
          </w:tcPr>
          <w:p w14:paraId="5651B8EC">
            <w:r>
              <w:t>3.301</w:t>
            </w:r>
          </w:p>
        </w:tc>
      </w:tr>
      <w:tr w14:paraId="7BBA8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2AD89">
            <w:r>
              <w:t>建筑运行</w:t>
            </w:r>
          </w:p>
        </w:tc>
        <w:tc>
          <w:tcPr>
            <w:vAlign w:val="center"/>
          </w:tcPr>
          <w:p w14:paraId="2356C535">
            <w:r>
              <w:t>221.066</w:t>
            </w:r>
          </w:p>
        </w:tc>
        <w:tc>
          <w:tcPr>
            <w:vAlign w:val="center"/>
          </w:tcPr>
          <w:p w14:paraId="534FB858">
            <w:r>
              <w:t>11053.304</w:t>
            </w:r>
          </w:p>
        </w:tc>
      </w:tr>
      <w:tr w14:paraId="69E27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47418">
            <w:r>
              <w:t>碳汇</w:t>
            </w:r>
          </w:p>
        </w:tc>
        <w:tc>
          <w:tcPr>
            <w:vAlign w:val="center"/>
          </w:tcPr>
          <w:p w14:paraId="604F1686">
            <w:r>
              <w:t>0</w:t>
            </w:r>
          </w:p>
        </w:tc>
        <w:tc>
          <w:tcPr>
            <w:vAlign w:val="center"/>
          </w:tcPr>
          <w:p w14:paraId="6F6A101F">
            <w:r>
              <w:t>0</w:t>
            </w:r>
          </w:p>
        </w:tc>
      </w:tr>
      <w:tr w14:paraId="7FE35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125D3">
            <w:r>
              <w:t>合计</w:t>
            </w:r>
          </w:p>
        </w:tc>
        <w:tc>
          <w:tcPr>
            <w:vAlign w:val="center"/>
          </w:tcPr>
          <w:p w14:paraId="0E7AE84A">
            <w:r>
              <w:t>241.547</w:t>
            </w:r>
          </w:p>
        </w:tc>
        <w:tc>
          <w:tcPr>
            <w:vAlign w:val="center"/>
          </w:tcPr>
          <w:p w14:paraId="46C23B24">
            <w:r>
              <w:t>12077.363</w:t>
            </w:r>
          </w:p>
        </w:tc>
      </w:tr>
    </w:tbl>
    <w:p w14:paraId="56EAB1A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E873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E74A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D81CDB7">
      <w:pPr>
        <w:pStyle w:val="2"/>
        <w:widowControl w:val="0"/>
        <w:jc w:val="both"/>
        <w:rPr>
          <w:color w:val="000000"/>
        </w:rPr>
      </w:pPr>
      <w:bookmarkStart w:id="134" w:name="_Toc30824"/>
      <w:r>
        <w:rPr>
          <w:color w:val="000000"/>
        </w:rPr>
        <w:t>附录</w:t>
      </w:r>
      <w:bookmarkEnd w:id="134"/>
    </w:p>
    <w:p w14:paraId="27EB71FF">
      <w:pPr>
        <w:pStyle w:val="4"/>
        <w:widowControl w:val="0"/>
        <w:jc w:val="both"/>
        <w:rPr>
          <w:color w:val="000000"/>
        </w:rPr>
      </w:pPr>
      <w:bookmarkStart w:id="135" w:name="_Toc19605"/>
      <w:r>
        <w:rPr>
          <w:color w:val="000000"/>
        </w:rPr>
        <w:t>工作日/节假日人员逐时在室率(%)</w:t>
      </w:r>
      <w:bookmarkEnd w:id="135"/>
    </w:p>
    <w:p w14:paraId="148596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25C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C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8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B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D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5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6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5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D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4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5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7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D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9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9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8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0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D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4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F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F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3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4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F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9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A3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D69E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B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6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7DB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D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FF4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D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DAA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E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2042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D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0F4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DA4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F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3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2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123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2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4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0F8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F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D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6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A03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9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E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6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E910B8">
      <w:pPr>
        <w:widowControl w:val="0"/>
        <w:jc w:val="both"/>
        <w:rPr>
          <w:color w:val="000000"/>
        </w:rPr>
      </w:pPr>
    </w:p>
    <w:p w14:paraId="10704C64">
      <w:r>
        <w:t>注：上行：工作日；下行：节假日</w:t>
      </w:r>
    </w:p>
    <w:p w14:paraId="72291B68">
      <w:pPr>
        <w:pStyle w:val="4"/>
      </w:pPr>
      <w:bookmarkStart w:id="136" w:name="_Toc25668"/>
      <w:r>
        <w:t>工作日/节假日照明开关时间表(%)</w:t>
      </w:r>
      <w:bookmarkEnd w:id="136"/>
    </w:p>
    <w:p w14:paraId="245C39B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AA34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9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86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3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6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B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3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6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B5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5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E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2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5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4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D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D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5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2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F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2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C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E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4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4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8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3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2E20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26D1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2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F207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C7C1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47D1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2088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4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0BE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C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67C4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9197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D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A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AB93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C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8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7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08BA63"/>
    <w:p w14:paraId="0C7AD2BD">
      <w:r>
        <w:t>注：上行：工作日；下行：节假日</w:t>
      </w:r>
    </w:p>
    <w:p w14:paraId="4F46EC22">
      <w:pPr>
        <w:pStyle w:val="4"/>
      </w:pPr>
      <w:bookmarkStart w:id="137" w:name="_Toc6466"/>
      <w:r>
        <w:t>工作日/节假日设备逐时使用率(%)</w:t>
      </w:r>
      <w:bookmarkEnd w:id="137"/>
    </w:p>
    <w:p w14:paraId="35B8D58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486C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F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C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9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A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4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C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CA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6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E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9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09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9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F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0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7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0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A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3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B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7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A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9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D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7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8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A385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7B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1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3428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A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2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82F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2FE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1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F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485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B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8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66FB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231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16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48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2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3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D7ED20"/>
    <w:p w14:paraId="432D36C0">
      <w:r>
        <w:t>注：上行：工作日；下行：节假日</w:t>
      </w:r>
    </w:p>
    <w:p w14:paraId="5A668BC3">
      <w:pPr>
        <w:pStyle w:val="4"/>
      </w:pPr>
      <w:bookmarkStart w:id="138" w:name="_Toc7187"/>
      <w:r>
        <w:t>工作日/节假日空调系统运行时间表(1:开,0:关)</w:t>
      </w:r>
      <w:bookmarkEnd w:id="138"/>
    </w:p>
    <w:p w14:paraId="46057AB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3CA9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4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2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C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9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8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D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8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2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2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9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8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B2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0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A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2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5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8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2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D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E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1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2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5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2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D9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A920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BF5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7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3BEE33">
      <w:r>
        <w:t>供冷期：</w:t>
      </w:r>
    </w:p>
    <w:p w14:paraId="0547419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EE26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1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5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4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F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4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B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F4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2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E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B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C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E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E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E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5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1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F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3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5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2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F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D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D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F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0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C3AD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5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4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AD8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F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4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BF1967"/>
    <w:p w14:paraId="7EB3D173">
      <w:r>
        <w:t>注：上行：工作日；下行：节假日</w:t>
      </w:r>
    </w:p>
    <w:p w14:paraId="17DA0F3E">
      <w:pPr>
        <w:pStyle w:val="4"/>
      </w:pPr>
      <w:bookmarkStart w:id="139" w:name="_Toc11378"/>
      <w:r>
        <w:t>工作日/节假日新风运行时间表(%)</w:t>
      </w:r>
      <w:bookmarkEnd w:id="139"/>
    </w:p>
    <w:p w14:paraId="4503BF8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BF95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7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4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E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E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8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5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0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C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2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B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2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2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A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E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9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2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1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9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F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E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B8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5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4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E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C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3F7A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7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8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ABF5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0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C1FD94">
      <w:r>
        <w:t>供冷期：</w:t>
      </w:r>
    </w:p>
    <w:p w14:paraId="7A9ED89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E48E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0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A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5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1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B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F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9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A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70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4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8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3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E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7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3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1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7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B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B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4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A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F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F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1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3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2E3E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9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0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F17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E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9A80D3"/>
    <w:p w14:paraId="050CA43F">
      <w:r>
        <w:t>注：上行：工作日；下行：节假日</w:t>
      </w:r>
    </w:p>
    <w:p w14:paraId="3641DF9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5A7C8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45A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~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22</Pages>
  <Words>5079</Words>
  <Characters>8602</Characters>
  <Lines>24</Lines>
  <Paragraphs>7</Paragraphs>
  <TotalTime>28</TotalTime>
  <ScaleCrop>false</ScaleCrop>
  <LinksUpToDate>false</LinksUpToDate>
  <CharactersWithSpaces>16417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2024-12-01T10:13:00Z</dcterms:created>
  <dc:creator>lenovo111</dc:creator>
  <cp:lastModifiedBy>lenovo111</cp:lastModifiedBy>
  <dcterms:modified xsi:type="dcterms:W3CDTF">2024-12-01T10:42:22Z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B3B3B4FCF1644EC5883C7D13864BC26E_11</vt:lpwstr>
  </property>
  <property fmtid="{D5CDD505-2E9C-101B-9397-08002B2CF9AE}" pid="3" name="KSOProductBuildVer">
    <vt:lpwstr>2052-12.1.0.18912</vt:lpwstr>
  </property>
</Properties>
</file>