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bmp" ContentType="image/bmp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A4CA8">
      <w:pPr>
        <w:spacing w:line="240" w:lineRule="atLeast"/>
        <w:rPr>
          <w:rFonts w:ascii="宋体" w:hAnsi="宋体"/>
          <w:b/>
          <w:bCs/>
          <w:sz w:val="30"/>
        </w:rPr>
      </w:pPr>
      <w:bookmarkStart w:id="63" w:name="_GoBack"/>
      <w:bookmarkEnd w:id="63"/>
      <w:bookmarkStart w:id="0" w:name="OLE_LINK1"/>
    </w:p>
    <w:p w14:paraId="58BB9AA1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3027E4E9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058590FF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054EC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70182BA6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A4F752A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ascii="宋体" w:hAnsi="宋体"/>
                <w:sz w:val="21"/>
                <w:szCs w:val="21"/>
              </w:rPr>
              <w:t>图书馆改造（十三组）</w:t>
            </w:r>
            <w:bookmarkEnd w:id="2"/>
          </w:p>
        </w:tc>
      </w:tr>
      <w:tr w14:paraId="3960ED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96E6EE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CA1770C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地理位置"/>
            <w:r>
              <w:t>河南-郑州</w:t>
            </w:r>
            <w:bookmarkEnd w:id="3"/>
          </w:p>
        </w:tc>
      </w:tr>
      <w:tr w14:paraId="32704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6753EA3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AF0C988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00EB3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D7215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1C9E533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建设单位"/>
            <w:bookmarkEnd w:id="5"/>
          </w:p>
        </w:tc>
      </w:tr>
      <w:tr w14:paraId="347DE0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EA1A9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6209FEB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设计单位"/>
            <w:bookmarkEnd w:id="6"/>
          </w:p>
        </w:tc>
      </w:tr>
      <w:tr w14:paraId="6CE72D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1BE61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3557305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73D0E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BA766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3B5CD7D5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5CC336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A6857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7F5AE2F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2AD04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80A6794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52347D05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报告日期"/>
            <w:r>
              <w:rPr>
                <w:rFonts w:hint="eastAsia" w:ascii="宋体" w:hAnsi="宋体"/>
                <w:szCs w:val="21"/>
              </w:rPr>
              <w:t>2025年3月13日</w:t>
            </w:r>
            <w:bookmarkEnd w:id="7"/>
          </w:p>
        </w:tc>
      </w:tr>
    </w:tbl>
    <w:p w14:paraId="027F7661">
      <w:pPr>
        <w:spacing w:line="240" w:lineRule="atLeast"/>
        <w:jc w:val="center"/>
        <w:rPr>
          <w:rFonts w:ascii="宋体" w:hAnsi="宋体"/>
        </w:rPr>
      </w:pPr>
      <w:bookmarkStart w:id="8" w:name="二维码"/>
      <w:bookmarkEnd w:id="8"/>
      <w:r>
        <w:drawing>
          <wp:inline distT="0" distB="0" distL="0" distR="0">
            <wp:extent cx="1514475" cy="1514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E96D4">
      <w:pPr>
        <w:spacing w:line="240" w:lineRule="atLeast"/>
        <w:jc w:val="center"/>
        <w:rPr>
          <w:rFonts w:ascii="宋体" w:hAnsi="宋体"/>
        </w:rPr>
      </w:pPr>
    </w:p>
    <w:p w14:paraId="6EED1CCF">
      <w:pPr>
        <w:spacing w:line="240" w:lineRule="atLeast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650D7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19772C89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BF44D94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9" w:name="软件全称"/>
            <w:r>
              <w:t>斯维尔节能设计Becs2024</w:t>
            </w:r>
            <w:bookmarkEnd w:id="9"/>
          </w:p>
        </w:tc>
      </w:tr>
      <w:tr w14:paraId="4B8A76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5655B3C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0DDE442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0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0"/>
          </w:p>
        </w:tc>
      </w:tr>
      <w:tr w14:paraId="48C471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19E1407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71724B6C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68F930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3492AF3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9017BDB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加密锁号"/>
            <w:r>
              <w:rPr>
                <w:rFonts w:hint="eastAsia" w:ascii="宋体" w:hAnsi="宋体"/>
                <w:szCs w:val="18"/>
              </w:rPr>
              <w:t>T17713132620</w:t>
            </w:r>
            <w:bookmarkEnd w:id="11"/>
          </w:p>
        </w:tc>
      </w:tr>
    </w:tbl>
    <w:p w14:paraId="3ABE5569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32DF5E69">
      <w:pPr>
        <w:spacing w:line="240" w:lineRule="atLeast"/>
        <w:jc w:val="center"/>
        <w:rPr>
          <w:rFonts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1FA8F082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D7592D9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_Toc7385 </w:instrText>
      </w:r>
      <w:r>
        <w:rPr>
          <w:rFonts w:ascii="宋体" w:hAnsi="宋体"/>
          <w:bCs w:val="0"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_Toc7385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2D409CF7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_Toc30942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_Toc30942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9673C97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_Toc26742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评价目标与方法</w:t>
      </w:r>
      <w:r>
        <w:tab/>
      </w:r>
      <w:r>
        <w:fldChar w:fldCharType="begin"/>
      </w:r>
      <w:r>
        <w:instrText xml:space="preserve"> PAGEREF _Toc26742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6FA672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_Toc28649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_Toc28649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4FE029E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_Toc29514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_Toc29514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1CFF036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_Toc1704 </w:instrText>
      </w:r>
      <w:r>
        <w:rPr>
          <w:rFonts w:ascii="宋体" w:hAnsi="宋体"/>
          <w:bCs/>
          <w:caps/>
        </w:rPr>
        <w:fldChar w:fldCharType="separate"/>
      </w:r>
      <w:r>
        <w:t xml:space="preserve">4 </w:t>
      </w:r>
      <w:r>
        <w:rPr>
          <w:rFonts w:hint="eastAsia"/>
        </w:rPr>
        <w:t>边界</w:t>
      </w:r>
      <w:r>
        <w:t>条件参数设置</w:t>
      </w:r>
      <w:r>
        <w:tab/>
      </w:r>
      <w:r>
        <w:fldChar w:fldCharType="begin"/>
      </w:r>
      <w:r>
        <w:instrText xml:space="preserve"> PAGEREF _Toc1704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2D88E7F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_Toc29697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4.1 </w:t>
      </w:r>
      <w:r>
        <w:rPr>
          <w:rFonts w:hint="eastAsia"/>
          <w:kern w:val="2"/>
        </w:rPr>
        <w:t>基本</w:t>
      </w:r>
      <w:r>
        <w:rPr>
          <w:kern w:val="2"/>
        </w:rPr>
        <w:t>设置</w:t>
      </w:r>
      <w:r>
        <w:tab/>
      </w:r>
      <w:r>
        <w:fldChar w:fldCharType="begin"/>
      </w:r>
      <w:r>
        <w:instrText xml:space="preserve"> PAGEREF _Toc29697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DE755ED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_Toc30159 </w:instrText>
      </w:r>
      <w:r>
        <w:rPr>
          <w:rFonts w:ascii="宋体" w:hAnsi="宋体"/>
          <w:bCs/>
          <w:caps/>
        </w:rPr>
        <w:fldChar w:fldCharType="separate"/>
      </w:r>
      <w:r>
        <w:rPr>
          <w:rFonts w:hAnsi="宋体"/>
          <w:szCs w:val="21"/>
          <w:lang w:val="en-GB"/>
        </w:rPr>
        <w:t xml:space="preserve">4.2 </w:t>
      </w:r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r>
        <w:tab/>
      </w:r>
      <w:r>
        <w:fldChar w:fldCharType="begin"/>
      </w:r>
      <w:r>
        <w:instrText xml:space="preserve"> PAGEREF _Toc30159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AAC4D0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_Toc4681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4.3 </w:t>
      </w:r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r>
        <w:tab/>
      </w:r>
      <w:r>
        <w:fldChar w:fldCharType="begin"/>
      </w:r>
      <w:r>
        <w:instrText xml:space="preserve"> PAGEREF _Toc4681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E8F48E3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_Toc6363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4.4 </w:t>
      </w:r>
      <w:r>
        <w:rPr>
          <w:rFonts w:hint="eastAsia"/>
        </w:rPr>
        <w:t>室内</w:t>
      </w:r>
      <w:r>
        <w:t>空气温度</w:t>
      </w:r>
      <w:r>
        <w:tab/>
      </w:r>
      <w:r>
        <w:fldChar w:fldCharType="begin"/>
      </w:r>
      <w:r>
        <w:instrText xml:space="preserve"> PAGEREF _Toc6363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7FB4F08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_Toc27664 </w:instrText>
      </w:r>
      <w:r>
        <w:rPr>
          <w:rFonts w:ascii="宋体" w:hAnsi="宋体"/>
          <w:bCs/>
          <w:caps/>
        </w:rPr>
        <w:fldChar w:fldCharType="separate"/>
      </w:r>
      <w:r>
        <w:t>5 工程材料</w:t>
      </w:r>
      <w:r>
        <w:tab/>
      </w:r>
      <w:r>
        <w:fldChar w:fldCharType="begin"/>
      </w:r>
      <w:r>
        <w:instrText xml:space="preserve"> PAGEREF _Toc27664 \h </w:instrText>
      </w:r>
      <w:r>
        <w:fldChar w:fldCharType="separate"/>
      </w:r>
      <w:r>
        <w:t>7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E5D0993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_Toc3299 </w:instrText>
      </w:r>
      <w:r>
        <w:rPr>
          <w:rFonts w:ascii="宋体" w:hAnsi="宋体"/>
          <w:bCs/>
          <w:caps/>
        </w:rPr>
        <w:fldChar w:fldCharType="separate"/>
      </w:r>
      <w:r>
        <w:t>6 工程构造</w:t>
      </w:r>
      <w:r>
        <w:tab/>
      </w:r>
      <w:r>
        <w:fldChar w:fldCharType="begin"/>
      </w:r>
      <w:r>
        <w:instrText xml:space="preserve"> PAGEREF _Toc3299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7D6C14A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_Toc11652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6.1 </w:t>
      </w:r>
      <w:r>
        <w:t>屋顶构造</w:t>
      </w:r>
      <w:r>
        <w:tab/>
      </w:r>
      <w:r>
        <w:fldChar w:fldCharType="begin"/>
      </w:r>
      <w:r>
        <w:instrText xml:space="preserve"> PAGEREF _Toc11652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5BF6017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_Toc2819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6.2 </w:t>
      </w:r>
      <w:r>
        <w:t>外墙（填充墙）构造</w:t>
      </w:r>
      <w:r>
        <w:tab/>
      </w:r>
      <w:r>
        <w:fldChar w:fldCharType="begin"/>
      </w:r>
      <w:r>
        <w:instrText xml:space="preserve"> PAGEREF _Toc2819 \h </w:instrText>
      </w:r>
      <w:r>
        <w:fldChar w:fldCharType="separate"/>
      </w:r>
      <w:r>
        <w:t>9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1D91751">
      <w:pPr>
        <w:pStyle w:val="15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_Toc6739 </w:instrText>
      </w:r>
      <w:r>
        <w:rPr>
          <w:rFonts w:ascii="宋体" w:hAnsi="宋体"/>
          <w:bCs/>
          <w:caps/>
        </w:rPr>
        <w:fldChar w:fldCharType="separate"/>
      </w:r>
      <w:r>
        <w:t>7 验算结论</w:t>
      </w:r>
      <w:r>
        <w:tab/>
      </w:r>
      <w:r>
        <w:fldChar w:fldCharType="begin"/>
      </w:r>
      <w:r>
        <w:instrText xml:space="preserve"> PAGEREF _Toc6739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747DEF0">
      <w:pPr>
        <w:pStyle w:val="16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_Toc809 </w:instrText>
      </w:r>
      <w:r>
        <w:rPr>
          <w:rFonts w:ascii="宋体" w:hAnsi="宋体"/>
          <w:bCs/>
          <w:caps/>
        </w:rPr>
        <w:fldChar w:fldCharType="separate"/>
      </w:r>
      <w:r>
        <w:rPr>
          <w:lang w:val="en-GB"/>
        </w:rPr>
        <w:t xml:space="preserve">7.1 </w:t>
      </w:r>
      <w:r>
        <w:t>自然通风房间</w:t>
      </w:r>
      <w:r>
        <w:tab/>
      </w:r>
      <w:r>
        <w:fldChar w:fldCharType="begin"/>
      </w:r>
      <w:r>
        <w:instrText xml:space="preserve"> PAGEREF _Toc809 \h </w:instrText>
      </w:r>
      <w:r>
        <w:fldChar w:fldCharType="separate"/>
      </w:r>
      <w:r>
        <w:t>10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57D2CAB">
      <w:pPr>
        <w:spacing w:line="240" w:lineRule="atLeast"/>
      </w:pPr>
      <w:r>
        <w:rPr>
          <w:rFonts w:ascii="宋体" w:hAnsi="宋体"/>
          <w:bCs/>
          <w:caps/>
        </w:rPr>
        <w:fldChar w:fldCharType="end"/>
      </w:r>
    </w:p>
    <w:p w14:paraId="1E277523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6AC59176">
      <w:pPr>
        <w:pStyle w:val="2"/>
        <w:spacing w:line="240" w:lineRule="atLeast"/>
        <w:ind w:left="432" w:hanging="432"/>
      </w:pPr>
      <w:bookmarkStart w:id="12" w:name="_Toc155690721"/>
      <w:bookmarkStart w:id="13" w:name="_Toc316568035"/>
      <w:bookmarkStart w:id="14" w:name="_Toc7385"/>
      <w:r>
        <w:rPr>
          <w:rFonts w:hint="eastAsia"/>
        </w:rPr>
        <w:t>建筑概况</w:t>
      </w:r>
      <w:bookmarkEnd w:id="12"/>
      <w:bookmarkEnd w:id="13"/>
      <w:bookmarkEnd w:id="14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6268"/>
      </w:tblGrid>
      <w:tr w14:paraId="1FDE1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86A3C3A">
            <w:pPr>
              <w:spacing w:line="240" w:lineRule="atLeast"/>
            </w:pPr>
            <w:bookmarkStart w:id="15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shd w:val="clear" w:color="auto" w:fill="auto"/>
          </w:tcPr>
          <w:p w14:paraId="5E954753">
            <w:pPr>
              <w:spacing w:line="240" w:lineRule="atLeast"/>
            </w:pPr>
            <w:bookmarkStart w:id="16" w:name="工程名称"/>
            <w:r>
              <w:t>图书馆改造（十三组）</w:t>
            </w:r>
            <w:bookmarkEnd w:id="16"/>
          </w:p>
        </w:tc>
      </w:tr>
      <w:tr w14:paraId="35290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E0C58F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shd w:val="clear" w:color="auto" w:fill="auto"/>
          </w:tcPr>
          <w:p w14:paraId="3B07CBFA">
            <w:pPr>
              <w:spacing w:line="240" w:lineRule="atLeast"/>
            </w:pPr>
            <w:bookmarkStart w:id="17" w:name="工程地点"/>
            <w:r>
              <w:t>河南-郑州</w:t>
            </w:r>
            <w:bookmarkEnd w:id="17"/>
          </w:p>
        </w:tc>
      </w:tr>
      <w:tr w14:paraId="0C220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5437202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shd w:val="clear" w:color="auto" w:fill="auto"/>
          </w:tcPr>
          <w:p w14:paraId="7779864C">
            <w:pPr>
              <w:spacing w:line="240" w:lineRule="atLeast"/>
            </w:pPr>
            <w:bookmarkStart w:id="18" w:name="气候分区"/>
            <w:r>
              <w:t>寒冷B区</w:t>
            </w:r>
            <w:bookmarkEnd w:id="18"/>
          </w:p>
        </w:tc>
      </w:tr>
      <w:tr w14:paraId="6890D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18270C7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shd w:val="clear" w:color="auto" w:fill="auto"/>
          </w:tcPr>
          <w:p w14:paraId="542D4A86">
            <w:pPr>
              <w:spacing w:line="240" w:lineRule="atLeast"/>
            </w:pPr>
            <w:bookmarkStart w:id="19" w:name="大气透明度等级"/>
            <w:r>
              <w:t>5</w:t>
            </w:r>
            <w:bookmarkEnd w:id="19"/>
          </w:p>
        </w:tc>
      </w:tr>
      <w:tr w14:paraId="490880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731C944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shd w:val="clear" w:color="auto" w:fill="auto"/>
          </w:tcPr>
          <w:p w14:paraId="6C02F89D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面积"/>
            <w:r>
              <w:rPr>
                <w:rFonts w:hint="eastAsia"/>
              </w:rPr>
              <w:t>5963</w:t>
            </w:r>
            <w:bookmarkEnd w:id="20"/>
            <w:r>
              <w:rPr>
                <w:rFonts w:hint="eastAsia"/>
              </w:rPr>
              <w:t>㎡    地下</w:t>
            </w:r>
            <w:bookmarkStart w:id="21" w:name="地下建筑面积"/>
            <w:r>
              <w:rPr>
                <w:rFonts w:hint="eastAsia"/>
              </w:rPr>
              <w:t>0</w:t>
            </w:r>
            <w:bookmarkEnd w:id="21"/>
            <w:r>
              <w:rPr>
                <w:rFonts w:hint="eastAsia"/>
              </w:rPr>
              <w:t>㎡</w:t>
            </w:r>
          </w:p>
        </w:tc>
      </w:tr>
      <w:tr w14:paraId="5CB37D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63FCD77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shd w:val="clear" w:color="auto" w:fill="auto"/>
          </w:tcPr>
          <w:p w14:paraId="38BA4345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2" w:name="地上建筑层数"/>
            <w:r>
              <w:rPr>
                <w:rFonts w:hint="eastAsia"/>
              </w:rPr>
              <w:t>4</w:t>
            </w:r>
            <w:bookmarkEnd w:id="22"/>
            <w:r>
              <w:rPr>
                <w:rFonts w:hint="eastAsia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14:paraId="77BFA6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6CD97351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shd w:val="clear" w:color="auto" w:fill="auto"/>
          </w:tcPr>
          <w:p w14:paraId="6D29CD8E">
            <w:pPr>
              <w:spacing w:line="240" w:lineRule="atLeast"/>
            </w:pPr>
            <w:bookmarkStart w:id="24" w:name="地上建筑高度"/>
            <w:r>
              <w:rPr>
                <w:rFonts w:hint="eastAsia"/>
              </w:rPr>
              <w:t>16.0</w:t>
            </w:r>
            <w:bookmarkEnd w:id="24"/>
            <w:r>
              <w:rPr>
                <w:rFonts w:hint="eastAsia"/>
              </w:rPr>
              <w:t>m</w:t>
            </w:r>
          </w:p>
        </w:tc>
      </w:tr>
      <w:tr w14:paraId="3F62D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E6004A8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shd w:val="clear" w:color="auto" w:fill="auto"/>
          </w:tcPr>
          <w:p w14:paraId="149F53E9">
            <w:pPr>
              <w:spacing w:line="240" w:lineRule="atLeast"/>
            </w:pPr>
            <w:bookmarkStart w:id="25" w:name="结构类型"/>
            <w:bookmarkEnd w:id="25"/>
          </w:p>
        </w:tc>
      </w:tr>
      <w:bookmarkEnd w:id="15"/>
    </w:tbl>
    <w:p w14:paraId="4D1C91D2">
      <w:pPr>
        <w:pStyle w:val="2"/>
        <w:spacing w:line="240" w:lineRule="atLeast"/>
        <w:ind w:left="432" w:hanging="432"/>
      </w:pPr>
      <w:bookmarkStart w:id="26" w:name="_Toc316568036"/>
      <w:bookmarkStart w:id="27" w:name="_Toc155690722"/>
      <w:bookmarkStart w:id="28" w:name="_Toc30942"/>
      <w:bookmarkStart w:id="29" w:name="TitleFormat"/>
      <w:r>
        <w:rPr>
          <w:rFonts w:hint="eastAsia"/>
        </w:rPr>
        <w:t>评价依据</w:t>
      </w:r>
      <w:bookmarkEnd w:id="26"/>
      <w:bookmarkEnd w:id="27"/>
      <w:bookmarkEnd w:id="28"/>
    </w:p>
    <w:bookmarkEnd w:id="29"/>
    <w:p w14:paraId="08ED01DB">
      <w:r>
        <w:rPr>
          <w:rFonts w:hint="eastAsia"/>
        </w:rPr>
        <w:t xml:space="preserve">1. </w:t>
      </w:r>
      <w:bookmarkStart w:id="30" w:name="标准名称"/>
      <w:r>
        <w:rPr>
          <w:rFonts w:hint="eastAsia"/>
        </w:rPr>
        <w:t>河南公共建筑节能设计标准DBJ41/T 075-2016</w:t>
      </w:r>
      <w:bookmarkEnd w:id="30"/>
    </w:p>
    <w:p w14:paraId="076CE124">
      <w:r>
        <w:rPr>
          <w:rFonts w:hint="eastAsia"/>
        </w:rPr>
        <w:t>2. 《建筑环境通用规范》GB</w:t>
      </w:r>
      <w:r>
        <w:t xml:space="preserve"> 55016</w:t>
      </w:r>
    </w:p>
    <w:p w14:paraId="7705C67E">
      <w:r>
        <w:rPr>
          <w:rFonts w:hint="eastAsia"/>
        </w:rPr>
        <w:t xml:space="preserve">3. </w:t>
      </w:r>
      <w:bookmarkStart w:id="31" w:name="地方绿建评价标准"/>
      <w:r>
        <w:rPr>
          <w:rFonts w:hint="eastAsia"/>
        </w:rPr>
        <w:t>河南省《绿色建筑评价标准》DBJ41/T 109-2020</w:t>
      </w:r>
      <w:bookmarkEnd w:id="31"/>
    </w:p>
    <w:p w14:paraId="339CB441">
      <w:r>
        <w:rPr>
          <w:rFonts w:hint="eastAsia"/>
        </w:rPr>
        <w:t>4. 《民用建筑热工设计规范》GB50176</w:t>
      </w:r>
    </w:p>
    <w:p w14:paraId="1DBBEB6C">
      <w:r>
        <w:rPr>
          <w:rFonts w:hint="eastAsia"/>
        </w:rPr>
        <w:t>5.  施工图、设计说明、墙身大样图、节能计算书</w:t>
      </w:r>
    </w:p>
    <w:p w14:paraId="31D76BCD">
      <w:pPr>
        <w:pStyle w:val="2"/>
        <w:spacing w:line="240" w:lineRule="atLeast"/>
        <w:ind w:left="432" w:hanging="432"/>
      </w:pPr>
      <w:bookmarkStart w:id="32" w:name="_Toc155690723"/>
      <w:bookmarkStart w:id="33" w:name="_Toc26742"/>
      <w:r>
        <w:rPr>
          <w:rFonts w:hint="eastAsia"/>
        </w:rPr>
        <w:t>评价目标与方法</w:t>
      </w:r>
      <w:bookmarkEnd w:id="32"/>
      <w:bookmarkEnd w:id="33"/>
    </w:p>
    <w:p w14:paraId="304F646D">
      <w:pPr>
        <w:pStyle w:val="4"/>
        <w:spacing w:line="240" w:lineRule="atLeast"/>
        <w:rPr>
          <w:kern w:val="2"/>
        </w:rPr>
      </w:pPr>
      <w:bookmarkStart w:id="34" w:name="_Toc155690724"/>
      <w:bookmarkStart w:id="35" w:name="_Toc28649"/>
      <w:r>
        <w:rPr>
          <w:rFonts w:hint="eastAsia"/>
          <w:kern w:val="2"/>
        </w:rPr>
        <w:t>评价目标</w:t>
      </w:r>
      <w:bookmarkEnd w:id="34"/>
      <w:bookmarkEnd w:id="35"/>
    </w:p>
    <w:p w14:paraId="70CC71FA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依据《</w:t>
      </w:r>
      <w:r>
        <w:rPr>
          <w:rFonts w:hint="eastAsia"/>
        </w:rPr>
        <w:t>建筑环境通用规范</w:t>
      </w:r>
      <w:r>
        <w:rPr>
          <w:rFonts w:ascii="宋体" w:hAnsi="宋体"/>
          <w:szCs w:val="21"/>
        </w:rPr>
        <w:t>》</w:t>
      </w:r>
      <w:r>
        <w:rPr>
          <w:rFonts w:hint="eastAsia" w:ascii="宋体" w:hAnsi="宋体"/>
          <w:szCs w:val="21"/>
        </w:rPr>
        <w:t>和</w:t>
      </w:r>
      <w:bookmarkStart w:id="36" w:name="地方绿建评价标准：1"/>
      <w:r>
        <w:rPr>
          <w:rFonts w:hint="eastAsia" w:ascii="宋体" w:hAnsi="宋体"/>
          <w:szCs w:val="21"/>
        </w:rPr>
        <w:t>河南省《绿色建筑评价标准》DBJ41/T 109-2020</w:t>
      </w:r>
      <w:bookmarkEnd w:id="36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6E3D6F7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</w:t>
      </w:r>
      <w:r>
        <w:rPr>
          <w:rFonts w:hint="eastAsia"/>
        </w:rPr>
        <w:t>建筑环境通用规范</w:t>
      </w:r>
      <w:r>
        <w:rPr>
          <w:rFonts w:hint="eastAsia" w:ascii="宋体" w:hAnsi="宋体"/>
          <w:szCs w:val="21"/>
        </w:rPr>
        <w:t>》给出的内表面最高温度。</w:t>
      </w:r>
    </w:p>
    <w:p w14:paraId="45EB0F5D">
      <w:pPr>
        <w:pStyle w:val="4"/>
        <w:spacing w:line="240" w:lineRule="atLeast"/>
        <w:rPr>
          <w:kern w:val="2"/>
        </w:rPr>
      </w:pPr>
      <w:bookmarkStart w:id="37" w:name="_Toc155690725"/>
      <w:bookmarkStart w:id="38" w:name="_Toc29514"/>
      <w:r>
        <w:rPr>
          <w:rFonts w:hint="eastAsia"/>
          <w:kern w:val="2"/>
        </w:rPr>
        <w:t>评价方法</w:t>
      </w:r>
      <w:bookmarkEnd w:id="37"/>
      <w:bookmarkEnd w:id="38"/>
    </w:p>
    <w:p w14:paraId="65B92D7D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9" w:name="OLE_LINK3"/>
      <w:r>
        <w:rPr>
          <w:color w:val="000000"/>
          <w:szCs w:val="21"/>
        </w:rPr>
        <w:t>在给定两侧空气温度及变化规律的情况下，</w:t>
      </w:r>
      <w:bookmarkEnd w:id="39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0C12F1ED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466DCA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4DD7B89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67D121C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D093CC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4FB955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7CEC54A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11791411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6D039209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D065682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3731A12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6002C8A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0E6691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1418490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1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02B75FF4">
            <w:pPr>
              <w:pStyle w:val="3"/>
              <w:spacing w:line="240" w:lineRule="atLeast"/>
              <w:ind w:left="0" w:leftChars="0" w:right="0" w:rightChars="0"/>
              <w:rPr>
                <w:rFonts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FE8BA2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E3A51F3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0FE2D468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BFB61CA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5E34B37">
      <w:pPr>
        <w:pStyle w:val="3"/>
        <w:spacing w:line="240" w:lineRule="atLeast"/>
        <w:ind w:left="420" w:leftChars="0" w:right="1470"/>
        <w:jc w:val="center"/>
        <w:rPr>
          <w:rFonts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40E8F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3BC945BD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3385257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5FA72B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3F6A6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7DA2DE0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6C2BF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DA5FFA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144ED7FC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2FC0985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AA036FE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3A372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6F0116B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72" o:spt="75" type="#_x0000_t75" style="height:14.4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7D29A98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058180C7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543617AD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hint="eastAsia"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7139616A">
      <w:pPr>
        <w:spacing w:line="240" w:lineRule="atLeast"/>
        <w:ind w:left="420"/>
        <w:rPr>
          <w:color w:val="000000"/>
          <w:szCs w:val="21"/>
        </w:rPr>
      </w:pPr>
    </w:p>
    <w:p w14:paraId="415B20E9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4.4pt;width:28.8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7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600A58CB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07FD4EE6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7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1BC8774B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74953263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1ABAFE5F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《民用建筑热工设计规范》GB50176</w:t>
      </w:r>
      <w:r>
        <w:t>-2016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12BD46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02456022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76" o:spt="75" type="#_x0000_t75" style="height:28.8pt;width:43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quot;p&lt;m&quot;p:s&quot;pty&quot;p m&quot;p:v&quot;pal&quot;p=&quot;&quot;p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&lt;ath&quot;&gt; w:hm-ans&lt;i=&quot;Crambr:ia Mwath&quot;r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&quot;000&quot;/0&gt;&lt;w:s&lt;z-cs -w:val:=&quot;21&quot;&quot;/&gt;&lt;/w&gt;:rPr&gt;r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3A85B977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77" o:spt="75" type="#_x0000_t75" style="height:28.8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&quot;pm:&quot;poM&quot;pat&quot;phP&quot;par&quot;pa&gt;&quot;p&lt;/&quot;p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3728DE27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7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5DF596E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5476B3F1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81" o:spt="75" type="#_x0000_t75" style="height:28.8pt;width:309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&gt;m&gt;:&gt;t&gt;&gt;&gt;&lt;&gt;/&gt;m&gt;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??0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?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&quot;riaa bMaith &quot;/a&gt;&lt;hwx:w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: w:bh-a/nsis=&quot;Cbambmria&gt; Matr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wolora w:v=al=&quot;m0000a00&quot;/t&gt;&lt;w:&gt;sz-csf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am:f&gt;&lt;0m:fPr&quot;&gt;&lt;m:c:trlPrs&gt;&lt;w:raPr&gt;&lt;w1:rFontw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&gt;&lt;m:sp&gt;tn&gt;y m:va&gt;&lt;uml=&quot;pr&gt;&quot;/den&gt;ty&lt;/m:rPalr&gt;&lt;w:r/&gt;Pr&gt;&lt;w:rP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68E1FC5D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409B777E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2743F25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2" o:spt="75" type="#_x0000_t75" style="height:14.4pt;width:50.7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83" o:spt="75" type="#_x0000_t75" style="height:28.8pt;width:28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b rMiaat hM&quot;a/t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b wr:riigaht =&quot;M18a00t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4B4DE13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59B88360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1694D91D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85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6759DBD7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7D53AAAF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86" o:spt="75" type="#_x0000_t75" style="height:14.4pt;width:79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0DC7E4C7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87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48A05AAB">
      <w:pPr>
        <w:pStyle w:val="3"/>
        <w:ind w:left="1470" w:right="1470"/>
      </w:pPr>
    </w:p>
    <w:p w14:paraId="4AC32AB0">
      <w:pPr>
        <w:pStyle w:val="2"/>
        <w:snapToGrid w:val="0"/>
        <w:spacing w:line="240" w:lineRule="atLeast"/>
        <w:ind w:left="432" w:hanging="432"/>
      </w:pPr>
      <w:bookmarkStart w:id="40" w:name="_Toc155690726"/>
      <w:bookmarkStart w:id="41" w:name="_Toc1704"/>
      <w:r>
        <w:rPr>
          <w:rFonts w:hint="eastAsia"/>
        </w:rPr>
        <w:t>边界</w:t>
      </w:r>
      <w:r>
        <w:t>条件参数设置</w:t>
      </w:r>
      <w:bookmarkEnd w:id="40"/>
      <w:bookmarkEnd w:id="41"/>
    </w:p>
    <w:p w14:paraId="3C49703D">
      <w:pPr>
        <w:pStyle w:val="4"/>
        <w:spacing w:line="240" w:lineRule="atLeast"/>
        <w:rPr>
          <w:kern w:val="2"/>
        </w:rPr>
      </w:pPr>
      <w:bookmarkStart w:id="42" w:name="_Toc155690727"/>
      <w:bookmarkStart w:id="43" w:name="_Toc29697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42"/>
      <w:bookmarkEnd w:id="43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3F0770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6863A6E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5205F3F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496CDF4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70BDDE5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143BB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1B7936E5">
            <w:pPr>
              <w:pStyle w:val="3"/>
              <w:ind w:left="0" w:leftChars="0" w:right="147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46B40C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1FE47B6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0" o:spt="75" type="#_x0000_t75" style="height:14.4pt;width:14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11EBA2">
            <w:pPr>
              <w:pStyle w:val="3"/>
              <w:ind w:left="0" w:leftChars="0" w:right="34" w:rightChars="16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0189698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A1A14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07CD2F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0445518B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255FC16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67B4D9D7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20160511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253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5A7D2ED">
            <w:pPr>
              <w:pStyle w:val="3"/>
              <w:ind w:left="0" w:leftChars="0" w:right="147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73FC5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11F36A9C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4" o:spt="75" type="#_x0000_t75" style="height:14.4pt;width:21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=&quot;0val=&quot;0=&quot;2=&quot;01&quot;/=&quot;0&gt;&lt;/=&quot;0w:r=&quot;0Pr&gt;=&quot;0&lt;m:=&quot;0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0&quot;/&gt;&lt;wx&quot;0:font &quot;0wx:val&quot;0=&quot;Camb&quot;0ria Ma&quot;0th&quot;/&gt;&lt;&quot;0w:i/&gt;&lt;&quot;0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424D8B82">
            <w:pPr>
              <w:pStyle w:val="3"/>
              <w:ind w:left="0" w:leftChars="0" w:right="-107" w:rightChars="-51"/>
              <w:textAlignment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33EDD3D8">
            <w:pPr>
              <w:pStyle w:val="3"/>
              <w:ind w:left="0" w:leftChars="0" w:right="0" w:right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45E4C23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64811B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39DB753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t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0&quot;/&gt;&lt;wx&quot;0:font &quot;0wx:val&quot;0=&quot;Camb&quot;0ria Ma&quot;0th&quot;/&gt;&lt;&quot;0w:i/&gt;&lt;&quot;0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48EC18B">
            <w:pPr>
              <w:pStyle w:val="3"/>
              <w:ind w:left="0" w:leftChars="0" w:right="-107" w:rightChars="-51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8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33A3DBE5">
            <w:pPr>
              <w:pStyle w:val="3"/>
              <w:ind w:left="-10" w:leftChars="-5" w:right="-29" w:rightChars="-14" w:firstLine="12" w:firstLineChars="6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037B75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5FA7A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47FEA117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0E76D676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00E1DF3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389FA5C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4F777C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EB6A478">
            <w:pPr>
              <w:pStyle w:val="3"/>
              <w:ind w:left="0" w:leftChars="0" w:right="-107" w:rightChars="-51"/>
              <w:jc w:val="center"/>
              <w:rPr>
                <w:rFonts w:ascii="宋体" w:hAnsi="宋体"/>
                <w:szCs w:val="21"/>
              </w:rPr>
            </w:pPr>
            <w:r>
              <w:pict>
                <v:shape id="_x0000_i1069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=&quot;01&quot;/=&quot;0&gt;&lt;/=&quot;0w:r=&quot;0Pr&gt;=&quot;0&lt;m:=&quot;0t&gt;?=&quot;0?/:=&quot;0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?瓑绾?=&quot;0 w:h-?=&quot;0ansi=&quot;C=&quot;0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riect=&quot;0a Pr wsp&quot; :=&quot;0rsreidR=&quot;=&quot;?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7FD05B3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77477191">
            <w:pPr>
              <w:pStyle w:val="3"/>
              <w:ind w:left="0" w:leftChars="0" w:right="-107" w:rightChars="-51"/>
              <w:rPr>
                <w:rFonts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ADCB0C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35E91315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Ansi="宋体"/>
          <w:szCs w:val="21"/>
        </w:rPr>
      </w:pPr>
      <w:bookmarkStart w:id="44" w:name="_Toc155690728"/>
      <w:bookmarkStart w:id="45" w:name="_Toc30159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44"/>
      <w:bookmarkEnd w:id="45"/>
    </w:p>
    <w:p w14:paraId="498DD66F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6" w:name="室外逐时温度"/>
      <w:bookmarkEnd w:id="46"/>
      <w:r>
        <w:drawing>
          <wp:inline distT="0" distB="0" distL="0" distR="0">
            <wp:extent cx="5667375" cy="27908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836F1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702543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9268F9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32A930B5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0974BD0D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2D2127FA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6B5BCAEA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1C69DAF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04F9AAA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45548DAD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D5D3FB2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21177B27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5A07AAD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707B16F8">
            <w:pPr>
              <w:jc w:val="center"/>
            </w:pPr>
            <w:r>
              <w:t>11:00</w:t>
            </w:r>
          </w:p>
        </w:tc>
      </w:tr>
      <w:tr w14:paraId="60C77D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E2967D">
            <w:r>
              <w:t>28.10</w:t>
            </w:r>
          </w:p>
        </w:tc>
        <w:tc>
          <w:tcPr>
            <w:vAlign w:val="center"/>
          </w:tcPr>
          <w:p w14:paraId="6A9EF7E1">
            <w:r>
              <w:t>26.60</w:t>
            </w:r>
          </w:p>
        </w:tc>
        <w:tc>
          <w:tcPr>
            <w:vAlign w:val="center"/>
          </w:tcPr>
          <w:p w14:paraId="776EC563">
            <w:r>
              <w:t>25.10</w:t>
            </w:r>
          </w:p>
        </w:tc>
        <w:tc>
          <w:tcPr>
            <w:vAlign w:val="center"/>
          </w:tcPr>
          <w:p w14:paraId="27ED77A2">
            <w:r>
              <w:t>25.90</w:t>
            </w:r>
          </w:p>
        </w:tc>
        <w:tc>
          <w:tcPr>
            <w:vAlign w:val="center"/>
          </w:tcPr>
          <w:p w14:paraId="5711CCA8">
            <w:r>
              <w:t>26.60</w:t>
            </w:r>
          </w:p>
        </w:tc>
        <w:tc>
          <w:tcPr>
            <w:vAlign w:val="center"/>
          </w:tcPr>
          <w:p w14:paraId="3EDA6EE3">
            <w:r>
              <w:t>27.40</w:t>
            </w:r>
          </w:p>
        </w:tc>
        <w:tc>
          <w:tcPr>
            <w:vAlign w:val="center"/>
          </w:tcPr>
          <w:p w14:paraId="2303FFAD">
            <w:r>
              <w:t>29.00</w:t>
            </w:r>
          </w:p>
        </w:tc>
        <w:tc>
          <w:tcPr>
            <w:vAlign w:val="center"/>
          </w:tcPr>
          <w:p w14:paraId="650B553C">
            <w:r>
              <w:t>30.70</w:t>
            </w:r>
          </w:p>
        </w:tc>
        <w:tc>
          <w:tcPr>
            <w:vAlign w:val="center"/>
          </w:tcPr>
          <w:p w14:paraId="50C4CFB7">
            <w:r>
              <w:t>32.40</w:t>
            </w:r>
          </w:p>
        </w:tc>
        <w:tc>
          <w:tcPr>
            <w:vAlign w:val="center"/>
          </w:tcPr>
          <w:p w14:paraId="0EC68D46">
            <w:r>
              <w:t>33.90</w:t>
            </w:r>
          </w:p>
        </w:tc>
        <w:tc>
          <w:tcPr>
            <w:vAlign w:val="center"/>
          </w:tcPr>
          <w:p w14:paraId="644254B7">
            <w:r>
              <w:t>35.40</w:t>
            </w:r>
          </w:p>
        </w:tc>
        <w:tc>
          <w:tcPr>
            <w:vAlign w:val="center"/>
          </w:tcPr>
          <w:p w14:paraId="72AE541C">
            <w:r>
              <w:t>36.80</w:t>
            </w:r>
          </w:p>
        </w:tc>
      </w:tr>
      <w:tr w14:paraId="47EB44C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8BD1AB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140027A6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6D8355B3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1B38C0C0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3A22A76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837B10F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1A4B7D4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3FC98986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1ADBEC53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79116C09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16B2864D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3F22B7F8">
            <w:r>
              <w:t>23:00</w:t>
            </w:r>
          </w:p>
        </w:tc>
      </w:tr>
      <w:tr w14:paraId="556F6F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95C7A3">
            <w:r>
              <w:t>38.40</w:t>
            </w:r>
          </w:p>
        </w:tc>
        <w:tc>
          <w:tcPr>
            <w:vAlign w:val="center"/>
          </w:tcPr>
          <w:p w14:paraId="3F565B56">
            <w:r>
              <w:t>39.90</w:t>
            </w:r>
          </w:p>
        </w:tc>
        <w:tc>
          <w:tcPr>
            <w:vAlign w:val="center"/>
          </w:tcPr>
          <w:p w14:paraId="7BE962A8">
            <w:r>
              <w:t>40.90</w:t>
            </w:r>
          </w:p>
        </w:tc>
        <w:tc>
          <w:tcPr>
            <w:vAlign w:val="center"/>
          </w:tcPr>
          <w:p w14:paraId="493A696B">
            <w:r>
              <w:t>41.20</w:t>
            </w:r>
          </w:p>
        </w:tc>
        <w:tc>
          <w:tcPr>
            <w:vAlign w:val="center"/>
          </w:tcPr>
          <w:p w14:paraId="08DCA289">
            <w:r>
              <w:t>40.90</w:t>
            </w:r>
          </w:p>
        </w:tc>
        <w:tc>
          <w:tcPr>
            <w:vAlign w:val="center"/>
          </w:tcPr>
          <w:p w14:paraId="6E7AE8AB">
            <w:r>
              <w:t>39.90</w:t>
            </w:r>
          </w:p>
        </w:tc>
        <w:tc>
          <w:tcPr>
            <w:vAlign w:val="center"/>
          </w:tcPr>
          <w:p w14:paraId="316420AD">
            <w:r>
              <w:t>38.10</w:t>
            </w:r>
          </w:p>
        </w:tc>
        <w:tc>
          <w:tcPr>
            <w:vAlign w:val="center"/>
          </w:tcPr>
          <w:p w14:paraId="0EAC5AD8">
            <w:r>
              <w:t>36.20</w:t>
            </w:r>
          </w:p>
        </w:tc>
        <w:tc>
          <w:tcPr>
            <w:vAlign w:val="center"/>
          </w:tcPr>
          <w:p w14:paraId="41C3C313">
            <w:r>
              <w:t>34.40</w:t>
            </w:r>
          </w:p>
        </w:tc>
        <w:tc>
          <w:tcPr>
            <w:vAlign w:val="center"/>
          </w:tcPr>
          <w:p w14:paraId="5E27EF49">
            <w:r>
              <w:t>33.00</w:t>
            </w:r>
          </w:p>
        </w:tc>
        <w:tc>
          <w:tcPr>
            <w:vAlign w:val="center"/>
          </w:tcPr>
          <w:p w14:paraId="48161C39">
            <w:r>
              <w:t>31.60</w:t>
            </w:r>
          </w:p>
        </w:tc>
        <w:tc>
          <w:tcPr>
            <w:vAlign w:val="center"/>
          </w:tcPr>
          <w:p w14:paraId="78DA7D4F">
            <w:r>
              <w:t>30.20</w:t>
            </w:r>
          </w:p>
        </w:tc>
      </w:tr>
    </w:tbl>
    <w:p w14:paraId="7610947D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47" w:name="室外逐时温度表格"/>
      <w:bookmarkEnd w:id="47"/>
    </w:p>
    <w:p w14:paraId="751D708D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宋体" w:hAnsi="宋体"/>
          <w:b/>
          <w:color w:val="000000"/>
          <w:sz w:val="18"/>
          <w:szCs w:val="18"/>
        </w:rPr>
      </w:pPr>
      <w:bookmarkStart w:id="48" w:name="室外逐时温度备注"/>
      <w:bookmarkEnd w:id="48"/>
    </w:p>
    <w:p w14:paraId="0573B5DB">
      <w:pPr>
        <w:pStyle w:val="4"/>
        <w:spacing w:line="240" w:lineRule="atLeast"/>
        <w:rPr>
          <w:kern w:val="2"/>
        </w:rPr>
      </w:pPr>
      <w:bookmarkStart w:id="49" w:name="_Toc155690729"/>
      <w:bookmarkStart w:id="50" w:name="_Toc4681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9"/>
      <w:bookmarkEnd w:id="5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455BD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431443F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7B7F1C8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6779A00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3586F2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701A6C95">
            <w:pPr>
              <w:pStyle w:val="3"/>
              <w:ind w:left="0" w:leftChars="0" w:right="0" w:rightChars="0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=&quot;0 Ma=&quot;0th&quot;=&quot;0/&gt;&lt;=&quot;0w:i=&quot;0/&gt;&lt;=&quot;0w:c=&quot;0olo=&quot;0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&quot;0嚎&quot; w:=&quot;0h-ansi=&quot;0=&quot;Camb=&quot;0ria Ma=&quot;0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Mat/m:oM=w:f&quot;0ath&gt;ast&lt;/=&quot;0m:o0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40C47F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4D697B1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62A3808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513921E">
      <w:pPr>
        <w:jc w:val="center"/>
        <w:rPr>
          <w:rFonts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1556"/>
        <w:gridCol w:w="1556"/>
        <w:gridCol w:w="1556"/>
        <w:gridCol w:w="1556"/>
        <w:gridCol w:w="1556"/>
      </w:tblGrid>
      <w:tr w14:paraId="1C0A47A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B4357E">
            <w:pPr>
              <w:jc w:val="center"/>
            </w:pPr>
            <w:r>
              <w:t>时刻\朝向</w:t>
            </w:r>
          </w:p>
        </w:tc>
        <w:tc>
          <w:tcPr>
            <w:shd w:val="clear" w:color="auto" w:fill="E6E6E6"/>
            <w:vAlign w:val="center"/>
          </w:tcPr>
          <w:p w14:paraId="3F0F3413">
            <w:pPr>
              <w:jc w:val="center"/>
            </w:pPr>
            <w:r>
              <w:t>东</w:t>
            </w:r>
          </w:p>
        </w:tc>
        <w:tc>
          <w:tcPr>
            <w:shd w:val="clear" w:color="auto" w:fill="E6E6E6"/>
            <w:vAlign w:val="center"/>
          </w:tcPr>
          <w:p w14:paraId="0C7CA40A">
            <w:pPr>
              <w:jc w:val="center"/>
            </w:pPr>
            <w:r>
              <w:t>南</w:t>
            </w:r>
          </w:p>
        </w:tc>
        <w:tc>
          <w:tcPr>
            <w:shd w:val="clear" w:color="auto" w:fill="E6E6E6"/>
            <w:vAlign w:val="center"/>
          </w:tcPr>
          <w:p w14:paraId="49256C17">
            <w:pPr>
              <w:jc w:val="center"/>
            </w:pPr>
            <w:r>
              <w:t>西</w:t>
            </w:r>
          </w:p>
        </w:tc>
        <w:tc>
          <w:tcPr>
            <w:shd w:val="clear" w:color="auto" w:fill="E6E6E6"/>
            <w:vAlign w:val="center"/>
          </w:tcPr>
          <w:p w14:paraId="5780B1AE">
            <w:pPr>
              <w:jc w:val="center"/>
            </w:pPr>
            <w:r>
              <w:t>北</w:t>
            </w:r>
          </w:p>
        </w:tc>
        <w:tc>
          <w:tcPr>
            <w:shd w:val="clear" w:color="auto" w:fill="E6E6E6"/>
            <w:vAlign w:val="center"/>
          </w:tcPr>
          <w:p w14:paraId="46A30BDB">
            <w:pPr>
              <w:jc w:val="center"/>
            </w:pPr>
            <w:r>
              <w:t>水平</w:t>
            </w:r>
          </w:p>
        </w:tc>
      </w:tr>
      <w:tr w14:paraId="23357C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E647ED">
            <w:r>
              <w:t>0:00</w:t>
            </w:r>
          </w:p>
        </w:tc>
        <w:tc>
          <w:tcPr>
            <w:vAlign w:val="center"/>
          </w:tcPr>
          <w:p w14:paraId="4DA71766">
            <w:r>
              <w:t>0.00</w:t>
            </w:r>
          </w:p>
        </w:tc>
        <w:tc>
          <w:tcPr>
            <w:vAlign w:val="center"/>
          </w:tcPr>
          <w:p w14:paraId="078F3B7D">
            <w:r>
              <w:t>0.00</w:t>
            </w:r>
          </w:p>
        </w:tc>
        <w:tc>
          <w:tcPr>
            <w:vAlign w:val="center"/>
          </w:tcPr>
          <w:p w14:paraId="16B13D9C">
            <w:r>
              <w:t>0.00</w:t>
            </w:r>
          </w:p>
        </w:tc>
        <w:tc>
          <w:tcPr>
            <w:vAlign w:val="center"/>
          </w:tcPr>
          <w:p w14:paraId="0A9D9B45">
            <w:r>
              <w:t>0.00</w:t>
            </w:r>
          </w:p>
        </w:tc>
        <w:tc>
          <w:tcPr>
            <w:vAlign w:val="center"/>
          </w:tcPr>
          <w:p w14:paraId="392CB224">
            <w:r>
              <w:t>0.00</w:t>
            </w:r>
          </w:p>
        </w:tc>
      </w:tr>
      <w:tr w14:paraId="632F1B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38D6BB3">
            <w:r>
              <w:t>1:00</w:t>
            </w:r>
          </w:p>
        </w:tc>
        <w:tc>
          <w:tcPr>
            <w:vAlign w:val="center"/>
          </w:tcPr>
          <w:p w14:paraId="75016A4B">
            <w:r>
              <w:t>0.00</w:t>
            </w:r>
          </w:p>
        </w:tc>
        <w:tc>
          <w:tcPr>
            <w:vAlign w:val="center"/>
          </w:tcPr>
          <w:p w14:paraId="16B3505F">
            <w:r>
              <w:t>0.00</w:t>
            </w:r>
          </w:p>
        </w:tc>
        <w:tc>
          <w:tcPr>
            <w:vAlign w:val="center"/>
          </w:tcPr>
          <w:p w14:paraId="4D360451">
            <w:r>
              <w:t>0.00</w:t>
            </w:r>
          </w:p>
        </w:tc>
        <w:tc>
          <w:tcPr>
            <w:vAlign w:val="center"/>
          </w:tcPr>
          <w:p w14:paraId="7C546FA4">
            <w:r>
              <w:t>0.00</w:t>
            </w:r>
          </w:p>
        </w:tc>
        <w:tc>
          <w:tcPr>
            <w:vAlign w:val="center"/>
          </w:tcPr>
          <w:p w14:paraId="51B219EA">
            <w:r>
              <w:t>0.00</w:t>
            </w:r>
          </w:p>
        </w:tc>
      </w:tr>
      <w:tr w14:paraId="4042CD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00BB31">
            <w:r>
              <w:t>2:00</w:t>
            </w:r>
          </w:p>
        </w:tc>
        <w:tc>
          <w:tcPr>
            <w:vAlign w:val="center"/>
          </w:tcPr>
          <w:p w14:paraId="48D12FBA">
            <w:r>
              <w:t>0.00</w:t>
            </w:r>
          </w:p>
        </w:tc>
        <w:tc>
          <w:tcPr>
            <w:vAlign w:val="center"/>
          </w:tcPr>
          <w:p w14:paraId="4F2F006A">
            <w:r>
              <w:t>0.00</w:t>
            </w:r>
          </w:p>
        </w:tc>
        <w:tc>
          <w:tcPr>
            <w:vAlign w:val="center"/>
          </w:tcPr>
          <w:p w14:paraId="1BE74B6A">
            <w:r>
              <w:t>0.00</w:t>
            </w:r>
          </w:p>
        </w:tc>
        <w:tc>
          <w:tcPr>
            <w:vAlign w:val="center"/>
          </w:tcPr>
          <w:p w14:paraId="72856E7A">
            <w:r>
              <w:t>0.00</w:t>
            </w:r>
          </w:p>
        </w:tc>
        <w:tc>
          <w:tcPr>
            <w:vAlign w:val="center"/>
          </w:tcPr>
          <w:p w14:paraId="7C1A45DB">
            <w:r>
              <w:t>0.00</w:t>
            </w:r>
          </w:p>
        </w:tc>
      </w:tr>
      <w:tr w14:paraId="2AAAA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1529648">
            <w:r>
              <w:t>3:00</w:t>
            </w:r>
          </w:p>
        </w:tc>
        <w:tc>
          <w:tcPr>
            <w:vAlign w:val="center"/>
          </w:tcPr>
          <w:p w14:paraId="48C50232">
            <w:r>
              <w:t>0.00</w:t>
            </w:r>
          </w:p>
        </w:tc>
        <w:tc>
          <w:tcPr>
            <w:vAlign w:val="center"/>
          </w:tcPr>
          <w:p w14:paraId="60CE92B3">
            <w:r>
              <w:t>0.00</w:t>
            </w:r>
          </w:p>
        </w:tc>
        <w:tc>
          <w:tcPr>
            <w:vAlign w:val="center"/>
          </w:tcPr>
          <w:p w14:paraId="18C83619">
            <w:r>
              <w:t>0.00</w:t>
            </w:r>
          </w:p>
        </w:tc>
        <w:tc>
          <w:tcPr>
            <w:vAlign w:val="center"/>
          </w:tcPr>
          <w:p w14:paraId="14ECB96F">
            <w:r>
              <w:t>0.00</w:t>
            </w:r>
          </w:p>
        </w:tc>
        <w:tc>
          <w:tcPr>
            <w:vAlign w:val="center"/>
          </w:tcPr>
          <w:p w14:paraId="24A636D9">
            <w:r>
              <w:t>0.00</w:t>
            </w:r>
          </w:p>
        </w:tc>
      </w:tr>
      <w:tr w14:paraId="6EEEB2C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11DDF">
            <w:r>
              <w:t>4:00</w:t>
            </w:r>
          </w:p>
        </w:tc>
        <w:tc>
          <w:tcPr>
            <w:vAlign w:val="center"/>
          </w:tcPr>
          <w:p w14:paraId="5E9A8D11">
            <w:r>
              <w:t>0.00</w:t>
            </w:r>
          </w:p>
        </w:tc>
        <w:tc>
          <w:tcPr>
            <w:vAlign w:val="center"/>
          </w:tcPr>
          <w:p w14:paraId="00FBC496">
            <w:r>
              <w:t>0.00</w:t>
            </w:r>
          </w:p>
        </w:tc>
        <w:tc>
          <w:tcPr>
            <w:vAlign w:val="center"/>
          </w:tcPr>
          <w:p w14:paraId="57CDF67B">
            <w:r>
              <w:t>0.00</w:t>
            </w:r>
          </w:p>
        </w:tc>
        <w:tc>
          <w:tcPr>
            <w:vAlign w:val="center"/>
          </w:tcPr>
          <w:p w14:paraId="50A91814">
            <w:r>
              <w:t>0.00</w:t>
            </w:r>
          </w:p>
        </w:tc>
        <w:tc>
          <w:tcPr>
            <w:vAlign w:val="center"/>
          </w:tcPr>
          <w:p w14:paraId="3FDB91EF">
            <w:r>
              <w:t>0.00</w:t>
            </w:r>
          </w:p>
        </w:tc>
      </w:tr>
      <w:tr w14:paraId="3A477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D3E92C">
            <w:r>
              <w:t>5:00</w:t>
            </w:r>
          </w:p>
        </w:tc>
        <w:tc>
          <w:tcPr>
            <w:vAlign w:val="center"/>
          </w:tcPr>
          <w:p w14:paraId="1D673E07">
            <w:r>
              <w:t>163.94</w:t>
            </w:r>
          </w:p>
        </w:tc>
        <w:tc>
          <w:tcPr>
            <w:vAlign w:val="center"/>
          </w:tcPr>
          <w:p w14:paraId="0D008EB3">
            <w:r>
              <w:t>44.63</w:t>
            </w:r>
          </w:p>
        </w:tc>
        <w:tc>
          <w:tcPr>
            <w:vAlign w:val="center"/>
          </w:tcPr>
          <w:p w14:paraId="1E6417EA">
            <w:r>
              <w:t>63.97</w:t>
            </w:r>
          </w:p>
        </w:tc>
        <w:tc>
          <w:tcPr>
            <w:vAlign w:val="center"/>
          </w:tcPr>
          <w:p w14:paraId="1749EF40">
            <w:r>
              <w:t>17.89</w:t>
            </w:r>
          </w:p>
        </w:tc>
        <w:tc>
          <w:tcPr>
            <w:vAlign w:val="center"/>
          </w:tcPr>
          <w:p w14:paraId="448B8635">
            <w:r>
              <w:t>125.50</w:t>
            </w:r>
          </w:p>
        </w:tc>
      </w:tr>
      <w:tr w14:paraId="1F23D3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1014A6E">
            <w:r>
              <w:t>6:00</w:t>
            </w:r>
          </w:p>
        </w:tc>
        <w:tc>
          <w:tcPr>
            <w:vAlign w:val="center"/>
          </w:tcPr>
          <w:p w14:paraId="6A17D1A7">
            <w:r>
              <w:t>314.12</w:t>
            </w:r>
          </w:p>
        </w:tc>
        <w:tc>
          <w:tcPr>
            <w:vAlign w:val="center"/>
          </w:tcPr>
          <w:p w14:paraId="7F2FF51E">
            <w:r>
              <w:t>116.96</w:t>
            </w:r>
          </w:p>
        </w:tc>
        <w:tc>
          <w:tcPr>
            <w:vAlign w:val="center"/>
          </w:tcPr>
          <w:p w14:paraId="3F0FD82C">
            <w:r>
              <w:t>126.37</w:t>
            </w:r>
          </w:p>
        </w:tc>
        <w:tc>
          <w:tcPr>
            <w:vAlign w:val="center"/>
          </w:tcPr>
          <w:p w14:paraId="314E0C7E">
            <w:r>
              <w:t>65.90</w:t>
            </w:r>
          </w:p>
        </w:tc>
        <w:tc>
          <w:tcPr>
            <w:vAlign w:val="center"/>
          </w:tcPr>
          <w:p w14:paraId="4CC93550">
            <w:r>
              <w:t>281.80</w:t>
            </w:r>
          </w:p>
        </w:tc>
      </w:tr>
      <w:tr w14:paraId="7D97901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7BC1194">
            <w:r>
              <w:t>7:00</w:t>
            </w:r>
          </w:p>
        </w:tc>
        <w:tc>
          <w:tcPr>
            <w:vAlign w:val="center"/>
          </w:tcPr>
          <w:p w14:paraId="56DD64CC">
            <w:r>
              <w:t>447.41</w:t>
            </w:r>
          </w:p>
        </w:tc>
        <w:tc>
          <w:tcPr>
            <w:vAlign w:val="center"/>
          </w:tcPr>
          <w:p w14:paraId="518777C1">
            <w:r>
              <w:t>186.32</w:t>
            </w:r>
          </w:p>
        </w:tc>
        <w:tc>
          <w:tcPr>
            <w:vAlign w:val="center"/>
          </w:tcPr>
          <w:p w14:paraId="776553BA">
            <w:r>
              <w:t>168.05</w:t>
            </w:r>
          </w:p>
        </w:tc>
        <w:tc>
          <w:tcPr>
            <w:vAlign w:val="center"/>
          </w:tcPr>
          <w:p w14:paraId="2A11B9EB">
            <w:r>
              <w:t>122.42</w:t>
            </w:r>
          </w:p>
        </w:tc>
        <w:tc>
          <w:tcPr>
            <w:vAlign w:val="center"/>
          </w:tcPr>
          <w:p w14:paraId="3DBE7E4D">
            <w:r>
              <w:t>451.50</w:t>
            </w:r>
          </w:p>
        </w:tc>
      </w:tr>
      <w:tr w14:paraId="36A8F8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2C6C72">
            <w:r>
              <w:t>8:00</w:t>
            </w:r>
          </w:p>
        </w:tc>
        <w:tc>
          <w:tcPr>
            <w:vAlign w:val="center"/>
          </w:tcPr>
          <w:p w14:paraId="5B1922AE">
            <w:r>
              <w:t>488.47</w:t>
            </w:r>
          </w:p>
        </w:tc>
        <w:tc>
          <w:tcPr>
            <w:vAlign w:val="center"/>
          </w:tcPr>
          <w:p w14:paraId="5A3D13DC">
            <w:r>
              <w:t>260.68</w:t>
            </w:r>
          </w:p>
        </w:tc>
        <w:tc>
          <w:tcPr>
            <w:vAlign w:val="center"/>
          </w:tcPr>
          <w:p w14:paraId="3108FB23">
            <w:r>
              <w:t>194.41</w:t>
            </w:r>
          </w:p>
        </w:tc>
        <w:tc>
          <w:tcPr>
            <w:vAlign w:val="center"/>
          </w:tcPr>
          <w:p w14:paraId="22E97798">
            <w:r>
              <w:t>159.57</w:t>
            </w:r>
          </w:p>
        </w:tc>
        <w:tc>
          <w:tcPr>
            <w:vAlign w:val="center"/>
          </w:tcPr>
          <w:p w14:paraId="3281EFA8">
            <w:r>
              <w:t>604.00</w:t>
            </w:r>
          </w:p>
        </w:tc>
      </w:tr>
      <w:tr w14:paraId="16FB3C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F24CA">
            <w:r>
              <w:t>9:00</w:t>
            </w:r>
          </w:p>
        </w:tc>
        <w:tc>
          <w:tcPr>
            <w:vAlign w:val="center"/>
          </w:tcPr>
          <w:p w14:paraId="374A39FC">
            <w:r>
              <w:t>441.34</w:t>
            </w:r>
          </w:p>
        </w:tc>
        <w:tc>
          <w:tcPr>
            <w:vAlign w:val="center"/>
          </w:tcPr>
          <w:p w14:paraId="456E865C">
            <w:r>
              <w:t>323.27</w:t>
            </w:r>
          </w:p>
        </w:tc>
        <w:tc>
          <w:tcPr>
            <w:vAlign w:val="center"/>
          </w:tcPr>
          <w:p w14:paraId="1CDD9B13">
            <w:r>
              <w:t>210.36</w:t>
            </w:r>
          </w:p>
        </w:tc>
        <w:tc>
          <w:tcPr>
            <w:vAlign w:val="center"/>
          </w:tcPr>
          <w:p w14:paraId="011EB897">
            <w:r>
              <w:t>174.18</w:t>
            </w:r>
          </w:p>
        </w:tc>
        <w:tc>
          <w:tcPr>
            <w:vAlign w:val="center"/>
          </w:tcPr>
          <w:p w14:paraId="64273C08">
            <w:r>
              <w:t>711.90</w:t>
            </w:r>
          </w:p>
        </w:tc>
      </w:tr>
      <w:tr w14:paraId="5852A2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62E737">
            <w:r>
              <w:t>10:00</w:t>
            </w:r>
          </w:p>
        </w:tc>
        <w:tc>
          <w:tcPr>
            <w:vAlign w:val="center"/>
          </w:tcPr>
          <w:p w14:paraId="137A130F">
            <w:r>
              <w:t>342.42</w:t>
            </w:r>
          </w:p>
        </w:tc>
        <w:tc>
          <w:tcPr>
            <w:vAlign w:val="center"/>
          </w:tcPr>
          <w:p w14:paraId="2948754E">
            <w:r>
              <w:t>361.88</w:t>
            </w:r>
          </w:p>
        </w:tc>
        <w:tc>
          <w:tcPr>
            <w:vAlign w:val="center"/>
          </w:tcPr>
          <w:p w14:paraId="23AFD222">
            <w:r>
              <w:t>218.20</w:t>
            </w:r>
          </w:p>
        </w:tc>
        <w:tc>
          <w:tcPr>
            <w:vAlign w:val="center"/>
          </w:tcPr>
          <w:p w14:paraId="0ED83085">
            <w:r>
              <w:t>181.53</w:t>
            </w:r>
          </w:p>
        </w:tc>
        <w:tc>
          <w:tcPr>
            <w:vAlign w:val="center"/>
          </w:tcPr>
          <w:p w14:paraId="0CA5BF29">
            <w:r>
              <w:t>771.90</w:t>
            </w:r>
          </w:p>
        </w:tc>
      </w:tr>
      <w:tr w14:paraId="70EF8C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BB48EE">
            <w:r>
              <w:t>11:00</w:t>
            </w:r>
          </w:p>
        </w:tc>
        <w:tc>
          <w:tcPr>
            <w:vAlign w:val="center"/>
          </w:tcPr>
          <w:p w14:paraId="36BC6BC6">
            <w:r>
              <w:t>223.51</w:t>
            </w:r>
          </w:p>
        </w:tc>
        <w:tc>
          <w:tcPr>
            <w:vAlign w:val="center"/>
          </w:tcPr>
          <w:p w14:paraId="70C83721">
            <w:r>
              <w:t>379.72</w:t>
            </w:r>
          </w:p>
        </w:tc>
        <w:tc>
          <w:tcPr>
            <w:vAlign w:val="center"/>
          </w:tcPr>
          <w:p w14:paraId="31127416">
            <w:r>
              <w:t>223.51</w:t>
            </w:r>
          </w:p>
        </w:tc>
        <w:tc>
          <w:tcPr>
            <w:vAlign w:val="center"/>
          </w:tcPr>
          <w:p w14:paraId="6E588406">
            <w:r>
              <w:t>186.23</w:t>
            </w:r>
          </w:p>
        </w:tc>
        <w:tc>
          <w:tcPr>
            <w:vAlign w:val="center"/>
          </w:tcPr>
          <w:p w14:paraId="2E0B6543">
            <w:r>
              <w:t>801.30</w:t>
            </w:r>
          </w:p>
        </w:tc>
      </w:tr>
      <w:tr w14:paraId="5F80F6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51E747">
            <w:r>
              <w:t>12:00</w:t>
            </w:r>
          </w:p>
        </w:tc>
        <w:tc>
          <w:tcPr>
            <w:vAlign w:val="center"/>
          </w:tcPr>
          <w:p w14:paraId="306A976A">
            <w:r>
              <w:t>224.79</w:t>
            </w:r>
          </w:p>
        </w:tc>
        <w:tc>
          <w:tcPr>
            <w:vAlign w:val="center"/>
          </w:tcPr>
          <w:p w14:paraId="31351F8F">
            <w:r>
              <w:t>373.19</w:t>
            </w:r>
          </w:p>
        </w:tc>
        <w:tc>
          <w:tcPr>
            <w:vAlign w:val="center"/>
          </w:tcPr>
          <w:p w14:paraId="32C675A1">
            <w:r>
              <w:t>353.25</w:t>
            </w:r>
          </w:p>
        </w:tc>
        <w:tc>
          <w:tcPr>
            <w:vAlign w:val="center"/>
          </w:tcPr>
          <w:p w14:paraId="40A75C14">
            <w:r>
              <w:t>187.06</w:t>
            </w:r>
          </w:p>
        </w:tc>
        <w:tc>
          <w:tcPr>
            <w:vAlign w:val="center"/>
          </w:tcPr>
          <w:p w14:paraId="14B0A8AE">
            <w:r>
              <w:t>796.80</w:t>
            </w:r>
          </w:p>
        </w:tc>
      </w:tr>
      <w:tr w14:paraId="73CA03F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620AF2">
            <w:r>
              <w:t>13:00</w:t>
            </w:r>
          </w:p>
        </w:tc>
        <w:tc>
          <w:tcPr>
            <w:vAlign w:val="center"/>
          </w:tcPr>
          <w:p w14:paraId="7B57C4D4">
            <w:r>
              <w:t>214.70</w:t>
            </w:r>
          </w:p>
        </w:tc>
        <w:tc>
          <w:tcPr>
            <w:vAlign w:val="center"/>
          </w:tcPr>
          <w:p w14:paraId="446B050D">
            <w:r>
              <w:t>331.34</w:t>
            </w:r>
          </w:p>
        </w:tc>
        <w:tc>
          <w:tcPr>
            <w:vAlign w:val="center"/>
          </w:tcPr>
          <w:p w14:paraId="024AB0ED">
            <w:r>
              <w:t>455.24</w:t>
            </w:r>
          </w:p>
        </w:tc>
        <w:tc>
          <w:tcPr>
            <w:vAlign w:val="center"/>
          </w:tcPr>
          <w:p w14:paraId="14DCE269">
            <w:r>
              <w:t>177.96</w:t>
            </w:r>
          </w:p>
        </w:tc>
        <w:tc>
          <w:tcPr>
            <w:vAlign w:val="center"/>
          </w:tcPr>
          <w:p w14:paraId="3E1C5A5F">
            <w:r>
              <w:t>734.10</w:t>
            </w:r>
          </w:p>
        </w:tc>
      </w:tr>
      <w:tr w14:paraId="363463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6BEA3C5">
            <w:r>
              <w:t>14:00</w:t>
            </w:r>
          </w:p>
        </w:tc>
        <w:tc>
          <w:tcPr>
            <w:vAlign w:val="center"/>
          </w:tcPr>
          <w:p w14:paraId="5054CF69">
            <w:r>
              <w:t>196.91</w:t>
            </w:r>
          </w:p>
        </w:tc>
        <w:tc>
          <w:tcPr>
            <w:vAlign w:val="center"/>
          </w:tcPr>
          <w:p w14:paraId="7290709C">
            <w:r>
              <w:t>265.22</w:t>
            </w:r>
          </w:p>
        </w:tc>
        <w:tc>
          <w:tcPr>
            <w:vAlign w:val="center"/>
          </w:tcPr>
          <w:p w14:paraId="5E9E7CA9">
            <w:r>
              <w:t>509.17</w:t>
            </w:r>
          </w:p>
        </w:tc>
        <w:tc>
          <w:tcPr>
            <w:vAlign w:val="center"/>
          </w:tcPr>
          <w:p w14:paraId="040C9474">
            <w:r>
              <w:t>161.98</w:t>
            </w:r>
          </w:p>
        </w:tc>
        <w:tc>
          <w:tcPr>
            <w:vAlign w:val="center"/>
          </w:tcPr>
          <w:p w14:paraId="169460C8">
            <w:r>
              <w:t>625.50</w:t>
            </w:r>
          </w:p>
        </w:tc>
      </w:tr>
      <w:tr w14:paraId="2606874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A5AAAC8">
            <w:r>
              <w:t>15:00</w:t>
            </w:r>
          </w:p>
        </w:tc>
        <w:tc>
          <w:tcPr>
            <w:vAlign w:val="center"/>
          </w:tcPr>
          <w:p w14:paraId="72DCCE12">
            <w:r>
              <w:t>167.03</w:t>
            </w:r>
          </w:p>
        </w:tc>
        <w:tc>
          <w:tcPr>
            <w:vAlign w:val="center"/>
          </w:tcPr>
          <w:p w14:paraId="269DCFE7">
            <w:r>
              <w:t>183.73</w:t>
            </w:r>
          </w:p>
        </w:tc>
        <w:tc>
          <w:tcPr>
            <w:vAlign w:val="center"/>
          </w:tcPr>
          <w:p w14:paraId="4F8FBF72">
            <w:r>
              <w:t>467.40</w:t>
            </w:r>
          </w:p>
        </w:tc>
        <w:tc>
          <w:tcPr>
            <w:vAlign w:val="center"/>
          </w:tcPr>
          <w:p w14:paraId="13E1356A">
            <w:r>
              <w:t>120.93</w:t>
            </w:r>
          </w:p>
        </w:tc>
        <w:tc>
          <w:tcPr>
            <w:vAlign w:val="center"/>
          </w:tcPr>
          <w:p w14:paraId="18089C8A">
            <w:r>
              <w:t>462.70</w:t>
            </w:r>
          </w:p>
        </w:tc>
      </w:tr>
      <w:tr w14:paraId="7148E5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575279">
            <w:r>
              <w:t>16:00</w:t>
            </w:r>
          </w:p>
        </w:tc>
        <w:tc>
          <w:tcPr>
            <w:vAlign w:val="center"/>
          </w:tcPr>
          <w:p w14:paraId="084AD36D">
            <w:r>
              <w:t>123.71</w:t>
            </w:r>
          </w:p>
        </w:tc>
        <w:tc>
          <w:tcPr>
            <w:vAlign w:val="center"/>
          </w:tcPr>
          <w:p w14:paraId="6E469165">
            <w:r>
              <w:t>108.37</w:t>
            </w:r>
          </w:p>
        </w:tc>
        <w:tc>
          <w:tcPr>
            <w:vAlign w:val="center"/>
          </w:tcPr>
          <w:p w14:paraId="3C587BEA">
            <w:r>
              <w:t>338.73</w:t>
            </w:r>
          </w:p>
        </w:tc>
        <w:tc>
          <w:tcPr>
            <w:vAlign w:val="center"/>
          </w:tcPr>
          <w:p w14:paraId="76950539">
            <w:r>
              <w:t>59.01</w:t>
            </w:r>
          </w:p>
        </w:tc>
        <w:tc>
          <w:tcPr>
            <w:vAlign w:val="center"/>
          </w:tcPr>
          <w:p w14:paraId="032B6671">
            <w:r>
              <w:t>287.70</w:t>
            </w:r>
          </w:p>
        </w:tc>
      </w:tr>
      <w:tr w14:paraId="668917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D27375">
            <w:r>
              <w:t>17:00</w:t>
            </w:r>
          </w:p>
        </w:tc>
        <w:tc>
          <w:tcPr>
            <w:vAlign w:val="center"/>
          </w:tcPr>
          <w:p w14:paraId="7A4DA046">
            <w:r>
              <w:t>56.25</w:t>
            </w:r>
          </w:p>
        </w:tc>
        <w:tc>
          <w:tcPr>
            <w:vAlign w:val="center"/>
          </w:tcPr>
          <w:p w14:paraId="6DD838E7">
            <w:r>
              <w:t>33.92</w:t>
            </w:r>
          </w:p>
        </w:tc>
        <w:tc>
          <w:tcPr>
            <w:vAlign w:val="center"/>
          </w:tcPr>
          <w:p w14:paraId="6FB6E79D">
            <w:r>
              <w:t>160.22</w:t>
            </w:r>
          </w:p>
        </w:tc>
        <w:tc>
          <w:tcPr>
            <w:vAlign w:val="center"/>
          </w:tcPr>
          <w:p w14:paraId="5A452FE2">
            <w:r>
              <w:t>10.56</w:t>
            </w:r>
          </w:p>
        </w:tc>
        <w:tc>
          <w:tcPr>
            <w:vAlign w:val="center"/>
          </w:tcPr>
          <w:p w14:paraId="25EC727D">
            <w:r>
              <w:t>113.40</w:t>
            </w:r>
          </w:p>
        </w:tc>
      </w:tr>
      <w:tr w14:paraId="0229B6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DB5790A">
            <w:r>
              <w:t>18:00</w:t>
            </w:r>
          </w:p>
        </w:tc>
        <w:tc>
          <w:tcPr>
            <w:vAlign w:val="center"/>
          </w:tcPr>
          <w:p w14:paraId="1E7D50D4">
            <w:r>
              <w:t>0.00</w:t>
            </w:r>
          </w:p>
        </w:tc>
        <w:tc>
          <w:tcPr>
            <w:vAlign w:val="center"/>
          </w:tcPr>
          <w:p w14:paraId="6772DA3F">
            <w:r>
              <w:t>0.00</w:t>
            </w:r>
          </w:p>
        </w:tc>
        <w:tc>
          <w:tcPr>
            <w:vAlign w:val="center"/>
          </w:tcPr>
          <w:p w14:paraId="43996D21">
            <w:r>
              <w:t>0.00</w:t>
            </w:r>
          </w:p>
        </w:tc>
        <w:tc>
          <w:tcPr>
            <w:vAlign w:val="center"/>
          </w:tcPr>
          <w:p w14:paraId="4642A17A">
            <w:r>
              <w:t>0.00</w:t>
            </w:r>
          </w:p>
        </w:tc>
        <w:tc>
          <w:tcPr>
            <w:vAlign w:val="center"/>
          </w:tcPr>
          <w:p w14:paraId="17D8E75C">
            <w:r>
              <w:t>0.00</w:t>
            </w:r>
          </w:p>
        </w:tc>
      </w:tr>
      <w:tr w14:paraId="4C3394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32DF90">
            <w:r>
              <w:t>19:00</w:t>
            </w:r>
          </w:p>
        </w:tc>
        <w:tc>
          <w:tcPr>
            <w:vAlign w:val="center"/>
          </w:tcPr>
          <w:p w14:paraId="6625E708">
            <w:r>
              <w:t>0.00</w:t>
            </w:r>
          </w:p>
        </w:tc>
        <w:tc>
          <w:tcPr>
            <w:vAlign w:val="center"/>
          </w:tcPr>
          <w:p w14:paraId="62E4635B">
            <w:r>
              <w:t>0.00</w:t>
            </w:r>
          </w:p>
        </w:tc>
        <w:tc>
          <w:tcPr>
            <w:vAlign w:val="center"/>
          </w:tcPr>
          <w:p w14:paraId="36AECA3D">
            <w:r>
              <w:t>0.00</w:t>
            </w:r>
          </w:p>
        </w:tc>
        <w:tc>
          <w:tcPr>
            <w:vAlign w:val="center"/>
          </w:tcPr>
          <w:p w14:paraId="7AF6B0D3">
            <w:r>
              <w:t>0.00</w:t>
            </w:r>
          </w:p>
        </w:tc>
        <w:tc>
          <w:tcPr>
            <w:vAlign w:val="center"/>
          </w:tcPr>
          <w:p w14:paraId="09A4199E">
            <w:r>
              <w:t>0.00</w:t>
            </w:r>
          </w:p>
        </w:tc>
      </w:tr>
      <w:tr w14:paraId="15FC07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3CFA9F3">
            <w:r>
              <w:t>20:00</w:t>
            </w:r>
          </w:p>
        </w:tc>
        <w:tc>
          <w:tcPr>
            <w:vAlign w:val="center"/>
          </w:tcPr>
          <w:p w14:paraId="492EE859">
            <w:r>
              <w:t>0.00</w:t>
            </w:r>
          </w:p>
        </w:tc>
        <w:tc>
          <w:tcPr>
            <w:vAlign w:val="center"/>
          </w:tcPr>
          <w:p w14:paraId="08BBB4F7">
            <w:r>
              <w:t>0.00</w:t>
            </w:r>
          </w:p>
        </w:tc>
        <w:tc>
          <w:tcPr>
            <w:vAlign w:val="center"/>
          </w:tcPr>
          <w:p w14:paraId="20EA4E61">
            <w:r>
              <w:t>0.00</w:t>
            </w:r>
          </w:p>
        </w:tc>
        <w:tc>
          <w:tcPr>
            <w:vAlign w:val="center"/>
          </w:tcPr>
          <w:p w14:paraId="3068FCF3">
            <w:r>
              <w:t>0.00</w:t>
            </w:r>
          </w:p>
        </w:tc>
        <w:tc>
          <w:tcPr>
            <w:vAlign w:val="center"/>
          </w:tcPr>
          <w:p w14:paraId="7DA19AEE">
            <w:r>
              <w:t>0.00</w:t>
            </w:r>
          </w:p>
        </w:tc>
      </w:tr>
      <w:tr w14:paraId="5C27C69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11639F">
            <w:r>
              <w:t>21:00</w:t>
            </w:r>
          </w:p>
        </w:tc>
        <w:tc>
          <w:tcPr>
            <w:vAlign w:val="center"/>
          </w:tcPr>
          <w:p w14:paraId="2D798151">
            <w:r>
              <w:t>0.00</w:t>
            </w:r>
          </w:p>
        </w:tc>
        <w:tc>
          <w:tcPr>
            <w:vAlign w:val="center"/>
          </w:tcPr>
          <w:p w14:paraId="37EA4433">
            <w:r>
              <w:t>0.00</w:t>
            </w:r>
          </w:p>
        </w:tc>
        <w:tc>
          <w:tcPr>
            <w:vAlign w:val="center"/>
          </w:tcPr>
          <w:p w14:paraId="5E5E912A">
            <w:r>
              <w:t>0.00</w:t>
            </w:r>
          </w:p>
        </w:tc>
        <w:tc>
          <w:tcPr>
            <w:vAlign w:val="center"/>
          </w:tcPr>
          <w:p w14:paraId="4013BA11">
            <w:r>
              <w:t>0.00</w:t>
            </w:r>
          </w:p>
        </w:tc>
        <w:tc>
          <w:tcPr>
            <w:vAlign w:val="center"/>
          </w:tcPr>
          <w:p w14:paraId="14B3FF46">
            <w:r>
              <w:t>0.00</w:t>
            </w:r>
          </w:p>
        </w:tc>
      </w:tr>
      <w:tr w14:paraId="6B61B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9F6005">
            <w:r>
              <w:t>22:00</w:t>
            </w:r>
          </w:p>
        </w:tc>
        <w:tc>
          <w:tcPr>
            <w:vAlign w:val="center"/>
          </w:tcPr>
          <w:p w14:paraId="60266AA5">
            <w:r>
              <w:t>0.00</w:t>
            </w:r>
          </w:p>
        </w:tc>
        <w:tc>
          <w:tcPr>
            <w:vAlign w:val="center"/>
          </w:tcPr>
          <w:p w14:paraId="46041764">
            <w:r>
              <w:t>0.00</w:t>
            </w:r>
          </w:p>
        </w:tc>
        <w:tc>
          <w:tcPr>
            <w:vAlign w:val="center"/>
          </w:tcPr>
          <w:p w14:paraId="28CB2AC2">
            <w:r>
              <w:t>0.00</w:t>
            </w:r>
          </w:p>
        </w:tc>
        <w:tc>
          <w:tcPr>
            <w:vAlign w:val="center"/>
          </w:tcPr>
          <w:p w14:paraId="6FC4BB92">
            <w:r>
              <w:t>0.00</w:t>
            </w:r>
          </w:p>
        </w:tc>
        <w:tc>
          <w:tcPr>
            <w:vAlign w:val="center"/>
          </w:tcPr>
          <w:p w14:paraId="17DC6156">
            <w:r>
              <w:t>0.00</w:t>
            </w:r>
          </w:p>
        </w:tc>
      </w:tr>
      <w:tr w14:paraId="7E2CDE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41FEBE">
            <w:r>
              <w:t>23:00</w:t>
            </w:r>
          </w:p>
        </w:tc>
        <w:tc>
          <w:tcPr>
            <w:vAlign w:val="center"/>
          </w:tcPr>
          <w:p w14:paraId="0B7C636B">
            <w:r>
              <w:t>0.00</w:t>
            </w:r>
          </w:p>
        </w:tc>
        <w:tc>
          <w:tcPr>
            <w:vAlign w:val="center"/>
          </w:tcPr>
          <w:p w14:paraId="534F6D76">
            <w:r>
              <w:t>0.00</w:t>
            </w:r>
          </w:p>
        </w:tc>
        <w:tc>
          <w:tcPr>
            <w:vAlign w:val="center"/>
          </w:tcPr>
          <w:p w14:paraId="5D8C62EA">
            <w:r>
              <w:t>0.00</w:t>
            </w:r>
          </w:p>
        </w:tc>
        <w:tc>
          <w:tcPr>
            <w:vAlign w:val="center"/>
          </w:tcPr>
          <w:p w14:paraId="5114218B">
            <w:r>
              <w:t>0.00</w:t>
            </w:r>
          </w:p>
        </w:tc>
        <w:tc>
          <w:tcPr>
            <w:vAlign w:val="center"/>
          </w:tcPr>
          <w:p w14:paraId="58B64B4C">
            <w:r>
              <w:t>0.00</w:t>
            </w:r>
          </w:p>
        </w:tc>
      </w:tr>
    </w:tbl>
    <w:p w14:paraId="2AD957A6">
      <w:pPr>
        <w:spacing w:line="240" w:lineRule="atLeast"/>
        <w:jc w:val="center"/>
        <w:rPr>
          <w:rFonts w:ascii="宋体" w:hAnsi="宋体"/>
          <w:color w:val="000000"/>
          <w:szCs w:val="21"/>
        </w:rPr>
      </w:pPr>
      <w:bookmarkStart w:id="51" w:name="室外逐时辐射"/>
      <w:bookmarkEnd w:id="51"/>
    </w:p>
    <w:p w14:paraId="6F045178">
      <w:pPr>
        <w:jc w:val="left"/>
        <w:rPr>
          <w:rFonts w:ascii="宋体" w:hAnsi="宋体"/>
          <w:b/>
          <w:color w:val="000000"/>
          <w:sz w:val="18"/>
          <w:szCs w:val="18"/>
        </w:rPr>
      </w:pPr>
      <w:bookmarkStart w:id="52" w:name="室外逐时辐射备注"/>
      <w:bookmarkEnd w:id="52"/>
    </w:p>
    <w:bookmarkEnd w:id="0"/>
    <w:p w14:paraId="13B66474">
      <w:pPr>
        <w:pStyle w:val="4"/>
      </w:pPr>
      <w:bookmarkStart w:id="53" w:name="_Toc155690730"/>
      <w:bookmarkStart w:id="54" w:name="_Toc6363"/>
      <w:r>
        <w:rPr>
          <w:rFonts w:hint="eastAsia"/>
        </w:rPr>
        <w:t>室内</w:t>
      </w:r>
      <w:r>
        <w:t>空气温度</w:t>
      </w:r>
      <w:bookmarkEnd w:id="53"/>
      <w:bookmarkEnd w:id="54"/>
    </w:p>
    <w:p w14:paraId="5738735B">
      <w:pPr>
        <w:rPr>
          <w:color w:val="000000"/>
          <w:szCs w:val="21"/>
        </w:rPr>
      </w:pPr>
      <w:bookmarkStart w:id="55" w:name="室内空气温度"/>
      <w:bookmarkEnd w:id="55"/>
      <w:r>
        <w:drawing>
          <wp:inline distT="0" distB="0" distL="0" distR="0">
            <wp:extent cx="5667375" cy="27908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0CA995E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088C55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7BE12E45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7ADEC616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ED54540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2705CD5B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7265DF2B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36B84736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C7D9994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291A9A2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38D94246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4C3CAD6A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66786906">
            <w:pPr>
              <w:jc w:val="center"/>
            </w:pPr>
            <w:r>
              <w:t>11:00</w:t>
            </w:r>
          </w:p>
        </w:tc>
      </w:tr>
      <w:tr w14:paraId="5B8F8F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AE236BF">
            <w:r>
              <w:t>31.67</w:t>
            </w:r>
          </w:p>
        </w:tc>
        <w:tc>
          <w:tcPr>
            <w:vAlign w:val="center"/>
          </w:tcPr>
          <w:p w14:paraId="4FE376E1">
            <w:r>
              <w:t>30.31</w:t>
            </w:r>
          </w:p>
        </w:tc>
        <w:tc>
          <w:tcPr>
            <w:vAlign w:val="center"/>
          </w:tcPr>
          <w:p w14:paraId="376BE929">
            <w:r>
              <w:t>29.27</w:t>
            </w:r>
          </w:p>
        </w:tc>
        <w:tc>
          <w:tcPr>
            <w:vAlign w:val="center"/>
          </w:tcPr>
          <w:p w14:paraId="74E2838D">
            <w:r>
              <w:t>28.61</w:t>
            </w:r>
          </w:p>
        </w:tc>
        <w:tc>
          <w:tcPr>
            <w:vAlign w:val="center"/>
          </w:tcPr>
          <w:p w14:paraId="19D8B2AF">
            <w:r>
              <w:t>28.39</w:t>
            </w:r>
          </w:p>
        </w:tc>
        <w:tc>
          <w:tcPr>
            <w:vAlign w:val="center"/>
          </w:tcPr>
          <w:p w14:paraId="6DBE6590">
            <w:r>
              <w:t>28.61</w:t>
            </w:r>
          </w:p>
        </w:tc>
        <w:tc>
          <w:tcPr>
            <w:vAlign w:val="center"/>
          </w:tcPr>
          <w:p w14:paraId="352D251C">
            <w:r>
              <w:t>29.27</w:t>
            </w:r>
          </w:p>
        </w:tc>
        <w:tc>
          <w:tcPr>
            <w:vAlign w:val="center"/>
          </w:tcPr>
          <w:p w14:paraId="24F7FB35">
            <w:r>
              <w:t>30.31</w:t>
            </w:r>
          </w:p>
        </w:tc>
        <w:tc>
          <w:tcPr>
            <w:vAlign w:val="center"/>
          </w:tcPr>
          <w:p w14:paraId="3B53C3DF">
            <w:r>
              <w:t>31.67</w:t>
            </w:r>
          </w:p>
        </w:tc>
        <w:tc>
          <w:tcPr>
            <w:vAlign w:val="center"/>
          </w:tcPr>
          <w:p w14:paraId="4938DD32">
            <w:r>
              <w:t>33.25</w:t>
            </w:r>
          </w:p>
        </w:tc>
        <w:tc>
          <w:tcPr>
            <w:vAlign w:val="center"/>
          </w:tcPr>
          <w:p w14:paraId="62281A87">
            <w:r>
              <w:t>34.94</w:t>
            </w:r>
          </w:p>
        </w:tc>
        <w:tc>
          <w:tcPr>
            <w:vAlign w:val="center"/>
          </w:tcPr>
          <w:p w14:paraId="3A48F228">
            <w:r>
              <w:t>36.64</w:t>
            </w:r>
          </w:p>
        </w:tc>
      </w:tr>
      <w:tr w14:paraId="71052C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026AB00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3EAB489A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97F29F8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098DFA26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0EFF0AF0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19C023A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12873032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5C9E0147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315BD16A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6EC7B3CE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6A10A3C6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07419569">
            <w:r>
              <w:t>23:00</w:t>
            </w:r>
          </w:p>
        </w:tc>
      </w:tr>
      <w:tr w14:paraId="234F6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4A1F8BE">
            <w:r>
              <w:t>38.22</w:t>
            </w:r>
          </w:p>
        </w:tc>
        <w:tc>
          <w:tcPr>
            <w:vAlign w:val="center"/>
          </w:tcPr>
          <w:p w14:paraId="435BA19C">
            <w:r>
              <w:t>39.57</w:t>
            </w:r>
          </w:p>
        </w:tc>
        <w:tc>
          <w:tcPr>
            <w:vAlign w:val="center"/>
          </w:tcPr>
          <w:p w14:paraId="014B7A6F">
            <w:r>
              <w:t>40.61</w:t>
            </w:r>
          </w:p>
        </w:tc>
        <w:tc>
          <w:tcPr>
            <w:vAlign w:val="center"/>
          </w:tcPr>
          <w:p w14:paraId="3235A5B3">
            <w:r>
              <w:t>41.27</w:t>
            </w:r>
          </w:p>
        </w:tc>
        <w:tc>
          <w:tcPr>
            <w:vAlign w:val="center"/>
          </w:tcPr>
          <w:p w14:paraId="556CCF0F">
            <w:r>
              <w:t>41.49</w:t>
            </w:r>
          </w:p>
        </w:tc>
        <w:tc>
          <w:tcPr>
            <w:vAlign w:val="center"/>
          </w:tcPr>
          <w:p w14:paraId="1729F47F">
            <w:r>
              <w:t>41.27</w:t>
            </w:r>
          </w:p>
        </w:tc>
        <w:tc>
          <w:tcPr>
            <w:vAlign w:val="center"/>
          </w:tcPr>
          <w:p w14:paraId="56EE6AC2">
            <w:r>
              <w:t>40.61</w:t>
            </w:r>
          </w:p>
        </w:tc>
        <w:tc>
          <w:tcPr>
            <w:vAlign w:val="center"/>
          </w:tcPr>
          <w:p w14:paraId="161E04A7">
            <w:r>
              <w:t>39.57</w:t>
            </w:r>
          </w:p>
        </w:tc>
        <w:tc>
          <w:tcPr>
            <w:vAlign w:val="center"/>
          </w:tcPr>
          <w:p w14:paraId="69DEC594">
            <w:r>
              <w:t>38.22</w:t>
            </w:r>
          </w:p>
        </w:tc>
        <w:tc>
          <w:tcPr>
            <w:vAlign w:val="center"/>
          </w:tcPr>
          <w:p w14:paraId="216411AE">
            <w:r>
              <w:t>36.64</w:t>
            </w:r>
          </w:p>
        </w:tc>
        <w:tc>
          <w:tcPr>
            <w:vAlign w:val="center"/>
          </w:tcPr>
          <w:p w14:paraId="6F1D9956">
            <w:r>
              <w:t>34.94</w:t>
            </w:r>
          </w:p>
        </w:tc>
        <w:tc>
          <w:tcPr>
            <w:vAlign w:val="center"/>
          </w:tcPr>
          <w:p w14:paraId="3C06EB9D">
            <w:r>
              <w:t>33.25</w:t>
            </w:r>
          </w:p>
        </w:tc>
      </w:tr>
    </w:tbl>
    <w:p w14:paraId="2BAE5342">
      <w:pPr>
        <w:jc w:val="center"/>
      </w:pPr>
      <w:bookmarkStart w:id="56" w:name="自然通风室内温度表格"/>
      <w:bookmarkEnd w:id="56"/>
    </w:p>
    <w:p w14:paraId="59BCE5B7">
      <w:pPr>
        <w:pStyle w:val="2"/>
        <w:jc w:val="left"/>
      </w:pPr>
      <w:bookmarkStart w:id="57" w:name="_Toc27664"/>
      <w:r>
        <w:t>工程材料</w:t>
      </w:r>
      <w:bookmarkEnd w:id="57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69813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2DD35D00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624422A9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1D2A6A01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1D4B17C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48049CC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085CADB0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22241EB7">
            <w:pPr>
              <w:jc w:val="center"/>
            </w:pPr>
            <w:r>
              <w:t>数据来源</w:t>
            </w:r>
          </w:p>
        </w:tc>
      </w:tr>
      <w:tr w14:paraId="298E5A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1095E68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C3D13B8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3EF95578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4B309989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E009721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3115CB85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6FBF71B1">
            <w:pPr>
              <w:jc w:val="center"/>
            </w:pPr>
          </w:p>
        </w:tc>
      </w:tr>
      <w:tr w14:paraId="3291AD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544DC">
            <w:r>
              <w:t>C20细石混凝土(ρ=2300)</w:t>
            </w:r>
          </w:p>
        </w:tc>
        <w:tc>
          <w:tcPr>
            <w:vAlign w:val="center"/>
          </w:tcPr>
          <w:p w14:paraId="7728B0B9">
            <w:r>
              <w:t>1.510</w:t>
            </w:r>
          </w:p>
        </w:tc>
        <w:tc>
          <w:tcPr>
            <w:vAlign w:val="center"/>
          </w:tcPr>
          <w:p w14:paraId="06F6AC87">
            <w:r>
              <w:t>15.243</w:t>
            </w:r>
          </w:p>
        </w:tc>
        <w:tc>
          <w:tcPr>
            <w:vAlign w:val="center"/>
          </w:tcPr>
          <w:p w14:paraId="2977FB19">
            <w:r>
              <w:t>2300.0</w:t>
            </w:r>
          </w:p>
        </w:tc>
        <w:tc>
          <w:tcPr>
            <w:vAlign w:val="center"/>
          </w:tcPr>
          <w:p w14:paraId="48360B33">
            <w:r>
              <w:t>920.0</w:t>
            </w:r>
          </w:p>
        </w:tc>
        <w:tc>
          <w:tcPr>
            <w:vAlign w:val="center"/>
          </w:tcPr>
          <w:p w14:paraId="3089CD91">
            <w:r>
              <w:t>0.0158</w:t>
            </w:r>
          </w:p>
        </w:tc>
        <w:tc>
          <w:tcPr>
            <w:vAlign w:val="center"/>
          </w:tcPr>
          <w:p w14:paraId="1DECC22F">
            <w:r>
              <w:rPr>
                <w:sz w:val="18"/>
                <w:szCs w:val="18"/>
              </w:rPr>
              <w:t>安徽公共建筑节能设计标准 DB34 T753-2007</w:t>
            </w:r>
          </w:p>
        </w:tc>
      </w:tr>
      <w:tr w14:paraId="5BA939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A509C0">
            <w:r>
              <w:t>抹面砂浆（敷设耐碱玻纤网格布一层）</w:t>
            </w:r>
          </w:p>
        </w:tc>
        <w:tc>
          <w:tcPr>
            <w:vAlign w:val="center"/>
          </w:tcPr>
          <w:p w14:paraId="7D75B8CB">
            <w:r>
              <w:t>0.760</w:t>
            </w:r>
          </w:p>
        </w:tc>
        <w:tc>
          <w:tcPr>
            <w:vAlign w:val="center"/>
          </w:tcPr>
          <w:p w14:paraId="2B8C12C9">
            <w:r>
              <w:t>9.440</w:t>
            </w:r>
          </w:p>
        </w:tc>
        <w:tc>
          <w:tcPr>
            <w:vAlign w:val="center"/>
          </w:tcPr>
          <w:p w14:paraId="4C0A0646">
            <w:r>
              <w:t>1500.0</w:t>
            </w:r>
          </w:p>
        </w:tc>
        <w:tc>
          <w:tcPr>
            <w:vAlign w:val="center"/>
          </w:tcPr>
          <w:p w14:paraId="7A399711">
            <w:r>
              <w:t>1074.9</w:t>
            </w:r>
          </w:p>
        </w:tc>
        <w:tc>
          <w:tcPr>
            <w:vAlign w:val="center"/>
          </w:tcPr>
          <w:p w14:paraId="15447958">
            <w:r>
              <w:t>0.0000</w:t>
            </w:r>
          </w:p>
        </w:tc>
        <w:tc>
          <w:tcPr>
            <w:vAlign w:val="center"/>
          </w:tcPr>
          <w:p w14:paraId="40CEAB6A">
            <w:pPr>
              <w:rPr>
                <w:sz w:val="18"/>
                <w:szCs w:val="18"/>
              </w:rPr>
            </w:pPr>
          </w:p>
        </w:tc>
      </w:tr>
      <w:tr w14:paraId="6BF955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B5D412">
            <w:r>
              <w:t>1:3水泥砂浆找平层</w:t>
            </w:r>
          </w:p>
        </w:tc>
        <w:tc>
          <w:tcPr>
            <w:vAlign w:val="center"/>
          </w:tcPr>
          <w:p w14:paraId="11704032">
            <w:r>
              <w:t>0.930</w:t>
            </w:r>
          </w:p>
        </w:tc>
        <w:tc>
          <w:tcPr>
            <w:vAlign w:val="center"/>
          </w:tcPr>
          <w:p w14:paraId="2C78117F">
            <w:r>
              <w:t>11.370</w:t>
            </w:r>
          </w:p>
        </w:tc>
        <w:tc>
          <w:tcPr>
            <w:vAlign w:val="center"/>
          </w:tcPr>
          <w:p w14:paraId="44A1C6AC">
            <w:r>
              <w:t>1800.0</w:t>
            </w:r>
          </w:p>
        </w:tc>
        <w:tc>
          <w:tcPr>
            <w:vAlign w:val="center"/>
          </w:tcPr>
          <w:p w14:paraId="35515459">
            <w:r>
              <w:t>1061.9</w:t>
            </w:r>
          </w:p>
        </w:tc>
        <w:tc>
          <w:tcPr>
            <w:vAlign w:val="center"/>
          </w:tcPr>
          <w:p w14:paraId="2EEFEC5D">
            <w:r>
              <w:t>0.0000</w:t>
            </w:r>
          </w:p>
        </w:tc>
        <w:tc>
          <w:tcPr>
            <w:vAlign w:val="center"/>
          </w:tcPr>
          <w:p w14:paraId="7A1AA589">
            <w:r>
              <w:rPr>
                <w:sz w:val="18"/>
                <w:szCs w:val="18"/>
              </w:rPr>
              <w:t>《福建省民用建筑围护结构节能工程做法及数据》2023-J-06</w:t>
            </w:r>
          </w:p>
        </w:tc>
      </w:tr>
      <w:tr w14:paraId="25611E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894CAA1">
            <w:r>
              <w:t>难燃型挤塑聚苯板（1）</w:t>
            </w:r>
          </w:p>
        </w:tc>
        <w:tc>
          <w:tcPr>
            <w:vAlign w:val="center"/>
          </w:tcPr>
          <w:p w14:paraId="1CAB9D67">
            <w:r>
              <w:t>0.030</w:t>
            </w:r>
          </w:p>
        </w:tc>
        <w:tc>
          <w:tcPr>
            <w:vAlign w:val="center"/>
          </w:tcPr>
          <w:p w14:paraId="62226C0C">
            <w:r>
              <w:t>0.540</w:t>
            </w:r>
          </w:p>
        </w:tc>
        <w:tc>
          <w:tcPr>
            <w:vAlign w:val="center"/>
          </w:tcPr>
          <w:p w14:paraId="06D9BF18">
            <w:r>
              <w:t>31.0</w:t>
            </w:r>
          </w:p>
        </w:tc>
        <w:tc>
          <w:tcPr>
            <w:vAlign w:val="center"/>
          </w:tcPr>
          <w:p w14:paraId="5D2BF0D5">
            <w:r>
              <w:t>4311.6</w:t>
            </w:r>
          </w:p>
        </w:tc>
        <w:tc>
          <w:tcPr>
            <w:vAlign w:val="center"/>
          </w:tcPr>
          <w:p w14:paraId="2CAF0A2A">
            <w:r>
              <w:t>0.0000</w:t>
            </w:r>
          </w:p>
        </w:tc>
        <w:tc>
          <w:tcPr>
            <w:vAlign w:val="center"/>
          </w:tcPr>
          <w:p w14:paraId="778632DF">
            <w:r>
              <w:rPr>
                <w:sz w:val="18"/>
                <w:szCs w:val="18"/>
              </w:rPr>
              <w:t>湖南省公/居建节能设计标准常用材料-2022</w:t>
            </w:r>
          </w:p>
        </w:tc>
      </w:tr>
      <w:tr w14:paraId="1A19885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487A371">
            <w:r>
              <w:t>加气混凝土、泡沫混凝土(ρ=700)</w:t>
            </w:r>
          </w:p>
        </w:tc>
        <w:tc>
          <w:tcPr>
            <w:vAlign w:val="center"/>
          </w:tcPr>
          <w:p w14:paraId="61A395E8">
            <w:r>
              <w:t>0.180</w:t>
            </w:r>
          </w:p>
        </w:tc>
        <w:tc>
          <w:tcPr>
            <w:vAlign w:val="center"/>
          </w:tcPr>
          <w:p w14:paraId="7F5B8222">
            <w:r>
              <w:t>3.100</w:t>
            </w:r>
          </w:p>
        </w:tc>
        <w:tc>
          <w:tcPr>
            <w:vAlign w:val="center"/>
          </w:tcPr>
          <w:p w14:paraId="1BEDA068">
            <w:r>
              <w:t>700.0</w:t>
            </w:r>
          </w:p>
        </w:tc>
        <w:tc>
          <w:tcPr>
            <w:vAlign w:val="center"/>
          </w:tcPr>
          <w:p w14:paraId="798F8C3E">
            <w:r>
              <w:t>1050.0</w:t>
            </w:r>
          </w:p>
        </w:tc>
        <w:tc>
          <w:tcPr>
            <w:vAlign w:val="center"/>
          </w:tcPr>
          <w:p w14:paraId="0EA0DF0B">
            <w:r>
              <w:t>0.0998</w:t>
            </w:r>
          </w:p>
        </w:tc>
        <w:tc>
          <w:tcPr>
            <w:vAlign w:val="center"/>
          </w:tcPr>
          <w:p w14:paraId="0C35584F">
            <w:pPr>
              <w:rPr>
                <w:sz w:val="18"/>
                <w:szCs w:val="18"/>
              </w:rPr>
            </w:pPr>
          </w:p>
        </w:tc>
      </w:tr>
      <w:tr w14:paraId="2D6888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348331">
            <w:r>
              <w:t>混凝土多孔砖(190六孔砖）</w:t>
            </w:r>
          </w:p>
        </w:tc>
        <w:tc>
          <w:tcPr>
            <w:vAlign w:val="center"/>
          </w:tcPr>
          <w:p w14:paraId="51A3D553">
            <w:r>
              <w:t>0.750</w:t>
            </w:r>
          </w:p>
        </w:tc>
        <w:tc>
          <w:tcPr>
            <w:vAlign w:val="center"/>
          </w:tcPr>
          <w:p w14:paraId="1B50629A">
            <w:r>
              <w:t>7.490</w:t>
            </w:r>
          </w:p>
        </w:tc>
        <w:tc>
          <w:tcPr>
            <w:vAlign w:val="center"/>
          </w:tcPr>
          <w:p w14:paraId="1A49BE58">
            <w:r>
              <w:t>1450.0</w:t>
            </w:r>
          </w:p>
        </w:tc>
        <w:tc>
          <w:tcPr>
            <w:vAlign w:val="center"/>
          </w:tcPr>
          <w:p w14:paraId="26A5078C">
            <w:r>
              <w:t>709.4</w:t>
            </w:r>
          </w:p>
        </w:tc>
        <w:tc>
          <w:tcPr>
            <w:vAlign w:val="center"/>
          </w:tcPr>
          <w:p w14:paraId="0B438DD3">
            <w:r>
              <w:t>0.0000</w:t>
            </w:r>
          </w:p>
        </w:tc>
        <w:tc>
          <w:tcPr>
            <w:vAlign w:val="center"/>
          </w:tcPr>
          <w:p w14:paraId="09EFD00F">
            <w:pPr>
              <w:rPr>
                <w:sz w:val="18"/>
                <w:szCs w:val="18"/>
              </w:rPr>
            </w:pPr>
          </w:p>
        </w:tc>
      </w:tr>
      <w:tr w14:paraId="58A9B31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540EAD">
            <w:r>
              <w:t>沥青混凝土</w:t>
            </w:r>
          </w:p>
        </w:tc>
        <w:tc>
          <w:tcPr>
            <w:vAlign w:val="center"/>
          </w:tcPr>
          <w:p w14:paraId="592BDC51">
            <w:r>
              <w:t>1.050</w:t>
            </w:r>
          </w:p>
        </w:tc>
        <w:tc>
          <w:tcPr>
            <w:vAlign w:val="center"/>
          </w:tcPr>
          <w:p w14:paraId="6164377A">
            <w:r>
              <w:t>16.390</w:t>
            </w:r>
          </w:p>
        </w:tc>
        <w:tc>
          <w:tcPr>
            <w:vAlign w:val="center"/>
          </w:tcPr>
          <w:p w14:paraId="6588E61B">
            <w:r>
              <w:t>2100.0</w:t>
            </w:r>
          </w:p>
        </w:tc>
        <w:tc>
          <w:tcPr>
            <w:vAlign w:val="center"/>
          </w:tcPr>
          <w:p w14:paraId="5A82C64D">
            <w:r>
              <w:t>1680.0</w:t>
            </w:r>
          </w:p>
        </w:tc>
        <w:tc>
          <w:tcPr>
            <w:vAlign w:val="center"/>
          </w:tcPr>
          <w:p w14:paraId="0292FC69">
            <w:r>
              <w:t>0.0075</w:t>
            </w:r>
          </w:p>
        </w:tc>
        <w:tc>
          <w:tcPr>
            <w:vAlign w:val="center"/>
          </w:tcPr>
          <w:p w14:paraId="3C48C989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165A9B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DFA85C">
            <w:r>
              <w:t>水泥砂浆找平层</w:t>
            </w:r>
          </w:p>
        </w:tc>
        <w:tc>
          <w:tcPr>
            <w:vAlign w:val="center"/>
          </w:tcPr>
          <w:p w14:paraId="4E5DB3EA">
            <w:r>
              <w:t>0.930</w:t>
            </w:r>
          </w:p>
        </w:tc>
        <w:tc>
          <w:tcPr>
            <w:vAlign w:val="center"/>
          </w:tcPr>
          <w:p w14:paraId="66CC258C">
            <w:r>
              <w:t>11.306</w:t>
            </w:r>
          </w:p>
        </w:tc>
        <w:tc>
          <w:tcPr>
            <w:vAlign w:val="center"/>
          </w:tcPr>
          <w:p w14:paraId="0BD26A0B">
            <w:r>
              <w:t>1800.0</w:t>
            </w:r>
          </w:p>
        </w:tc>
        <w:tc>
          <w:tcPr>
            <w:vAlign w:val="center"/>
          </w:tcPr>
          <w:p w14:paraId="6818EBB1">
            <w:r>
              <w:t>1050.0</w:t>
            </w:r>
          </w:p>
        </w:tc>
        <w:tc>
          <w:tcPr>
            <w:vAlign w:val="center"/>
          </w:tcPr>
          <w:p w14:paraId="2080F870">
            <w:r>
              <w:t>0.0430</w:t>
            </w:r>
          </w:p>
        </w:tc>
        <w:tc>
          <w:tcPr>
            <w:vAlign w:val="center"/>
          </w:tcPr>
          <w:p w14:paraId="01E10D57">
            <w:pPr>
              <w:rPr>
                <w:sz w:val="18"/>
                <w:szCs w:val="18"/>
              </w:rPr>
            </w:pPr>
          </w:p>
        </w:tc>
      </w:tr>
      <w:tr w14:paraId="3C9C47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02FDED8">
            <w:r>
              <w:t>专用抹面砂浆</w:t>
            </w:r>
          </w:p>
        </w:tc>
        <w:tc>
          <w:tcPr>
            <w:vAlign w:val="center"/>
          </w:tcPr>
          <w:p w14:paraId="6C508B70">
            <w:r>
              <w:t>0.930</w:t>
            </w:r>
          </w:p>
        </w:tc>
        <w:tc>
          <w:tcPr>
            <w:vAlign w:val="center"/>
          </w:tcPr>
          <w:p w14:paraId="65FE434E">
            <w:r>
              <w:t>11.306</w:t>
            </w:r>
          </w:p>
        </w:tc>
        <w:tc>
          <w:tcPr>
            <w:vAlign w:val="center"/>
          </w:tcPr>
          <w:p w14:paraId="03E6539B">
            <w:r>
              <w:t>1800.0</w:t>
            </w:r>
          </w:p>
        </w:tc>
        <w:tc>
          <w:tcPr>
            <w:vAlign w:val="center"/>
          </w:tcPr>
          <w:p w14:paraId="3460E8F6">
            <w:r>
              <w:t>1050.0</w:t>
            </w:r>
          </w:p>
        </w:tc>
        <w:tc>
          <w:tcPr>
            <w:vAlign w:val="center"/>
          </w:tcPr>
          <w:p w14:paraId="3BF0476B">
            <w:r>
              <w:t>0.0140</w:t>
            </w:r>
          </w:p>
        </w:tc>
        <w:tc>
          <w:tcPr>
            <w:vAlign w:val="center"/>
          </w:tcPr>
          <w:p w14:paraId="1C9645A1">
            <w:pPr>
              <w:rPr>
                <w:sz w:val="18"/>
                <w:szCs w:val="18"/>
              </w:rPr>
            </w:pPr>
          </w:p>
        </w:tc>
      </w:tr>
    </w:tbl>
    <w:p w14:paraId="0FBEF6E9">
      <w:pPr>
        <w:pStyle w:val="2"/>
        <w:jc w:val="left"/>
      </w:pPr>
      <w:bookmarkStart w:id="58" w:name="_Toc3299"/>
      <w:r>
        <w:t>工程构造</w:t>
      </w:r>
      <w:bookmarkEnd w:id="58"/>
    </w:p>
    <w:p w14:paraId="62844944">
      <w:pPr>
        <w:pStyle w:val="4"/>
        <w:jc w:val="left"/>
      </w:pPr>
      <w:bookmarkStart w:id="59" w:name="_Toc11652"/>
      <w:r>
        <w:t>屋顶构造</w:t>
      </w:r>
      <w:bookmarkEnd w:id="59"/>
    </w:p>
    <w:p w14:paraId="5F5C5D7E">
      <w:pPr>
        <w:pStyle w:val="5"/>
        <w:jc w:val="left"/>
      </w:pPr>
      <w:r>
        <w:t>屋顶构造一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52AE8D0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1F97AC4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4A74FC6B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05B61C55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4E995921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62A75C7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55ADCB03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7E7AB1FE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7A7DBF00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52768F4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05572B3"/>
        </w:tc>
        <w:tc>
          <w:tcPr>
            <w:shd w:val="clear" w:color="auto" w:fill="E6E6E6"/>
            <w:vAlign w:val="center"/>
          </w:tcPr>
          <w:p w14:paraId="70E2D4D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5AEFA229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3AA7555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43DF48E8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086B8702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3C2FBAB2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390F68A2">
            <w:r>
              <w:t>D=R*S</w:t>
            </w:r>
          </w:p>
        </w:tc>
      </w:tr>
      <w:tr w14:paraId="062EEB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823F10F">
            <w:r>
              <w:t>沥青混凝土</w:t>
            </w:r>
          </w:p>
        </w:tc>
        <w:tc>
          <w:tcPr>
            <w:vAlign w:val="center"/>
          </w:tcPr>
          <w:p w14:paraId="14BC19A4">
            <w:r>
              <w:t>20</w:t>
            </w:r>
          </w:p>
        </w:tc>
        <w:tc>
          <w:tcPr>
            <w:vAlign w:val="center"/>
          </w:tcPr>
          <w:p w14:paraId="51CB0BEF">
            <w:r>
              <w:t>6.7</w:t>
            </w:r>
          </w:p>
        </w:tc>
        <w:tc>
          <w:tcPr>
            <w:vAlign w:val="center"/>
          </w:tcPr>
          <w:p w14:paraId="46B9D955">
            <w:r>
              <w:t>1.050</w:t>
            </w:r>
          </w:p>
        </w:tc>
        <w:tc>
          <w:tcPr>
            <w:vAlign w:val="center"/>
          </w:tcPr>
          <w:p w14:paraId="668F77AF">
            <w:r>
              <w:t>16.390</w:t>
            </w:r>
          </w:p>
        </w:tc>
        <w:tc>
          <w:tcPr>
            <w:vAlign w:val="center"/>
          </w:tcPr>
          <w:p w14:paraId="5E3AA8C6">
            <w:r>
              <w:t>1.00</w:t>
            </w:r>
          </w:p>
        </w:tc>
        <w:tc>
          <w:tcPr>
            <w:vAlign w:val="center"/>
          </w:tcPr>
          <w:p w14:paraId="27A089BB">
            <w:r>
              <w:t>0.019</w:t>
            </w:r>
          </w:p>
        </w:tc>
        <w:tc>
          <w:tcPr>
            <w:vAlign w:val="center"/>
          </w:tcPr>
          <w:p w14:paraId="1CE25F19">
            <w:r>
              <w:t>0.312</w:t>
            </w:r>
          </w:p>
        </w:tc>
      </w:tr>
      <w:tr w14:paraId="4ECA2D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381784">
            <w:r>
              <w:t>水泥砂浆找平层</w:t>
            </w:r>
          </w:p>
        </w:tc>
        <w:tc>
          <w:tcPr>
            <w:vAlign w:val="center"/>
          </w:tcPr>
          <w:p w14:paraId="12BAFE48">
            <w:r>
              <w:t>20</w:t>
            </w:r>
          </w:p>
        </w:tc>
        <w:tc>
          <w:tcPr>
            <w:vAlign w:val="center"/>
          </w:tcPr>
          <w:p w14:paraId="341318D8">
            <w:r>
              <w:t>10.0</w:t>
            </w:r>
          </w:p>
        </w:tc>
        <w:tc>
          <w:tcPr>
            <w:vAlign w:val="center"/>
          </w:tcPr>
          <w:p w14:paraId="0258FDAD">
            <w:r>
              <w:t>0.930</w:t>
            </w:r>
          </w:p>
        </w:tc>
        <w:tc>
          <w:tcPr>
            <w:vAlign w:val="center"/>
          </w:tcPr>
          <w:p w14:paraId="269CA3DA">
            <w:r>
              <w:t>11.306</w:t>
            </w:r>
          </w:p>
        </w:tc>
        <w:tc>
          <w:tcPr>
            <w:vAlign w:val="center"/>
          </w:tcPr>
          <w:p w14:paraId="2F730389">
            <w:r>
              <w:t>1.00</w:t>
            </w:r>
          </w:p>
        </w:tc>
        <w:tc>
          <w:tcPr>
            <w:vAlign w:val="center"/>
          </w:tcPr>
          <w:p w14:paraId="309F1378">
            <w:r>
              <w:t>0.022</w:t>
            </w:r>
          </w:p>
        </w:tc>
        <w:tc>
          <w:tcPr>
            <w:vAlign w:val="center"/>
          </w:tcPr>
          <w:p w14:paraId="64455D07">
            <w:r>
              <w:t>0.243</w:t>
            </w:r>
          </w:p>
        </w:tc>
      </w:tr>
      <w:tr w14:paraId="0ADAA7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3F04EC2">
            <w:r>
              <w:t>C20细石混凝土(ρ=2300)</w:t>
            </w:r>
          </w:p>
        </w:tc>
        <w:tc>
          <w:tcPr>
            <w:vAlign w:val="center"/>
          </w:tcPr>
          <w:p w14:paraId="72FA1AF5">
            <w:r>
              <w:t>20</w:t>
            </w:r>
          </w:p>
        </w:tc>
        <w:tc>
          <w:tcPr>
            <w:vAlign w:val="center"/>
          </w:tcPr>
          <w:p w14:paraId="121F517C">
            <w:r>
              <w:t>10.0</w:t>
            </w:r>
          </w:p>
        </w:tc>
        <w:tc>
          <w:tcPr>
            <w:vAlign w:val="center"/>
          </w:tcPr>
          <w:p w14:paraId="06DF2609">
            <w:r>
              <w:t>1.510</w:t>
            </w:r>
          </w:p>
        </w:tc>
        <w:tc>
          <w:tcPr>
            <w:vAlign w:val="center"/>
          </w:tcPr>
          <w:p w14:paraId="696FB5CA">
            <w:r>
              <w:t>15.243</w:t>
            </w:r>
          </w:p>
        </w:tc>
        <w:tc>
          <w:tcPr>
            <w:vAlign w:val="center"/>
          </w:tcPr>
          <w:p w14:paraId="79F014CA">
            <w:r>
              <w:t>1.00</w:t>
            </w:r>
          </w:p>
        </w:tc>
        <w:tc>
          <w:tcPr>
            <w:vAlign w:val="center"/>
          </w:tcPr>
          <w:p w14:paraId="523ADEF8">
            <w:r>
              <w:t>0.013</w:t>
            </w:r>
          </w:p>
        </w:tc>
        <w:tc>
          <w:tcPr>
            <w:vAlign w:val="center"/>
          </w:tcPr>
          <w:p w14:paraId="16AC1A03">
            <w:r>
              <w:t>0.202</w:t>
            </w:r>
          </w:p>
        </w:tc>
      </w:tr>
      <w:tr w14:paraId="2D3E7C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86339">
            <w:r>
              <w:t>加气混凝土、泡沫混凝土(ρ=700)</w:t>
            </w:r>
          </w:p>
        </w:tc>
        <w:tc>
          <w:tcPr>
            <w:vAlign w:val="center"/>
          </w:tcPr>
          <w:p w14:paraId="68652D1E">
            <w:r>
              <w:t>470.6</w:t>
            </w:r>
          </w:p>
        </w:tc>
        <w:tc>
          <w:tcPr>
            <w:vAlign w:val="center"/>
          </w:tcPr>
          <w:p w14:paraId="7B04872A">
            <w:r>
              <w:t>9.4</w:t>
            </w:r>
          </w:p>
        </w:tc>
        <w:tc>
          <w:tcPr>
            <w:vAlign w:val="center"/>
          </w:tcPr>
          <w:p w14:paraId="5D25D2C8">
            <w:r>
              <w:t>0.180</w:t>
            </w:r>
          </w:p>
        </w:tc>
        <w:tc>
          <w:tcPr>
            <w:vAlign w:val="center"/>
          </w:tcPr>
          <w:p w14:paraId="53E7DCC2">
            <w:r>
              <w:t>3.100</w:t>
            </w:r>
          </w:p>
        </w:tc>
        <w:tc>
          <w:tcPr>
            <w:vAlign w:val="center"/>
          </w:tcPr>
          <w:p w14:paraId="566B5204">
            <w:r>
              <w:t>1.00</w:t>
            </w:r>
          </w:p>
        </w:tc>
        <w:tc>
          <w:tcPr>
            <w:vAlign w:val="center"/>
          </w:tcPr>
          <w:p w14:paraId="58BF77BF">
            <w:r>
              <w:t>2.614</w:t>
            </w:r>
          </w:p>
        </w:tc>
        <w:tc>
          <w:tcPr>
            <w:vAlign w:val="center"/>
          </w:tcPr>
          <w:p w14:paraId="3FE1930A">
            <w:r>
              <w:t>8.105</w:t>
            </w:r>
          </w:p>
        </w:tc>
      </w:tr>
      <w:tr w14:paraId="4420F3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03BFA80">
            <w:r>
              <w:t>水泥砂浆找平层</w:t>
            </w:r>
          </w:p>
        </w:tc>
        <w:tc>
          <w:tcPr>
            <w:vAlign w:val="center"/>
          </w:tcPr>
          <w:p w14:paraId="78A833C4">
            <w:r>
              <w:t>120</w:t>
            </w:r>
          </w:p>
        </w:tc>
        <w:tc>
          <w:tcPr>
            <w:vAlign w:val="center"/>
          </w:tcPr>
          <w:p w14:paraId="7BD96327">
            <w:r>
              <w:t>10.0</w:t>
            </w:r>
          </w:p>
        </w:tc>
        <w:tc>
          <w:tcPr>
            <w:vAlign w:val="center"/>
          </w:tcPr>
          <w:p w14:paraId="691112F9">
            <w:r>
              <w:t>0.930</w:t>
            </w:r>
          </w:p>
        </w:tc>
        <w:tc>
          <w:tcPr>
            <w:vAlign w:val="center"/>
          </w:tcPr>
          <w:p w14:paraId="10CE269F">
            <w:r>
              <w:t>11.306</w:t>
            </w:r>
          </w:p>
        </w:tc>
        <w:tc>
          <w:tcPr>
            <w:vAlign w:val="center"/>
          </w:tcPr>
          <w:p w14:paraId="0D15B55B">
            <w:r>
              <w:t>1.00</w:t>
            </w:r>
          </w:p>
        </w:tc>
        <w:tc>
          <w:tcPr>
            <w:vAlign w:val="center"/>
          </w:tcPr>
          <w:p w14:paraId="397FA292">
            <w:r>
              <w:t>0.129</w:t>
            </w:r>
          </w:p>
        </w:tc>
        <w:tc>
          <w:tcPr>
            <w:vAlign w:val="center"/>
          </w:tcPr>
          <w:p w14:paraId="6770CCED">
            <w:r>
              <w:t>1.459</w:t>
            </w:r>
          </w:p>
        </w:tc>
      </w:tr>
      <w:tr w14:paraId="3A21A6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BD40A84">
            <w:r>
              <w:t>专用抹面砂浆</w:t>
            </w:r>
          </w:p>
        </w:tc>
        <w:tc>
          <w:tcPr>
            <w:vAlign w:val="center"/>
          </w:tcPr>
          <w:p w14:paraId="6FEAD57D">
            <w:r>
              <w:t>20</w:t>
            </w:r>
          </w:p>
        </w:tc>
        <w:tc>
          <w:tcPr>
            <w:vAlign w:val="center"/>
          </w:tcPr>
          <w:p w14:paraId="1596C5A1">
            <w:r>
              <w:t>10.0</w:t>
            </w:r>
          </w:p>
        </w:tc>
        <w:tc>
          <w:tcPr>
            <w:vAlign w:val="center"/>
          </w:tcPr>
          <w:p w14:paraId="2EE8683C">
            <w:r>
              <w:t>0.930</w:t>
            </w:r>
          </w:p>
        </w:tc>
        <w:tc>
          <w:tcPr>
            <w:vAlign w:val="center"/>
          </w:tcPr>
          <w:p w14:paraId="78BADB48">
            <w:r>
              <w:t>11.306</w:t>
            </w:r>
          </w:p>
        </w:tc>
        <w:tc>
          <w:tcPr>
            <w:vAlign w:val="center"/>
          </w:tcPr>
          <w:p w14:paraId="1A4ED2FF">
            <w:r>
              <w:t>1.00</w:t>
            </w:r>
          </w:p>
        </w:tc>
        <w:tc>
          <w:tcPr>
            <w:vAlign w:val="center"/>
          </w:tcPr>
          <w:p w14:paraId="708670B3">
            <w:r>
              <w:t>0.022</w:t>
            </w:r>
          </w:p>
        </w:tc>
        <w:tc>
          <w:tcPr>
            <w:vAlign w:val="center"/>
          </w:tcPr>
          <w:p w14:paraId="1806F846">
            <w:r>
              <w:t>0.243</w:t>
            </w:r>
          </w:p>
        </w:tc>
      </w:tr>
      <w:tr w14:paraId="7B203F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BBC7963">
            <w:r>
              <w:t>各层之和∑</w:t>
            </w:r>
          </w:p>
        </w:tc>
        <w:tc>
          <w:tcPr>
            <w:vAlign w:val="center"/>
          </w:tcPr>
          <w:p w14:paraId="1AA2F0BA">
            <w:r>
              <w:t>670.6</w:t>
            </w:r>
          </w:p>
        </w:tc>
        <w:tc>
          <w:tcPr>
            <w:vAlign w:val="center"/>
          </w:tcPr>
          <w:p w14:paraId="6099EB6B">
            <w:r>
              <w:t>－</w:t>
            </w:r>
          </w:p>
        </w:tc>
        <w:tc>
          <w:tcPr>
            <w:vAlign w:val="center"/>
          </w:tcPr>
          <w:p w14:paraId="74EBE72D">
            <w:r>
              <w:t>－</w:t>
            </w:r>
          </w:p>
        </w:tc>
        <w:tc>
          <w:tcPr>
            <w:vAlign w:val="center"/>
          </w:tcPr>
          <w:p w14:paraId="73445362">
            <w:r>
              <w:t>－</w:t>
            </w:r>
          </w:p>
        </w:tc>
        <w:tc>
          <w:tcPr>
            <w:vAlign w:val="center"/>
          </w:tcPr>
          <w:p w14:paraId="39A2CAFB">
            <w:r>
              <w:t>－</w:t>
            </w:r>
          </w:p>
        </w:tc>
        <w:tc>
          <w:tcPr>
            <w:vAlign w:val="center"/>
          </w:tcPr>
          <w:p w14:paraId="362A8192">
            <w:r>
              <w:t>2.819</w:t>
            </w:r>
          </w:p>
        </w:tc>
        <w:tc>
          <w:tcPr>
            <w:vAlign w:val="center"/>
          </w:tcPr>
          <w:p w14:paraId="0B0FB07B">
            <w:r>
              <w:t>10.564</w:t>
            </w:r>
          </w:p>
        </w:tc>
      </w:tr>
      <w:tr w14:paraId="03A2DE0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DFF4C3E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498AD54A">
            <w:pPr>
              <w:jc w:val="center"/>
            </w:pPr>
            <w:r>
              <w:t>5.0</w:t>
            </w:r>
          </w:p>
        </w:tc>
      </w:tr>
      <w:tr w14:paraId="0FF2167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B45998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281F7D62">
            <w:pPr>
              <w:jc w:val="center"/>
            </w:pPr>
            <w:r>
              <w:t>0.50</w:t>
            </w:r>
          </w:p>
        </w:tc>
      </w:tr>
      <w:tr w14:paraId="5261C5D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A95824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09E063FE">
            <w:pPr>
              <w:jc w:val="center"/>
            </w:pPr>
            <w:r>
              <w:t>0.34</w:t>
            </w:r>
          </w:p>
        </w:tc>
      </w:tr>
      <w:tr w14:paraId="4B24A9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2137FC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685D724E">
            <w:pPr>
              <w:jc w:val="center"/>
            </w:pPr>
            <w:r>
              <w:t>重质围护结构</w:t>
            </w:r>
          </w:p>
        </w:tc>
      </w:tr>
    </w:tbl>
    <w:p w14:paraId="67E6CA96">
      <w:pPr>
        <w:pStyle w:val="6"/>
        <w:jc w:val="left"/>
      </w:pPr>
      <w:r>
        <w:t>自然通风房间：逐时温度</w:t>
      </w:r>
    </w:p>
    <w:p w14:paraId="26DF7456">
      <w:pPr>
        <w:jc w:val="center"/>
      </w:pPr>
      <w:r>
        <w:drawing>
          <wp:inline distT="0" distB="0" distL="0" distR="0">
            <wp:extent cx="5667375" cy="2886075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3AD0A"/>
    <w:p w14:paraId="4133EFE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  <w:gridCol w:w="777"/>
      </w:tblGrid>
      <w:tr w14:paraId="51478A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C3BE4">
            <w:pPr>
              <w:jc w:val="center"/>
            </w:pPr>
            <w:r>
              <w:t>0:00</w:t>
            </w:r>
          </w:p>
        </w:tc>
        <w:tc>
          <w:tcPr>
            <w:shd w:val="clear" w:color="auto" w:fill="E6E6E6"/>
            <w:vAlign w:val="center"/>
          </w:tcPr>
          <w:p w14:paraId="2D5B0D5E">
            <w:pPr>
              <w:jc w:val="center"/>
            </w:pPr>
            <w:r>
              <w:t>1:00</w:t>
            </w:r>
          </w:p>
        </w:tc>
        <w:tc>
          <w:tcPr>
            <w:shd w:val="clear" w:color="auto" w:fill="E6E6E6"/>
            <w:vAlign w:val="center"/>
          </w:tcPr>
          <w:p w14:paraId="6ECCF001">
            <w:pPr>
              <w:jc w:val="center"/>
            </w:pPr>
            <w:r>
              <w:t>2:00</w:t>
            </w:r>
          </w:p>
        </w:tc>
        <w:tc>
          <w:tcPr>
            <w:shd w:val="clear" w:color="auto" w:fill="E6E6E6"/>
            <w:vAlign w:val="center"/>
          </w:tcPr>
          <w:p w14:paraId="6D8F9585">
            <w:pPr>
              <w:jc w:val="center"/>
            </w:pPr>
            <w:r>
              <w:t>3:00</w:t>
            </w:r>
          </w:p>
        </w:tc>
        <w:tc>
          <w:tcPr>
            <w:shd w:val="clear" w:color="auto" w:fill="E6E6E6"/>
            <w:vAlign w:val="center"/>
          </w:tcPr>
          <w:p w14:paraId="3554C35C">
            <w:pPr>
              <w:jc w:val="center"/>
            </w:pPr>
            <w:r>
              <w:t>4:00</w:t>
            </w:r>
          </w:p>
        </w:tc>
        <w:tc>
          <w:tcPr>
            <w:shd w:val="clear" w:color="auto" w:fill="E6E6E6"/>
            <w:vAlign w:val="center"/>
          </w:tcPr>
          <w:p w14:paraId="2FFB0912">
            <w:pPr>
              <w:jc w:val="center"/>
            </w:pPr>
            <w:r>
              <w:t>5:00</w:t>
            </w:r>
          </w:p>
        </w:tc>
        <w:tc>
          <w:tcPr>
            <w:shd w:val="clear" w:color="auto" w:fill="E6E6E6"/>
            <w:vAlign w:val="center"/>
          </w:tcPr>
          <w:p w14:paraId="482E6A11">
            <w:pPr>
              <w:jc w:val="center"/>
            </w:pPr>
            <w:r>
              <w:t>6:00</w:t>
            </w:r>
          </w:p>
        </w:tc>
        <w:tc>
          <w:tcPr>
            <w:shd w:val="clear" w:color="auto" w:fill="E6E6E6"/>
            <w:vAlign w:val="center"/>
          </w:tcPr>
          <w:p w14:paraId="7E929EE1">
            <w:pPr>
              <w:jc w:val="center"/>
            </w:pPr>
            <w:r>
              <w:t>7:00</w:t>
            </w:r>
          </w:p>
        </w:tc>
        <w:tc>
          <w:tcPr>
            <w:shd w:val="clear" w:color="auto" w:fill="E6E6E6"/>
            <w:vAlign w:val="center"/>
          </w:tcPr>
          <w:p w14:paraId="73D12A29">
            <w:pPr>
              <w:jc w:val="center"/>
            </w:pPr>
            <w:r>
              <w:t>8:00</w:t>
            </w:r>
          </w:p>
        </w:tc>
        <w:tc>
          <w:tcPr>
            <w:shd w:val="clear" w:color="auto" w:fill="E6E6E6"/>
            <w:vAlign w:val="center"/>
          </w:tcPr>
          <w:p w14:paraId="08AF8728">
            <w:pPr>
              <w:jc w:val="center"/>
            </w:pPr>
            <w:r>
              <w:t>9:00</w:t>
            </w:r>
          </w:p>
        </w:tc>
        <w:tc>
          <w:tcPr>
            <w:shd w:val="clear" w:color="auto" w:fill="E6E6E6"/>
            <w:vAlign w:val="center"/>
          </w:tcPr>
          <w:p w14:paraId="2A5AA925">
            <w:pPr>
              <w:jc w:val="center"/>
            </w:pPr>
            <w:r>
              <w:t>10:00</w:t>
            </w:r>
          </w:p>
        </w:tc>
        <w:tc>
          <w:tcPr>
            <w:shd w:val="clear" w:color="auto" w:fill="E6E6E6"/>
            <w:vAlign w:val="center"/>
          </w:tcPr>
          <w:p w14:paraId="4BD605D1">
            <w:pPr>
              <w:jc w:val="center"/>
            </w:pPr>
            <w:r>
              <w:t>11:00</w:t>
            </w:r>
          </w:p>
        </w:tc>
      </w:tr>
      <w:tr w14:paraId="551D6B5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CA20D41">
            <w:r>
              <w:t>35.10</w:t>
            </w:r>
          </w:p>
        </w:tc>
        <w:tc>
          <w:tcPr>
            <w:vAlign w:val="center"/>
          </w:tcPr>
          <w:p w14:paraId="275BA398">
            <w:r>
              <w:t>34.33</w:t>
            </w:r>
          </w:p>
        </w:tc>
        <w:tc>
          <w:tcPr>
            <w:vAlign w:val="center"/>
          </w:tcPr>
          <w:p w14:paraId="270A9FD7">
            <w:r>
              <w:t>33.62</w:t>
            </w:r>
          </w:p>
        </w:tc>
        <w:tc>
          <w:tcPr>
            <w:vAlign w:val="center"/>
          </w:tcPr>
          <w:p w14:paraId="03987259">
            <w:r>
              <w:t>33.01</w:t>
            </w:r>
          </w:p>
        </w:tc>
        <w:tc>
          <w:tcPr>
            <w:vAlign w:val="center"/>
          </w:tcPr>
          <w:p w14:paraId="043FA07D">
            <w:r>
              <w:t>32.55</w:t>
            </w:r>
          </w:p>
        </w:tc>
        <w:tc>
          <w:tcPr>
            <w:vAlign w:val="center"/>
          </w:tcPr>
          <w:p w14:paraId="21F1DDEC">
            <w:r>
              <w:t>32.27</w:t>
            </w:r>
          </w:p>
        </w:tc>
        <w:tc>
          <w:tcPr>
            <w:vAlign w:val="center"/>
          </w:tcPr>
          <w:p w14:paraId="6F44A441">
            <w:r>
              <w:t>32.19</w:t>
            </w:r>
          </w:p>
        </w:tc>
        <w:tc>
          <w:tcPr>
            <w:vAlign w:val="center"/>
          </w:tcPr>
          <w:p w14:paraId="25B75AD5">
            <w:r>
              <w:t>32.31</w:t>
            </w:r>
          </w:p>
        </w:tc>
        <w:tc>
          <w:tcPr>
            <w:vAlign w:val="center"/>
          </w:tcPr>
          <w:p w14:paraId="53C685C4">
            <w:r>
              <w:t>32.63</w:t>
            </w:r>
          </w:p>
        </w:tc>
        <w:tc>
          <w:tcPr>
            <w:vAlign w:val="center"/>
          </w:tcPr>
          <w:p w14:paraId="3ACF2E4F">
            <w:r>
              <w:t>33.11</w:t>
            </w:r>
          </w:p>
        </w:tc>
        <w:tc>
          <w:tcPr>
            <w:vAlign w:val="center"/>
          </w:tcPr>
          <w:p w14:paraId="31D10EFC">
            <w:r>
              <w:t>33.74</w:t>
            </w:r>
          </w:p>
        </w:tc>
        <w:tc>
          <w:tcPr>
            <w:vAlign w:val="center"/>
          </w:tcPr>
          <w:p w14:paraId="64F06742">
            <w:r>
              <w:t>34.47</w:t>
            </w:r>
          </w:p>
        </w:tc>
      </w:tr>
      <w:tr w14:paraId="5173BD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92846F">
            <w:r>
              <w:t>12:00</w:t>
            </w:r>
          </w:p>
        </w:tc>
        <w:tc>
          <w:tcPr>
            <w:shd w:val="clear" w:color="auto" w:fill="E6E6E6"/>
            <w:vAlign w:val="center"/>
          </w:tcPr>
          <w:p w14:paraId="530C3DD5">
            <w:r>
              <w:t>13:00</w:t>
            </w:r>
          </w:p>
        </w:tc>
        <w:tc>
          <w:tcPr>
            <w:shd w:val="clear" w:color="auto" w:fill="E6E6E6"/>
            <w:vAlign w:val="center"/>
          </w:tcPr>
          <w:p w14:paraId="4F4D77E6">
            <w:r>
              <w:t>14:00</w:t>
            </w:r>
          </w:p>
        </w:tc>
        <w:tc>
          <w:tcPr>
            <w:shd w:val="clear" w:color="auto" w:fill="E6E6E6"/>
            <w:vAlign w:val="center"/>
          </w:tcPr>
          <w:p w14:paraId="741666D8">
            <w:r>
              <w:t>15:00</w:t>
            </w:r>
          </w:p>
        </w:tc>
        <w:tc>
          <w:tcPr>
            <w:shd w:val="clear" w:color="auto" w:fill="E6E6E6"/>
            <w:vAlign w:val="center"/>
          </w:tcPr>
          <w:p w14:paraId="365B2D8E">
            <w:r>
              <w:t>16:00</w:t>
            </w:r>
          </w:p>
        </w:tc>
        <w:tc>
          <w:tcPr>
            <w:shd w:val="clear" w:color="auto" w:fill="E6E6E6"/>
            <w:vAlign w:val="center"/>
          </w:tcPr>
          <w:p w14:paraId="32B4C059">
            <w:r>
              <w:t>17:00</w:t>
            </w:r>
          </w:p>
        </w:tc>
        <w:tc>
          <w:tcPr>
            <w:shd w:val="clear" w:color="auto" w:fill="E6E6E6"/>
            <w:vAlign w:val="center"/>
          </w:tcPr>
          <w:p w14:paraId="68FFD1DE">
            <w:r>
              <w:t>18:00</w:t>
            </w:r>
          </w:p>
        </w:tc>
        <w:tc>
          <w:tcPr>
            <w:shd w:val="clear" w:color="auto" w:fill="E6E6E6"/>
            <w:vAlign w:val="center"/>
          </w:tcPr>
          <w:p w14:paraId="65696473">
            <w:r>
              <w:t>19:00</w:t>
            </w:r>
          </w:p>
        </w:tc>
        <w:tc>
          <w:tcPr>
            <w:shd w:val="clear" w:color="auto" w:fill="E6E6E6"/>
            <w:vAlign w:val="center"/>
          </w:tcPr>
          <w:p w14:paraId="64D96955">
            <w:r>
              <w:t>20:00</w:t>
            </w:r>
          </w:p>
        </w:tc>
        <w:tc>
          <w:tcPr>
            <w:shd w:val="clear" w:color="auto" w:fill="E6E6E6"/>
            <w:vAlign w:val="center"/>
          </w:tcPr>
          <w:p w14:paraId="4F6B266F">
            <w:r>
              <w:t>21:00</w:t>
            </w:r>
          </w:p>
        </w:tc>
        <w:tc>
          <w:tcPr>
            <w:shd w:val="clear" w:color="auto" w:fill="E6E6E6"/>
            <w:vAlign w:val="center"/>
          </w:tcPr>
          <w:p w14:paraId="02506925">
            <w:r>
              <w:t>22:00</w:t>
            </w:r>
          </w:p>
        </w:tc>
        <w:tc>
          <w:tcPr>
            <w:shd w:val="clear" w:color="auto" w:fill="E6E6E6"/>
            <w:vAlign w:val="center"/>
          </w:tcPr>
          <w:p w14:paraId="11F6A4DE">
            <w:r>
              <w:t>23:00</w:t>
            </w:r>
          </w:p>
        </w:tc>
      </w:tr>
      <w:tr w14:paraId="744A86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E586EE9">
            <w:r>
              <w:t>35.24</w:t>
            </w:r>
          </w:p>
        </w:tc>
        <w:tc>
          <w:tcPr>
            <w:vAlign w:val="center"/>
          </w:tcPr>
          <w:p w14:paraId="0A8960B5">
            <w:r>
              <w:t>36.01</w:t>
            </w:r>
          </w:p>
        </w:tc>
        <w:tc>
          <w:tcPr>
            <w:vAlign w:val="center"/>
          </w:tcPr>
          <w:p w14:paraId="2A10F2CC">
            <w:r>
              <w:t>36.72</w:t>
            </w:r>
          </w:p>
        </w:tc>
        <w:tc>
          <w:tcPr>
            <w:vAlign w:val="center"/>
          </w:tcPr>
          <w:p w14:paraId="0CA221B3">
            <w:r>
              <w:t>37.33</w:t>
            </w:r>
          </w:p>
        </w:tc>
        <w:tc>
          <w:tcPr>
            <w:vAlign w:val="center"/>
          </w:tcPr>
          <w:p w14:paraId="189D09CA">
            <w:r>
              <w:t>37.78</w:t>
            </w:r>
          </w:p>
        </w:tc>
        <w:tc>
          <w:tcPr>
            <w:vAlign w:val="center"/>
          </w:tcPr>
          <w:p w14:paraId="78F10E72">
            <w:r>
              <w:t>38.06</w:t>
            </w:r>
          </w:p>
        </w:tc>
        <w:tc>
          <w:tcPr>
            <w:vAlign w:val="center"/>
          </w:tcPr>
          <w:p w14:paraId="7510D819">
            <w:r>
              <w:rPr>
                <w:color w:val="3333CC"/>
              </w:rPr>
              <w:t>38.15</w:t>
            </w:r>
          </w:p>
        </w:tc>
        <w:tc>
          <w:tcPr>
            <w:vAlign w:val="center"/>
          </w:tcPr>
          <w:p w14:paraId="6851A419">
            <w:r>
              <w:t>38.03</w:t>
            </w:r>
          </w:p>
        </w:tc>
        <w:tc>
          <w:tcPr>
            <w:vAlign w:val="center"/>
          </w:tcPr>
          <w:p w14:paraId="1289AE9F">
            <w:r>
              <w:t>37.71</w:t>
            </w:r>
          </w:p>
        </w:tc>
        <w:tc>
          <w:tcPr>
            <w:vAlign w:val="center"/>
          </w:tcPr>
          <w:p w14:paraId="2A66F55A">
            <w:r>
              <w:t>37.22</w:t>
            </w:r>
          </w:p>
        </w:tc>
        <w:tc>
          <w:tcPr>
            <w:vAlign w:val="center"/>
          </w:tcPr>
          <w:p w14:paraId="4D434F38">
            <w:r>
              <w:t>36.60</w:t>
            </w:r>
          </w:p>
        </w:tc>
        <w:tc>
          <w:tcPr>
            <w:vAlign w:val="center"/>
          </w:tcPr>
          <w:p w14:paraId="07245D1D">
            <w:r>
              <w:t>35.87</w:t>
            </w:r>
          </w:p>
        </w:tc>
      </w:tr>
    </w:tbl>
    <w:p w14:paraId="14FC2DCC">
      <w:pPr>
        <w:pStyle w:val="4"/>
      </w:pPr>
      <w:bookmarkStart w:id="60" w:name="_Toc2819"/>
      <w:r>
        <w:t>外墙（填充墙）构造</w:t>
      </w:r>
      <w:bookmarkEnd w:id="60"/>
    </w:p>
    <w:p w14:paraId="21AACC17">
      <w:pPr>
        <w:pStyle w:val="5"/>
      </w:pPr>
      <w:r>
        <w:t>外墙构造一</w:t>
      </w:r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834"/>
        <w:gridCol w:w="707"/>
        <w:gridCol w:w="990"/>
        <w:gridCol w:w="1131"/>
        <w:gridCol w:w="707"/>
        <w:gridCol w:w="1131"/>
        <w:gridCol w:w="990"/>
      </w:tblGrid>
      <w:tr w14:paraId="358200B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32B541A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shd w:val="clear" w:color="auto" w:fill="E6E6E6"/>
            <w:vAlign w:val="center"/>
          </w:tcPr>
          <w:p w14:paraId="6AEE2F4A">
            <w:pPr>
              <w:jc w:val="center"/>
            </w:pPr>
            <w:r>
              <w:t>厚度</w:t>
            </w:r>
          </w:p>
        </w:tc>
        <w:tc>
          <w:tcPr>
            <w:shd w:val="clear" w:color="auto" w:fill="E6E6E6"/>
            <w:vAlign w:val="center"/>
          </w:tcPr>
          <w:p w14:paraId="53EC060B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shd w:val="clear" w:color="auto" w:fill="E6E6E6"/>
            <w:vAlign w:val="center"/>
          </w:tcPr>
          <w:p w14:paraId="2B2BF12B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3508EBF5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0DCCC048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shd w:val="clear" w:color="auto" w:fill="E6E6E6"/>
            <w:vAlign w:val="center"/>
          </w:tcPr>
          <w:p w14:paraId="4B887F0C">
            <w:pPr>
              <w:jc w:val="center"/>
            </w:pPr>
            <w:r>
              <w:t>热阻</w:t>
            </w:r>
          </w:p>
        </w:tc>
        <w:tc>
          <w:tcPr>
            <w:shd w:val="clear" w:color="auto" w:fill="E6E6E6"/>
            <w:vAlign w:val="center"/>
          </w:tcPr>
          <w:p w14:paraId="4B791D03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719A538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3ED0A951"/>
        </w:tc>
        <w:tc>
          <w:tcPr>
            <w:shd w:val="clear" w:color="auto" w:fill="E6E6E6"/>
            <w:vAlign w:val="center"/>
          </w:tcPr>
          <w:p w14:paraId="129619C6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4CDB97E1">
            <w:r>
              <w:t>(mm)</w:t>
            </w:r>
          </w:p>
        </w:tc>
        <w:tc>
          <w:tcPr>
            <w:shd w:val="clear" w:color="auto" w:fill="E6E6E6"/>
            <w:vAlign w:val="center"/>
          </w:tcPr>
          <w:p w14:paraId="695AE93D"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826F423"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2C711CD3">
            <w:r>
              <w:t>α</w:t>
            </w:r>
          </w:p>
        </w:tc>
        <w:tc>
          <w:tcPr>
            <w:shd w:val="clear" w:color="auto" w:fill="E6E6E6"/>
            <w:vAlign w:val="center"/>
          </w:tcPr>
          <w:p w14:paraId="6925230D">
            <w:r>
              <w:t>(㎡K)/W</w:t>
            </w:r>
          </w:p>
        </w:tc>
        <w:tc>
          <w:tcPr>
            <w:shd w:val="clear" w:color="auto" w:fill="E6E6E6"/>
            <w:vAlign w:val="center"/>
          </w:tcPr>
          <w:p w14:paraId="5EB64A2D">
            <w:r>
              <w:t>D=R*S</w:t>
            </w:r>
          </w:p>
        </w:tc>
      </w:tr>
      <w:tr w14:paraId="7EA693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9A07551">
            <w:r>
              <w:t>C20细石混凝土(ρ=2300)</w:t>
            </w:r>
          </w:p>
        </w:tc>
        <w:tc>
          <w:tcPr>
            <w:vAlign w:val="center"/>
          </w:tcPr>
          <w:p w14:paraId="06F824E7">
            <w:r>
              <w:t>20</w:t>
            </w:r>
          </w:p>
        </w:tc>
        <w:tc>
          <w:tcPr>
            <w:vAlign w:val="center"/>
          </w:tcPr>
          <w:p w14:paraId="6325934C">
            <w:r>
              <w:t>10.0</w:t>
            </w:r>
          </w:p>
        </w:tc>
        <w:tc>
          <w:tcPr>
            <w:vAlign w:val="center"/>
          </w:tcPr>
          <w:p w14:paraId="09FAAEBF">
            <w:r>
              <w:t>1.510</w:t>
            </w:r>
          </w:p>
        </w:tc>
        <w:tc>
          <w:tcPr>
            <w:vAlign w:val="center"/>
          </w:tcPr>
          <w:p w14:paraId="3BE17BFD">
            <w:r>
              <w:t>15.243</w:t>
            </w:r>
          </w:p>
        </w:tc>
        <w:tc>
          <w:tcPr>
            <w:vAlign w:val="center"/>
          </w:tcPr>
          <w:p w14:paraId="05C41B3F">
            <w:r>
              <w:t>1.00</w:t>
            </w:r>
          </w:p>
        </w:tc>
        <w:tc>
          <w:tcPr>
            <w:vAlign w:val="center"/>
          </w:tcPr>
          <w:p w14:paraId="560C839B">
            <w:r>
              <w:t>0.013</w:t>
            </w:r>
          </w:p>
        </w:tc>
        <w:tc>
          <w:tcPr>
            <w:vAlign w:val="center"/>
          </w:tcPr>
          <w:p w14:paraId="196CA143">
            <w:r>
              <w:t>0.202</w:t>
            </w:r>
          </w:p>
        </w:tc>
      </w:tr>
      <w:tr w14:paraId="2B0452B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3A05D8">
            <w:r>
              <w:t>水泥砂浆找平层</w:t>
            </w:r>
          </w:p>
        </w:tc>
        <w:tc>
          <w:tcPr>
            <w:vAlign w:val="center"/>
          </w:tcPr>
          <w:p w14:paraId="7C43830D">
            <w:r>
              <w:t>372.1</w:t>
            </w:r>
          </w:p>
        </w:tc>
        <w:tc>
          <w:tcPr>
            <w:vAlign w:val="center"/>
          </w:tcPr>
          <w:p w14:paraId="3F1128BB">
            <w:r>
              <w:t>10.3</w:t>
            </w:r>
          </w:p>
        </w:tc>
        <w:tc>
          <w:tcPr>
            <w:vAlign w:val="center"/>
          </w:tcPr>
          <w:p w14:paraId="4A2B3F1F">
            <w:r>
              <w:t>0.930</w:t>
            </w:r>
          </w:p>
        </w:tc>
        <w:tc>
          <w:tcPr>
            <w:vAlign w:val="center"/>
          </w:tcPr>
          <w:p w14:paraId="1B3DDD4C">
            <w:r>
              <w:t>11.306</w:t>
            </w:r>
          </w:p>
        </w:tc>
        <w:tc>
          <w:tcPr>
            <w:vAlign w:val="center"/>
          </w:tcPr>
          <w:p w14:paraId="2B135FEA">
            <w:r>
              <w:t>1.00</w:t>
            </w:r>
          </w:p>
        </w:tc>
        <w:tc>
          <w:tcPr>
            <w:vAlign w:val="center"/>
          </w:tcPr>
          <w:p w14:paraId="7416B52F">
            <w:r>
              <w:t>0.400</w:t>
            </w:r>
          </w:p>
        </w:tc>
        <w:tc>
          <w:tcPr>
            <w:vAlign w:val="center"/>
          </w:tcPr>
          <w:p w14:paraId="05A04FC1">
            <w:r>
              <w:t>4.524</w:t>
            </w:r>
          </w:p>
        </w:tc>
      </w:tr>
      <w:tr w14:paraId="22A538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4DB08F">
            <w:r>
              <w:t>C20细石混凝土(ρ=2300)</w:t>
            </w:r>
          </w:p>
        </w:tc>
        <w:tc>
          <w:tcPr>
            <w:vAlign w:val="center"/>
          </w:tcPr>
          <w:p w14:paraId="5B07727C">
            <w:r>
              <w:t>20</w:t>
            </w:r>
          </w:p>
        </w:tc>
        <w:tc>
          <w:tcPr>
            <w:vAlign w:val="center"/>
          </w:tcPr>
          <w:p w14:paraId="74D8AF56">
            <w:r>
              <w:t>10.0</w:t>
            </w:r>
          </w:p>
        </w:tc>
        <w:tc>
          <w:tcPr>
            <w:vAlign w:val="center"/>
          </w:tcPr>
          <w:p w14:paraId="78684E6D">
            <w:r>
              <w:t>1.510</w:t>
            </w:r>
          </w:p>
        </w:tc>
        <w:tc>
          <w:tcPr>
            <w:vAlign w:val="center"/>
          </w:tcPr>
          <w:p w14:paraId="1AD9D0D7">
            <w:r>
              <w:t>15.243</w:t>
            </w:r>
          </w:p>
        </w:tc>
        <w:tc>
          <w:tcPr>
            <w:vAlign w:val="center"/>
          </w:tcPr>
          <w:p w14:paraId="546FFAAC">
            <w:r>
              <w:t>1.00</w:t>
            </w:r>
          </w:p>
        </w:tc>
        <w:tc>
          <w:tcPr>
            <w:vAlign w:val="center"/>
          </w:tcPr>
          <w:p w14:paraId="6BE5EEE3">
            <w:r>
              <w:t>0.013</w:t>
            </w:r>
          </w:p>
        </w:tc>
        <w:tc>
          <w:tcPr>
            <w:vAlign w:val="center"/>
          </w:tcPr>
          <w:p w14:paraId="1E10A795">
            <w:r>
              <w:t>0.202</w:t>
            </w:r>
          </w:p>
        </w:tc>
      </w:tr>
      <w:tr w14:paraId="0E66EF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9917DC">
            <w:r>
              <w:t>水泥砂浆找平层</w:t>
            </w:r>
          </w:p>
        </w:tc>
        <w:tc>
          <w:tcPr>
            <w:vAlign w:val="center"/>
          </w:tcPr>
          <w:p w14:paraId="568D4F41">
            <w:r>
              <w:t>200</w:t>
            </w:r>
          </w:p>
        </w:tc>
        <w:tc>
          <w:tcPr>
            <w:vAlign w:val="center"/>
          </w:tcPr>
          <w:p w14:paraId="0B346AB7">
            <w:r>
              <w:t>10.0</w:t>
            </w:r>
          </w:p>
        </w:tc>
        <w:tc>
          <w:tcPr>
            <w:vAlign w:val="center"/>
          </w:tcPr>
          <w:p w14:paraId="74985880">
            <w:r>
              <w:t>0.930</w:t>
            </w:r>
          </w:p>
        </w:tc>
        <w:tc>
          <w:tcPr>
            <w:vAlign w:val="center"/>
          </w:tcPr>
          <w:p w14:paraId="52AC1630">
            <w:r>
              <w:t>11.306</w:t>
            </w:r>
          </w:p>
        </w:tc>
        <w:tc>
          <w:tcPr>
            <w:vAlign w:val="center"/>
          </w:tcPr>
          <w:p w14:paraId="0C09EDD0">
            <w:r>
              <w:t>1.00</w:t>
            </w:r>
          </w:p>
        </w:tc>
        <w:tc>
          <w:tcPr>
            <w:vAlign w:val="center"/>
          </w:tcPr>
          <w:p w14:paraId="2A718C83">
            <w:r>
              <w:t>0.215</w:t>
            </w:r>
          </w:p>
        </w:tc>
        <w:tc>
          <w:tcPr>
            <w:vAlign w:val="center"/>
          </w:tcPr>
          <w:p w14:paraId="731EE784">
            <w:r>
              <w:t>2.431</w:t>
            </w:r>
          </w:p>
        </w:tc>
      </w:tr>
      <w:tr w14:paraId="2741D8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9021333">
            <w:r>
              <w:t>专用抹面砂浆</w:t>
            </w:r>
          </w:p>
        </w:tc>
        <w:tc>
          <w:tcPr>
            <w:vAlign w:val="center"/>
          </w:tcPr>
          <w:p w14:paraId="327EA241">
            <w:r>
              <w:t>1588.8</w:t>
            </w:r>
          </w:p>
        </w:tc>
        <w:tc>
          <w:tcPr>
            <w:vAlign w:val="center"/>
          </w:tcPr>
          <w:p w14:paraId="41778539">
            <w:r>
              <w:t>31.8</w:t>
            </w:r>
          </w:p>
        </w:tc>
        <w:tc>
          <w:tcPr>
            <w:vAlign w:val="center"/>
          </w:tcPr>
          <w:p w14:paraId="59DD6B49">
            <w:r>
              <w:t>0.930</w:t>
            </w:r>
          </w:p>
        </w:tc>
        <w:tc>
          <w:tcPr>
            <w:vAlign w:val="center"/>
          </w:tcPr>
          <w:p w14:paraId="01D0FC50">
            <w:r>
              <w:t>11.306</w:t>
            </w:r>
          </w:p>
        </w:tc>
        <w:tc>
          <w:tcPr>
            <w:vAlign w:val="center"/>
          </w:tcPr>
          <w:p w14:paraId="1A96AFD1">
            <w:r>
              <w:t>1.00</w:t>
            </w:r>
          </w:p>
        </w:tc>
        <w:tc>
          <w:tcPr>
            <w:vAlign w:val="center"/>
          </w:tcPr>
          <w:p w14:paraId="1D28C33F">
            <w:r>
              <w:t>1.708</w:t>
            </w:r>
          </w:p>
        </w:tc>
        <w:tc>
          <w:tcPr>
            <w:vAlign w:val="center"/>
          </w:tcPr>
          <w:p w14:paraId="7B28AC9E">
            <w:r>
              <w:t>19.315</w:t>
            </w:r>
          </w:p>
        </w:tc>
      </w:tr>
      <w:tr w14:paraId="4E3510E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44247BE">
            <w:r>
              <w:t>各层之和∑</w:t>
            </w:r>
          </w:p>
        </w:tc>
        <w:tc>
          <w:tcPr>
            <w:vAlign w:val="center"/>
          </w:tcPr>
          <w:p w14:paraId="32FAF1AC">
            <w:r>
              <w:t>2200.9</w:t>
            </w:r>
          </w:p>
        </w:tc>
        <w:tc>
          <w:tcPr>
            <w:vAlign w:val="center"/>
          </w:tcPr>
          <w:p w14:paraId="11A592E4">
            <w:r>
              <w:t>－</w:t>
            </w:r>
          </w:p>
        </w:tc>
        <w:tc>
          <w:tcPr>
            <w:vAlign w:val="center"/>
          </w:tcPr>
          <w:p w14:paraId="66B9365C">
            <w:r>
              <w:t>－</w:t>
            </w:r>
          </w:p>
        </w:tc>
        <w:tc>
          <w:tcPr>
            <w:vAlign w:val="center"/>
          </w:tcPr>
          <w:p w14:paraId="068BCF55">
            <w:r>
              <w:t>－</w:t>
            </w:r>
          </w:p>
        </w:tc>
        <w:tc>
          <w:tcPr>
            <w:vAlign w:val="center"/>
          </w:tcPr>
          <w:p w14:paraId="272E9EF7">
            <w:r>
              <w:t>－</w:t>
            </w:r>
          </w:p>
        </w:tc>
        <w:tc>
          <w:tcPr>
            <w:vAlign w:val="center"/>
          </w:tcPr>
          <w:p w14:paraId="2EDFE66C">
            <w:r>
              <w:t>2.350</w:t>
            </w:r>
          </w:p>
        </w:tc>
        <w:tc>
          <w:tcPr>
            <w:vAlign w:val="center"/>
          </w:tcPr>
          <w:p w14:paraId="6DE46DC1">
            <w:r>
              <w:t>26.674</w:t>
            </w:r>
          </w:p>
        </w:tc>
      </w:tr>
      <w:tr w14:paraId="7EB9C3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E1652D">
            <w:pPr>
              <w:jc w:val="center"/>
            </w:pPr>
            <w:r>
              <w:t>差分时间步长(分钟)</w:t>
            </w:r>
          </w:p>
        </w:tc>
        <w:tc>
          <w:tcPr>
            <w:gridSpan w:val="7"/>
            <w:vAlign w:val="center"/>
          </w:tcPr>
          <w:p w14:paraId="1C5DE6C9">
            <w:pPr>
              <w:jc w:val="center"/>
            </w:pPr>
            <w:r>
              <w:t>5.0</w:t>
            </w:r>
          </w:p>
        </w:tc>
      </w:tr>
      <w:tr w14:paraId="5ED4E6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3CE1EF">
            <w:pPr>
              <w:jc w:val="center"/>
            </w:pPr>
            <w:r>
              <w:t>外表面太阳辐射吸收系数</w:t>
            </w:r>
          </w:p>
        </w:tc>
        <w:tc>
          <w:tcPr>
            <w:gridSpan w:val="7"/>
            <w:vAlign w:val="center"/>
          </w:tcPr>
          <w:p w14:paraId="767282E4">
            <w:pPr>
              <w:jc w:val="center"/>
            </w:pPr>
            <w:r>
              <w:t>0.50</w:t>
            </w:r>
          </w:p>
        </w:tc>
      </w:tr>
      <w:tr w14:paraId="1884C2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CACD35">
            <w:pPr>
              <w:jc w:val="center"/>
            </w:pPr>
            <w:r>
              <w:t>传热系数K=1/(0.16+∑R)</w:t>
            </w:r>
          </w:p>
        </w:tc>
        <w:tc>
          <w:tcPr>
            <w:gridSpan w:val="7"/>
            <w:vAlign w:val="center"/>
          </w:tcPr>
          <w:p w14:paraId="609DD00C">
            <w:pPr>
              <w:jc w:val="center"/>
            </w:pPr>
            <w:r>
              <w:t>0.40</w:t>
            </w:r>
          </w:p>
        </w:tc>
      </w:tr>
      <w:tr w14:paraId="720AE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87F404">
            <w:pPr>
              <w:jc w:val="center"/>
            </w:pPr>
            <w:r>
              <w:t>重质/轻质</w:t>
            </w:r>
          </w:p>
        </w:tc>
        <w:tc>
          <w:tcPr>
            <w:gridSpan w:val="7"/>
            <w:vAlign w:val="center"/>
          </w:tcPr>
          <w:p w14:paraId="2F2FEF77">
            <w:pPr>
              <w:jc w:val="center"/>
            </w:pPr>
            <w:r>
              <w:t>重质围护结构</w:t>
            </w:r>
          </w:p>
        </w:tc>
      </w:tr>
    </w:tbl>
    <w:p w14:paraId="54FF2117">
      <w:pPr>
        <w:pStyle w:val="2"/>
      </w:pPr>
      <w:bookmarkStart w:id="61" w:name="_Toc6739"/>
      <w:r>
        <w:t>验算结论</w:t>
      </w:r>
      <w:bookmarkEnd w:id="61"/>
    </w:p>
    <w:p w14:paraId="5030788C">
      <w:pPr>
        <w:pStyle w:val="4"/>
      </w:pPr>
      <w:bookmarkStart w:id="62" w:name="_Toc809"/>
      <w:r>
        <w:t>自然通风房间</w:t>
      </w:r>
      <w:bookmarkEnd w:id="62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3"/>
        <w:gridCol w:w="3395"/>
        <w:gridCol w:w="848"/>
        <w:gridCol w:w="1415"/>
        <w:gridCol w:w="1131"/>
        <w:gridCol w:w="1131"/>
      </w:tblGrid>
      <w:tr w14:paraId="5CD404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75BE6A25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27D3AD1B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06AC14EC">
            <w:r>
              <w:t>时刻</w:t>
            </w:r>
          </w:p>
        </w:tc>
        <w:tc>
          <w:tcPr>
            <w:shd w:val="clear" w:color="auto" w:fill="DEDEDE"/>
            <w:vAlign w:val="center"/>
          </w:tcPr>
          <w:p w14:paraId="5DD5AB1E">
            <w:r>
              <w:t>最高温度(℃)</w:t>
            </w:r>
          </w:p>
        </w:tc>
        <w:tc>
          <w:tcPr>
            <w:shd w:val="clear" w:color="auto" w:fill="DEDEDE"/>
            <w:vAlign w:val="center"/>
          </w:tcPr>
          <w:p w14:paraId="6CA213F7">
            <w:r>
              <w:t>限值(℃)</w:t>
            </w:r>
          </w:p>
        </w:tc>
        <w:tc>
          <w:tcPr>
            <w:shd w:val="clear" w:color="auto" w:fill="DEDEDE"/>
            <w:vAlign w:val="center"/>
          </w:tcPr>
          <w:p w14:paraId="452E5AC4">
            <w:r>
              <w:t>结论</w:t>
            </w:r>
          </w:p>
        </w:tc>
      </w:tr>
      <w:tr w14:paraId="314F7A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C422AA0">
            <w:r>
              <w:t>屋顶</w:t>
            </w:r>
          </w:p>
        </w:tc>
        <w:tc>
          <w:tcPr>
            <w:vAlign w:val="center"/>
          </w:tcPr>
          <w:p w14:paraId="1077D113">
            <w:r>
              <w:t>上:屋顶构造一</w:t>
            </w:r>
          </w:p>
        </w:tc>
        <w:tc>
          <w:tcPr>
            <w:vAlign w:val="center"/>
          </w:tcPr>
          <w:p w14:paraId="5AB6F7ED">
            <w:r>
              <w:t>18:00</w:t>
            </w:r>
          </w:p>
        </w:tc>
        <w:tc>
          <w:tcPr>
            <w:vAlign w:val="center"/>
          </w:tcPr>
          <w:p w14:paraId="1CC24B58">
            <w:r>
              <w:t>38.15</w:t>
            </w:r>
          </w:p>
        </w:tc>
        <w:tc>
          <w:tcPr>
            <w:vAlign w:val="center"/>
          </w:tcPr>
          <w:p w14:paraId="543A3254">
            <w:r>
              <w:t>41.20</w:t>
            </w:r>
          </w:p>
        </w:tc>
        <w:tc>
          <w:tcPr>
            <w:vAlign w:val="center"/>
          </w:tcPr>
          <w:p w14:paraId="75994611">
            <w:r>
              <w:t>满足</w:t>
            </w:r>
          </w:p>
        </w:tc>
      </w:tr>
      <w:tr w14:paraId="104E73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B596659">
            <w:r>
              <w:t>外墙（填充墙）</w:t>
            </w:r>
          </w:p>
        </w:tc>
        <w:tc>
          <w:tcPr>
            <w:vAlign w:val="center"/>
          </w:tcPr>
          <w:p w14:paraId="77D84216">
            <w:r>
              <w:t>东:外墙构造一</w:t>
            </w:r>
          </w:p>
        </w:tc>
        <w:tc>
          <w:tcPr>
            <w:vAlign w:val="center"/>
          </w:tcPr>
          <w:p w14:paraId="6CDD5713"/>
        </w:tc>
        <w:tc>
          <w:tcPr>
            <w:vAlign w:val="center"/>
          </w:tcPr>
          <w:p w14:paraId="78A01C8F"/>
        </w:tc>
        <w:tc>
          <w:tcPr>
            <w:vAlign w:val="center"/>
          </w:tcPr>
          <w:p w14:paraId="045D5A8F">
            <w:r>
              <w:t>41.20</w:t>
            </w:r>
          </w:p>
        </w:tc>
        <w:tc>
          <w:tcPr>
            <w:vAlign w:val="center"/>
          </w:tcPr>
          <w:p w14:paraId="408623E7"/>
        </w:tc>
      </w:tr>
      <w:tr w14:paraId="08CF9B8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723F1457"/>
        </w:tc>
        <w:tc>
          <w:tcPr>
            <w:vAlign w:val="center"/>
          </w:tcPr>
          <w:p w14:paraId="4322D250">
            <w:r>
              <w:t>西:外墙构造一</w:t>
            </w:r>
          </w:p>
        </w:tc>
        <w:tc>
          <w:tcPr>
            <w:vAlign w:val="center"/>
          </w:tcPr>
          <w:p w14:paraId="791DE8A1"/>
        </w:tc>
        <w:tc>
          <w:tcPr>
            <w:vAlign w:val="center"/>
          </w:tcPr>
          <w:p w14:paraId="0AD232C2"/>
        </w:tc>
        <w:tc>
          <w:tcPr>
            <w:vAlign w:val="center"/>
          </w:tcPr>
          <w:p w14:paraId="2AC0C724">
            <w:r>
              <w:t>41.20</w:t>
            </w:r>
          </w:p>
        </w:tc>
        <w:tc>
          <w:tcPr>
            <w:vAlign w:val="center"/>
          </w:tcPr>
          <w:p w14:paraId="56B0BBDB"/>
        </w:tc>
      </w:tr>
      <w:tr w14:paraId="156BB0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0865277"/>
        </w:tc>
        <w:tc>
          <w:tcPr>
            <w:vAlign w:val="center"/>
          </w:tcPr>
          <w:p w14:paraId="632DBFB8">
            <w:r>
              <w:t>南:外墙构造一</w:t>
            </w:r>
          </w:p>
        </w:tc>
        <w:tc>
          <w:tcPr>
            <w:vAlign w:val="center"/>
          </w:tcPr>
          <w:p w14:paraId="3F7F3A8F"/>
        </w:tc>
        <w:tc>
          <w:tcPr>
            <w:vAlign w:val="center"/>
          </w:tcPr>
          <w:p w14:paraId="1B9BA323"/>
        </w:tc>
        <w:tc>
          <w:tcPr>
            <w:vAlign w:val="center"/>
          </w:tcPr>
          <w:p w14:paraId="1D96A4DA">
            <w:r>
              <w:t>41.20</w:t>
            </w:r>
          </w:p>
        </w:tc>
        <w:tc>
          <w:tcPr>
            <w:vAlign w:val="center"/>
          </w:tcPr>
          <w:p w14:paraId="7A9BE3B9"/>
        </w:tc>
      </w:tr>
      <w:tr w14:paraId="6BD45F8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9A90789"/>
        </w:tc>
        <w:tc>
          <w:tcPr>
            <w:vAlign w:val="center"/>
          </w:tcPr>
          <w:p w14:paraId="6A6FE3B3">
            <w:r>
              <w:t>北:外墙构造一</w:t>
            </w:r>
          </w:p>
        </w:tc>
        <w:tc>
          <w:tcPr>
            <w:vAlign w:val="center"/>
          </w:tcPr>
          <w:p w14:paraId="08C4E488"/>
        </w:tc>
        <w:tc>
          <w:tcPr>
            <w:vAlign w:val="center"/>
          </w:tcPr>
          <w:p w14:paraId="4340757A"/>
        </w:tc>
        <w:tc>
          <w:tcPr>
            <w:vAlign w:val="center"/>
          </w:tcPr>
          <w:p w14:paraId="7CDE9771">
            <w:r>
              <w:t>41.20</w:t>
            </w:r>
          </w:p>
        </w:tc>
        <w:tc>
          <w:tcPr>
            <w:vAlign w:val="center"/>
          </w:tcPr>
          <w:p w14:paraId="098CCD5E"/>
        </w:tc>
      </w:tr>
    </w:tbl>
    <w:p w14:paraId="5588857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05C2DE4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94730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3B97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66140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8C3660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976FC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38F5"/>
    <w:rsid w:val="00142D61"/>
    <w:rsid w:val="0016224D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816B9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43"/>
    <w:rsid w:val="003D15EC"/>
    <w:rsid w:val="003E049C"/>
    <w:rsid w:val="003E2F83"/>
    <w:rsid w:val="003F36E2"/>
    <w:rsid w:val="004157E1"/>
    <w:rsid w:val="00415D81"/>
    <w:rsid w:val="004330F8"/>
    <w:rsid w:val="00433418"/>
    <w:rsid w:val="004550F7"/>
    <w:rsid w:val="00472A9D"/>
    <w:rsid w:val="00472C78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A5A53"/>
    <w:rsid w:val="005A75F1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2B01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54A6"/>
    <w:rsid w:val="00916574"/>
    <w:rsid w:val="0092056A"/>
    <w:rsid w:val="009205C5"/>
    <w:rsid w:val="0092549E"/>
    <w:rsid w:val="00934901"/>
    <w:rsid w:val="00940956"/>
    <w:rsid w:val="00941814"/>
    <w:rsid w:val="00946AEA"/>
    <w:rsid w:val="0097304D"/>
    <w:rsid w:val="00983B9C"/>
    <w:rsid w:val="00991587"/>
    <w:rsid w:val="009A61CA"/>
    <w:rsid w:val="009C002A"/>
    <w:rsid w:val="009E57E8"/>
    <w:rsid w:val="009E6BFC"/>
    <w:rsid w:val="009E6FDA"/>
    <w:rsid w:val="009F1F72"/>
    <w:rsid w:val="009F6C50"/>
    <w:rsid w:val="009F71D9"/>
    <w:rsid w:val="00A2276A"/>
    <w:rsid w:val="00A2771A"/>
    <w:rsid w:val="00A279F8"/>
    <w:rsid w:val="00A40784"/>
    <w:rsid w:val="00A4225B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46838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42B05"/>
    <w:rsid w:val="00D57368"/>
    <w:rsid w:val="00D60649"/>
    <w:rsid w:val="00D60CCE"/>
    <w:rsid w:val="00D629DD"/>
    <w:rsid w:val="00D80AF1"/>
    <w:rsid w:val="00D80DD1"/>
    <w:rsid w:val="00D81375"/>
    <w:rsid w:val="00D9601D"/>
    <w:rsid w:val="00D97BF2"/>
    <w:rsid w:val="00DA7398"/>
    <w:rsid w:val="00DB3CB8"/>
    <w:rsid w:val="00DB5AC7"/>
    <w:rsid w:val="00DC67A7"/>
    <w:rsid w:val="00DD23EE"/>
    <w:rsid w:val="00DE7EEA"/>
    <w:rsid w:val="00DF1DBA"/>
    <w:rsid w:val="00DF555E"/>
    <w:rsid w:val="00E00CA3"/>
    <w:rsid w:val="00E24EFE"/>
    <w:rsid w:val="00E57AEB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0987"/>
    <w:rsid w:val="00FF20A0"/>
    <w:rsid w:val="00FF680A"/>
    <w:rsid w:val="7C8C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0" w:semiHidden="0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qFormat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semiHidden/>
    <w:qFormat/>
    <w:uiPriority w:val="0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qFormat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qFormat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qFormat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Hyperlink"/>
    <w:qFormat/>
    <w:uiPriority w:val="99"/>
    <w:rPr>
      <w:color w:val="0000FF"/>
      <w:u w:val="single"/>
    </w:rPr>
  </w:style>
  <w:style w:type="character" w:customStyle="1" w:styleId="21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Char"/>
    <w:link w:val="4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Char"/>
    <w:link w:val="5"/>
    <w:qFormat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Char"/>
    <w:link w:val="6"/>
    <w:qFormat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Char"/>
    <w:link w:val="7"/>
    <w:qFormat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Char"/>
    <w:link w:val="8"/>
    <w:qFormat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Char"/>
    <w:link w:val="9"/>
    <w:qFormat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Char"/>
    <w:link w:val="10"/>
    <w:qFormat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Char"/>
    <w:link w:val="11"/>
    <w:qFormat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Char1"/>
    <w:link w:val="1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Char1"/>
    <w:link w:val="1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bmp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GION\AppData\Local\Temp\tmp1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Pages>10</Pages>
  <Words>2424</Words>
  <Characters>4668</Characters>
  <Lines>27</Lines>
  <Paragraphs>7</Paragraphs>
  <TotalTime>0</TotalTime>
  <ScaleCrop>false</ScaleCrop>
  <LinksUpToDate>false</LinksUpToDate>
  <CharactersWithSpaces>5963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2025-03-13T11:55:00Z</dcterms:created>
  <dc:creator>清</dc:creator>
  <cp:lastModifiedBy>清</cp:lastModifiedBy>
  <dcterms:modified xsi:type="dcterms:W3CDTF">2025-03-13T11:56:10Z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F9244F4808F741F590643BCE291AF765_11</vt:lpwstr>
  </property>
  <property fmtid="{D5CDD505-2E9C-101B-9397-08002B2CF9AE}" pid="3" name="KSOTemplateDocerSaveRecord">
    <vt:lpwstr>eyJoZGlkIjoiMTJkYTM2ODYxNGRkOWUxYzA3NGM4Y2M1ODhjZDcyNjkiLCJ1c2VySWQiOiIxMjU4NTI1MjM2In0=</vt:lpwstr>
  </property>
  <property fmtid="{D5CDD505-2E9C-101B-9397-08002B2CF9AE}" pid="4" name="KSOProductBuildVer">
    <vt:lpwstr>2052-12.1.0.20305</vt:lpwstr>
  </property>
</Properties>
</file>