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2AEF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 w14:paraId="54B392B6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3FF6105F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bookmarkEnd w:id="45"/>
    <w:p w14:paraId="3F76DA0E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50316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92F50F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5B20DA3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14:paraId="4D1D2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4BD4E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EFFC334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包头</w:t>
            </w:r>
            <w:bookmarkEnd w:id="1"/>
          </w:p>
        </w:tc>
      </w:tr>
      <w:tr w14:paraId="67EA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2B090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C41A472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6B129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FE147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DB1BB3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4853A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81B25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D1AE43B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535C7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22090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430FD6A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51C8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91679D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4AA7198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BC7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3F599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260C14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7685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A1DA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3DFE788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5297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9E6B79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E54E18A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2024年12月28日</w:t>
            </w:r>
            <w:bookmarkEnd w:id="5"/>
          </w:p>
        </w:tc>
      </w:tr>
    </w:tbl>
    <w:p w14:paraId="24A57F6B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C66F1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CE9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CE95C3E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1B5EA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118DB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38ADEB8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6BED940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4A5C4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EEB611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D2DF44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5D2DE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58DD1F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3EAD5E03">
            <w:pPr>
              <w:rPr>
                <w:szCs w:val="18"/>
              </w:rPr>
            </w:pPr>
            <w:bookmarkStart w:id="9" w:name="加密锁号"/>
            <w:r>
              <w:t>T15335539870</w:t>
            </w:r>
            <w:bookmarkEnd w:id="9"/>
          </w:p>
        </w:tc>
      </w:tr>
    </w:tbl>
    <w:p w14:paraId="061C97E2">
      <w:pPr>
        <w:jc w:val="center"/>
        <w:rPr>
          <w:rFonts w:ascii="Times New Roman" w:hAnsi="Times New Roman" w:cs="Times New Roman"/>
          <w:b/>
          <w:sz w:val="56"/>
        </w:rPr>
      </w:pPr>
    </w:p>
    <w:p w14:paraId="6D35427C">
      <w:pPr>
        <w:jc w:val="center"/>
        <w:rPr>
          <w:rFonts w:ascii="Times New Roman" w:hAnsi="Times New Roman" w:cs="Times New Roman"/>
          <w:b/>
          <w:sz w:val="56"/>
        </w:rPr>
      </w:pPr>
    </w:p>
    <w:p w14:paraId="307BBF03">
      <w:pPr>
        <w:tabs>
          <w:tab w:val="left" w:pos="1052"/>
        </w:tabs>
        <w:rPr>
          <w:rFonts w:ascii="Times New Roman" w:hAnsi="Times New Roman" w:cs="Times New Roman"/>
        </w:rPr>
      </w:pPr>
    </w:p>
    <w:p w14:paraId="1EAC0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B33A07">
      <w:pPr>
        <w:rPr>
          <w:rFonts w:ascii="Times New Roman" w:hAnsi="Times New Roman" w:cs="Times New Roman"/>
        </w:rPr>
      </w:pPr>
    </w:p>
    <w:p w14:paraId="126DD1F5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7DCF5454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_Toc31655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_Toc31655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50D80B4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_Toc24755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_Toc24755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A7B586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_Toc3239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_Toc3239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C116901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_Toc30448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_Toc30448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39C240B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_Toc12120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_Toc12120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01C23B1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_Toc6985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_Toc6985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53D0DCF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_Toc26408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_Toc26408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D418552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_Toc9959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_Toc9959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BAE62BB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_Toc17994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_Toc17994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B94FDB8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_Toc12847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_Toc12847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465A99F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_Toc7813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_Toc7813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8E0D5DA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_Toc24289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_Toc24289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37CCC5A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_Toc3433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_Toc3433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57763F8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_Toc29678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_Toc29678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CE108AB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_Toc26421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_Toc26421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86CCC38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24ACABA5">
      <w:pPr>
        <w:rPr>
          <w:rFonts w:ascii="Times New Roman" w:hAnsi="Times New Roman" w:cs="Times New Roman"/>
          <w:sz w:val="32"/>
        </w:rPr>
      </w:pPr>
    </w:p>
    <w:p w14:paraId="72730AB8">
      <w:pPr>
        <w:rPr>
          <w:rFonts w:ascii="Times New Roman" w:hAnsi="Times New Roman" w:cs="Times New Roman"/>
          <w:sz w:val="32"/>
        </w:rPr>
      </w:pPr>
    </w:p>
    <w:p w14:paraId="78028363">
      <w:pPr>
        <w:rPr>
          <w:rFonts w:ascii="Times New Roman" w:hAnsi="Times New Roman" w:cs="Times New Roman"/>
          <w:sz w:val="32"/>
        </w:rPr>
      </w:pPr>
    </w:p>
    <w:p w14:paraId="3832B6F0">
      <w:pPr>
        <w:rPr>
          <w:rFonts w:ascii="Times New Roman" w:hAnsi="Times New Roman" w:cs="Times New Roman"/>
          <w:sz w:val="32"/>
        </w:rPr>
      </w:pPr>
    </w:p>
    <w:p w14:paraId="7212F60A">
      <w:pPr>
        <w:jc w:val="center"/>
        <w:rPr>
          <w:rFonts w:ascii="Times New Roman" w:hAnsi="Times New Roman" w:cs="Times New Roman"/>
          <w:sz w:val="32"/>
        </w:rPr>
      </w:pPr>
    </w:p>
    <w:p w14:paraId="5406DA35">
      <w:pPr>
        <w:rPr>
          <w:rFonts w:ascii="Times New Roman" w:hAnsi="Times New Roman" w:cs="Times New Roman"/>
          <w:sz w:val="32"/>
        </w:rPr>
      </w:pPr>
    </w:p>
    <w:p w14:paraId="7A407DCB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5D125FA0">
      <w:pPr>
        <w:spacing w:before="156"/>
        <w:rPr>
          <w:rFonts w:ascii="Times New Roman" w:hAnsi="Times New Roman" w:cs="Times New Roman"/>
        </w:rPr>
      </w:pPr>
    </w:p>
    <w:p w14:paraId="23832617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31655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7417287D">
      <w:pPr>
        <w:pStyle w:val="3"/>
        <w:rPr>
          <w:rFonts w:ascii="Times New Roman" w:hAnsi="Times New Roman"/>
          <w:sz w:val="24"/>
          <w:szCs w:val="24"/>
        </w:rPr>
      </w:pPr>
      <w:bookmarkStart w:id="12" w:name="_Toc24755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672FA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5829F7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CB40E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0A66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EB331A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包头</w:t>
            </w:r>
            <w:bookmarkEnd w:id="13"/>
          </w:p>
        </w:tc>
      </w:tr>
      <w:tr w14:paraId="5B9A6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0AB7E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F0B6141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918.41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35E038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8DE8AA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7.200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2F9CE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0D9883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8E0819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6CE4E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B86E5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04CEAD3B">
      <w:pPr>
        <w:rPr>
          <w:rFonts w:ascii="Times New Roman" w:hAnsi="Times New Roman" w:cs="Times New Roman"/>
          <w:lang w:val="zh-CN" w:eastAsia="zh-CN"/>
        </w:rPr>
      </w:pPr>
    </w:p>
    <w:p w14:paraId="55EA812C">
      <w:pPr>
        <w:pStyle w:val="3"/>
        <w:rPr>
          <w:rFonts w:ascii="Times New Roman" w:hAnsi="Times New Roman"/>
          <w:sz w:val="24"/>
          <w:szCs w:val="24"/>
        </w:rPr>
      </w:pPr>
      <w:bookmarkStart w:id="16" w:name="_Toc3239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70565D37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647C218E">
      <w:pPr>
        <w:jc w:val="center"/>
        <w:rPr>
          <w:rFonts w:ascii="Times New Roman" w:hAnsi="Times New Roman" w:cs="Times New Roman"/>
          <w:lang w:val="zh-CN" w:eastAsia="zh-CN"/>
        </w:rPr>
      </w:pPr>
    </w:p>
    <w:p w14:paraId="37925E9D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29908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030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59BACD2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247A62B3">
      <w:pPr>
        <w:jc w:val="center"/>
        <w:rPr>
          <w:rFonts w:ascii="Times New Roman" w:hAnsi="Times New Roman" w:cs="Times New Roman"/>
          <w:lang w:val="zh-CN" w:eastAsia="zh-CN"/>
        </w:rPr>
      </w:pPr>
    </w:p>
    <w:p w14:paraId="0299DF05">
      <w:pPr>
        <w:pStyle w:val="3"/>
        <w:rPr>
          <w:rFonts w:ascii="Times New Roman" w:hAnsi="Times New Roman"/>
          <w:sz w:val="24"/>
          <w:szCs w:val="24"/>
        </w:rPr>
      </w:pPr>
      <w:bookmarkStart w:id="18" w:name="_Toc30448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7FA21AEA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7B2E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70981FEE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285B037A">
      <w:pPr>
        <w:jc w:val="center"/>
        <w:rPr>
          <w:rFonts w:ascii="Times New Roman" w:hAnsi="Times New Roman" w:cs="Times New Roman"/>
          <w:lang w:val="zh-CN" w:eastAsia="zh-CN"/>
        </w:rPr>
      </w:pPr>
    </w:p>
    <w:p w14:paraId="44D069E9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2120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00DFEA9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3283A89B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59EE2EC8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23679788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258EC3C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557855D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049AC1A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19A9731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6985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73882343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204C4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506B6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44E189BF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0C86E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C7BE30C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4E9DB5F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11C1D28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45143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4F773A4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494912E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4273DD1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68751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31A03BD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5BC59B2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60977D1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0001F4A5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33307563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68D0F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26784E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706AFB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4B6F0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654E81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3CFE2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4BA99B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0377F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0ABA6F6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14DA3FA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B1E6BA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4A04DC3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1769D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4372755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4C2F9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FB346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79B8B10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2D04316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6C67007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51E3D7B7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2AD75F77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470CB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7962A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7D47FF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4C5CF8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73C9AE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364535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4C7A99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2B778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4D5D32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7B6B66A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167D293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3D27985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1423F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4D51792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EBAE4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CA92B0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9D135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F72B2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A61F8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3A6E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48159B1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18E410F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60EA7EE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341455E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7CCBCEF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FF0688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4A074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6EFAA86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5AA39B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2BA4028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E01DF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BBE7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2B81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7855E44">
      <w:pPr>
        <w:spacing w:before="120"/>
        <w:rPr>
          <w:rFonts w:ascii="Times New Roman" w:hAnsi="Times New Roman" w:cs="Times New Roman"/>
          <w:lang w:val="zh-CN"/>
        </w:rPr>
      </w:pPr>
    </w:p>
    <w:p w14:paraId="308B8E3E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6408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4D70D0AB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52063A79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0331A24C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8BA2E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76AE9F91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72F8106C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63785FE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46E8A85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77D6BF0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5B90F063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54AA0A2B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42FA08F7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7447D309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9959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3E3A0B39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0F0D66FC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7994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3F1FEC68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48849AE3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659962D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28158B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2847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68F47EEC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2B502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EFE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957EA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63F4754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1E8E948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0FBE6D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6EFB95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0E85E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5B9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6E6EA2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2AD4D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D7CB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0.0057</w:t>
            </w:r>
          </w:p>
        </w:tc>
        <w:tc>
          <w:tcPr>
            <w:vAlign w:val="center"/>
          </w:tcPr>
          <w:p w14:paraId="7784D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0.0002</w:t>
            </w:r>
          </w:p>
        </w:tc>
        <w:tc>
          <w:tcPr>
            <w:vAlign w:val="center"/>
          </w:tcPr>
          <w:p w14:paraId="63155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0.0366</w:t>
            </w:r>
          </w:p>
        </w:tc>
      </w:tr>
      <w:tr w14:paraId="6333C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E69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3542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AEFF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77BF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7100E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3CAE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0805C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AC4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46935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8B0C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1E40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 w14:paraId="1B453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 w14:paraId="2B7E6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 w14:paraId="0D43E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304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C3F6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C4DB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6A5F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24C3A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82334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</w:tbl>
    <w:p w14:paraId="6D949C85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2EDA15BE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7AAEDCBA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2933E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D635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4AE1E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42931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B63F1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09AC9A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1E95A7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5FF0A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3E8CD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C12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BBDB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Merge w:val="restart"/>
            <w:vAlign w:val="center"/>
          </w:tcPr>
          <w:p w14:paraId="4EDB1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 w14:paraId="155EE9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（居建）餐厅1</w:t>
            </w:r>
          </w:p>
        </w:tc>
        <w:tc>
          <w:tcPr>
            <w:vAlign w:val="center"/>
          </w:tcPr>
          <w:p w14:paraId="6F98C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28FC7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4AE7A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</w:t>
            </w:r>
          </w:p>
        </w:tc>
      </w:tr>
      <w:tr w14:paraId="12283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6007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9787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7DD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07A1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ACF59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C438C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FF47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109B5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544E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7D77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DDEE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A8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CDC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8E92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C36E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13.6</w:t>
            </w:r>
          </w:p>
        </w:tc>
      </w:tr>
      <w:tr w14:paraId="30063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EA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ADE7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Merge w:val="restart"/>
            <w:vAlign w:val="center"/>
          </w:tcPr>
          <w:p w14:paraId="4B817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642C7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3A9AF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C60A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60D1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8.8</w:t>
            </w:r>
          </w:p>
        </w:tc>
      </w:tr>
      <w:tr w14:paraId="23362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CBD4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4109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EAF6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449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172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BB6D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4CCA4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</w:tbl>
    <w:p w14:paraId="29F791D1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3BA11E6A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7813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01C21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08946DC0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1574D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52AD0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67CC99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3E5E0C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65068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5F1C5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26A53D34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5B86FF2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57EB276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21079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65D2D6F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E41A4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5CE5BE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711A67D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33DD2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675D3E58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48B2D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0EEF9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310D4E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5BCDA61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49042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07778E7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BE40A6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48DE4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F80DED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EA0E6C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4BDBC5AD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0FA02E11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265E0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42AF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70407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FEA74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41E0A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77FA5F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6871202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68F3A50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151A2C1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3CB3C87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240C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3F23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0503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 w14:paraId="13E61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077E2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6E224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A8DA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0.259</w:t>
            </w:r>
          </w:p>
        </w:tc>
        <w:tc>
          <w:tcPr>
            <w:vAlign w:val="center"/>
          </w:tcPr>
          <w:p w14:paraId="7D5363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E8265E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9EE697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7F41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A12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5809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Align w:val="center"/>
          </w:tcPr>
          <w:p w14:paraId="134BF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0DF954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39ACD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21C4D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3D855B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C29C3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329B9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476BF7D2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66FE6D79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18DD7832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6576B72B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2F2E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3A09821B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24289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29D5A6C1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4391F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78CC78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0987A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6C8F66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6B6995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564A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04743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347C6F3E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5EDCA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0D388153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77E2A01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5F7C6CD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2A3A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34AF5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1B0BB981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24A8AA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6510BC86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298D47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15FBA9C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1BCD8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166AA65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53FF6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1563F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55F5E8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D7D7BB6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2B39C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22AB1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7599F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9BA619B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5693FC80">
      <w:pPr>
        <w:pStyle w:val="2"/>
        <w:numPr>
          <w:ilvl w:val="0"/>
          <w:numId w:val="1"/>
        </w:numPr>
      </w:pPr>
      <w:bookmarkStart w:id="39" w:name="_Toc3433"/>
      <w:bookmarkStart w:id="40" w:name="附录"/>
      <w:r>
        <w:rPr>
          <w:rFonts w:hint="eastAsia"/>
        </w:rPr>
        <w:t>附录</w:t>
      </w:r>
      <w:bookmarkEnd w:id="39"/>
    </w:p>
    <w:p w14:paraId="5B18ABDD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29678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3D603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B870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63EE88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EE2FB9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C17AB0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05140B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785B50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E1994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46873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671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3A7C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Merge w:val="restart"/>
            <w:vAlign w:val="center"/>
          </w:tcPr>
          <w:p w14:paraId="122A7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 w14:paraId="4AD7C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（居建）餐厅1</w:t>
            </w:r>
          </w:p>
        </w:tc>
        <w:tc>
          <w:tcPr>
            <w:vAlign w:val="center"/>
          </w:tcPr>
          <w:p w14:paraId="3FCAB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7C4DC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5BE0B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</w:t>
            </w:r>
          </w:p>
        </w:tc>
      </w:tr>
      <w:tr w14:paraId="314A5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39A1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4E5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1D42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CA47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692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0B9C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A879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1ABD4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671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B82A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8E0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761B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23C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2F5E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85945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13.6</w:t>
            </w:r>
          </w:p>
        </w:tc>
      </w:tr>
      <w:tr w14:paraId="5E41F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FBC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8D0C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Merge w:val="restart"/>
            <w:vAlign w:val="center"/>
          </w:tcPr>
          <w:p w14:paraId="4D653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66A07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4DB8A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7F1E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AA0C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8.8</w:t>
            </w:r>
          </w:p>
        </w:tc>
      </w:tr>
      <w:tr w14:paraId="6E54D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5EB5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FA45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FA54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220F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2F2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975B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2A906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</w:tbl>
    <w:p w14:paraId="4911FE42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24B53DCB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6421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627A8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4F8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9FFD1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09D7E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BA5E32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5922FFA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6F72C5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572ADF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75FC99D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50E8F9F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64C35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81C5A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96AA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 w14:paraId="7FC73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753CA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</w:t>
            </w:r>
          </w:p>
        </w:tc>
        <w:tc>
          <w:tcPr>
            <w:vAlign w:val="center"/>
          </w:tcPr>
          <w:p w14:paraId="7D9BDE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6C27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0.259</w:t>
            </w:r>
          </w:p>
        </w:tc>
        <w:tc>
          <w:tcPr>
            <w:vAlign w:val="center"/>
          </w:tcPr>
          <w:p w14:paraId="22FD2EB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A268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6F44C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F90D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A2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AB30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Align w:val="center"/>
          </w:tcPr>
          <w:p w14:paraId="12343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77A73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0.020</w:t>
            </w:r>
          </w:p>
        </w:tc>
        <w:tc>
          <w:tcPr>
            <w:vAlign w:val="center"/>
          </w:tcPr>
          <w:p w14:paraId="4919BC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46402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0.250</w:t>
            </w:r>
          </w:p>
        </w:tc>
        <w:tc>
          <w:tcPr>
            <w:vAlign w:val="center"/>
          </w:tcPr>
          <w:p w14:paraId="0F3D42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3DE060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68C8E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77ED1BAD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3E97439D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224FF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5AFE922D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DC5CD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54C6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1C456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1142B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7952E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50065B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535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60\AppData\Local\Temp\tmp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Pages>8</Pages>
  <Words>2238</Words>
  <Characters>2884</Characters>
  <Lines>25</Lines>
  <Paragraphs>7</Paragraphs>
  <TotalTime>0</TotalTime>
  <ScaleCrop>false</ScaleCrop>
  <LinksUpToDate>false</LinksUpToDate>
  <CharactersWithSpaces>3964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2024-12-28T13:22:00Z</dcterms:created>
  <dc:creator>寄长风</dc:creator>
  <cp:lastModifiedBy>寄长风</cp:lastModifiedBy>
  <dcterms:modified xsi:type="dcterms:W3CDTF">2024-12-28T13:23:13Z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2E0E7D0E5C594CF99DFB30EC18CFB2CE_11</vt:lpwstr>
  </property>
  <property fmtid="{D5CDD505-2E9C-101B-9397-08002B2CF9AE}" pid="3" name="KSOTemplateDocerSaveRecord">
    <vt:lpwstr>eyJoZGlkIjoiNjA3NWM4NDRmODdkYTAxOGQ3NDg5MjY4MTUxMTM4Y2UiLCJ1c2VySWQiOiI5MDM0NTQxNDUifQ==</vt:lpwstr>
  </property>
  <property fmtid="{D5CDD505-2E9C-101B-9397-08002B2CF9AE}" pid="4" name="KSOProductBuildVer">
    <vt:lpwstr>2052-12.1.0.19770</vt:lpwstr>
  </property>
</Properties>
</file>