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B7AFF">
      <w:pPr>
        <w:jc w:val="center"/>
        <w:rPr>
          <w:rFonts w:ascii="黑体" w:eastAsia="黑体"/>
          <w:b/>
          <w:bCs/>
          <w:kern w:val="0"/>
          <w:sz w:val="72"/>
          <w:szCs w:val="72"/>
          <w:lang w:val="en-GB"/>
        </w:rPr>
      </w:pPr>
    </w:p>
    <w:p w14:paraId="4ED3DE0D">
      <w:pPr>
        <w:jc w:val="center"/>
        <w:rPr>
          <w:rFonts w:ascii="黑体" w:eastAsia="黑体"/>
          <w:b/>
          <w:bCs/>
          <w:kern w:val="0"/>
          <w:sz w:val="72"/>
          <w:szCs w:val="72"/>
          <w:lang w:val="en-GB"/>
        </w:rPr>
      </w:pPr>
      <w:bookmarkStart w:id="51" w:name="_GoBack"/>
      <w:r>
        <w:rPr>
          <w:rFonts w:hint="eastAsia" w:ascii="黑体" w:eastAsia="黑体"/>
          <w:b/>
          <w:bCs/>
          <w:kern w:val="0"/>
          <w:sz w:val="72"/>
          <w:szCs w:val="72"/>
          <w:lang w:val="en-GB"/>
        </w:rPr>
        <w:t>室内空气质量预评估</w:t>
      </w:r>
    </w:p>
    <w:p w14:paraId="2F063BA8">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3CF78EBF">
      <w:pPr>
        <w:jc w:val="center"/>
        <w:rPr>
          <w:b/>
          <w:sz w:val="52"/>
          <w:szCs w:val="21"/>
        </w:rPr>
      </w:pPr>
      <w:r>
        <w:rPr>
          <w:rFonts w:hint="eastAsia" w:ascii="黑体" w:eastAsia="黑体"/>
          <w:b/>
          <w:bCs/>
          <w:kern w:val="0"/>
          <w:sz w:val="56"/>
          <w:szCs w:val="56"/>
          <w:lang w:val="en-GB"/>
        </w:rPr>
        <w:t>可吸入颗粒物</w:t>
      </w:r>
    </w:p>
    <w:bookmarkEnd w:id="51"/>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3A782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596065A4">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7A1AD63E">
            <w:pPr>
              <w:pStyle w:val="14"/>
              <w:tabs>
                <w:tab w:val="clear" w:pos="4153"/>
                <w:tab w:val="clear" w:pos="8306"/>
              </w:tabs>
              <w:snapToGrid/>
              <w:jc w:val="both"/>
              <w:rPr>
                <w:szCs w:val="21"/>
              </w:rPr>
            </w:pPr>
            <w:bookmarkStart w:id="0" w:name="项目名称"/>
            <w:r>
              <w:t>新建项目</w:t>
            </w:r>
            <w:bookmarkEnd w:id="0"/>
          </w:p>
        </w:tc>
      </w:tr>
      <w:tr w14:paraId="17CA6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E3C518E">
            <w:pPr>
              <w:rPr>
                <w:b/>
                <w:bCs/>
                <w:szCs w:val="21"/>
              </w:rPr>
            </w:pPr>
            <w:r>
              <w:rPr>
                <w:rFonts w:hint="eastAsia"/>
                <w:b/>
                <w:bCs/>
                <w:szCs w:val="21"/>
              </w:rPr>
              <w:t>工程地点</w:t>
            </w:r>
          </w:p>
        </w:tc>
        <w:tc>
          <w:tcPr>
            <w:tcW w:w="3780" w:type="dxa"/>
          </w:tcPr>
          <w:p w14:paraId="41907E43">
            <w:pPr>
              <w:rPr>
                <w:szCs w:val="21"/>
              </w:rPr>
            </w:pPr>
            <w:bookmarkStart w:id="1" w:name="项目地点"/>
            <w:r>
              <w:t>包头</w:t>
            </w:r>
            <w:bookmarkEnd w:id="1"/>
          </w:p>
        </w:tc>
      </w:tr>
      <w:tr w14:paraId="4F06E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749FE374">
            <w:pPr>
              <w:rPr>
                <w:b/>
                <w:bCs/>
                <w:szCs w:val="21"/>
              </w:rPr>
            </w:pPr>
            <w:r>
              <w:rPr>
                <w:rFonts w:hint="eastAsia"/>
                <w:b/>
                <w:bCs/>
                <w:szCs w:val="21"/>
              </w:rPr>
              <w:t>设计编号</w:t>
            </w:r>
          </w:p>
        </w:tc>
        <w:tc>
          <w:tcPr>
            <w:tcW w:w="3780" w:type="dxa"/>
          </w:tcPr>
          <w:p w14:paraId="23364677">
            <w:pPr>
              <w:rPr>
                <w:szCs w:val="21"/>
              </w:rPr>
            </w:pPr>
            <w:bookmarkStart w:id="2" w:name="设计编号"/>
            <w:bookmarkEnd w:id="2"/>
          </w:p>
        </w:tc>
      </w:tr>
      <w:tr w14:paraId="07D35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AC071C6">
            <w:pPr>
              <w:rPr>
                <w:b/>
                <w:bCs/>
                <w:szCs w:val="21"/>
              </w:rPr>
            </w:pPr>
            <w:r>
              <w:rPr>
                <w:rFonts w:hint="eastAsia"/>
                <w:b/>
                <w:bCs/>
                <w:szCs w:val="21"/>
              </w:rPr>
              <w:t>建设单位</w:t>
            </w:r>
          </w:p>
        </w:tc>
        <w:tc>
          <w:tcPr>
            <w:tcW w:w="3780" w:type="dxa"/>
          </w:tcPr>
          <w:p w14:paraId="6EDD17AA">
            <w:pPr>
              <w:rPr>
                <w:szCs w:val="21"/>
              </w:rPr>
            </w:pPr>
            <w:bookmarkStart w:id="3" w:name="建设单位"/>
            <w:bookmarkEnd w:id="3"/>
          </w:p>
        </w:tc>
      </w:tr>
      <w:tr w14:paraId="42598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7706133">
            <w:pPr>
              <w:rPr>
                <w:b/>
                <w:bCs/>
                <w:szCs w:val="21"/>
              </w:rPr>
            </w:pPr>
            <w:r>
              <w:rPr>
                <w:rFonts w:hint="eastAsia"/>
                <w:b/>
                <w:bCs/>
                <w:szCs w:val="21"/>
              </w:rPr>
              <w:t>设计单位</w:t>
            </w:r>
          </w:p>
        </w:tc>
        <w:tc>
          <w:tcPr>
            <w:tcW w:w="3780" w:type="dxa"/>
          </w:tcPr>
          <w:p w14:paraId="4188CE4D">
            <w:pPr>
              <w:rPr>
                <w:szCs w:val="21"/>
              </w:rPr>
            </w:pPr>
            <w:bookmarkStart w:id="4" w:name="设计单位"/>
            <w:bookmarkEnd w:id="4"/>
          </w:p>
        </w:tc>
      </w:tr>
      <w:tr w14:paraId="48C60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9E14CA1">
            <w:pPr>
              <w:rPr>
                <w:b/>
                <w:bCs/>
                <w:szCs w:val="21"/>
              </w:rPr>
            </w:pPr>
            <w:r>
              <w:rPr>
                <w:rFonts w:hint="eastAsia"/>
                <w:b/>
                <w:bCs/>
                <w:szCs w:val="21"/>
              </w:rPr>
              <w:t>设 计 人</w:t>
            </w:r>
          </w:p>
        </w:tc>
        <w:tc>
          <w:tcPr>
            <w:tcW w:w="3780" w:type="dxa"/>
          </w:tcPr>
          <w:p w14:paraId="78B7F7E8">
            <w:pPr>
              <w:rPr>
                <w:szCs w:val="21"/>
              </w:rPr>
            </w:pPr>
          </w:p>
        </w:tc>
      </w:tr>
      <w:tr w14:paraId="62135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268924E">
            <w:pPr>
              <w:rPr>
                <w:b/>
                <w:bCs/>
                <w:szCs w:val="21"/>
              </w:rPr>
            </w:pPr>
            <w:r>
              <w:rPr>
                <w:rFonts w:hint="eastAsia"/>
                <w:b/>
                <w:bCs/>
                <w:szCs w:val="21"/>
              </w:rPr>
              <w:t>校 对 人</w:t>
            </w:r>
          </w:p>
        </w:tc>
        <w:tc>
          <w:tcPr>
            <w:tcW w:w="3780" w:type="dxa"/>
          </w:tcPr>
          <w:p w14:paraId="6970FABD">
            <w:pPr>
              <w:rPr>
                <w:szCs w:val="21"/>
              </w:rPr>
            </w:pPr>
          </w:p>
        </w:tc>
      </w:tr>
      <w:tr w14:paraId="73215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64E4D923">
            <w:pPr>
              <w:rPr>
                <w:b/>
                <w:bCs/>
                <w:szCs w:val="21"/>
              </w:rPr>
            </w:pPr>
            <w:r>
              <w:rPr>
                <w:rFonts w:hint="eastAsia"/>
                <w:b/>
                <w:bCs/>
                <w:szCs w:val="21"/>
              </w:rPr>
              <w:t>审 核 人</w:t>
            </w:r>
          </w:p>
        </w:tc>
        <w:tc>
          <w:tcPr>
            <w:tcW w:w="3780" w:type="dxa"/>
          </w:tcPr>
          <w:p w14:paraId="2DC26E25">
            <w:pPr>
              <w:rPr>
                <w:szCs w:val="21"/>
              </w:rPr>
            </w:pPr>
          </w:p>
        </w:tc>
      </w:tr>
      <w:tr w14:paraId="4759B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D1FD441">
            <w:pPr>
              <w:rPr>
                <w:b/>
                <w:bCs/>
                <w:szCs w:val="21"/>
              </w:rPr>
            </w:pPr>
            <w:r>
              <w:rPr>
                <w:rFonts w:hint="eastAsia"/>
                <w:b/>
                <w:bCs/>
                <w:szCs w:val="21"/>
              </w:rPr>
              <w:t>审 定 人</w:t>
            </w:r>
          </w:p>
        </w:tc>
        <w:tc>
          <w:tcPr>
            <w:tcW w:w="3780" w:type="dxa"/>
          </w:tcPr>
          <w:p w14:paraId="198278EB">
            <w:pPr>
              <w:rPr>
                <w:szCs w:val="21"/>
              </w:rPr>
            </w:pPr>
          </w:p>
        </w:tc>
      </w:tr>
      <w:tr w14:paraId="75888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3E913FB7">
            <w:pPr>
              <w:rPr>
                <w:b/>
                <w:bCs/>
                <w:szCs w:val="21"/>
              </w:rPr>
            </w:pPr>
            <w:r>
              <w:rPr>
                <w:rFonts w:hint="eastAsia"/>
                <w:b/>
                <w:bCs/>
                <w:szCs w:val="21"/>
              </w:rPr>
              <w:t>设计日期</w:t>
            </w:r>
          </w:p>
        </w:tc>
        <w:tc>
          <w:tcPr>
            <w:tcW w:w="3780" w:type="dxa"/>
          </w:tcPr>
          <w:p w14:paraId="6EBE2C3F">
            <w:pPr>
              <w:rPr>
                <w:szCs w:val="21"/>
              </w:rPr>
            </w:pPr>
            <w:bookmarkStart w:id="5" w:name="报告日期"/>
            <w:r>
              <w:rPr>
                <w:rFonts w:hint="eastAsia"/>
                <w:szCs w:val="21"/>
              </w:rPr>
              <w:t>2024年12月28日</w:t>
            </w:r>
            <w:bookmarkEnd w:id="5"/>
          </w:p>
        </w:tc>
      </w:tr>
    </w:tbl>
    <w:p w14:paraId="1CEC90D9">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14:paraId="358622A1">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02347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806A8DB">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2E6D41DE">
            <w:pPr>
              <w:widowControl/>
              <w:spacing w:line="240" w:lineRule="atLeast"/>
              <w:rPr>
                <w:rFonts w:cs="Times New Roman"/>
                <w:kern w:val="0"/>
                <w:sz w:val="18"/>
                <w:szCs w:val="18"/>
                <w:lang w:val="en-GB"/>
              </w:rPr>
            </w:pPr>
            <w:bookmarkStart w:id="7" w:name="采用软件"/>
            <w:r>
              <w:t>建筑通风Vent2024</w:t>
            </w:r>
            <w:bookmarkEnd w:id="7"/>
          </w:p>
        </w:tc>
      </w:tr>
      <w:tr w14:paraId="5D95B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244A1759">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11877EF9">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471C8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0E9215EF">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4846FCAB">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43ACE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71F823D3">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4E85623D">
            <w:pPr>
              <w:rPr>
                <w:szCs w:val="18"/>
              </w:rPr>
            </w:pPr>
            <w:bookmarkStart w:id="9" w:name="加密锁号"/>
            <w:r>
              <w:t>T15335539870</w:t>
            </w:r>
            <w:bookmarkEnd w:id="9"/>
          </w:p>
        </w:tc>
      </w:tr>
    </w:tbl>
    <w:p w14:paraId="3A54F6A9">
      <w:pPr>
        <w:jc w:val="center"/>
        <w:rPr>
          <w:b/>
          <w:sz w:val="56"/>
        </w:rPr>
      </w:pPr>
    </w:p>
    <w:p w14:paraId="7B3B025C">
      <w:pPr>
        <w:tabs>
          <w:tab w:val="left" w:pos="1052"/>
        </w:tabs>
      </w:pPr>
    </w:p>
    <w:p w14:paraId="7FFB2C67">
      <w:pPr>
        <w:widowControl/>
        <w:spacing w:line="240" w:lineRule="atLeast"/>
      </w:pPr>
      <w:r>
        <w:br w:type="page"/>
      </w:r>
    </w:p>
    <w:p w14:paraId="05A3EC7E"/>
    <w:p w14:paraId="6A7077DE">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4BD06C7B">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_Toc31394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_Toc31394 \h </w:instrText>
      </w:r>
      <w:r>
        <w:fldChar w:fldCharType="separate"/>
      </w:r>
      <w:r>
        <w:t>3</w:t>
      </w:r>
      <w:r>
        <w:fldChar w:fldCharType="end"/>
      </w:r>
      <w:r>
        <w:rPr>
          <w:rFonts w:ascii="Calibri" w:hAnsi="Calibri"/>
          <w:caps/>
          <w:szCs w:val="20"/>
        </w:rPr>
        <w:fldChar w:fldCharType="end"/>
      </w:r>
    </w:p>
    <w:p w14:paraId="46DE4D62">
      <w:pPr>
        <w:pStyle w:val="18"/>
        <w:tabs>
          <w:tab w:val="right" w:leader="dot" w:pos="7910"/>
        </w:tabs>
      </w:pPr>
      <w:r>
        <w:rPr>
          <w:bCs/>
          <w:lang w:val="zh-CN"/>
        </w:rPr>
        <w:fldChar w:fldCharType="begin"/>
      </w:r>
      <w:r>
        <w:rPr>
          <w:bCs/>
          <w:lang w:val="zh-CN"/>
        </w:rPr>
        <w:instrText xml:space="preserve"> HYPERLINK \l _Toc16851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_Toc16851 \h </w:instrText>
      </w:r>
      <w:r>
        <w:fldChar w:fldCharType="separate"/>
      </w:r>
      <w:r>
        <w:t>3</w:t>
      </w:r>
      <w:r>
        <w:fldChar w:fldCharType="end"/>
      </w:r>
      <w:r>
        <w:rPr>
          <w:bCs/>
          <w:lang w:val="zh-CN"/>
        </w:rPr>
        <w:fldChar w:fldCharType="end"/>
      </w:r>
    </w:p>
    <w:p w14:paraId="36C3C9E5">
      <w:pPr>
        <w:pStyle w:val="18"/>
        <w:tabs>
          <w:tab w:val="right" w:leader="dot" w:pos="7910"/>
        </w:tabs>
      </w:pPr>
      <w:r>
        <w:rPr>
          <w:bCs/>
          <w:lang w:val="zh-CN"/>
        </w:rPr>
        <w:fldChar w:fldCharType="begin"/>
      </w:r>
      <w:r>
        <w:rPr>
          <w:bCs/>
          <w:lang w:val="zh-CN"/>
        </w:rPr>
        <w:instrText xml:space="preserve"> HYPERLINK \l _Toc15897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_Toc15897 \h </w:instrText>
      </w:r>
      <w:r>
        <w:fldChar w:fldCharType="separate"/>
      </w:r>
      <w:r>
        <w:t>3</w:t>
      </w:r>
      <w:r>
        <w:fldChar w:fldCharType="end"/>
      </w:r>
      <w:r>
        <w:rPr>
          <w:bCs/>
          <w:lang w:val="zh-CN"/>
        </w:rPr>
        <w:fldChar w:fldCharType="end"/>
      </w:r>
    </w:p>
    <w:p w14:paraId="6BA7C5BE">
      <w:pPr>
        <w:pStyle w:val="18"/>
        <w:tabs>
          <w:tab w:val="right" w:leader="dot" w:pos="7910"/>
        </w:tabs>
      </w:pPr>
      <w:r>
        <w:rPr>
          <w:bCs/>
          <w:lang w:val="zh-CN"/>
        </w:rPr>
        <w:fldChar w:fldCharType="begin"/>
      </w:r>
      <w:r>
        <w:rPr>
          <w:bCs/>
          <w:lang w:val="zh-CN"/>
        </w:rPr>
        <w:instrText xml:space="preserve"> HYPERLINK \l _Toc5927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_Toc5927 \h </w:instrText>
      </w:r>
      <w:r>
        <w:fldChar w:fldCharType="separate"/>
      </w:r>
      <w:r>
        <w:t>3</w:t>
      </w:r>
      <w:r>
        <w:fldChar w:fldCharType="end"/>
      </w:r>
      <w:r>
        <w:rPr>
          <w:bCs/>
          <w:lang w:val="zh-CN"/>
        </w:rPr>
        <w:fldChar w:fldCharType="end"/>
      </w:r>
    </w:p>
    <w:p w14:paraId="0FC27161">
      <w:pPr>
        <w:pStyle w:val="16"/>
        <w:tabs>
          <w:tab w:val="right" w:leader="dot" w:pos="7910"/>
        </w:tabs>
      </w:pPr>
      <w:r>
        <w:rPr>
          <w:bCs/>
          <w:lang w:val="zh-CN"/>
        </w:rPr>
        <w:fldChar w:fldCharType="begin"/>
      </w:r>
      <w:r>
        <w:rPr>
          <w:bCs/>
          <w:lang w:val="zh-CN"/>
        </w:rPr>
        <w:instrText xml:space="preserve"> HYPERLINK \l _Toc6154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_Toc6154 \h </w:instrText>
      </w:r>
      <w:r>
        <w:fldChar w:fldCharType="separate"/>
      </w:r>
      <w:r>
        <w:t>4</w:t>
      </w:r>
      <w:r>
        <w:fldChar w:fldCharType="end"/>
      </w:r>
      <w:r>
        <w:rPr>
          <w:bCs/>
          <w:lang w:val="zh-CN"/>
        </w:rPr>
        <w:fldChar w:fldCharType="end"/>
      </w:r>
    </w:p>
    <w:p w14:paraId="63FE34FC">
      <w:pPr>
        <w:pStyle w:val="16"/>
        <w:tabs>
          <w:tab w:val="right" w:leader="dot" w:pos="7910"/>
        </w:tabs>
      </w:pPr>
      <w:r>
        <w:rPr>
          <w:bCs/>
          <w:lang w:val="zh-CN"/>
        </w:rPr>
        <w:fldChar w:fldCharType="begin"/>
      </w:r>
      <w:r>
        <w:rPr>
          <w:bCs/>
          <w:lang w:val="zh-CN"/>
        </w:rPr>
        <w:instrText xml:space="preserve"> HYPERLINK \l _Toc20527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_Toc20527 \h </w:instrText>
      </w:r>
      <w:r>
        <w:fldChar w:fldCharType="separate"/>
      </w:r>
      <w:r>
        <w:t>4</w:t>
      </w:r>
      <w:r>
        <w:fldChar w:fldCharType="end"/>
      </w:r>
      <w:r>
        <w:rPr>
          <w:bCs/>
          <w:lang w:val="zh-CN"/>
        </w:rPr>
        <w:fldChar w:fldCharType="end"/>
      </w:r>
    </w:p>
    <w:p w14:paraId="52CEF3C2">
      <w:pPr>
        <w:pStyle w:val="16"/>
        <w:tabs>
          <w:tab w:val="right" w:leader="dot" w:pos="7910"/>
        </w:tabs>
      </w:pPr>
      <w:r>
        <w:rPr>
          <w:bCs/>
          <w:lang w:val="zh-CN"/>
        </w:rPr>
        <w:fldChar w:fldCharType="begin"/>
      </w:r>
      <w:r>
        <w:rPr>
          <w:bCs/>
          <w:lang w:val="zh-CN"/>
        </w:rPr>
        <w:instrText xml:space="preserve"> HYPERLINK \l _Toc6787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_Toc6787 \h </w:instrText>
      </w:r>
      <w:r>
        <w:fldChar w:fldCharType="separate"/>
      </w:r>
      <w:r>
        <w:t>4</w:t>
      </w:r>
      <w:r>
        <w:fldChar w:fldCharType="end"/>
      </w:r>
      <w:r>
        <w:rPr>
          <w:bCs/>
          <w:lang w:val="zh-CN"/>
        </w:rPr>
        <w:fldChar w:fldCharType="end"/>
      </w:r>
    </w:p>
    <w:p w14:paraId="222381AF">
      <w:pPr>
        <w:pStyle w:val="16"/>
        <w:tabs>
          <w:tab w:val="right" w:leader="dot" w:pos="7910"/>
        </w:tabs>
      </w:pPr>
      <w:r>
        <w:rPr>
          <w:bCs/>
          <w:lang w:val="zh-CN"/>
        </w:rPr>
        <w:fldChar w:fldCharType="begin"/>
      </w:r>
      <w:r>
        <w:rPr>
          <w:bCs/>
          <w:lang w:val="zh-CN"/>
        </w:rPr>
        <w:instrText xml:space="preserve"> HYPERLINK \l _Toc14765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_Toc14765 \h </w:instrText>
      </w:r>
      <w:r>
        <w:fldChar w:fldCharType="separate"/>
      </w:r>
      <w:r>
        <w:t>5</w:t>
      </w:r>
      <w:r>
        <w:fldChar w:fldCharType="end"/>
      </w:r>
      <w:r>
        <w:rPr>
          <w:bCs/>
          <w:lang w:val="zh-CN"/>
        </w:rPr>
        <w:fldChar w:fldCharType="end"/>
      </w:r>
    </w:p>
    <w:p w14:paraId="09D019C2">
      <w:pPr>
        <w:pStyle w:val="18"/>
        <w:tabs>
          <w:tab w:val="right" w:leader="dot" w:pos="7910"/>
        </w:tabs>
      </w:pPr>
      <w:r>
        <w:rPr>
          <w:bCs/>
          <w:lang w:val="zh-CN"/>
        </w:rPr>
        <w:fldChar w:fldCharType="begin"/>
      </w:r>
      <w:r>
        <w:rPr>
          <w:bCs/>
          <w:lang w:val="zh-CN"/>
        </w:rPr>
        <w:instrText xml:space="preserve"> HYPERLINK \l _Toc7786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_Toc7786 \h </w:instrText>
      </w:r>
      <w:r>
        <w:fldChar w:fldCharType="separate"/>
      </w:r>
      <w:r>
        <w:t>6</w:t>
      </w:r>
      <w:r>
        <w:fldChar w:fldCharType="end"/>
      </w:r>
      <w:r>
        <w:rPr>
          <w:bCs/>
          <w:lang w:val="zh-CN"/>
        </w:rPr>
        <w:fldChar w:fldCharType="end"/>
      </w:r>
    </w:p>
    <w:p w14:paraId="23FFD0D5">
      <w:pPr>
        <w:pStyle w:val="18"/>
        <w:tabs>
          <w:tab w:val="right" w:leader="dot" w:pos="7910"/>
        </w:tabs>
      </w:pPr>
      <w:r>
        <w:rPr>
          <w:bCs/>
          <w:lang w:val="zh-CN"/>
        </w:rPr>
        <w:fldChar w:fldCharType="begin"/>
      </w:r>
      <w:r>
        <w:rPr>
          <w:bCs/>
          <w:lang w:val="zh-CN"/>
        </w:rPr>
        <w:instrText xml:space="preserve"> HYPERLINK \l _Toc13173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_Toc13173 \h </w:instrText>
      </w:r>
      <w:r>
        <w:fldChar w:fldCharType="separate"/>
      </w:r>
      <w:r>
        <w:t>6</w:t>
      </w:r>
      <w:r>
        <w:fldChar w:fldCharType="end"/>
      </w:r>
      <w:r>
        <w:rPr>
          <w:bCs/>
          <w:lang w:val="zh-CN"/>
        </w:rPr>
        <w:fldChar w:fldCharType="end"/>
      </w:r>
    </w:p>
    <w:p w14:paraId="429D77F0">
      <w:pPr>
        <w:pStyle w:val="18"/>
        <w:tabs>
          <w:tab w:val="right" w:leader="dot" w:pos="7910"/>
        </w:tabs>
      </w:pPr>
      <w:r>
        <w:rPr>
          <w:bCs/>
          <w:lang w:val="zh-CN"/>
        </w:rPr>
        <w:fldChar w:fldCharType="begin"/>
      </w:r>
      <w:r>
        <w:rPr>
          <w:bCs/>
          <w:lang w:val="zh-CN"/>
        </w:rPr>
        <w:instrText xml:space="preserve"> HYPERLINK \l _Toc19645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_Toc19645 \h </w:instrText>
      </w:r>
      <w:r>
        <w:fldChar w:fldCharType="separate"/>
      </w:r>
      <w:r>
        <w:t>6</w:t>
      </w:r>
      <w:r>
        <w:fldChar w:fldCharType="end"/>
      </w:r>
      <w:r>
        <w:rPr>
          <w:bCs/>
          <w:lang w:val="zh-CN"/>
        </w:rPr>
        <w:fldChar w:fldCharType="end"/>
      </w:r>
    </w:p>
    <w:p w14:paraId="09FD0731">
      <w:pPr>
        <w:pStyle w:val="18"/>
        <w:tabs>
          <w:tab w:val="right" w:leader="dot" w:pos="7910"/>
        </w:tabs>
      </w:pPr>
      <w:r>
        <w:rPr>
          <w:bCs/>
          <w:lang w:val="zh-CN"/>
        </w:rPr>
        <w:fldChar w:fldCharType="begin"/>
      </w:r>
      <w:r>
        <w:rPr>
          <w:bCs/>
          <w:lang w:val="zh-CN"/>
        </w:rPr>
        <w:instrText xml:space="preserve"> HYPERLINK \l _Toc20765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_Toc20765 \h </w:instrText>
      </w:r>
      <w:r>
        <w:fldChar w:fldCharType="separate"/>
      </w:r>
      <w:r>
        <w:t>6</w:t>
      </w:r>
      <w:r>
        <w:fldChar w:fldCharType="end"/>
      </w:r>
      <w:r>
        <w:rPr>
          <w:bCs/>
          <w:lang w:val="zh-CN"/>
        </w:rPr>
        <w:fldChar w:fldCharType="end"/>
      </w:r>
    </w:p>
    <w:p w14:paraId="62C0740E">
      <w:pPr>
        <w:pStyle w:val="16"/>
        <w:tabs>
          <w:tab w:val="right" w:leader="dot" w:pos="7910"/>
        </w:tabs>
      </w:pPr>
      <w:r>
        <w:rPr>
          <w:bCs/>
          <w:lang w:val="zh-CN"/>
        </w:rPr>
        <w:fldChar w:fldCharType="begin"/>
      </w:r>
      <w:r>
        <w:rPr>
          <w:bCs/>
          <w:lang w:val="zh-CN"/>
        </w:rPr>
        <w:instrText xml:space="preserve"> HYPERLINK \l _Toc1795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_Toc1795 \h </w:instrText>
      </w:r>
      <w:r>
        <w:fldChar w:fldCharType="separate"/>
      </w:r>
      <w:r>
        <w:t>7</w:t>
      </w:r>
      <w:r>
        <w:fldChar w:fldCharType="end"/>
      </w:r>
      <w:r>
        <w:rPr>
          <w:bCs/>
          <w:lang w:val="zh-CN"/>
        </w:rPr>
        <w:fldChar w:fldCharType="end"/>
      </w:r>
    </w:p>
    <w:p w14:paraId="4DC55B35">
      <w:pPr>
        <w:pStyle w:val="18"/>
        <w:tabs>
          <w:tab w:val="right" w:leader="dot" w:pos="7910"/>
        </w:tabs>
      </w:pPr>
      <w:r>
        <w:rPr>
          <w:bCs/>
          <w:lang w:val="zh-CN"/>
        </w:rPr>
        <w:fldChar w:fldCharType="begin"/>
      </w:r>
      <w:r>
        <w:rPr>
          <w:bCs/>
          <w:lang w:val="zh-CN"/>
        </w:rPr>
        <w:instrText xml:space="preserve"> HYPERLINK \l _Toc16692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_Toc16692 \h </w:instrText>
      </w:r>
      <w:r>
        <w:fldChar w:fldCharType="separate"/>
      </w:r>
      <w:r>
        <w:t>7</w:t>
      </w:r>
      <w:r>
        <w:fldChar w:fldCharType="end"/>
      </w:r>
      <w:r>
        <w:rPr>
          <w:bCs/>
          <w:lang w:val="zh-CN"/>
        </w:rPr>
        <w:fldChar w:fldCharType="end"/>
      </w:r>
    </w:p>
    <w:p w14:paraId="33526F1C">
      <w:pPr>
        <w:pStyle w:val="18"/>
        <w:tabs>
          <w:tab w:val="right" w:leader="dot" w:pos="7910"/>
        </w:tabs>
      </w:pPr>
      <w:r>
        <w:rPr>
          <w:bCs/>
          <w:lang w:val="zh-CN"/>
        </w:rPr>
        <w:fldChar w:fldCharType="begin"/>
      </w:r>
      <w:r>
        <w:rPr>
          <w:bCs/>
          <w:lang w:val="zh-CN"/>
        </w:rPr>
        <w:instrText xml:space="preserve"> HYPERLINK \l _Toc20520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_Toc20520 \h </w:instrText>
      </w:r>
      <w:r>
        <w:fldChar w:fldCharType="separate"/>
      </w:r>
      <w:r>
        <w:t>7</w:t>
      </w:r>
      <w:r>
        <w:fldChar w:fldCharType="end"/>
      </w:r>
      <w:r>
        <w:rPr>
          <w:bCs/>
          <w:lang w:val="zh-CN"/>
        </w:rPr>
        <w:fldChar w:fldCharType="end"/>
      </w:r>
    </w:p>
    <w:p w14:paraId="459DCC2F">
      <w:pPr>
        <w:pStyle w:val="16"/>
        <w:tabs>
          <w:tab w:val="right" w:leader="dot" w:pos="7910"/>
        </w:tabs>
      </w:pPr>
      <w:r>
        <w:rPr>
          <w:bCs/>
          <w:lang w:val="zh-CN"/>
        </w:rPr>
        <w:fldChar w:fldCharType="begin"/>
      </w:r>
      <w:r>
        <w:rPr>
          <w:bCs/>
          <w:lang w:val="zh-CN"/>
        </w:rPr>
        <w:instrText xml:space="preserve"> HYPERLINK \l _Toc14116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_Toc14116 \h </w:instrText>
      </w:r>
      <w:r>
        <w:fldChar w:fldCharType="separate"/>
      </w:r>
      <w:r>
        <w:t>9</w:t>
      </w:r>
      <w:r>
        <w:fldChar w:fldCharType="end"/>
      </w:r>
      <w:r>
        <w:rPr>
          <w:bCs/>
          <w:lang w:val="zh-CN"/>
        </w:rPr>
        <w:fldChar w:fldCharType="end"/>
      </w:r>
    </w:p>
    <w:p w14:paraId="6529FA0E">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71FB07ED">
      <w:pPr>
        <w:spacing w:before="156"/>
      </w:pPr>
    </w:p>
    <w:p w14:paraId="798ED5AF">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31394"/>
      <w:r>
        <w:rPr>
          <w:rFonts w:hint="eastAsia" w:ascii="黑体" w:hAnsi="黑体" w:eastAsia="黑体"/>
          <w:kern w:val="32"/>
          <w:sz w:val="28"/>
          <w:szCs w:val="28"/>
        </w:rPr>
        <w:t>项目概况</w:t>
      </w:r>
      <w:bookmarkEnd w:id="11"/>
    </w:p>
    <w:p w14:paraId="04D463A0">
      <w:pPr>
        <w:pStyle w:val="3"/>
        <w:rPr>
          <w:sz w:val="24"/>
          <w:szCs w:val="24"/>
        </w:rPr>
      </w:pPr>
      <w:bookmarkStart w:id="12" w:name="_Toc16851"/>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31E25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63D6CA27">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364DDD22">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6F16E83D">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20C87180">
            <w:pPr>
              <w:jc w:val="center"/>
              <w:rPr>
                <w:rFonts w:cs="新宋体"/>
                <w:color w:val="000000"/>
                <w:kern w:val="0"/>
                <w:sz w:val="19"/>
                <w:szCs w:val="19"/>
              </w:rPr>
            </w:pPr>
            <w:r>
              <w:rPr>
                <w:rFonts w:cs="新宋体"/>
                <w:color w:val="000000"/>
                <w:kern w:val="0"/>
                <w:sz w:val="19"/>
                <w:szCs w:val="19"/>
              </w:rPr>
              <w:t> </w:t>
            </w:r>
            <w:bookmarkStart w:id="13" w:name="地区"/>
            <w:r>
              <w:t>包头</w:t>
            </w:r>
            <w:bookmarkEnd w:id="13"/>
          </w:p>
        </w:tc>
      </w:tr>
      <w:tr w14:paraId="1EFC3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3960C0EE">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0E4A5BD3">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918.41</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0C5A1D01">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6BDC50C3">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7.200</w:t>
            </w:r>
            <w:bookmarkEnd w:id="15"/>
            <w:r>
              <w:rPr>
                <w:rFonts w:ascii="Times New Roman" w:hAnsi="Times New Roman" w:cs="Times New Roman" w:eastAsiaTheme="minorHAnsi"/>
                <w:color w:val="000000"/>
                <w:kern w:val="0"/>
                <w:szCs w:val="21"/>
              </w:rPr>
              <w:t>m</w:t>
            </w:r>
          </w:p>
        </w:tc>
      </w:tr>
      <w:tr w14:paraId="4249F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7E1F01CD">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0C8F6736">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46C6C03C">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7FAA4906">
            <w:pPr>
              <w:jc w:val="center"/>
              <w:rPr>
                <w:rFonts w:cs="新宋体"/>
                <w:color w:val="000000"/>
                <w:kern w:val="0"/>
                <w:sz w:val="19"/>
                <w:szCs w:val="19"/>
              </w:rPr>
            </w:pPr>
            <w:r>
              <w:rPr>
                <w:rFonts w:cs="新宋体"/>
                <w:color w:val="000000"/>
                <w:kern w:val="0"/>
                <w:sz w:val="19"/>
                <w:szCs w:val="19"/>
              </w:rPr>
              <w:t> </w:t>
            </w:r>
          </w:p>
        </w:tc>
      </w:tr>
    </w:tbl>
    <w:p w14:paraId="037B04EC">
      <w:pPr>
        <w:pStyle w:val="3"/>
        <w:rPr>
          <w:sz w:val="24"/>
          <w:szCs w:val="24"/>
        </w:rPr>
      </w:pPr>
      <w:bookmarkStart w:id="16" w:name="_Toc15897"/>
      <w:r>
        <w:rPr>
          <w:rFonts w:hint="eastAsia"/>
          <w:sz w:val="24"/>
          <w:szCs w:val="24"/>
        </w:rPr>
        <w:t>建筑</w:t>
      </w:r>
      <w:r>
        <w:rPr>
          <w:rFonts w:hint="eastAsia"/>
          <w:sz w:val="24"/>
          <w:szCs w:val="24"/>
          <w:lang w:eastAsia="zh-CN"/>
        </w:rPr>
        <w:t>平面</w:t>
      </w:r>
      <w:r>
        <w:rPr>
          <w:rFonts w:hint="eastAsia"/>
          <w:sz w:val="24"/>
          <w:szCs w:val="24"/>
        </w:rPr>
        <w:t>图</w:t>
      </w:r>
      <w:bookmarkEnd w:id="16"/>
    </w:p>
    <w:p w14:paraId="633110C6">
      <w:pPr>
        <w:rPr>
          <w:highlight w:val="red"/>
          <w:lang w:val="zh-CN" w:eastAsia="zh-CN"/>
        </w:rPr>
      </w:pPr>
    </w:p>
    <w:p w14:paraId="0D3E3380">
      <w:pPr>
        <w:jc w:val="center"/>
        <w:rPr>
          <w:lang w:val="zh-CN" w:eastAsia="zh-CN"/>
        </w:rPr>
      </w:pPr>
    </w:p>
    <w:p w14:paraId="2E319585">
      <w:pPr>
        <w:jc w:val="center"/>
        <w:rPr>
          <w:rFonts w:ascii="微软雅黑" w:hAnsi="微软雅黑" w:eastAsia="微软雅黑"/>
          <w:b/>
          <w:sz w:val="18"/>
          <w:lang w:val="zh-CN" w:eastAsia="zh-CN"/>
        </w:rPr>
      </w:pPr>
      <w:bookmarkStart w:id="17" w:name="平面图"/>
      <w:bookmarkEnd w:id="17"/>
      <w:r>
        <w:drawing>
          <wp:inline distT="0" distB="0" distL="0" distR="0">
            <wp:extent cx="5667375" cy="29908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2990850"/>
                    </a:xfrm>
                    <a:prstGeom prst="rect">
                      <a:avLst/>
                    </a:prstGeom>
                  </pic:spPr>
                </pic:pic>
              </a:graphicData>
            </a:graphic>
          </wp:inline>
        </w:drawing>
      </w:r>
    </w:p>
    <w:p w14:paraId="63018867">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2F1F6082">
      <w:pPr>
        <w:jc w:val="center"/>
        <w:rPr>
          <w:rFonts w:ascii="微软雅黑" w:hAnsi="微软雅黑" w:eastAsia="微软雅黑"/>
          <w:b/>
          <w:sz w:val="18"/>
          <w:lang w:val="zh-CN" w:eastAsia="zh-CN"/>
        </w:rPr>
      </w:pPr>
    </w:p>
    <w:p w14:paraId="1564F386">
      <w:pPr>
        <w:jc w:val="center"/>
        <w:rPr>
          <w:lang w:val="zh-CN" w:eastAsia="zh-CN"/>
        </w:rPr>
      </w:pPr>
    </w:p>
    <w:p w14:paraId="669E3D43">
      <w:pPr>
        <w:pStyle w:val="3"/>
        <w:rPr>
          <w:rFonts w:ascii="Times New Roman" w:hAnsi="Times New Roman"/>
          <w:sz w:val="24"/>
          <w:szCs w:val="24"/>
        </w:rPr>
      </w:pPr>
      <w:bookmarkStart w:id="18" w:name="_Toc5927"/>
      <w:r>
        <w:rPr>
          <w:rFonts w:hint="eastAsia"/>
          <w:sz w:val="24"/>
          <w:szCs w:val="24"/>
        </w:rPr>
        <w:t>建筑三维轴测图</w:t>
      </w:r>
      <w:bookmarkEnd w:id="18"/>
    </w:p>
    <w:p w14:paraId="56FFA083">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1C354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555FC65D">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2A8A13EF">
      <w:pPr>
        <w:jc w:val="center"/>
        <w:rPr>
          <w:rFonts w:ascii="Times New Roman" w:hAnsi="Times New Roman" w:cs="Times New Roman"/>
          <w:lang w:val="zh-CN" w:eastAsia="zh-CN"/>
        </w:rPr>
      </w:pPr>
    </w:p>
    <w:p w14:paraId="7F9E55BA">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6154"/>
      <w:r>
        <w:rPr>
          <w:rFonts w:hint="eastAsia" w:ascii="黑体" w:hAnsi="黑体" w:eastAsia="黑体"/>
          <w:kern w:val="32"/>
          <w:sz w:val="28"/>
          <w:szCs w:val="28"/>
        </w:rPr>
        <w:t>参考标准</w:t>
      </w:r>
      <w:bookmarkEnd w:id="20"/>
    </w:p>
    <w:p w14:paraId="3A96A306">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14:paraId="6039F20D">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39661E0E">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0663FCCD">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57537188">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18459649">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3A627B3F">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1EB5B4E4"/>
    <w:p w14:paraId="669B650B">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20527"/>
      <w:r>
        <w:rPr>
          <w:rFonts w:hint="eastAsia" w:ascii="黑体" w:hAnsi="黑体" w:eastAsia="黑体"/>
          <w:kern w:val="32"/>
          <w:sz w:val="28"/>
          <w:szCs w:val="28"/>
        </w:rPr>
        <w:t>评价标准</w:t>
      </w:r>
      <w:bookmarkEnd w:id="22"/>
    </w:p>
    <w:p w14:paraId="777C7E9B">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078A7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48B3DB92">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785FD82B">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37B31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126F7C98">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3222BEAC">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4E68D302">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529D7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7F40BE30">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28440870">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3DFEB62F">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09A4147E">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54CAAB96">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0F621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35557255">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3DA96C1A">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24AB349B">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71AA1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7A9EA55E">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7D02630D">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2143EEEB">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1E254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1868488B">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2453A8FE">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1F553F16">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4B290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36B7D83D">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782CF149">
            <w:pPr>
              <w:jc w:val="center"/>
              <w:rPr>
                <w:rFonts w:ascii="等线" w:hAnsi="等线" w:eastAsia="等线"/>
                <w:bCs/>
              </w:rPr>
            </w:pPr>
          </w:p>
        </w:tc>
        <w:tc>
          <w:tcPr>
            <w:tcW w:w="2218" w:type="dxa"/>
            <w:vMerge w:val="continue"/>
            <w:tcBorders>
              <w:left w:val="single" w:color="auto" w:sz="4" w:space="0"/>
            </w:tcBorders>
            <w:vAlign w:val="center"/>
          </w:tcPr>
          <w:p w14:paraId="602F388E">
            <w:pPr>
              <w:jc w:val="center"/>
              <w:rPr>
                <w:rFonts w:ascii="等线" w:hAnsi="等线" w:eastAsia="等线"/>
                <w:bCs/>
              </w:rPr>
            </w:pPr>
          </w:p>
        </w:tc>
      </w:tr>
    </w:tbl>
    <w:p w14:paraId="16D334B6">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6787"/>
      <w:r>
        <w:rPr>
          <w:rFonts w:hint="eastAsia" w:ascii="黑体" w:hAnsi="黑体" w:eastAsia="黑体"/>
          <w:kern w:val="32"/>
          <w:sz w:val="28"/>
          <w:szCs w:val="28"/>
        </w:rPr>
        <w:t>计算原理</w:t>
      </w:r>
      <w:bookmarkEnd w:id="24"/>
    </w:p>
    <w:p w14:paraId="5EF72AC2">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4C6D0D3A">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151498" cy="2790476"/>
                    </a:xfrm>
                    <a:prstGeom prst="rect">
                      <a:avLst/>
                    </a:prstGeom>
                  </pic:spPr>
                </pic:pic>
              </a:graphicData>
            </a:graphic>
          </wp:inline>
        </w:drawing>
      </w:r>
    </w:p>
    <w:p w14:paraId="5662C194">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57BC1C17">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1D4AB4B3">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7EA514FD">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46A8F0AB">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6822D7C0">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57288AA6">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45EFDBED">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2B474552">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413DADB2">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6E25FDCF">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187CE5B1">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73013D9E">
      <w:pPr>
        <w:pStyle w:val="2"/>
        <w:keepLines w:val="0"/>
        <w:widowControl/>
        <w:numPr>
          <w:ilvl w:val="0"/>
          <w:numId w:val="1"/>
        </w:numPr>
        <w:kinsoku w:val="0"/>
        <w:spacing w:before="240" w:after="60" w:line="240" w:lineRule="auto"/>
        <w:jc w:val="left"/>
        <w:rPr>
          <w:kern w:val="32"/>
          <w:sz w:val="28"/>
          <w:szCs w:val="28"/>
        </w:rPr>
      </w:pPr>
      <w:bookmarkStart w:id="25" w:name="_Toc14765"/>
      <w:r>
        <w:rPr>
          <w:rFonts w:hint="eastAsia"/>
          <w:kern w:val="32"/>
          <w:sz w:val="28"/>
          <w:szCs w:val="28"/>
        </w:rPr>
        <w:t>计算参数</w:t>
      </w:r>
      <w:bookmarkEnd w:id="25"/>
    </w:p>
    <w:p w14:paraId="136BCB78">
      <w:pPr>
        <w:ind w:firstLine="420" w:firstLineChars="200"/>
      </w:pPr>
      <w:r>
        <w:rPr>
          <w:rFonts w:hint="eastAsia"/>
        </w:rPr>
        <w:t>本项目对室内颗粒物浓度进行计算并评价，计算所需输入的参数主要为污染物源强以及通风净化措施见下述小节。</w:t>
      </w:r>
    </w:p>
    <w:p w14:paraId="1E1962A8">
      <w:pPr>
        <w:pStyle w:val="3"/>
        <w:rPr>
          <w:sz w:val="24"/>
          <w:szCs w:val="24"/>
        </w:rPr>
      </w:pPr>
      <w:bookmarkStart w:id="26" w:name="_Toc7786"/>
      <w:r>
        <w:rPr>
          <w:rFonts w:hint="eastAsia"/>
          <w:sz w:val="24"/>
          <w:szCs w:val="24"/>
        </w:rPr>
        <w:t>渗透风量</w:t>
      </w:r>
      <w:bookmarkEnd w:id="26"/>
    </w:p>
    <w:p w14:paraId="52DF23A4">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3BEC000D">
      <w:pPr>
        <w:ind w:left="-36" w:leftChars="-17" w:firstLine="420" w:firstLineChars="200"/>
        <w:rPr>
          <w:lang w:val="zh-CN"/>
        </w:rPr>
      </w:pPr>
      <w:bookmarkStart w:id="27" w:name="渗透风量"/>
      <w:r>
        <w:t>本项目忽略渗透风量的影响。</w:t>
      </w:r>
      <w:bookmarkEnd w:id="27"/>
    </w:p>
    <w:p w14:paraId="6388767B">
      <w:pPr>
        <w:pStyle w:val="3"/>
        <w:rPr>
          <w:sz w:val="24"/>
          <w:szCs w:val="24"/>
        </w:rPr>
      </w:pPr>
      <w:bookmarkStart w:id="28" w:name="_Toc13173"/>
      <w:r>
        <w:rPr>
          <w:rFonts w:hint="eastAsia"/>
          <w:sz w:val="24"/>
          <w:szCs w:val="24"/>
        </w:rPr>
        <w:t>室内颗粒物源强</w:t>
      </w:r>
      <w:bookmarkEnd w:id="28"/>
    </w:p>
    <w:p w14:paraId="3D372DA3">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14:paraId="46E295F8">
      <w:pPr>
        <w:jc w:val="center"/>
      </w:pPr>
    </w:p>
    <w:p w14:paraId="04D90FF7">
      <w:pPr>
        <w:pStyle w:val="3"/>
        <w:rPr>
          <w:sz w:val="24"/>
          <w:szCs w:val="24"/>
        </w:rPr>
      </w:pPr>
      <w:bookmarkStart w:id="30" w:name="_Toc19645"/>
      <w:r>
        <w:rPr>
          <w:rFonts w:hint="eastAsia"/>
          <w:sz w:val="24"/>
          <w:szCs w:val="24"/>
        </w:rPr>
        <w:t>室外颗粒物污染源浓度</w:t>
      </w:r>
      <w:bookmarkEnd w:id="30"/>
    </w:p>
    <w:p w14:paraId="5B1C2CAF">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7B8C1F7A">
      <w:pPr>
        <w:jc w:val="center"/>
        <w:rPr>
          <w:rFonts w:ascii="Times New Roman" w:hAnsi="Times New Roman" w:cs="Times New Roman"/>
          <w:b/>
          <w:bCs/>
          <w:color w:val="000000"/>
        </w:rPr>
      </w:pPr>
      <w:bookmarkStart w:id="31" w:name="室外颗粒物逐时浓度图"/>
      <w:bookmarkEnd w:id="31"/>
      <w:r>
        <w:drawing>
          <wp:inline distT="0" distB="0" distL="0" distR="0">
            <wp:extent cx="5667375" cy="28860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6"/>
                    <a:stretch>
                      <a:fillRect/>
                    </a:stretch>
                  </pic:blipFill>
                  <pic:spPr>
                    <a:xfrm>
                      <a:off x="0" y="0"/>
                      <a:ext cx="5667375" cy="2886075"/>
                    </a:xfrm>
                    <a:prstGeom prst="rect">
                      <a:avLst/>
                    </a:prstGeom>
                  </pic:spPr>
                </pic:pic>
              </a:graphicData>
            </a:graphic>
          </wp:inline>
        </w:drawing>
      </w:r>
    </w:p>
    <w:p w14:paraId="3EF6CFA0">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466FDCB3">
      <w:pPr>
        <w:pStyle w:val="3"/>
        <w:rPr>
          <w:sz w:val="24"/>
          <w:szCs w:val="24"/>
        </w:rPr>
      </w:pPr>
      <w:bookmarkStart w:id="32" w:name="_Toc20765"/>
      <w:r>
        <w:rPr>
          <w:rFonts w:hint="eastAsia"/>
          <w:sz w:val="24"/>
          <w:szCs w:val="24"/>
        </w:rPr>
        <w:t>房间通风净化</w:t>
      </w:r>
      <w:bookmarkEnd w:id="32"/>
    </w:p>
    <w:p w14:paraId="65EC76CB">
      <w:pPr>
        <w:jc w:val="center"/>
      </w:pPr>
    </w:p>
    <w:p w14:paraId="4236B40C">
      <w:pPr>
        <w:rPr>
          <w:lang w:val="zh-CN" w:eastAsia="zh-CN"/>
        </w:rPr>
      </w:pPr>
    </w:p>
    <w:p w14:paraId="542E394D">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3C703D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70367F">
            <w:pPr>
              <w:jc w:val="center"/>
              <w:rPr>
                <w:sz w:val="21"/>
                <w:szCs w:val="21"/>
              </w:rPr>
            </w:pPr>
            <w:r>
              <w:rPr>
                <w:b/>
                <w:sz w:val="21"/>
                <w:szCs w:val="21"/>
              </w:rPr>
              <w:t>楼层</w:t>
            </w:r>
          </w:p>
        </w:tc>
        <w:tc>
          <w:tcPr>
            <w:shd w:val="clear" w:color="auto" w:fill="E6E6E6"/>
            <w:vAlign w:val="center"/>
          </w:tcPr>
          <w:p w14:paraId="7B20BF50">
            <w:pPr>
              <w:jc w:val="center"/>
              <w:rPr>
                <w:sz w:val="21"/>
                <w:szCs w:val="21"/>
              </w:rPr>
            </w:pPr>
            <w:r>
              <w:rPr>
                <w:b/>
                <w:sz w:val="21"/>
                <w:szCs w:val="21"/>
              </w:rPr>
              <w:t>房间编号</w:t>
            </w:r>
          </w:p>
        </w:tc>
        <w:tc>
          <w:tcPr>
            <w:shd w:val="clear" w:color="auto" w:fill="E6E6E6"/>
            <w:vAlign w:val="center"/>
          </w:tcPr>
          <w:p w14:paraId="4C04FD14">
            <w:pPr>
              <w:jc w:val="center"/>
              <w:rPr>
                <w:sz w:val="21"/>
                <w:szCs w:val="21"/>
              </w:rPr>
            </w:pPr>
            <w:r>
              <w:rPr>
                <w:b/>
                <w:sz w:val="21"/>
                <w:szCs w:val="21"/>
              </w:rPr>
              <w:t>房间名称</w:t>
            </w:r>
          </w:p>
        </w:tc>
        <w:tc>
          <w:tcPr>
            <w:shd w:val="clear" w:color="auto" w:fill="E6E6E6"/>
            <w:vAlign w:val="center"/>
          </w:tcPr>
          <w:p w14:paraId="70640353">
            <w:pPr>
              <w:jc w:val="center"/>
              <w:rPr>
                <w:sz w:val="21"/>
                <w:szCs w:val="21"/>
              </w:rPr>
            </w:pPr>
            <w:r>
              <w:rPr>
                <w:b/>
                <w:sz w:val="21"/>
                <w:szCs w:val="21"/>
              </w:rPr>
              <w:t>开窗通风量（m³/h）</w:t>
            </w:r>
          </w:p>
        </w:tc>
        <w:tc>
          <w:tcPr>
            <w:shd w:val="clear" w:color="auto" w:fill="E6E6E6"/>
            <w:vAlign w:val="center"/>
          </w:tcPr>
          <w:p w14:paraId="2A1AFDBF">
            <w:pPr>
              <w:jc w:val="center"/>
              <w:rPr>
                <w:sz w:val="21"/>
                <w:szCs w:val="21"/>
              </w:rPr>
            </w:pPr>
            <w:r>
              <w:rPr>
                <w:b/>
                <w:sz w:val="21"/>
                <w:szCs w:val="21"/>
              </w:rPr>
              <w:t>空气净化量（m³/h）</w:t>
            </w:r>
          </w:p>
        </w:tc>
      </w:tr>
      <w:tr w14:paraId="037287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88FD43F">
            <w:pPr>
              <w:jc w:val="center"/>
              <w:rPr>
                <w:sz w:val="21"/>
                <w:szCs w:val="21"/>
              </w:rPr>
            </w:pPr>
            <w:r>
              <w:rPr>
                <w:sz w:val="21"/>
                <w:szCs w:val="21"/>
              </w:rPr>
              <w:t>1层</w:t>
            </w:r>
          </w:p>
        </w:tc>
        <w:tc>
          <w:tcPr>
            <w:vAlign w:val="center"/>
          </w:tcPr>
          <w:p w14:paraId="7EC14757">
            <w:pPr>
              <w:jc w:val="center"/>
              <w:rPr>
                <w:sz w:val="21"/>
                <w:szCs w:val="21"/>
              </w:rPr>
            </w:pPr>
            <w:r>
              <w:rPr>
                <w:sz w:val="21"/>
                <w:szCs w:val="21"/>
              </w:rPr>
              <w:t>1022</w:t>
            </w:r>
          </w:p>
        </w:tc>
        <w:tc>
          <w:tcPr>
            <w:vAlign w:val="center"/>
          </w:tcPr>
          <w:p w14:paraId="5CB22641">
            <w:pPr>
              <w:jc w:val="center"/>
              <w:rPr>
                <w:sz w:val="21"/>
                <w:szCs w:val="21"/>
              </w:rPr>
            </w:pPr>
            <w:r>
              <w:rPr>
                <w:sz w:val="21"/>
                <w:szCs w:val="21"/>
              </w:rPr>
              <w:t>餐厅</w:t>
            </w:r>
          </w:p>
        </w:tc>
        <w:tc>
          <w:tcPr>
            <w:vAlign w:val="center"/>
          </w:tcPr>
          <w:p w14:paraId="0B77207F">
            <w:pPr>
              <w:jc w:val="center"/>
              <w:rPr>
                <w:sz w:val="21"/>
                <w:szCs w:val="21"/>
              </w:rPr>
            </w:pPr>
            <w:r>
              <w:rPr>
                <w:sz w:val="21"/>
                <w:szCs w:val="21"/>
              </w:rPr>
              <w:t>57.3</w:t>
            </w:r>
          </w:p>
        </w:tc>
        <w:tc>
          <w:tcPr>
            <w:vAlign w:val="center"/>
          </w:tcPr>
          <w:p w14:paraId="226902AE">
            <w:pPr>
              <w:jc w:val="center"/>
              <w:rPr>
                <w:sz w:val="21"/>
                <w:szCs w:val="21"/>
              </w:rPr>
            </w:pPr>
            <w:r>
              <w:rPr>
                <w:sz w:val="21"/>
                <w:szCs w:val="21"/>
              </w:rPr>
              <w:t>181.8</w:t>
            </w:r>
          </w:p>
        </w:tc>
      </w:tr>
      <w:tr w14:paraId="5755EA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1DE000">
            <w:pPr>
              <w:jc w:val="center"/>
              <w:rPr>
                <w:sz w:val="21"/>
                <w:szCs w:val="21"/>
              </w:rPr>
            </w:pPr>
            <w:r>
              <w:rPr>
                <w:sz w:val="21"/>
                <w:szCs w:val="21"/>
              </w:rPr>
              <w:t>1层</w:t>
            </w:r>
          </w:p>
        </w:tc>
        <w:tc>
          <w:tcPr>
            <w:vAlign w:val="center"/>
          </w:tcPr>
          <w:p w14:paraId="1671DD97">
            <w:pPr>
              <w:jc w:val="center"/>
              <w:rPr>
                <w:sz w:val="21"/>
                <w:szCs w:val="21"/>
              </w:rPr>
            </w:pPr>
            <w:r>
              <w:rPr>
                <w:sz w:val="21"/>
                <w:szCs w:val="21"/>
              </w:rPr>
              <w:t>1029</w:t>
            </w:r>
          </w:p>
        </w:tc>
        <w:tc>
          <w:tcPr>
            <w:vAlign w:val="center"/>
          </w:tcPr>
          <w:p w14:paraId="01B113D1">
            <w:pPr>
              <w:jc w:val="center"/>
              <w:rPr>
                <w:sz w:val="21"/>
                <w:szCs w:val="21"/>
              </w:rPr>
            </w:pPr>
            <w:r>
              <w:rPr>
                <w:sz w:val="21"/>
                <w:szCs w:val="21"/>
              </w:rPr>
              <w:t>厨房</w:t>
            </w:r>
          </w:p>
        </w:tc>
        <w:tc>
          <w:tcPr>
            <w:vAlign w:val="center"/>
          </w:tcPr>
          <w:p w14:paraId="4D6A5E4A">
            <w:pPr>
              <w:jc w:val="center"/>
              <w:rPr>
                <w:sz w:val="21"/>
                <w:szCs w:val="21"/>
              </w:rPr>
            </w:pPr>
            <w:r>
              <w:rPr>
                <w:sz w:val="21"/>
                <w:szCs w:val="21"/>
              </w:rPr>
              <w:t>13.2</w:t>
            </w:r>
          </w:p>
        </w:tc>
        <w:tc>
          <w:tcPr>
            <w:vAlign w:val="center"/>
          </w:tcPr>
          <w:p w14:paraId="63C2CBB8">
            <w:pPr>
              <w:jc w:val="center"/>
              <w:rPr>
                <w:sz w:val="21"/>
                <w:szCs w:val="21"/>
              </w:rPr>
            </w:pPr>
            <w:r>
              <w:rPr>
                <w:sz w:val="21"/>
                <w:szCs w:val="21"/>
              </w:rPr>
              <w:t>65.8</w:t>
            </w:r>
          </w:p>
        </w:tc>
      </w:tr>
    </w:tbl>
    <w:p w14:paraId="3EB3D6DE">
      <w:pPr>
        <w:jc w:val="center"/>
      </w:pPr>
    </w:p>
    <w:p w14:paraId="02C2DBDF">
      <w:pPr>
        <w:jc w:val="center"/>
      </w:pPr>
    </w:p>
    <w:p w14:paraId="137E82D4">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1795"/>
      <w:r>
        <w:rPr>
          <w:rFonts w:hint="eastAsia" w:ascii="黑体" w:hAnsi="黑体" w:eastAsia="黑体"/>
          <w:kern w:val="32"/>
          <w:sz w:val="28"/>
          <w:szCs w:val="28"/>
        </w:rPr>
        <w:t>计算结果</w:t>
      </w:r>
      <w:bookmarkEnd w:id="34"/>
    </w:p>
    <w:p w14:paraId="231C8A9B">
      <w:pPr>
        <w:pStyle w:val="3"/>
        <w:rPr>
          <w:sz w:val="24"/>
        </w:rPr>
      </w:pPr>
      <w:bookmarkStart w:id="35" w:name="_Toc16692"/>
      <w:r>
        <w:rPr>
          <w:rFonts w:hint="eastAsia"/>
          <w:sz w:val="24"/>
          <w:lang w:eastAsia="zh-CN"/>
        </w:rPr>
        <w:t>颗粒物年均值</w:t>
      </w:r>
      <w:bookmarkEnd w:id="35"/>
    </w:p>
    <w:p w14:paraId="3358B020">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2182ED52">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15AAFA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BC88962">
            <w:pPr>
              <w:jc w:val="center"/>
              <w:rPr>
                <w:sz w:val="21"/>
                <w:szCs w:val="21"/>
              </w:rPr>
            </w:pPr>
            <w:r>
              <w:rPr>
                <w:b/>
                <w:sz w:val="21"/>
                <w:szCs w:val="21"/>
              </w:rPr>
              <w:t>楼层</w:t>
            </w:r>
          </w:p>
        </w:tc>
        <w:tc>
          <w:tcPr>
            <w:shd w:val="clear" w:color="auto" w:fill="E6E6E6"/>
            <w:vAlign w:val="center"/>
          </w:tcPr>
          <w:p w14:paraId="77A957FF">
            <w:pPr>
              <w:jc w:val="center"/>
              <w:rPr>
                <w:sz w:val="21"/>
                <w:szCs w:val="21"/>
              </w:rPr>
            </w:pPr>
            <w:r>
              <w:rPr>
                <w:b/>
                <w:sz w:val="21"/>
                <w:szCs w:val="21"/>
              </w:rPr>
              <w:t>房间编号</w:t>
            </w:r>
          </w:p>
        </w:tc>
        <w:tc>
          <w:tcPr>
            <w:shd w:val="clear" w:color="auto" w:fill="E6E6E6"/>
            <w:vAlign w:val="center"/>
          </w:tcPr>
          <w:p w14:paraId="24A3130A">
            <w:pPr>
              <w:jc w:val="center"/>
              <w:rPr>
                <w:sz w:val="21"/>
                <w:szCs w:val="21"/>
              </w:rPr>
            </w:pPr>
            <w:r>
              <w:rPr>
                <w:b/>
                <w:sz w:val="21"/>
                <w:szCs w:val="21"/>
              </w:rPr>
              <w:t>房间名称</w:t>
            </w:r>
          </w:p>
        </w:tc>
        <w:tc>
          <w:tcPr>
            <w:shd w:val="clear" w:color="auto" w:fill="E6E6E6"/>
            <w:vAlign w:val="center"/>
          </w:tcPr>
          <w:p w14:paraId="1A178089">
            <w:pPr>
              <w:jc w:val="center"/>
              <w:rPr>
                <w:sz w:val="21"/>
                <w:szCs w:val="21"/>
              </w:rPr>
            </w:pPr>
            <w:r>
              <w:rPr>
                <w:b/>
                <w:sz w:val="21"/>
                <w:szCs w:val="21"/>
              </w:rPr>
              <w:t>PM2.5</w:t>
            </w:r>
          </w:p>
        </w:tc>
        <w:tc>
          <w:tcPr>
            <w:shd w:val="clear" w:color="auto" w:fill="E6E6E6"/>
            <w:vAlign w:val="center"/>
          </w:tcPr>
          <w:p w14:paraId="7515256C">
            <w:pPr>
              <w:jc w:val="center"/>
              <w:rPr>
                <w:sz w:val="21"/>
                <w:szCs w:val="21"/>
              </w:rPr>
            </w:pPr>
            <w:r>
              <w:rPr>
                <w:b/>
                <w:sz w:val="21"/>
                <w:szCs w:val="21"/>
              </w:rPr>
              <w:t>PM10</w:t>
            </w:r>
          </w:p>
        </w:tc>
        <w:tc>
          <w:tcPr>
            <w:shd w:val="clear" w:color="auto" w:fill="E6E6E6"/>
            <w:vAlign w:val="center"/>
          </w:tcPr>
          <w:p w14:paraId="65D88178">
            <w:pPr>
              <w:jc w:val="center"/>
              <w:rPr>
                <w:sz w:val="21"/>
                <w:szCs w:val="21"/>
              </w:rPr>
            </w:pPr>
            <w:r>
              <w:rPr>
                <w:b/>
                <w:sz w:val="21"/>
                <w:szCs w:val="21"/>
              </w:rPr>
              <w:t>评分项是否达标</w:t>
            </w:r>
            <w:r>
              <w:rPr>
                <w:b/>
                <w:sz w:val="21"/>
                <w:szCs w:val="21"/>
              </w:rPr>
              <w:br w:type="textWrapping"/>
            </w:r>
            <w:r>
              <w:rPr>
                <w:b/>
                <w:sz w:val="21"/>
                <w:szCs w:val="21"/>
              </w:rPr>
              <w:t>PM2.5≤25 PM10≤50</w:t>
            </w:r>
          </w:p>
        </w:tc>
      </w:tr>
      <w:tr w14:paraId="301469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E072256">
            <w:pPr>
              <w:jc w:val="center"/>
              <w:rPr>
                <w:sz w:val="21"/>
                <w:szCs w:val="21"/>
              </w:rPr>
            </w:pPr>
            <w:r>
              <w:rPr>
                <w:sz w:val="21"/>
                <w:szCs w:val="21"/>
              </w:rPr>
              <w:t>1层</w:t>
            </w:r>
          </w:p>
        </w:tc>
        <w:tc>
          <w:tcPr>
            <w:vAlign w:val="center"/>
          </w:tcPr>
          <w:p w14:paraId="347CB200">
            <w:pPr>
              <w:jc w:val="center"/>
              <w:rPr>
                <w:sz w:val="21"/>
                <w:szCs w:val="21"/>
              </w:rPr>
            </w:pPr>
            <w:r>
              <w:rPr>
                <w:sz w:val="21"/>
                <w:szCs w:val="21"/>
              </w:rPr>
              <w:t>1022</w:t>
            </w:r>
          </w:p>
        </w:tc>
        <w:tc>
          <w:tcPr>
            <w:vAlign w:val="center"/>
          </w:tcPr>
          <w:p w14:paraId="173323BE">
            <w:pPr>
              <w:jc w:val="center"/>
              <w:rPr>
                <w:sz w:val="21"/>
                <w:szCs w:val="21"/>
              </w:rPr>
            </w:pPr>
            <w:r>
              <w:rPr>
                <w:sz w:val="21"/>
                <w:szCs w:val="21"/>
              </w:rPr>
              <w:t>餐厅</w:t>
            </w:r>
          </w:p>
        </w:tc>
        <w:tc>
          <w:tcPr>
            <w:vAlign w:val="center"/>
          </w:tcPr>
          <w:p w14:paraId="32DA2435">
            <w:pPr>
              <w:jc w:val="center"/>
              <w:rPr>
                <w:sz w:val="21"/>
                <w:szCs w:val="21"/>
              </w:rPr>
            </w:pPr>
            <w:r>
              <w:rPr>
                <w:sz w:val="21"/>
                <w:szCs w:val="21"/>
              </w:rPr>
              <w:t>8</w:t>
            </w:r>
          </w:p>
        </w:tc>
        <w:tc>
          <w:tcPr>
            <w:vAlign w:val="center"/>
          </w:tcPr>
          <w:p w14:paraId="3E1169DB">
            <w:pPr>
              <w:jc w:val="center"/>
              <w:rPr>
                <w:sz w:val="21"/>
                <w:szCs w:val="21"/>
              </w:rPr>
            </w:pPr>
            <w:r>
              <w:rPr>
                <w:sz w:val="21"/>
                <w:szCs w:val="21"/>
              </w:rPr>
              <w:t>20</w:t>
            </w:r>
          </w:p>
        </w:tc>
        <w:tc>
          <w:tcPr>
            <w:vAlign w:val="center"/>
          </w:tcPr>
          <w:p w14:paraId="7B672BB3">
            <w:pPr>
              <w:jc w:val="center"/>
              <w:rPr>
                <w:sz w:val="21"/>
                <w:szCs w:val="21"/>
              </w:rPr>
            </w:pPr>
            <w:r>
              <w:rPr>
                <w:b/>
                <w:sz w:val="21"/>
                <w:szCs w:val="21"/>
              </w:rPr>
              <w:t>达标</w:t>
            </w:r>
          </w:p>
        </w:tc>
      </w:tr>
      <w:tr w14:paraId="2F1E05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139523">
            <w:pPr>
              <w:jc w:val="center"/>
              <w:rPr>
                <w:sz w:val="21"/>
                <w:szCs w:val="21"/>
              </w:rPr>
            </w:pPr>
            <w:r>
              <w:rPr>
                <w:sz w:val="21"/>
                <w:szCs w:val="21"/>
              </w:rPr>
              <w:t>1层</w:t>
            </w:r>
          </w:p>
        </w:tc>
        <w:tc>
          <w:tcPr>
            <w:vAlign w:val="center"/>
          </w:tcPr>
          <w:p w14:paraId="31369CBE">
            <w:pPr>
              <w:jc w:val="center"/>
              <w:rPr>
                <w:sz w:val="21"/>
                <w:szCs w:val="21"/>
              </w:rPr>
            </w:pPr>
            <w:r>
              <w:rPr>
                <w:sz w:val="21"/>
                <w:szCs w:val="21"/>
              </w:rPr>
              <w:t>1029</w:t>
            </w:r>
          </w:p>
        </w:tc>
        <w:tc>
          <w:tcPr>
            <w:vAlign w:val="center"/>
          </w:tcPr>
          <w:p w14:paraId="38AA7FEB">
            <w:pPr>
              <w:jc w:val="center"/>
              <w:rPr>
                <w:sz w:val="21"/>
                <w:szCs w:val="21"/>
              </w:rPr>
            </w:pPr>
            <w:r>
              <w:rPr>
                <w:sz w:val="21"/>
                <w:szCs w:val="21"/>
              </w:rPr>
              <w:t>厨房</w:t>
            </w:r>
          </w:p>
        </w:tc>
        <w:tc>
          <w:tcPr>
            <w:vAlign w:val="center"/>
          </w:tcPr>
          <w:p w14:paraId="5598C173">
            <w:pPr>
              <w:jc w:val="center"/>
              <w:rPr>
                <w:sz w:val="21"/>
                <w:szCs w:val="21"/>
              </w:rPr>
            </w:pPr>
            <w:r>
              <w:rPr>
                <w:sz w:val="21"/>
                <w:szCs w:val="21"/>
              </w:rPr>
              <w:t>5</w:t>
            </w:r>
          </w:p>
        </w:tc>
        <w:tc>
          <w:tcPr>
            <w:vAlign w:val="center"/>
          </w:tcPr>
          <w:p w14:paraId="6BEB1DDA">
            <w:pPr>
              <w:jc w:val="center"/>
              <w:rPr>
                <w:sz w:val="21"/>
                <w:szCs w:val="21"/>
              </w:rPr>
            </w:pPr>
            <w:r>
              <w:rPr>
                <w:sz w:val="21"/>
                <w:szCs w:val="21"/>
              </w:rPr>
              <w:t>14</w:t>
            </w:r>
          </w:p>
        </w:tc>
        <w:tc>
          <w:tcPr>
            <w:vAlign w:val="center"/>
          </w:tcPr>
          <w:p w14:paraId="7DE12805">
            <w:pPr>
              <w:jc w:val="center"/>
              <w:rPr>
                <w:sz w:val="21"/>
                <w:szCs w:val="21"/>
              </w:rPr>
            </w:pPr>
            <w:r>
              <w:rPr>
                <w:b/>
                <w:sz w:val="21"/>
                <w:szCs w:val="21"/>
              </w:rPr>
              <w:t>达标</w:t>
            </w:r>
          </w:p>
        </w:tc>
      </w:tr>
    </w:tbl>
    <w:p w14:paraId="33A17629">
      <w:pPr>
        <w:jc w:val="center"/>
        <w:rPr>
          <w:b/>
        </w:rPr>
      </w:pPr>
      <w:bookmarkStart w:id="36" w:name="室内颗粒物达标判定表"/>
      <w:bookmarkEnd w:id="36"/>
    </w:p>
    <w:p w14:paraId="250E2D5C">
      <w:pPr>
        <w:jc w:val="center"/>
        <w:rPr>
          <w:b/>
        </w:rPr>
      </w:pPr>
    </w:p>
    <w:p w14:paraId="1ED1AFE6">
      <w:pPr>
        <w:jc w:val="center"/>
        <w:rPr>
          <w:b/>
        </w:rPr>
      </w:pPr>
      <w:bookmarkStart w:id="37" w:name="颗粒物达标判定图"/>
      <w:bookmarkEnd w:id="37"/>
      <w:r>
        <w:drawing>
          <wp:inline distT="0" distB="0" distL="0" distR="0">
            <wp:extent cx="5667375" cy="34385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7"/>
                    <a:stretch>
                      <a:fillRect/>
                    </a:stretch>
                  </pic:blipFill>
                  <pic:spPr>
                    <a:xfrm>
                      <a:off x="0" y="0"/>
                      <a:ext cx="5667375" cy="3438525"/>
                    </a:xfrm>
                    <a:prstGeom prst="rect">
                      <a:avLst/>
                    </a:prstGeom>
                  </pic:spPr>
                </pic:pic>
              </a:graphicData>
            </a:graphic>
          </wp:inline>
        </w:drawing>
      </w:r>
    </w:p>
    <w:p w14:paraId="6AEA0A3D">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6D7F9830">
      <w:pPr>
        <w:pStyle w:val="3"/>
        <w:rPr>
          <w:sz w:val="24"/>
          <w:lang w:eastAsia="zh-CN"/>
        </w:rPr>
      </w:pPr>
      <w:bookmarkStart w:id="38" w:name="_Toc102139439"/>
      <w:bookmarkStart w:id="39" w:name="_Toc20520"/>
      <w:r>
        <w:rPr>
          <w:rFonts w:hint="eastAsia"/>
          <w:sz w:val="24"/>
          <w:lang w:eastAsia="zh-CN"/>
        </w:rPr>
        <w:t>颗粒物日均值</w:t>
      </w:r>
      <w:bookmarkEnd w:id="38"/>
      <w:bookmarkEnd w:id="39"/>
    </w:p>
    <w:p w14:paraId="6754BFCE">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24C0D17B">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3038E1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828B597">
            <w:pPr>
              <w:jc w:val="center"/>
              <w:rPr>
                <w:sz w:val="21"/>
                <w:szCs w:val="21"/>
              </w:rPr>
            </w:pPr>
            <w:r>
              <w:rPr>
                <w:b/>
                <w:sz w:val="21"/>
                <w:szCs w:val="21"/>
              </w:rPr>
              <w:t>楼层</w:t>
            </w:r>
          </w:p>
        </w:tc>
        <w:tc>
          <w:tcPr>
            <w:shd w:val="clear" w:color="auto" w:fill="E6E6E6"/>
            <w:vAlign w:val="center"/>
          </w:tcPr>
          <w:p w14:paraId="000ACD4A">
            <w:pPr>
              <w:jc w:val="center"/>
              <w:rPr>
                <w:sz w:val="21"/>
                <w:szCs w:val="21"/>
              </w:rPr>
            </w:pPr>
            <w:r>
              <w:rPr>
                <w:b/>
                <w:sz w:val="21"/>
                <w:szCs w:val="21"/>
              </w:rPr>
              <w:t>房间编号</w:t>
            </w:r>
          </w:p>
        </w:tc>
        <w:tc>
          <w:tcPr>
            <w:shd w:val="clear" w:color="auto" w:fill="E6E6E6"/>
            <w:vAlign w:val="center"/>
          </w:tcPr>
          <w:p w14:paraId="4F564ABE">
            <w:pPr>
              <w:jc w:val="center"/>
              <w:rPr>
                <w:sz w:val="21"/>
                <w:szCs w:val="21"/>
              </w:rPr>
            </w:pPr>
            <w:r>
              <w:rPr>
                <w:b/>
                <w:sz w:val="21"/>
                <w:szCs w:val="21"/>
              </w:rPr>
              <w:t>房间名称</w:t>
            </w:r>
          </w:p>
        </w:tc>
        <w:tc>
          <w:tcPr>
            <w:shd w:val="clear" w:color="auto" w:fill="E6E6E6"/>
            <w:vAlign w:val="center"/>
          </w:tcPr>
          <w:p w14:paraId="7A0ACE85">
            <w:pPr>
              <w:jc w:val="center"/>
              <w:rPr>
                <w:sz w:val="21"/>
                <w:szCs w:val="21"/>
              </w:rPr>
            </w:pPr>
            <w:r>
              <w:rPr>
                <w:b/>
                <w:sz w:val="21"/>
                <w:szCs w:val="21"/>
              </w:rPr>
              <w:t>浓度值</w:t>
            </w:r>
          </w:p>
        </w:tc>
        <w:tc>
          <w:tcPr>
            <w:shd w:val="clear" w:color="auto" w:fill="E6E6E6"/>
            <w:vAlign w:val="center"/>
          </w:tcPr>
          <w:p w14:paraId="1D18CFDF">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2D2D455C">
            <w:pPr>
              <w:jc w:val="center"/>
              <w:rPr>
                <w:sz w:val="21"/>
                <w:szCs w:val="21"/>
              </w:rPr>
            </w:pPr>
            <w:r>
              <w:rPr>
                <w:b/>
                <w:sz w:val="21"/>
                <w:szCs w:val="21"/>
              </w:rPr>
              <w:t>二/三星级</w:t>
            </w:r>
            <w:r>
              <w:rPr>
                <w:b/>
                <w:sz w:val="21"/>
                <w:szCs w:val="21"/>
              </w:rPr>
              <w:br w:type="textWrapping"/>
            </w:r>
            <w:r>
              <w:rPr>
                <w:b/>
                <w:sz w:val="21"/>
                <w:szCs w:val="21"/>
              </w:rPr>
              <w:t>&lt;0.08（降低20%）</w:t>
            </w:r>
          </w:p>
        </w:tc>
      </w:tr>
      <w:tr w14:paraId="20A4BB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5DA78B0">
            <w:pPr>
              <w:jc w:val="center"/>
              <w:rPr>
                <w:sz w:val="21"/>
                <w:szCs w:val="21"/>
              </w:rPr>
            </w:pPr>
            <w:r>
              <w:rPr>
                <w:sz w:val="21"/>
                <w:szCs w:val="21"/>
              </w:rPr>
              <w:t>1层</w:t>
            </w:r>
          </w:p>
        </w:tc>
        <w:tc>
          <w:tcPr>
            <w:vAlign w:val="center"/>
          </w:tcPr>
          <w:p w14:paraId="19B3BCE4">
            <w:pPr>
              <w:jc w:val="center"/>
              <w:rPr>
                <w:sz w:val="21"/>
                <w:szCs w:val="21"/>
              </w:rPr>
            </w:pPr>
            <w:r>
              <w:rPr>
                <w:sz w:val="21"/>
                <w:szCs w:val="21"/>
              </w:rPr>
              <w:t>1022</w:t>
            </w:r>
          </w:p>
        </w:tc>
        <w:tc>
          <w:tcPr>
            <w:vAlign w:val="center"/>
          </w:tcPr>
          <w:p w14:paraId="227F4560">
            <w:pPr>
              <w:jc w:val="center"/>
              <w:rPr>
                <w:sz w:val="21"/>
                <w:szCs w:val="21"/>
              </w:rPr>
            </w:pPr>
            <w:r>
              <w:rPr>
                <w:sz w:val="21"/>
                <w:szCs w:val="21"/>
              </w:rPr>
              <w:t>餐厅</w:t>
            </w:r>
          </w:p>
        </w:tc>
        <w:tc>
          <w:tcPr>
            <w:vAlign w:val="center"/>
          </w:tcPr>
          <w:p w14:paraId="154996D4">
            <w:pPr>
              <w:jc w:val="center"/>
              <w:rPr>
                <w:sz w:val="21"/>
                <w:szCs w:val="21"/>
              </w:rPr>
            </w:pPr>
            <w:r>
              <w:rPr>
                <w:sz w:val="21"/>
                <w:szCs w:val="21"/>
              </w:rPr>
              <w:t>0.053</w:t>
            </w:r>
          </w:p>
        </w:tc>
        <w:tc>
          <w:tcPr>
            <w:vAlign w:val="center"/>
          </w:tcPr>
          <w:p w14:paraId="5C9B2E34">
            <w:pPr>
              <w:jc w:val="center"/>
              <w:rPr>
                <w:sz w:val="21"/>
                <w:szCs w:val="21"/>
              </w:rPr>
            </w:pPr>
            <w:r>
              <w:rPr>
                <w:b/>
                <w:sz w:val="21"/>
                <w:szCs w:val="21"/>
              </w:rPr>
              <w:t>达标</w:t>
            </w:r>
          </w:p>
        </w:tc>
        <w:tc>
          <w:tcPr>
            <w:vAlign w:val="center"/>
          </w:tcPr>
          <w:p w14:paraId="1CE5A703">
            <w:pPr>
              <w:jc w:val="center"/>
              <w:rPr>
                <w:sz w:val="21"/>
                <w:szCs w:val="21"/>
              </w:rPr>
            </w:pPr>
            <w:r>
              <w:rPr>
                <w:b/>
                <w:sz w:val="21"/>
                <w:szCs w:val="21"/>
              </w:rPr>
              <w:t>达标</w:t>
            </w:r>
          </w:p>
        </w:tc>
      </w:tr>
      <w:tr w14:paraId="696BCE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9A2DE3">
            <w:pPr>
              <w:jc w:val="center"/>
              <w:rPr>
                <w:sz w:val="21"/>
                <w:szCs w:val="21"/>
              </w:rPr>
            </w:pPr>
            <w:r>
              <w:rPr>
                <w:sz w:val="21"/>
                <w:szCs w:val="21"/>
              </w:rPr>
              <w:t>1层</w:t>
            </w:r>
          </w:p>
        </w:tc>
        <w:tc>
          <w:tcPr>
            <w:vAlign w:val="center"/>
          </w:tcPr>
          <w:p w14:paraId="040DD1C3">
            <w:pPr>
              <w:jc w:val="center"/>
              <w:rPr>
                <w:sz w:val="21"/>
                <w:szCs w:val="21"/>
              </w:rPr>
            </w:pPr>
            <w:r>
              <w:rPr>
                <w:sz w:val="21"/>
                <w:szCs w:val="21"/>
              </w:rPr>
              <w:t>1029</w:t>
            </w:r>
          </w:p>
        </w:tc>
        <w:tc>
          <w:tcPr>
            <w:vAlign w:val="center"/>
          </w:tcPr>
          <w:p w14:paraId="541B8063">
            <w:pPr>
              <w:jc w:val="center"/>
              <w:rPr>
                <w:sz w:val="21"/>
                <w:szCs w:val="21"/>
              </w:rPr>
            </w:pPr>
            <w:r>
              <w:rPr>
                <w:sz w:val="21"/>
                <w:szCs w:val="21"/>
              </w:rPr>
              <w:t>厨房</w:t>
            </w:r>
          </w:p>
        </w:tc>
        <w:tc>
          <w:tcPr>
            <w:vAlign w:val="center"/>
          </w:tcPr>
          <w:p w14:paraId="7F391C23">
            <w:pPr>
              <w:jc w:val="center"/>
              <w:rPr>
                <w:sz w:val="21"/>
                <w:szCs w:val="21"/>
              </w:rPr>
            </w:pPr>
            <w:r>
              <w:rPr>
                <w:sz w:val="21"/>
                <w:szCs w:val="21"/>
              </w:rPr>
              <w:t>0.037</w:t>
            </w:r>
          </w:p>
        </w:tc>
        <w:tc>
          <w:tcPr>
            <w:vAlign w:val="center"/>
          </w:tcPr>
          <w:p w14:paraId="3C5150F3">
            <w:pPr>
              <w:jc w:val="center"/>
              <w:rPr>
                <w:sz w:val="21"/>
                <w:szCs w:val="21"/>
              </w:rPr>
            </w:pPr>
            <w:r>
              <w:rPr>
                <w:b/>
                <w:sz w:val="21"/>
                <w:szCs w:val="21"/>
              </w:rPr>
              <w:t>达标</w:t>
            </w:r>
          </w:p>
        </w:tc>
        <w:tc>
          <w:tcPr>
            <w:vAlign w:val="center"/>
          </w:tcPr>
          <w:p w14:paraId="2B5A2BA2">
            <w:pPr>
              <w:jc w:val="center"/>
              <w:rPr>
                <w:sz w:val="21"/>
                <w:szCs w:val="21"/>
              </w:rPr>
            </w:pPr>
            <w:r>
              <w:rPr>
                <w:b/>
                <w:sz w:val="21"/>
                <w:szCs w:val="21"/>
              </w:rPr>
              <w:t>达标</w:t>
            </w:r>
          </w:p>
        </w:tc>
      </w:tr>
    </w:tbl>
    <w:p w14:paraId="153EA09F">
      <w:pPr>
        <w:jc w:val="center"/>
        <w:rPr>
          <w:rFonts w:ascii="Times New Roman" w:hAnsi="Times New Roman" w:cs="Times New Roman"/>
          <w:b/>
          <w:szCs w:val="21"/>
        </w:rPr>
      </w:pPr>
      <w:bookmarkStart w:id="40" w:name="室内PM10日均值达标判定表"/>
      <w:bookmarkEnd w:id="40"/>
    </w:p>
    <w:p w14:paraId="5BF44A60">
      <w:pPr>
        <w:jc w:val="center"/>
        <w:rPr>
          <w:rFonts w:ascii="Times New Roman" w:hAnsi="Times New Roman" w:cs="Times New Roman"/>
          <w:b/>
          <w:szCs w:val="21"/>
        </w:rPr>
      </w:pPr>
    </w:p>
    <w:p w14:paraId="56BD51FC">
      <w:pPr>
        <w:jc w:val="center"/>
        <w:rPr>
          <w:rFonts w:ascii="Times New Roman" w:hAnsi="Times New Roman" w:cs="Times New Roman"/>
          <w:b/>
          <w:szCs w:val="21"/>
        </w:rPr>
      </w:pPr>
      <w:bookmarkStart w:id="41" w:name="PM10颗粒物逐日均值图"/>
      <w:bookmarkEnd w:id="41"/>
      <w:r>
        <w:drawing>
          <wp:inline distT="0" distB="0" distL="0" distR="0">
            <wp:extent cx="5667375" cy="25812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5667375" cy="2581275"/>
                    </a:xfrm>
                    <a:prstGeom prst="rect">
                      <a:avLst/>
                    </a:prstGeom>
                  </pic:spPr>
                </pic:pic>
              </a:graphicData>
            </a:graphic>
          </wp:inline>
        </w:drawing>
      </w:r>
    </w:p>
    <w:p w14:paraId="37E57027">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6DBC4ABB">
      <w:pPr>
        <w:jc w:val="center"/>
        <w:rPr>
          <w:rFonts w:ascii="Times New Roman" w:hAnsi="Times New Roman" w:cs="Times New Roman"/>
          <w:b/>
          <w:szCs w:val="21"/>
        </w:rPr>
      </w:pPr>
    </w:p>
    <w:p w14:paraId="685AFFE9">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7DED3B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7C79C7">
            <w:pPr>
              <w:jc w:val="center"/>
              <w:rPr>
                <w:sz w:val="21"/>
                <w:szCs w:val="21"/>
              </w:rPr>
            </w:pPr>
            <w:r>
              <w:rPr>
                <w:b/>
                <w:sz w:val="21"/>
                <w:szCs w:val="21"/>
              </w:rPr>
              <w:t>楼层</w:t>
            </w:r>
          </w:p>
        </w:tc>
        <w:tc>
          <w:tcPr>
            <w:shd w:val="clear" w:color="auto" w:fill="E6E6E6"/>
            <w:vAlign w:val="center"/>
          </w:tcPr>
          <w:p w14:paraId="1324177B">
            <w:pPr>
              <w:jc w:val="center"/>
              <w:rPr>
                <w:sz w:val="21"/>
                <w:szCs w:val="21"/>
              </w:rPr>
            </w:pPr>
            <w:r>
              <w:rPr>
                <w:b/>
                <w:sz w:val="21"/>
                <w:szCs w:val="21"/>
              </w:rPr>
              <w:t>房间编号</w:t>
            </w:r>
          </w:p>
        </w:tc>
        <w:tc>
          <w:tcPr>
            <w:shd w:val="clear" w:color="auto" w:fill="E6E6E6"/>
            <w:vAlign w:val="center"/>
          </w:tcPr>
          <w:p w14:paraId="185E0AB1">
            <w:pPr>
              <w:jc w:val="center"/>
              <w:rPr>
                <w:sz w:val="21"/>
                <w:szCs w:val="21"/>
              </w:rPr>
            </w:pPr>
            <w:r>
              <w:rPr>
                <w:b/>
                <w:sz w:val="21"/>
                <w:szCs w:val="21"/>
              </w:rPr>
              <w:t>房间名称</w:t>
            </w:r>
          </w:p>
        </w:tc>
        <w:tc>
          <w:tcPr>
            <w:shd w:val="clear" w:color="auto" w:fill="E6E6E6"/>
            <w:vAlign w:val="center"/>
          </w:tcPr>
          <w:p w14:paraId="1C19822E">
            <w:pPr>
              <w:jc w:val="center"/>
              <w:rPr>
                <w:sz w:val="21"/>
                <w:szCs w:val="21"/>
              </w:rPr>
            </w:pPr>
            <w:r>
              <w:rPr>
                <w:b/>
                <w:sz w:val="21"/>
                <w:szCs w:val="21"/>
              </w:rPr>
              <w:t>浓度值</w:t>
            </w:r>
          </w:p>
        </w:tc>
        <w:tc>
          <w:tcPr>
            <w:shd w:val="clear" w:color="auto" w:fill="E6E6E6"/>
            <w:vAlign w:val="center"/>
          </w:tcPr>
          <w:p w14:paraId="02B80340">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06913AF0">
            <w:pPr>
              <w:jc w:val="center"/>
              <w:rPr>
                <w:sz w:val="21"/>
                <w:szCs w:val="21"/>
              </w:rPr>
            </w:pPr>
            <w:r>
              <w:rPr>
                <w:b/>
                <w:sz w:val="21"/>
                <w:szCs w:val="21"/>
              </w:rPr>
              <w:t>二/三星级</w:t>
            </w:r>
            <w:r>
              <w:rPr>
                <w:b/>
                <w:sz w:val="21"/>
                <w:szCs w:val="21"/>
              </w:rPr>
              <w:br w:type="textWrapping"/>
            </w:r>
            <w:r>
              <w:rPr>
                <w:b/>
                <w:sz w:val="21"/>
                <w:szCs w:val="21"/>
              </w:rPr>
              <w:t>&lt;0.040（降低20%）</w:t>
            </w:r>
          </w:p>
        </w:tc>
      </w:tr>
      <w:tr w14:paraId="00773D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E5210B3">
            <w:pPr>
              <w:jc w:val="center"/>
              <w:rPr>
                <w:sz w:val="21"/>
                <w:szCs w:val="21"/>
              </w:rPr>
            </w:pPr>
            <w:r>
              <w:rPr>
                <w:sz w:val="21"/>
                <w:szCs w:val="21"/>
              </w:rPr>
              <w:t>1层</w:t>
            </w:r>
          </w:p>
        </w:tc>
        <w:tc>
          <w:tcPr>
            <w:vAlign w:val="center"/>
          </w:tcPr>
          <w:p w14:paraId="38F2CBAD">
            <w:pPr>
              <w:jc w:val="center"/>
              <w:rPr>
                <w:sz w:val="21"/>
                <w:szCs w:val="21"/>
              </w:rPr>
            </w:pPr>
            <w:r>
              <w:rPr>
                <w:sz w:val="21"/>
                <w:szCs w:val="21"/>
              </w:rPr>
              <w:t>1022</w:t>
            </w:r>
          </w:p>
        </w:tc>
        <w:tc>
          <w:tcPr>
            <w:vAlign w:val="center"/>
          </w:tcPr>
          <w:p w14:paraId="6343DDEC">
            <w:pPr>
              <w:jc w:val="center"/>
              <w:rPr>
                <w:sz w:val="21"/>
                <w:szCs w:val="21"/>
              </w:rPr>
            </w:pPr>
            <w:r>
              <w:rPr>
                <w:sz w:val="21"/>
                <w:szCs w:val="21"/>
              </w:rPr>
              <w:t>餐厅</w:t>
            </w:r>
          </w:p>
        </w:tc>
        <w:tc>
          <w:tcPr>
            <w:vAlign w:val="center"/>
          </w:tcPr>
          <w:p w14:paraId="3A1D6620">
            <w:pPr>
              <w:jc w:val="center"/>
              <w:rPr>
                <w:sz w:val="21"/>
                <w:szCs w:val="21"/>
              </w:rPr>
            </w:pPr>
            <w:r>
              <w:rPr>
                <w:sz w:val="21"/>
                <w:szCs w:val="21"/>
              </w:rPr>
              <w:t>0.019</w:t>
            </w:r>
          </w:p>
        </w:tc>
        <w:tc>
          <w:tcPr>
            <w:vAlign w:val="center"/>
          </w:tcPr>
          <w:p w14:paraId="6796D4F1">
            <w:pPr>
              <w:jc w:val="center"/>
              <w:rPr>
                <w:sz w:val="21"/>
                <w:szCs w:val="21"/>
              </w:rPr>
            </w:pPr>
            <w:r>
              <w:rPr>
                <w:b/>
                <w:sz w:val="21"/>
                <w:szCs w:val="21"/>
              </w:rPr>
              <w:t>达标</w:t>
            </w:r>
          </w:p>
        </w:tc>
        <w:tc>
          <w:tcPr>
            <w:vAlign w:val="center"/>
          </w:tcPr>
          <w:p w14:paraId="363A8624">
            <w:pPr>
              <w:jc w:val="center"/>
              <w:rPr>
                <w:sz w:val="21"/>
                <w:szCs w:val="21"/>
              </w:rPr>
            </w:pPr>
            <w:r>
              <w:rPr>
                <w:b/>
                <w:sz w:val="21"/>
                <w:szCs w:val="21"/>
              </w:rPr>
              <w:t>达标</w:t>
            </w:r>
          </w:p>
        </w:tc>
      </w:tr>
      <w:tr w14:paraId="5CA049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3EAAE8">
            <w:pPr>
              <w:jc w:val="center"/>
              <w:rPr>
                <w:sz w:val="21"/>
                <w:szCs w:val="21"/>
              </w:rPr>
            </w:pPr>
            <w:r>
              <w:rPr>
                <w:sz w:val="21"/>
                <w:szCs w:val="21"/>
              </w:rPr>
              <w:t>1层</w:t>
            </w:r>
          </w:p>
        </w:tc>
        <w:tc>
          <w:tcPr>
            <w:vAlign w:val="center"/>
          </w:tcPr>
          <w:p w14:paraId="0282E1DC">
            <w:pPr>
              <w:jc w:val="center"/>
              <w:rPr>
                <w:sz w:val="21"/>
                <w:szCs w:val="21"/>
              </w:rPr>
            </w:pPr>
            <w:r>
              <w:rPr>
                <w:sz w:val="21"/>
                <w:szCs w:val="21"/>
              </w:rPr>
              <w:t>1029</w:t>
            </w:r>
          </w:p>
        </w:tc>
        <w:tc>
          <w:tcPr>
            <w:vAlign w:val="center"/>
          </w:tcPr>
          <w:p w14:paraId="7061EEAE">
            <w:pPr>
              <w:jc w:val="center"/>
              <w:rPr>
                <w:sz w:val="21"/>
                <w:szCs w:val="21"/>
              </w:rPr>
            </w:pPr>
            <w:r>
              <w:rPr>
                <w:sz w:val="21"/>
                <w:szCs w:val="21"/>
              </w:rPr>
              <w:t>厨房</w:t>
            </w:r>
          </w:p>
        </w:tc>
        <w:tc>
          <w:tcPr>
            <w:vAlign w:val="center"/>
          </w:tcPr>
          <w:p w14:paraId="2672AB66">
            <w:pPr>
              <w:jc w:val="center"/>
              <w:rPr>
                <w:sz w:val="21"/>
                <w:szCs w:val="21"/>
              </w:rPr>
            </w:pPr>
            <w:r>
              <w:rPr>
                <w:sz w:val="21"/>
                <w:szCs w:val="21"/>
              </w:rPr>
              <w:t>0.013</w:t>
            </w:r>
          </w:p>
        </w:tc>
        <w:tc>
          <w:tcPr>
            <w:vAlign w:val="center"/>
          </w:tcPr>
          <w:p w14:paraId="5FD913E8">
            <w:pPr>
              <w:jc w:val="center"/>
              <w:rPr>
                <w:sz w:val="21"/>
                <w:szCs w:val="21"/>
              </w:rPr>
            </w:pPr>
            <w:r>
              <w:rPr>
                <w:b/>
                <w:sz w:val="21"/>
                <w:szCs w:val="21"/>
              </w:rPr>
              <w:t>达标</w:t>
            </w:r>
          </w:p>
        </w:tc>
        <w:tc>
          <w:tcPr>
            <w:vAlign w:val="center"/>
          </w:tcPr>
          <w:p w14:paraId="6C004ED7">
            <w:pPr>
              <w:jc w:val="center"/>
              <w:rPr>
                <w:sz w:val="21"/>
                <w:szCs w:val="21"/>
              </w:rPr>
            </w:pPr>
            <w:r>
              <w:rPr>
                <w:b/>
                <w:sz w:val="21"/>
                <w:szCs w:val="21"/>
              </w:rPr>
              <w:t>达标</w:t>
            </w:r>
          </w:p>
        </w:tc>
      </w:tr>
    </w:tbl>
    <w:p w14:paraId="0D0156FE">
      <w:pPr>
        <w:jc w:val="center"/>
        <w:rPr>
          <w:rFonts w:ascii="Times New Roman" w:hAnsi="Times New Roman" w:cs="Times New Roman"/>
          <w:b/>
          <w:szCs w:val="21"/>
        </w:rPr>
      </w:pPr>
      <w:bookmarkStart w:id="42" w:name="室内PM25日均值达标判定表"/>
      <w:bookmarkEnd w:id="42"/>
    </w:p>
    <w:p w14:paraId="1F7F99ED">
      <w:pPr>
        <w:jc w:val="center"/>
        <w:rPr>
          <w:rFonts w:ascii="Times New Roman" w:hAnsi="Times New Roman" w:cs="Times New Roman"/>
          <w:b/>
          <w:szCs w:val="21"/>
        </w:rPr>
      </w:pPr>
    </w:p>
    <w:p w14:paraId="7310AEE0">
      <w:pPr>
        <w:jc w:val="center"/>
        <w:rPr>
          <w:rFonts w:ascii="Times New Roman" w:hAnsi="Times New Roman" w:cs="Times New Roman"/>
          <w:b/>
          <w:szCs w:val="21"/>
        </w:rPr>
      </w:pPr>
      <w:bookmarkStart w:id="43" w:name="PM25颗粒物逐日均值图"/>
      <w:bookmarkEnd w:id="43"/>
      <w:r>
        <w:drawing>
          <wp:inline distT="0" distB="0" distL="0" distR="0">
            <wp:extent cx="5667375" cy="2581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2581275"/>
                    </a:xfrm>
                    <a:prstGeom prst="rect">
                      <a:avLst/>
                    </a:prstGeom>
                  </pic:spPr>
                </pic:pic>
              </a:graphicData>
            </a:graphic>
          </wp:inline>
        </w:drawing>
      </w:r>
    </w:p>
    <w:p w14:paraId="26FFE522">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10099CDB">
      <w:pPr>
        <w:jc w:val="center"/>
        <w:rPr>
          <w:rFonts w:ascii="Times New Roman" w:hAnsi="Times New Roman" w:cs="Times New Roman"/>
          <w:b/>
          <w:szCs w:val="21"/>
        </w:rPr>
      </w:pPr>
    </w:p>
    <w:p w14:paraId="3A41A723">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14116"/>
      <w:r>
        <w:rPr>
          <w:rFonts w:hint="eastAsia" w:ascii="黑体" w:hAnsi="黑体" w:eastAsia="黑体"/>
          <w:kern w:val="32"/>
          <w:sz w:val="28"/>
          <w:szCs w:val="28"/>
        </w:rPr>
        <w:t>结论</w:t>
      </w:r>
      <w:bookmarkEnd w:id="44"/>
    </w:p>
    <w:p w14:paraId="0B75734F">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6E200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6F22CFA1">
            <w:pPr>
              <w:jc w:val="center"/>
              <w:rPr>
                <w:b/>
              </w:rPr>
            </w:pPr>
            <w:r>
              <w:rPr>
                <w:rFonts w:hint="eastAsia"/>
                <w:b/>
              </w:rPr>
              <w:t>检查项</w:t>
            </w:r>
          </w:p>
        </w:tc>
        <w:tc>
          <w:tcPr>
            <w:tcW w:w="3227" w:type="dxa"/>
            <w:shd w:val="clear" w:color="000000" w:fill="D0CECE"/>
            <w:noWrap/>
            <w:vAlign w:val="center"/>
          </w:tcPr>
          <w:p w14:paraId="2F291363">
            <w:pPr>
              <w:jc w:val="center"/>
              <w:rPr>
                <w:b/>
              </w:rPr>
            </w:pPr>
            <w:r>
              <w:rPr>
                <w:rFonts w:hint="eastAsia"/>
                <w:b/>
              </w:rPr>
              <w:t>评价依据</w:t>
            </w:r>
          </w:p>
        </w:tc>
        <w:tc>
          <w:tcPr>
            <w:tcW w:w="2555" w:type="dxa"/>
            <w:shd w:val="clear" w:color="000000" w:fill="D0CECE"/>
            <w:noWrap/>
            <w:vAlign w:val="center"/>
          </w:tcPr>
          <w:p w14:paraId="69EDAD0A">
            <w:pPr>
              <w:jc w:val="center"/>
              <w:rPr>
                <w:b/>
              </w:rPr>
            </w:pPr>
            <w:r>
              <w:rPr>
                <w:rFonts w:hint="eastAsia"/>
                <w:b/>
              </w:rPr>
              <w:t>计算结果</w:t>
            </w:r>
          </w:p>
        </w:tc>
        <w:tc>
          <w:tcPr>
            <w:tcW w:w="850" w:type="dxa"/>
            <w:shd w:val="clear" w:color="000000" w:fill="D0CECE"/>
            <w:noWrap/>
            <w:vAlign w:val="center"/>
          </w:tcPr>
          <w:p w14:paraId="57D8A092">
            <w:pPr>
              <w:jc w:val="center"/>
              <w:rPr>
                <w:b/>
              </w:rPr>
            </w:pPr>
            <w:r>
              <w:rPr>
                <w:rFonts w:hint="eastAsia"/>
                <w:b/>
              </w:rPr>
              <w:t>结论</w:t>
            </w:r>
          </w:p>
        </w:tc>
        <w:tc>
          <w:tcPr>
            <w:tcW w:w="794" w:type="dxa"/>
            <w:shd w:val="clear" w:color="000000" w:fill="D0CECE"/>
            <w:noWrap/>
            <w:vAlign w:val="center"/>
          </w:tcPr>
          <w:p w14:paraId="7F34FA38">
            <w:pPr>
              <w:jc w:val="center"/>
              <w:rPr>
                <w:b/>
              </w:rPr>
            </w:pPr>
            <w:r>
              <w:rPr>
                <w:rFonts w:hint="eastAsia"/>
                <w:b/>
              </w:rPr>
              <w:t>得分</w:t>
            </w:r>
          </w:p>
        </w:tc>
      </w:tr>
      <w:tr w14:paraId="40412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648A9362">
            <w:pPr>
              <w:jc w:val="center"/>
              <w:rPr>
                <w:b/>
              </w:rPr>
            </w:pPr>
            <w:r>
              <w:rPr>
                <w:rFonts w:hint="eastAsia"/>
                <w:b/>
              </w:rPr>
              <w:t>评分项</w:t>
            </w:r>
          </w:p>
        </w:tc>
        <w:tc>
          <w:tcPr>
            <w:tcW w:w="3227" w:type="dxa"/>
            <w:shd w:val="clear" w:color="auto" w:fill="auto"/>
            <w:vAlign w:val="center"/>
          </w:tcPr>
          <w:p w14:paraId="29687D0E">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6CA99B43">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5FCC1BCD">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PM2.5年均浓度8μg/m³
PM10年均浓度20μg/m³</w:t>
            </w:r>
            <w:bookmarkEnd w:id="45"/>
          </w:p>
        </w:tc>
        <w:tc>
          <w:tcPr>
            <w:tcW w:w="850" w:type="dxa"/>
            <w:shd w:val="clear" w:color="auto" w:fill="FEF2CC" w:themeFill="accent4" w:themeFillTint="33"/>
            <w:noWrap/>
            <w:vAlign w:val="center"/>
          </w:tcPr>
          <w:p w14:paraId="2A570EC4">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3D5133FA">
            <w:pPr>
              <w:jc w:val="center"/>
              <w:rPr>
                <w:b/>
                <w:bCs/>
              </w:rPr>
            </w:pPr>
            <w:bookmarkStart w:id="47" w:name="颗粒物评分项得分"/>
            <w:r>
              <w:rPr>
                <w:b/>
                <w:bCs/>
              </w:rPr>
              <w:t>6</w:t>
            </w:r>
            <w:bookmarkEnd w:id="47"/>
            <w:r>
              <w:rPr>
                <w:rFonts w:hint="eastAsia"/>
                <w:b/>
                <w:bCs/>
              </w:rPr>
              <w:t>分</w:t>
            </w:r>
          </w:p>
        </w:tc>
      </w:tr>
      <w:tr w14:paraId="085DA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2BCA18B0">
            <w:pPr>
              <w:jc w:val="center"/>
              <w:rPr>
                <w:b/>
              </w:rPr>
            </w:pPr>
            <w:r>
              <w:rPr>
                <w:rFonts w:hint="eastAsia"/>
                <w:b/>
              </w:rPr>
              <w:t>技术项</w:t>
            </w:r>
          </w:p>
        </w:tc>
        <w:tc>
          <w:tcPr>
            <w:tcW w:w="3227" w:type="dxa"/>
            <w:shd w:val="clear" w:color="auto" w:fill="auto"/>
            <w:vAlign w:val="center"/>
          </w:tcPr>
          <w:p w14:paraId="7EF38227">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543F6EED">
            <w:pPr>
              <w:jc w:val="left"/>
              <w:rPr>
                <w:rFonts w:ascii="Times New Roman" w:hAnsi="Times New Roman" w:cs="Times New Roman"/>
                <w:bCs/>
                <w:szCs w:val="20"/>
              </w:rPr>
            </w:pPr>
          </w:p>
          <w:p w14:paraId="4E45DCD5">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51270A87">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PM25最大日均浓度0.019mg/m³</w:t>
            </w:r>
            <w:bookmarkEnd w:id="48"/>
          </w:p>
          <w:p w14:paraId="5727EA2C">
            <w:pPr>
              <w:jc w:val="left"/>
              <w:rPr>
                <w:rFonts w:ascii="Times New Roman" w:hAnsi="Times New Roman" w:cs="Times New Roman"/>
                <w:color w:val="FF0000"/>
                <w:kern w:val="0"/>
                <w:szCs w:val="21"/>
              </w:rPr>
            </w:pPr>
          </w:p>
          <w:p w14:paraId="57E9CB84">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PM10最大日均浓度0.053mg/m³</w:t>
            </w:r>
            <w:bookmarkEnd w:id="49"/>
          </w:p>
        </w:tc>
        <w:tc>
          <w:tcPr>
            <w:tcW w:w="850" w:type="dxa"/>
            <w:shd w:val="clear" w:color="auto" w:fill="FEF2CC" w:themeFill="accent4" w:themeFillTint="33"/>
            <w:noWrap/>
            <w:vAlign w:val="center"/>
          </w:tcPr>
          <w:p w14:paraId="54941EAC">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1F0CE66B">
            <w:pPr>
              <w:jc w:val="center"/>
              <w:rPr>
                <w:b/>
                <w:bCs/>
              </w:rPr>
            </w:pPr>
            <w:r>
              <w:rPr>
                <w:rFonts w:hint="eastAsia"/>
                <w:b/>
                <w:bCs/>
              </w:rPr>
              <w:t>/</w:t>
            </w:r>
          </w:p>
        </w:tc>
      </w:tr>
    </w:tbl>
    <w:p w14:paraId="0D8FC928">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A9C79">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42D1EB9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C55A3">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5DD6">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C2D4752">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7EC59">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8675">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03BAC">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20862"/>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69B2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uiPriority w:val="0"/>
    <w:rPr>
      <w:sz w:val="18"/>
      <w:szCs w:val="18"/>
    </w:rPr>
  </w:style>
  <w:style w:type="character" w:customStyle="1" w:styleId="27">
    <w:name w:val="页脚 字符"/>
    <w:basedOn w:val="22"/>
    <w:link w:val="14"/>
    <w:uiPriority w:val="99"/>
    <w:rPr>
      <w:sz w:val="18"/>
      <w:szCs w:val="18"/>
    </w:rPr>
  </w:style>
  <w:style w:type="character" w:customStyle="1" w:styleId="28">
    <w:name w:val="标题 2 字符"/>
    <w:basedOn w:val="22"/>
    <w:semiHidden/>
    <w:uiPriority w:val="9"/>
    <w:rPr>
      <w:rFonts w:asciiTheme="majorHAnsi" w:hAnsiTheme="majorHAnsi" w:eastAsiaTheme="majorEastAsia" w:cstheme="majorBidi"/>
      <w:b/>
      <w:bCs/>
      <w:sz w:val="32"/>
      <w:szCs w:val="32"/>
    </w:rPr>
  </w:style>
  <w:style w:type="character" w:customStyle="1" w:styleId="29">
    <w:name w:val="标题 3 字符"/>
    <w:basedOn w:val="22"/>
    <w:link w:val="4"/>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uiPriority w:val="9"/>
    <w:rPr>
      <w:b/>
      <w:bCs/>
      <w:kern w:val="44"/>
      <w:sz w:val="44"/>
      <w:szCs w:val="44"/>
    </w:rPr>
  </w:style>
  <w:style w:type="character" w:customStyle="1" w:styleId="33">
    <w:name w:val="标题 5 字符"/>
    <w:basedOn w:val="22"/>
    <w:link w:val="6"/>
    <w:uiPriority w:val="0"/>
    <w:rPr>
      <w:rFonts w:ascii="Arial" w:hAnsi="Arial" w:eastAsia="黑体" w:cs="Times New Roman"/>
      <w:b/>
      <w:sz w:val="28"/>
      <w:szCs w:val="28"/>
      <w:lang w:val="zh-CN" w:eastAsia="zh-CN"/>
    </w:rPr>
  </w:style>
  <w:style w:type="character" w:customStyle="1" w:styleId="34">
    <w:name w:val="标题 6 字符"/>
    <w:basedOn w:val="22"/>
    <w:link w:val="7"/>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uiPriority w:val="99"/>
    <w:rPr>
      <w:sz w:val="20"/>
      <w:szCs w:val="20"/>
    </w:rPr>
  </w:style>
  <w:style w:type="character" w:customStyle="1" w:styleId="43">
    <w:name w:val="批注主题 字符"/>
    <w:basedOn w:val="42"/>
    <w:link w:val="19"/>
    <w:semiHidden/>
    <w:qFormat/>
    <w:uiPriority w:val="99"/>
    <w:rPr>
      <w:b/>
      <w:bCs/>
      <w:sz w:val="20"/>
      <w:szCs w:val="20"/>
    </w:rPr>
  </w:style>
  <w:style w:type="character" w:customStyle="1" w:styleId="44">
    <w:name w:val="脚注文本 字符"/>
    <w:basedOn w:val="22"/>
    <w:link w:val="17"/>
    <w:semiHidden/>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png"/><Relationship Id="rId15" Type="http://schemas.openxmlformats.org/officeDocument/2006/relationships/image" Target="media/image5.wmf"/><Relationship Id="rId14" Type="http://schemas.openxmlformats.org/officeDocument/2006/relationships/oleObject" Target="embeddings/oleObject1.bin"/><Relationship Id="rId13" Type="http://schemas.openxmlformats.org/officeDocument/2006/relationships/image" Target="media/image4.png"/><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60\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tmp16.dotx</Template>
  <Pages>9</Pages>
  <Words>2092</Words>
  <Characters>2683</Characters>
  <Lines>25</Lines>
  <Paragraphs>7</Paragraphs>
  <TotalTime>0</TotalTime>
  <ScaleCrop>false</ScaleCrop>
  <LinksUpToDate>false</LinksUpToDate>
  <CharactersWithSpaces>3955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2024-12-28T13:21:00Z</dcterms:created>
  <dc:creator>寄长风</dc:creator>
  <cp:lastModifiedBy>寄长风</cp:lastModifiedBy>
  <dcterms:modified xsi:type="dcterms:W3CDTF">2024-12-28T13:22:00Z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3B7B0DD80B284CA8BAF64154741D14D0_11</vt:lpwstr>
  </property>
  <property fmtid="{D5CDD505-2E9C-101B-9397-08002B2CF9AE}" pid="3" name="KSOTemplateDocerSaveRecord">
    <vt:lpwstr>eyJoZGlkIjoiNjA3NWM4NDRmODdkYTAxOGQ3NDg5MjY4MTUxMTM4Y2UiLCJ1c2VySWQiOiI5MDM0NTQxNDUifQ==</vt:lpwstr>
  </property>
  <property fmtid="{D5CDD505-2E9C-101B-9397-08002B2CF9AE}" pid="4" name="KSOProductBuildVer">
    <vt:lpwstr>2052-12.1.0.19770</vt:lpwstr>
  </property>
</Properties>
</file>