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7D447">
      <w:pPr>
        <w:spacing w:before="312" w:beforeLines="100" w:line="360" w:lineRule="auto"/>
        <w:jc w:val="center"/>
        <w:rPr>
          <w:rFonts w:ascii="黑体" w:hAnsi="宋体" w:eastAsia="黑体"/>
          <w:b/>
          <w:bCs/>
          <w:sz w:val="72"/>
          <w:szCs w:val="72"/>
        </w:rPr>
      </w:pPr>
      <w:bookmarkStart w:id="70" w:name="_GoBack"/>
      <w:bookmarkEnd w:id="70"/>
    </w:p>
    <w:p w14:paraId="7F5770EB">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14:paraId="5893F25D">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14:paraId="3EC5B187">
      <w:pPr>
        <w:spacing w:line="180" w:lineRule="atLeast"/>
        <w:rPr>
          <w:rFonts w:ascii="宋体" w:hAnsi="宋体"/>
          <w:b/>
          <w:bCs/>
          <w:szCs w:val="21"/>
          <w:lang w:val="en-US"/>
        </w:rPr>
      </w:pPr>
    </w:p>
    <w:p w14:paraId="4138566B">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569C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29582090">
            <w:pPr>
              <w:pStyle w:val="3"/>
            </w:pPr>
            <w:r>
              <w:rPr>
                <w:rFonts w:hint="eastAsia"/>
              </w:rPr>
              <w:t>工程名称</w:t>
            </w:r>
          </w:p>
        </w:tc>
        <w:tc>
          <w:tcPr>
            <w:tcW w:w="3780" w:type="dxa"/>
          </w:tcPr>
          <w:p w14:paraId="34E5F80C">
            <w:pPr>
              <w:pStyle w:val="3"/>
            </w:pPr>
            <w:bookmarkStart w:id="1" w:name="项目名称"/>
            <w:r>
              <w:rPr>
                <w:rFonts w:hint="eastAsia"/>
              </w:rPr>
              <w:t>新建项目</w:t>
            </w:r>
            <w:bookmarkEnd w:id="1"/>
          </w:p>
        </w:tc>
      </w:tr>
      <w:tr w14:paraId="3CE51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5DD6EBF">
            <w:pPr>
              <w:pStyle w:val="3"/>
            </w:pPr>
            <w:r>
              <w:rPr>
                <w:rFonts w:hint="eastAsia"/>
              </w:rPr>
              <w:t>设计编号</w:t>
            </w:r>
          </w:p>
        </w:tc>
        <w:tc>
          <w:tcPr>
            <w:tcW w:w="3780" w:type="dxa"/>
          </w:tcPr>
          <w:p w14:paraId="4AEE8EB2">
            <w:pPr>
              <w:pStyle w:val="3"/>
            </w:pPr>
            <w:bookmarkStart w:id="2" w:name="设计编号"/>
            <w:bookmarkEnd w:id="2"/>
          </w:p>
        </w:tc>
      </w:tr>
      <w:tr w14:paraId="132B1A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CF64D5D">
            <w:pPr>
              <w:pStyle w:val="3"/>
            </w:pPr>
            <w:r>
              <w:rPr>
                <w:rFonts w:hint="eastAsia"/>
              </w:rPr>
              <w:t>建设单位</w:t>
            </w:r>
          </w:p>
        </w:tc>
        <w:tc>
          <w:tcPr>
            <w:tcW w:w="3780" w:type="dxa"/>
          </w:tcPr>
          <w:p w14:paraId="5002B6C9">
            <w:pPr>
              <w:pStyle w:val="3"/>
            </w:pPr>
            <w:bookmarkStart w:id="3" w:name="建设单位"/>
            <w:bookmarkEnd w:id="3"/>
          </w:p>
        </w:tc>
      </w:tr>
      <w:tr w14:paraId="1B9EA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79A21C5">
            <w:pPr>
              <w:pStyle w:val="3"/>
            </w:pPr>
            <w:r>
              <w:rPr>
                <w:rFonts w:hint="eastAsia"/>
              </w:rPr>
              <w:t>设计单位</w:t>
            </w:r>
          </w:p>
        </w:tc>
        <w:tc>
          <w:tcPr>
            <w:tcW w:w="3780" w:type="dxa"/>
          </w:tcPr>
          <w:p w14:paraId="6F0E88AF">
            <w:pPr>
              <w:pStyle w:val="3"/>
            </w:pPr>
            <w:bookmarkStart w:id="4" w:name="设计单位"/>
            <w:bookmarkEnd w:id="4"/>
          </w:p>
        </w:tc>
      </w:tr>
      <w:tr w14:paraId="556BD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08017BB">
            <w:pPr>
              <w:pStyle w:val="3"/>
            </w:pPr>
            <w:r>
              <w:rPr>
                <w:rFonts w:hint="eastAsia"/>
              </w:rPr>
              <w:t>设 计 人</w:t>
            </w:r>
          </w:p>
        </w:tc>
        <w:tc>
          <w:tcPr>
            <w:tcW w:w="3780" w:type="dxa"/>
          </w:tcPr>
          <w:p w14:paraId="3D1B251E">
            <w:pPr>
              <w:pStyle w:val="3"/>
            </w:pPr>
          </w:p>
        </w:tc>
      </w:tr>
      <w:tr w14:paraId="4861D2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4D655EF">
            <w:pPr>
              <w:pStyle w:val="3"/>
            </w:pPr>
            <w:r>
              <w:rPr>
                <w:rFonts w:hint="eastAsia"/>
              </w:rPr>
              <w:t>审 核 人</w:t>
            </w:r>
          </w:p>
        </w:tc>
        <w:tc>
          <w:tcPr>
            <w:tcW w:w="3780" w:type="dxa"/>
          </w:tcPr>
          <w:p w14:paraId="4DAB86DE">
            <w:pPr>
              <w:pStyle w:val="3"/>
            </w:pPr>
          </w:p>
        </w:tc>
      </w:tr>
      <w:tr w14:paraId="209CE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DD3E58">
            <w:pPr>
              <w:pStyle w:val="3"/>
            </w:pPr>
            <w:r>
              <w:rPr>
                <w:rFonts w:hint="eastAsia"/>
              </w:rPr>
              <w:t>审 定 人</w:t>
            </w:r>
          </w:p>
        </w:tc>
        <w:tc>
          <w:tcPr>
            <w:tcW w:w="3780" w:type="dxa"/>
          </w:tcPr>
          <w:p w14:paraId="21ADB8F2">
            <w:pPr>
              <w:pStyle w:val="3"/>
            </w:pPr>
          </w:p>
        </w:tc>
      </w:tr>
      <w:tr w14:paraId="7430D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DB85F60">
            <w:pPr>
              <w:pStyle w:val="3"/>
            </w:pPr>
            <w:r>
              <w:rPr>
                <w:rFonts w:hint="eastAsia"/>
              </w:rPr>
              <w:t>设计日期</w:t>
            </w:r>
          </w:p>
        </w:tc>
        <w:tc>
          <w:tcPr>
            <w:tcW w:w="3780" w:type="dxa"/>
          </w:tcPr>
          <w:p w14:paraId="652FC1F6">
            <w:pPr>
              <w:pStyle w:val="3"/>
            </w:pPr>
            <w:bookmarkStart w:id="5" w:name="报告日期"/>
            <w:r>
              <w:rPr>
                <w:rFonts w:hint="eastAsia"/>
              </w:rPr>
              <w:t>2025年3月5日</w:t>
            </w:r>
            <w:bookmarkEnd w:id="5"/>
          </w:p>
        </w:tc>
      </w:tr>
    </w:tbl>
    <w:p w14:paraId="11A59748">
      <w:pPr>
        <w:rPr>
          <w:rFonts w:ascii="宋体" w:hAnsi="宋体"/>
          <w:lang w:val="en-US"/>
        </w:rPr>
      </w:pPr>
    </w:p>
    <w:p w14:paraId="18A95856">
      <w:pPr>
        <w:rPr>
          <w:rFonts w:ascii="宋体" w:hAnsi="宋体"/>
          <w:lang w:val="en-US"/>
        </w:rPr>
      </w:pPr>
    </w:p>
    <w:p w14:paraId="33AE910B">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14:paraId="70D7E7FF">
      <w:pPr>
        <w:jc w:val="center"/>
        <w:rPr>
          <w:rFonts w:ascii="宋体" w:hAnsi="宋体"/>
          <w:lang w:val="en-US"/>
        </w:rPr>
      </w:pPr>
    </w:p>
    <w:bookmarkEnd w:id="6"/>
    <w:p w14:paraId="4AFF1682">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4DBCEF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340" w:hRule="exact"/>
          <w:jc w:val="center"/>
        </w:trPr>
        <w:tc>
          <w:tcPr>
            <w:tcW w:w="1800" w:type="dxa"/>
            <w:shd w:val="clear" w:color="auto" w:fill="E6E6E6"/>
          </w:tcPr>
          <w:p w14:paraId="370F45F4">
            <w:pPr>
              <w:pStyle w:val="3"/>
            </w:pPr>
            <w:r>
              <w:rPr>
                <w:rFonts w:hint="eastAsia"/>
              </w:rPr>
              <w:t>采用软件</w:t>
            </w:r>
          </w:p>
        </w:tc>
        <w:tc>
          <w:tcPr>
            <w:tcW w:w="3780" w:type="dxa"/>
            <w:shd w:val="clear" w:color="auto" w:fill="auto"/>
            <w:vAlign w:val="center"/>
          </w:tcPr>
          <w:p w14:paraId="5FFB7B7A">
            <w:pPr>
              <w:pStyle w:val="3"/>
            </w:pPr>
            <w:bookmarkStart w:id="7" w:name="软件全称"/>
            <w:r>
              <w:rPr>
                <w:rFonts w:hint="eastAsia"/>
              </w:rPr>
              <w:t>建筑声环境SEDU2024</w:t>
            </w:r>
            <w:bookmarkEnd w:id="7"/>
          </w:p>
        </w:tc>
      </w:tr>
      <w:tr w14:paraId="60329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64374F72">
            <w:pPr>
              <w:pStyle w:val="3"/>
              <w:rPr>
                <w:rFonts w:ascii="宋体" w:hAnsi="宋体"/>
              </w:rPr>
            </w:pPr>
            <w:r>
              <w:rPr>
                <w:rFonts w:hint="eastAsia" w:ascii="宋体" w:hAnsi="宋体"/>
              </w:rPr>
              <w:t>软件版本</w:t>
            </w:r>
          </w:p>
        </w:tc>
        <w:tc>
          <w:tcPr>
            <w:tcW w:w="3780" w:type="dxa"/>
            <w:vAlign w:val="center"/>
          </w:tcPr>
          <w:p w14:paraId="38EFBD01">
            <w:pPr>
              <w:pStyle w:val="3"/>
            </w:pPr>
            <w:bookmarkStart w:id="8" w:name="软件版本"/>
            <w:r>
              <w:rPr>
                <w:rFonts w:hint="eastAsia"/>
              </w:rPr>
              <w:t>20240430(SP1)</w:t>
            </w:r>
            <w:bookmarkEnd w:id="8"/>
          </w:p>
        </w:tc>
      </w:tr>
      <w:tr w14:paraId="452C43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14:paraId="107599E1">
            <w:pPr>
              <w:pStyle w:val="3"/>
              <w:rPr>
                <w:rFonts w:ascii="宋体" w:hAnsi="宋体"/>
              </w:rPr>
            </w:pPr>
            <w:r>
              <w:rPr>
                <w:rFonts w:hint="eastAsia" w:ascii="宋体" w:hAnsi="宋体"/>
              </w:rPr>
              <w:t>研发单位</w:t>
            </w:r>
          </w:p>
        </w:tc>
        <w:tc>
          <w:tcPr>
            <w:tcW w:w="3780" w:type="dxa"/>
            <w:vAlign w:val="bottom"/>
          </w:tcPr>
          <w:p w14:paraId="0A9D0743">
            <w:pPr>
              <w:pStyle w:val="3"/>
            </w:pPr>
            <w:r>
              <w:rPr>
                <w:rFonts w:hint="eastAsia" w:cs="宋体"/>
                <w:lang w:val="zh-CN"/>
              </w:rPr>
              <w:t>北京绿建软件股份有限公司</w:t>
            </w:r>
          </w:p>
        </w:tc>
      </w:tr>
      <w:tr w14:paraId="2F06B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14:paraId="4E2634C7">
            <w:pPr>
              <w:pStyle w:val="3"/>
              <w:rPr>
                <w:rFonts w:ascii="宋体" w:hAnsi="宋体"/>
              </w:rPr>
            </w:pPr>
            <w:r>
              <w:rPr>
                <w:rFonts w:hint="eastAsia" w:ascii="宋体" w:hAnsi="宋体"/>
              </w:rPr>
              <w:t>正版授权码</w:t>
            </w:r>
          </w:p>
        </w:tc>
        <w:tc>
          <w:tcPr>
            <w:tcW w:w="3780" w:type="dxa"/>
            <w:vAlign w:val="center"/>
          </w:tcPr>
          <w:p w14:paraId="2AC3A7BC">
            <w:pPr>
              <w:pStyle w:val="3"/>
            </w:pPr>
            <w:bookmarkStart w:id="9" w:name="加密锁号"/>
            <w:r>
              <w:rPr>
                <w:rFonts w:hint="eastAsia"/>
              </w:rPr>
              <w:t>T18242153511</w:t>
            </w:r>
            <w:bookmarkEnd w:id="9"/>
          </w:p>
        </w:tc>
      </w:tr>
    </w:tbl>
    <w:p w14:paraId="2ECC1D21">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14:paraId="67864C22">
      <w:pPr>
        <w:pStyle w:val="18"/>
        <w:pBdr>
          <w:bottom w:val="none" w:color="auto" w:sz="0" w:space="0"/>
        </w:pBdr>
        <w:tabs>
          <w:tab w:val="clear" w:pos="4153"/>
          <w:tab w:val="clear" w:pos="8306"/>
        </w:tabs>
        <w:snapToGrid/>
        <w:rPr>
          <w:rFonts w:ascii="宋体" w:hAnsi="宋体"/>
          <w:szCs w:val="20"/>
        </w:rPr>
      </w:pPr>
    </w:p>
    <w:p w14:paraId="4EB6A31B">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_Toc29694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_Toc29694 \h </w:instrText>
      </w:r>
      <w:r>
        <w:fldChar w:fldCharType="separate"/>
      </w:r>
      <w:r>
        <w:t>1</w:t>
      </w:r>
      <w:r>
        <w:fldChar w:fldCharType="end"/>
      </w:r>
      <w:r>
        <w:rPr>
          <w:rFonts w:ascii="宋体" w:hAnsi="宋体"/>
          <w:bCs w:val="0"/>
          <w:caps/>
        </w:rPr>
        <w:fldChar w:fldCharType="end"/>
      </w:r>
    </w:p>
    <w:p w14:paraId="7656A484">
      <w:pPr>
        <w:pStyle w:val="19"/>
        <w:tabs>
          <w:tab w:val="right" w:leader="dot" w:pos="9070"/>
          <w:tab w:val="clear" w:pos="180"/>
          <w:tab w:val="clear" w:pos="9360"/>
        </w:tabs>
      </w:pPr>
      <w:r>
        <w:fldChar w:fldCharType="begin"/>
      </w:r>
      <w:r>
        <w:instrText xml:space="preserve"> HYPERLINK \l _Toc23007 </w:instrText>
      </w:r>
      <w:r>
        <w:fldChar w:fldCharType="separate"/>
      </w:r>
      <w:r>
        <w:t xml:space="preserve">2 </w:t>
      </w:r>
      <w:r>
        <w:rPr>
          <w:rFonts w:hint="eastAsia"/>
        </w:rPr>
        <w:t>评价依据</w:t>
      </w:r>
      <w:r>
        <w:tab/>
      </w:r>
      <w:r>
        <w:fldChar w:fldCharType="begin"/>
      </w:r>
      <w:r>
        <w:instrText xml:space="preserve"> PAGEREF _Toc23007 \h </w:instrText>
      </w:r>
      <w:r>
        <w:fldChar w:fldCharType="separate"/>
      </w:r>
      <w:r>
        <w:t>1</w:t>
      </w:r>
      <w:r>
        <w:fldChar w:fldCharType="end"/>
      </w:r>
      <w:r>
        <w:fldChar w:fldCharType="end"/>
      </w:r>
    </w:p>
    <w:p w14:paraId="25959ACC">
      <w:pPr>
        <w:pStyle w:val="19"/>
        <w:tabs>
          <w:tab w:val="right" w:leader="dot" w:pos="9070"/>
          <w:tab w:val="clear" w:pos="180"/>
          <w:tab w:val="clear" w:pos="9360"/>
        </w:tabs>
      </w:pPr>
      <w:r>
        <w:fldChar w:fldCharType="begin"/>
      </w:r>
      <w:r>
        <w:instrText xml:space="preserve"> HYPERLINK \l _Toc20380 </w:instrText>
      </w:r>
      <w:r>
        <w:fldChar w:fldCharType="separate"/>
      </w:r>
      <w:r>
        <w:t xml:space="preserve">3 </w:t>
      </w:r>
      <w:r>
        <w:rPr>
          <w:rFonts w:hint="eastAsia"/>
        </w:rPr>
        <w:t>标准</w:t>
      </w:r>
      <w:r>
        <w:t>要求</w:t>
      </w:r>
      <w:r>
        <w:tab/>
      </w:r>
      <w:r>
        <w:fldChar w:fldCharType="begin"/>
      </w:r>
      <w:r>
        <w:instrText xml:space="preserve"> PAGEREF _Toc20380 \h </w:instrText>
      </w:r>
      <w:r>
        <w:fldChar w:fldCharType="separate"/>
      </w:r>
      <w:r>
        <w:t>1</w:t>
      </w:r>
      <w:r>
        <w:fldChar w:fldCharType="end"/>
      </w:r>
      <w:r>
        <w:fldChar w:fldCharType="end"/>
      </w:r>
    </w:p>
    <w:p w14:paraId="1BAD01E8">
      <w:pPr>
        <w:pStyle w:val="19"/>
        <w:tabs>
          <w:tab w:val="right" w:leader="dot" w:pos="9070"/>
          <w:tab w:val="clear" w:pos="180"/>
          <w:tab w:val="clear" w:pos="9360"/>
        </w:tabs>
      </w:pPr>
      <w:r>
        <w:fldChar w:fldCharType="begin"/>
      </w:r>
      <w:r>
        <w:instrText xml:space="preserve"> HYPERLINK \l _Toc25459 </w:instrText>
      </w:r>
      <w:r>
        <w:fldChar w:fldCharType="separate"/>
      </w:r>
      <w:r>
        <w:rPr>
          <w:kern w:val="2"/>
        </w:rPr>
        <w:t xml:space="preserve">4 </w:t>
      </w:r>
      <w:r>
        <w:rPr>
          <w:rFonts w:hint="eastAsia"/>
          <w:kern w:val="2"/>
        </w:rPr>
        <w:t>计算原理</w:t>
      </w:r>
      <w:r>
        <w:tab/>
      </w:r>
      <w:r>
        <w:fldChar w:fldCharType="begin"/>
      </w:r>
      <w:r>
        <w:instrText xml:space="preserve"> PAGEREF _Toc25459 \h </w:instrText>
      </w:r>
      <w:r>
        <w:fldChar w:fldCharType="separate"/>
      </w:r>
      <w:r>
        <w:t>1</w:t>
      </w:r>
      <w:r>
        <w:fldChar w:fldCharType="end"/>
      </w:r>
      <w:r>
        <w:fldChar w:fldCharType="end"/>
      </w:r>
    </w:p>
    <w:p w14:paraId="42DD149C">
      <w:pPr>
        <w:pStyle w:val="21"/>
        <w:tabs>
          <w:tab w:val="right" w:leader="dot" w:pos="9070"/>
          <w:tab w:val="clear" w:pos="540"/>
          <w:tab w:val="clear" w:pos="9360"/>
        </w:tabs>
      </w:pPr>
      <w:r>
        <w:fldChar w:fldCharType="begin"/>
      </w:r>
      <w:r>
        <w:instrText xml:space="preserve"> HYPERLINK \l _Toc18233 </w:instrText>
      </w:r>
      <w:r>
        <w:fldChar w:fldCharType="separate"/>
      </w:r>
      <w:r>
        <w:t xml:space="preserve">4.1 </w:t>
      </w:r>
      <w:r>
        <w:rPr>
          <w:rFonts w:hint="eastAsia"/>
        </w:rPr>
        <w:t>典型</w:t>
      </w:r>
      <w:r>
        <w:t>房间确定</w:t>
      </w:r>
      <w:r>
        <w:tab/>
      </w:r>
      <w:r>
        <w:fldChar w:fldCharType="begin"/>
      </w:r>
      <w:r>
        <w:instrText xml:space="preserve"> PAGEREF _Toc18233 \h </w:instrText>
      </w:r>
      <w:r>
        <w:fldChar w:fldCharType="separate"/>
      </w:r>
      <w:r>
        <w:t>2</w:t>
      </w:r>
      <w:r>
        <w:fldChar w:fldCharType="end"/>
      </w:r>
      <w:r>
        <w:fldChar w:fldCharType="end"/>
      </w:r>
    </w:p>
    <w:p w14:paraId="42FCCE10">
      <w:pPr>
        <w:pStyle w:val="21"/>
        <w:tabs>
          <w:tab w:val="right" w:leader="dot" w:pos="9070"/>
          <w:tab w:val="clear" w:pos="540"/>
          <w:tab w:val="clear" w:pos="9360"/>
        </w:tabs>
      </w:pPr>
      <w:r>
        <w:fldChar w:fldCharType="begin"/>
      </w:r>
      <w:r>
        <w:instrText xml:space="preserve"> HYPERLINK \l _Toc699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_Toc699 \h </w:instrText>
      </w:r>
      <w:r>
        <w:fldChar w:fldCharType="separate"/>
      </w:r>
      <w:r>
        <w:t>2</w:t>
      </w:r>
      <w:r>
        <w:fldChar w:fldCharType="end"/>
      </w:r>
      <w:r>
        <w:fldChar w:fldCharType="end"/>
      </w:r>
    </w:p>
    <w:p w14:paraId="5D70333D">
      <w:pPr>
        <w:pStyle w:val="19"/>
        <w:tabs>
          <w:tab w:val="right" w:leader="dot" w:pos="9070"/>
          <w:tab w:val="clear" w:pos="180"/>
          <w:tab w:val="clear" w:pos="9360"/>
        </w:tabs>
      </w:pPr>
      <w:r>
        <w:fldChar w:fldCharType="begin"/>
      </w:r>
      <w:r>
        <w:instrText xml:space="preserve"> HYPERLINK \l _Toc3497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_Toc3497 \h </w:instrText>
      </w:r>
      <w:r>
        <w:fldChar w:fldCharType="separate"/>
      </w:r>
      <w:r>
        <w:t>2</w:t>
      </w:r>
      <w:r>
        <w:fldChar w:fldCharType="end"/>
      </w:r>
      <w:r>
        <w:fldChar w:fldCharType="end"/>
      </w:r>
    </w:p>
    <w:p w14:paraId="26EB4F90">
      <w:pPr>
        <w:pStyle w:val="21"/>
        <w:tabs>
          <w:tab w:val="right" w:leader="dot" w:pos="9070"/>
          <w:tab w:val="clear" w:pos="540"/>
          <w:tab w:val="clear" w:pos="9360"/>
        </w:tabs>
      </w:pPr>
      <w:r>
        <w:fldChar w:fldCharType="begin"/>
      </w:r>
      <w:r>
        <w:instrText xml:space="preserve"> HYPERLINK \l _Toc7857 </w:instrText>
      </w:r>
      <w:r>
        <w:fldChar w:fldCharType="separate"/>
      </w:r>
      <w:r>
        <w:t xml:space="preserve">5.1 </w:t>
      </w:r>
      <w:r>
        <w:rPr>
          <w:rFonts w:hint="eastAsia"/>
        </w:rPr>
        <w:t>室外</w:t>
      </w:r>
      <w:r>
        <w:t>边界噪声</w:t>
      </w:r>
      <w:r>
        <w:tab/>
      </w:r>
      <w:r>
        <w:fldChar w:fldCharType="begin"/>
      </w:r>
      <w:r>
        <w:instrText xml:space="preserve"> PAGEREF _Toc7857 \h </w:instrText>
      </w:r>
      <w:r>
        <w:fldChar w:fldCharType="separate"/>
      </w:r>
      <w:r>
        <w:t>3</w:t>
      </w:r>
      <w:r>
        <w:fldChar w:fldCharType="end"/>
      </w:r>
      <w:r>
        <w:fldChar w:fldCharType="end"/>
      </w:r>
    </w:p>
    <w:p w14:paraId="695309A6">
      <w:pPr>
        <w:pStyle w:val="21"/>
        <w:tabs>
          <w:tab w:val="right" w:leader="dot" w:pos="9070"/>
          <w:tab w:val="clear" w:pos="540"/>
          <w:tab w:val="clear" w:pos="9360"/>
        </w:tabs>
      </w:pPr>
      <w:r>
        <w:fldChar w:fldCharType="begin"/>
      </w:r>
      <w:r>
        <w:instrText xml:space="preserve"> HYPERLINK \l _Toc22419 </w:instrText>
      </w:r>
      <w:r>
        <w:fldChar w:fldCharType="separate"/>
      </w:r>
      <w:r>
        <w:t>5.2 构件空气声隔声</w:t>
      </w:r>
      <w:r>
        <w:tab/>
      </w:r>
      <w:r>
        <w:fldChar w:fldCharType="begin"/>
      </w:r>
      <w:r>
        <w:instrText xml:space="preserve"> PAGEREF _Toc22419 \h </w:instrText>
      </w:r>
      <w:r>
        <w:fldChar w:fldCharType="separate"/>
      </w:r>
      <w:r>
        <w:t>3</w:t>
      </w:r>
      <w:r>
        <w:fldChar w:fldCharType="end"/>
      </w:r>
      <w:r>
        <w:fldChar w:fldCharType="end"/>
      </w:r>
    </w:p>
    <w:p w14:paraId="77A57E49">
      <w:pPr>
        <w:pStyle w:val="21"/>
        <w:tabs>
          <w:tab w:val="right" w:leader="dot" w:pos="9070"/>
          <w:tab w:val="clear" w:pos="540"/>
          <w:tab w:val="clear" w:pos="9360"/>
        </w:tabs>
      </w:pPr>
      <w:r>
        <w:fldChar w:fldCharType="begin"/>
      </w:r>
      <w:r>
        <w:instrText xml:space="preserve"> HYPERLINK \l _Toc9389 </w:instrText>
      </w:r>
      <w:r>
        <w:fldChar w:fldCharType="separate"/>
      </w:r>
      <w:r>
        <w:t xml:space="preserve">5.3 </w:t>
      </w:r>
      <w:r>
        <w:rPr>
          <w:rFonts w:hint="eastAsia"/>
        </w:rPr>
        <w:t>房间</w:t>
      </w:r>
      <w:r>
        <w:t>总吸声量计算</w:t>
      </w:r>
      <w:r>
        <w:tab/>
      </w:r>
      <w:r>
        <w:fldChar w:fldCharType="begin"/>
      </w:r>
      <w:r>
        <w:instrText xml:space="preserve"> PAGEREF _Toc9389 \h </w:instrText>
      </w:r>
      <w:r>
        <w:fldChar w:fldCharType="separate"/>
      </w:r>
      <w:r>
        <w:t>7</w:t>
      </w:r>
      <w:r>
        <w:fldChar w:fldCharType="end"/>
      </w:r>
      <w:r>
        <w:fldChar w:fldCharType="end"/>
      </w:r>
    </w:p>
    <w:p w14:paraId="79319FB8">
      <w:pPr>
        <w:pStyle w:val="21"/>
        <w:tabs>
          <w:tab w:val="right" w:leader="dot" w:pos="9070"/>
          <w:tab w:val="clear" w:pos="540"/>
          <w:tab w:val="clear" w:pos="9360"/>
        </w:tabs>
      </w:pPr>
      <w:r>
        <w:fldChar w:fldCharType="begin"/>
      </w:r>
      <w:r>
        <w:instrText xml:space="preserve"> HYPERLINK \l _Toc25363 </w:instrText>
      </w:r>
      <w:r>
        <w:fldChar w:fldCharType="separate"/>
      </w:r>
      <w:r>
        <w:t xml:space="preserve">5.4 </w:t>
      </w:r>
      <w:r>
        <w:rPr>
          <w:rFonts w:hint="eastAsia"/>
        </w:rPr>
        <w:t>组合墙</w:t>
      </w:r>
      <w:r>
        <w:t>空气声隔声量计算</w:t>
      </w:r>
      <w:r>
        <w:tab/>
      </w:r>
      <w:r>
        <w:fldChar w:fldCharType="begin"/>
      </w:r>
      <w:r>
        <w:instrText xml:space="preserve"> PAGEREF _Toc25363 \h </w:instrText>
      </w:r>
      <w:r>
        <w:fldChar w:fldCharType="separate"/>
      </w:r>
      <w:r>
        <w:t>8</w:t>
      </w:r>
      <w:r>
        <w:fldChar w:fldCharType="end"/>
      </w:r>
      <w:r>
        <w:fldChar w:fldCharType="end"/>
      </w:r>
    </w:p>
    <w:p w14:paraId="39CC2ACB">
      <w:pPr>
        <w:pStyle w:val="15"/>
        <w:tabs>
          <w:tab w:val="right" w:leader="dot" w:pos="9070"/>
          <w:tab w:val="clear" w:pos="900"/>
          <w:tab w:val="clear" w:pos="9360"/>
        </w:tabs>
      </w:pPr>
      <w:r>
        <w:fldChar w:fldCharType="begin"/>
      </w:r>
      <w:r>
        <w:instrText xml:space="preserve"> HYPERLINK \l _Toc20465 </w:instrText>
      </w:r>
      <w:r>
        <w:fldChar w:fldCharType="separate"/>
      </w:r>
      <w:r>
        <w:t xml:space="preserve">5.4.1 </w:t>
      </w:r>
      <w:r>
        <w:rPr>
          <w:rFonts w:hint="eastAsia"/>
        </w:rPr>
        <w:t>组合墙</w:t>
      </w:r>
      <w:r>
        <w:t>有效隔声量</w:t>
      </w:r>
      <w:r>
        <w:tab/>
      </w:r>
      <w:r>
        <w:fldChar w:fldCharType="begin"/>
      </w:r>
      <w:r>
        <w:instrText xml:space="preserve"> PAGEREF _Toc20465 \h </w:instrText>
      </w:r>
      <w:r>
        <w:fldChar w:fldCharType="separate"/>
      </w:r>
      <w:r>
        <w:t>9</w:t>
      </w:r>
      <w:r>
        <w:fldChar w:fldCharType="end"/>
      </w:r>
      <w:r>
        <w:fldChar w:fldCharType="end"/>
      </w:r>
    </w:p>
    <w:p w14:paraId="580693D6">
      <w:pPr>
        <w:pStyle w:val="15"/>
        <w:tabs>
          <w:tab w:val="right" w:leader="dot" w:pos="9070"/>
          <w:tab w:val="clear" w:pos="900"/>
          <w:tab w:val="clear" w:pos="9360"/>
        </w:tabs>
      </w:pPr>
      <w:r>
        <w:fldChar w:fldCharType="begin"/>
      </w:r>
      <w:r>
        <w:instrText xml:space="preserve"> HYPERLINK \l _Toc1424 </w:instrText>
      </w:r>
      <w:r>
        <w:fldChar w:fldCharType="separate"/>
      </w:r>
      <w:r>
        <w:t xml:space="preserve">5.4.2 </w:t>
      </w:r>
      <w:r>
        <w:rPr>
          <w:rFonts w:hint="eastAsia"/>
        </w:rPr>
        <w:t>组合墙</w:t>
      </w:r>
      <w:r>
        <w:t>隔声单值评价量、频谱修正量</w:t>
      </w:r>
      <w:r>
        <w:tab/>
      </w:r>
      <w:r>
        <w:fldChar w:fldCharType="begin"/>
      </w:r>
      <w:r>
        <w:instrText xml:space="preserve"> PAGEREF _Toc1424 \h </w:instrText>
      </w:r>
      <w:r>
        <w:fldChar w:fldCharType="separate"/>
      </w:r>
      <w:r>
        <w:t>9</w:t>
      </w:r>
      <w:r>
        <w:fldChar w:fldCharType="end"/>
      </w:r>
      <w:r>
        <w:fldChar w:fldCharType="end"/>
      </w:r>
    </w:p>
    <w:p w14:paraId="2C28D219">
      <w:pPr>
        <w:pStyle w:val="15"/>
        <w:tabs>
          <w:tab w:val="right" w:leader="dot" w:pos="9070"/>
          <w:tab w:val="clear" w:pos="900"/>
          <w:tab w:val="clear" w:pos="9360"/>
        </w:tabs>
      </w:pPr>
      <w:r>
        <w:fldChar w:fldCharType="begin"/>
      </w:r>
      <w:r>
        <w:instrText xml:space="preserve"> HYPERLINK \l _Toc21177 </w:instrText>
      </w:r>
      <w:r>
        <w:fldChar w:fldCharType="separate"/>
      </w:r>
      <w:r>
        <w:t xml:space="preserve">5.4.3 </w:t>
      </w:r>
      <w:r>
        <w:rPr>
          <w:rFonts w:hint="eastAsia"/>
        </w:rPr>
        <w:t>缝隙对组合墙隔声量的影响</w:t>
      </w:r>
      <w:r>
        <w:tab/>
      </w:r>
      <w:r>
        <w:fldChar w:fldCharType="begin"/>
      </w:r>
      <w:r>
        <w:instrText xml:space="preserve"> PAGEREF _Toc21177 \h </w:instrText>
      </w:r>
      <w:r>
        <w:fldChar w:fldCharType="separate"/>
      </w:r>
      <w:r>
        <w:t>10</w:t>
      </w:r>
      <w:r>
        <w:fldChar w:fldCharType="end"/>
      </w:r>
      <w:r>
        <w:fldChar w:fldCharType="end"/>
      </w:r>
    </w:p>
    <w:p w14:paraId="46E800A6">
      <w:pPr>
        <w:pStyle w:val="15"/>
        <w:tabs>
          <w:tab w:val="right" w:leader="dot" w:pos="9070"/>
          <w:tab w:val="clear" w:pos="900"/>
          <w:tab w:val="clear" w:pos="9360"/>
        </w:tabs>
      </w:pPr>
      <w:r>
        <w:fldChar w:fldCharType="begin"/>
      </w:r>
      <w:r>
        <w:instrText xml:space="preserve"> HYPERLINK \l _Toc14624 </w:instrText>
      </w:r>
      <w:r>
        <w:fldChar w:fldCharType="separate"/>
      </w:r>
      <w:r>
        <w:t xml:space="preserve">5.4.4 </w:t>
      </w:r>
      <w:r>
        <w:rPr>
          <w:rFonts w:hint="eastAsia"/>
        </w:rPr>
        <w:t>组合墙隔声量计算过程</w:t>
      </w:r>
      <w:r>
        <w:tab/>
      </w:r>
      <w:r>
        <w:fldChar w:fldCharType="begin"/>
      </w:r>
      <w:r>
        <w:instrText xml:space="preserve"> PAGEREF _Toc14624 \h </w:instrText>
      </w:r>
      <w:r>
        <w:fldChar w:fldCharType="separate"/>
      </w:r>
      <w:r>
        <w:t>10</w:t>
      </w:r>
      <w:r>
        <w:fldChar w:fldCharType="end"/>
      </w:r>
      <w:r>
        <w:fldChar w:fldCharType="end"/>
      </w:r>
    </w:p>
    <w:p w14:paraId="1C285982">
      <w:pPr>
        <w:pStyle w:val="21"/>
        <w:tabs>
          <w:tab w:val="right" w:leader="dot" w:pos="9070"/>
          <w:tab w:val="clear" w:pos="540"/>
          <w:tab w:val="clear" w:pos="9360"/>
        </w:tabs>
      </w:pPr>
      <w:r>
        <w:fldChar w:fldCharType="begin"/>
      </w:r>
      <w:r>
        <w:instrText xml:space="preserve"> HYPERLINK \l _Toc5242 </w:instrText>
      </w:r>
      <w:r>
        <w:fldChar w:fldCharType="separate"/>
      </w:r>
      <w:r>
        <w:t xml:space="preserve">5.5 </w:t>
      </w:r>
      <w:r>
        <w:rPr>
          <w:rFonts w:hint="eastAsia"/>
        </w:rPr>
        <w:t>室外环境噪声通过组合墙传到室内的噪声级计算</w:t>
      </w:r>
      <w:r>
        <w:tab/>
      </w:r>
      <w:r>
        <w:fldChar w:fldCharType="begin"/>
      </w:r>
      <w:r>
        <w:instrText xml:space="preserve"> PAGEREF _Toc5242 \h </w:instrText>
      </w:r>
      <w:r>
        <w:fldChar w:fldCharType="separate"/>
      </w:r>
      <w:r>
        <w:t>13</w:t>
      </w:r>
      <w:r>
        <w:fldChar w:fldCharType="end"/>
      </w:r>
      <w:r>
        <w:fldChar w:fldCharType="end"/>
      </w:r>
    </w:p>
    <w:p w14:paraId="0146DACB">
      <w:pPr>
        <w:pStyle w:val="21"/>
        <w:tabs>
          <w:tab w:val="right" w:leader="dot" w:pos="9070"/>
          <w:tab w:val="clear" w:pos="540"/>
          <w:tab w:val="clear" w:pos="9360"/>
        </w:tabs>
      </w:pPr>
      <w:r>
        <w:fldChar w:fldCharType="begin"/>
      </w:r>
      <w:r>
        <w:instrText xml:space="preserve"> HYPERLINK \l _Toc11821 </w:instrText>
      </w:r>
      <w:r>
        <w:fldChar w:fldCharType="separate"/>
      </w:r>
      <w:r>
        <w:t xml:space="preserve">5.6 </w:t>
      </w:r>
      <w:r>
        <w:rPr>
          <w:rFonts w:hint="eastAsia"/>
        </w:rPr>
        <w:t>室内声源的影响</w:t>
      </w:r>
      <w:r>
        <w:tab/>
      </w:r>
      <w:r>
        <w:fldChar w:fldCharType="begin"/>
      </w:r>
      <w:r>
        <w:instrText xml:space="preserve"> PAGEREF _Toc11821 \h </w:instrText>
      </w:r>
      <w:r>
        <w:fldChar w:fldCharType="separate"/>
      </w:r>
      <w:r>
        <w:t>14</w:t>
      </w:r>
      <w:r>
        <w:fldChar w:fldCharType="end"/>
      </w:r>
      <w:r>
        <w:fldChar w:fldCharType="end"/>
      </w:r>
    </w:p>
    <w:p w14:paraId="3F579767">
      <w:pPr>
        <w:pStyle w:val="21"/>
        <w:tabs>
          <w:tab w:val="right" w:leader="dot" w:pos="9070"/>
          <w:tab w:val="clear" w:pos="540"/>
          <w:tab w:val="clear" w:pos="9360"/>
        </w:tabs>
      </w:pPr>
      <w:r>
        <w:fldChar w:fldCharType="begin"/>
      </w:r>
      <w:r>
        <w:instrText xml:space="preserve"> HYPERLINK \l _Toc6014 </w:instrText>
      </w:r>
      <w:r>
        <w:fldChar w:fldCharType="separate"/>
      </w:r>
      <w:r>
        <w:t xml:space="preserve">5.7 </w:t>
      </w:r>
      <w:r>
        <w:rPr>
          <w:rFonts w:hint="eastAsia"/>
        </w:rPr>
        <w:t>室内噪声级计算</w:t>
      </w:r>
      <w:r>
        <w:tab/>
      </w:r>
      <w:r>
        <w:fldChar w:fldCharType="begin"/>
      </w:r>
      <w:r>
        <w:instrText xml:space="preserve"> PAGEREF _Toc6014 \h </w:instrText>
      </w:r>
      <w:r>
        <w:fldChar w:fldCharType="separate"/>
      </w:r>
      <w:r>
        <w:t>15</w:t>
      </w:r>
      <w:r>
        <w:fldChar w:fldCharType="end"/>
      </w:r>
      <w:r>
        <w:fldChar w:fldCharType="end"/>
      </w:r>
    </w:p>
    <w:p w14:paraId="1D9609A7">
      <w:pPr>
        <w:pStyle w:val="21"/>
        <w:tabs>
          <w:tab w:val="right" w:leader="dot" w:pos="9070"/>
          <w:tab w:val="clear" w:pos="540"/>
          <w:tab w:val="clear" w:pos="9360"/>
        </w:tabs>
      </w:pPr>
      <w:r>
        <w:fldChar w:fldCharType="begin"/>
      </w:r>
      <w:r>
        <w:instrText xml:space="preserve"> HYPERLINK \l _Toc19265 </w:instrText>
      </w:r>
      <w:r>
        <w:fldChar w:fldCharType="separate"/>
      </w:r>
      <w:r>
        <w:t xml:space="preserve">5.8 </w:t>
      </w:r>
      <w:r>
        <w:rPr>
          <w:rFonts w:hint="eastAsia"/>
        </w:rPr>
        <w:t>小结</w:t>
      </w:r>
      <w:r>
        <w:tab/>
      </w:r>
      <w:r>
        <w:fldChar w:fldCharType="begin"/>
      </w:r>
      <w:r>
        <w:instrText xml:space="preserve"> PAGEREF _Toc19265 \h </w:instrText>
      </w:r>
      <w:r>
        <w:fldChar w:fldCharType="separate"/>
      </w:r>
      <w:r>
        <w:t>15</w:t>
      </w:r>
      <w:r>
        <w:fldChar w:fldCharType="end"/>
      </w:r>
      <w:r>
        <w:fldChar w:fldCharType="end"/>
      </w:r>
    </w:p>
    <w:p w14:paraId="69AE5068">
      <w:pPr>
        <w:pStyle w:val="19"/>
        <w:tabs>
          <w:tab w:val="right" w:leader="dot" w:pos="9070"/>
          <w:tab w:val="clear" w:pos="180"/>
          <w:tab w:val="clear" w:pos="9360"/>
        </w:tabs>
      </w:pPr>
      <w:r>
        <w:fldChar w:fldCharType="begin"/>
      </w:r>
      <w:r>
        <w:instrText xml:space="preserve"> HYPERLINK \l _Toc26623 </w:instrText>
      </w:r>
      <w:r>
        <w:fldChar w:fldCharType="separate"/>
      </w:r>
      <w:r>
        <w:rPr>
          <w:kern w:val="2"/>
        </w:rPr>
        <w:t xml:space="preserve">6 </w:t>
      </w:r>
      <w:r>
        <w:rPr>
          <w:rFonts w:hint="eastAsia"/>
          <w:kern w:val="2"/>
        </w:rPr>
        <w:t>结论</w:t>
      </w:r>
      <w:r>
        <w:tab/>
      </w:r>
      <w:r>
        <w:fldChar w:fldCharType="begin"/>
      </w:r>
      <w:r>
        <w:instrText xml:space="preserve"> PAGEREF _Toc26623 \h </w:instrText>
      </w:r>
      <w:r>
        <w:fldChar w:fldCharType="separate"/>
      </w:r>
      <w:r>
        <w:t>16</w:t>
      </w:r>
      <w:r>
        <w:fldChar w:fldCharType="end"/>
      </w:r>
      <w:r>
        <w:fldChar w:fldCharType="end"/>
      </w:r>
    </w:p>
    <w:p w14:paraId="6F9F3376">
      <w:pPr>
        <w:pStyle w:val="19"/>
        <w:tabs>
          <w:tab w:val="right" w:leader="dot" w:pos="9070"/>
          <w:tab w:val="clear" w:pos="180"/>
          <w:tab w:val="clear" w:pos="9360"/>
        </w:tabs>
      </w:pPr>
      <w:r>
        <w:fldChar w:fldCharType="begin"/>
      </w:r>
      <w:r>
        <w:instrText xml:space="preserve"> HYPERLINK \l _Toc5150 </w:instrText>
      </w:r>
      <w:r>
        <w:fldChar w:fldCharType="separate"/>
      </w:r>
      <w:r>
        <w:rPr>
          <w:kern w:val="2"/>
        </w:rPr>
        <w:t xml:space="preserve">7 </w:t>
      </w:r>
      <w:r>
        <w:rPr>
          <w:rFonts w:hint="eastAsia"/>
          <w:kern w:val="2"/>
        </w:rPr>
        <w:t>附录：室内噪声级详表</w:t>
      </w:r>
      <w:r>
        <w:tab/>
      </w:r>
      <w:r>
        <w:fldChar w:fldCharType="begin"/>
      </w:r>
      <w:r>
        <w:instrText xml:space="preserve"> PAGEREF _Toc5150 \h </w:instrText>
      </w:r>
      <w:r>
        <w:fldChar w:fldCharType="separate"/>
      </w:r>
      <w:r>
        <w:t>17</w:t>
      </w:r>
      <w:r>
        <w:fldChar w:fldCharType="end"/>
      </w:r>
      <w:r>
        <w:fldChar w:fldCharType="end"/>
      </w:r>
    </w:p>
    <w:p w14:paraId="3596F90B">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7BDCFD13">
      <w:pPr>
        <w:pStyle w:val="2"/>
      </w:pPr>
      <w:bookmarkStart w:id="11" w:name="_Toc29694"/>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14:paraId="0809D3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841" w:type="dxa"/>
            <w:shd w:val="clear" w:color="auto" w:fill="E6E6E6"/>
          </w:tcPr>
          <w:p w14:paraId="67E5C4A6">
            <w:pPr>
              <w:pStyle w:val="3"/>
              <w:rPr>
                <w:rFonts w:ascii="宋体" w:hAnsi="宋体"/>
                <w:lang w:val="en-US"/>
              </w:rPr>
            </w:pPr>
            <w:r>
              <w:rPr>
                <w:rFonts w:hint="eastAsia" w:ascii="宋体" w:hAnsi="宋体"/>
                <w:lang w:val="en-US"/>
              </w:rPr>
              <w:t>工程名称</w:t>
            </w:r>
          </w:p>
        </w:tc>
        <w:tc>
          <w:tcPr>
            <w:tcW w:w="6231" w:type="dxa"/>
          </w:tcPr>
          <w:p w14:paraId="74B61328">
            <w:pPr>
              <w:pStyle w:val="3"/>
            </w:pPr>
            <w:bookmarkStart w:id="12" w:name="工程名称"/>
            <w:r>
              <w:t>新建项目</w:t>
            </w:r>
            <w:bookmarkEnd w:id="12"/>
          </w:p>
        </w:tc>
      </w:tr>
      <w:tr w14:paraId="352C36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BF92EE9">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14:paraId="21898E7E">
            <w:pPr>
              <w:pStyle w:val="3"/>
            </w:pPr>
            <w:r>
              <w:rPr>
                <w:rFonts w:hint="eastAsia"/>
              </w:rPr>
              <w:t>地上</w:t>
            </w:r>
            <w:bookmarkStart w:id="13" w:name="地上建筑面积"/>
            <w:r>
              <w:t>2431</w:t>
            </w:r>
            <w:bookmarkEnd w:id="13"/>
            <w:r>
              <w:rPr>
                <w:rFonts w:hint="eastAsia"/>
              </w:rPr>
              <w:t xml:space="preserve">      地下</w:t>
            </w:r>
            <w:bookmarkStart w:id="14" w:name="地下建筑面积"/>
            <w:r>
              <w:t>0</w:t>
            </w:r>
            <w:bookmarkEnd w:id="14"/>
          </w:p>
        </w:tc>
      </w:tr>
      <w:tr w14:paraId="6FB271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C2D74C7">
            <w:pPr>
              <w:pStyle w:val="3"/>
              <w:rPr>
                <w:rFonts w:ascii="宋体" w:hAnsi="宋体"/>
                <w:lang w:val="en-US"/>
              </w:rPr>
            </w:pPr>
            <w:r>
              <w:rPr>
                <w:rFonts w:hint="eastAsia" w:ascii="宋体" w:hAnsi="宋体"/>
                <w:lang w:val="en-US"/>
              </w:rPr>
              <w:t>建筑层数</w:t>
            </w:r>
          </w:p>
        </w:tc>
        <w:tc>
          <w:tcPr>
            <w:tcW w:w="6231" w:type="dxa"/>
          </w:tcPr>
          <w:p w14:paraId="76E5F9F0">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14:paraId="521B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BC9C082">
            <w:pPr>
              <w:pStyle w:val="3"/>
              <w:rPr>
                <w:rFonts w:ascii="宋体" w:hAnsi="宋体"/>
                <w:lang w:val="en-US"/>
              </w:rPr>
            </w:pPr>
            <w:r>
              <w:rPr>
                <w:rFonts w:hint="eastAsia" w:ascii="宋体" w:hAnsi="宋体"/>
                <w:lang w:val="en-US"/>
              </w:rPr>
              <w:t>建筑高度</w:t>
            </w:r>
            <w:r>
              <w:rPr>
                <w:lang w:val="en-US"/>
              </w:rPr>
              <w:t>（m）</w:t>
            </w:r>
          </w:p>
        </w:tc>
        <w:tc>
          <w:tcPr>
            <w:tcW w:w="6231" w:type="dxa"/>
          </w:tcPr>
          <w:p w14:paraId="75EAF73E">
            <w:pPr>
              <w:pStyle w:val="3"/>
            </w:pPr>
            <w:bookmarkStart w:id="17" w:name="地上建筑高度"/>
            <w:r>
              <w:t>9.0</w:t>
            </w:r>
            <w:bookmarkEnd w:id="17"/>
          </w:p>
        </w:tc>
      </w:tr>
      <w:tr w14:paraId="6F4B83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52C03BE">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14:paraId="54983C3B">
            <w:pPr>
              <w:pStyle w:val="3"/>
            </w:pPr>
            <w:bookmarkStart w:id="18" w:name="北向角度"/>
            <w:r>
              <w:t>90</w:t>
            </w:r>
            <w:bookmarkEnd w:id="18"/>
          </w:p>
        </w:tc>
      </w:tr>
    </w:tbl>
    <w:p w14:paraId="3F08ECFB">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5478296E">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14:paraId="20DA4F68">
      <w:pPr>
        <w:pStyle w:val="2"/>
      </w:pPr>
      <w:bookmarkStart w:id="21" w:name="_Toc23007"/>
      <w:r>
        <w:rPr>
          <w:rFonts w:hint="eastAsia"/>
        </w:rPr>
        <w:t>评价依据</w:t>
      </w:r>
      <w:bookmarkEnd w:id="21"/>
    </w:p>
    <w:p w14:paraId="72251894">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14:paraId="142CD0C4">
      <w:pPr>
        <w:pStyle w:val="3"/>
        <w:numPr>
          <w:ilvl w:val="0"/>
          <w:numId w:val="2"/>
        </w:numPr>
        <w:rPr>
          <w:lang w:val="en-US"/>
        </w:rPr>
      </w:pPr>
      <w:r>
        <w:rPr>
          <w:rFonts w:hint="eastAsia"/>
          <w:lang w:val="en-US"/>
        </w:rPr>
        <w:t>《绿色建筑评价技术细则》2019</w:t>
      </w:r>
    </w:p>
    <w:p w14:paraId="1651B15E">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14:paraId="570E2589">
      <w:pPr>
        <w:pStyle w:val="3"/>
        <w:numPr>
          <w:ilvl w:val="0"/>
          <w:numId w:val="2"/>
        </w:numPr>
        <w:rPr>
          <w:lang w:val="en-US"/>
        </w:rPr>
      </w:pPr>
      <w:r>
        <w:rPr>
          <w:rFonts w:hint="eastAsia"/>
          <w:lang w:val="en-US"/>
        </w:rPr>
        <w:t>《建筑隔声评价标准》GB/T 50121-2005</w:t>
      </w:r>
    </w:p>
    <w:p w14:paraId="54C2D00F">
      <w:pPr>
        <w:pStyle w:val="3"/>
        <w:numPr>
          <w:ilvl w:val="0"/>
          <w:numId w:val="2"/>
        </w:numPr>
        <w:rPr>
          <w:lang w:val="en-US"/>
        </w:rPr>
      </w:pPr>
      <w:r>
        <w:rPr>
          <w:rFonts w:hint="eastAsia"/>
          <w:lang w:val="en-US"/>
        </w:rPr>
        <w:t>《建筑声学设计手册》</w:t>
      </w:r>
    </w:p>
    <w:p w14:paraId="50B4C0BD">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26F5121B">
      <w:pPr>
        <w:pStyle w:val="3"/>
        <w:numPr>
          <w:ilvl w:val="0"/>
          <w:numId w:val="2"/>
        </w:numPr>
        <w:rPr>
          <w:lang w:val="en-US"/>
        </w:rPr>
      </w:pPr>
      <w:r>
        <w:rPr>
          <w:rFonts w:hint="eastAsia"/>
          <w:lang w:val="en-US"/>
        </w:rPr>
        <w:t>《民用建筑绿色性能计算标准》</w:t>
      </w:r>
      <w:r>
        <w:rPr>
          <w:lang w:val="en-US"/>
        </w:rPr>
        <w:t>JGJ/T 449-2018</w:t>
      </w:r>
    </w:p>
    <w:p w14:paraId="41530513">
      <w:pPr>
        <w:pStyle w:val="2"/>
      </w:pPr>
      <w:bookmarkStart w:id="23" w:name="_Toc20380"/>
      <w:r>
        <w:rPr>
          <w:rFonts w:hint="eastAsia"/>
        </w:rPr>
        <w:t>标准</w:t>
      </w:r>
      <w:r>
        <w:t>要求</w:t>
      </w:r>
      <w:bookmarkEnd w:id="23"/>
    </w:p>
    <w:p w14:paraId="28F691C1">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14:paraId="16426984">
      <w:pPr>
        <w:pStyle w:val="3"/>
        <w:numPr>
          <w:ilvl w:val="0"/>
          <w:numId w:val="3"/>
        </w:numPr>
        <w:rPr>
          <w:bCs/>
        </w:rPr>
      </w:pPr>
      <w:r>
        <w:rPr>
          <w:rFonts w:hint="eastAsia"/>
          <w:bCs/>
        </w:rPr>
        <w:t>控制项要求</w:t>
      </w:r>
      <w:r>
        <w:rPr>
          <w:bCs/>
        </w:rPr>
        <w:t>：</w:t>
      </w:r>
    </w:p>
    <w:p w14:paraId="0CD69C9C">
      <w:pPr>
        <w:pStyle w:val="3"/>
        <w:ind w:left="360" w:leftChars="200"/>
      </w:pPr>
      <w:r>
        <w:rPr>
          <w:rFonts w:hint="eastAsia"/>
        </w:rPr>
        <w:t>5. 1. 4 主要功能房间的室内噪声级和隔声性能应符合下列规定：</w:t>
      </w:r>
    </w:p>
    <w:p w14:paraId="2042D43B">
      <w:pPr>
        <w:pStyle w:val="3"/>
        <w:ind w:left="360" w:leftChars="200"/>
      </w:pPr>
      <w:r>
        <w:rPr>
          <w:rFonts w:hint="eastAsia"/>
        </w:rPr>
        <w:t>1 室内噪声级应满足现行国家标准《民用建筑隔声设计规范》GB 50118 中的低限要求；</w:t>
      </w:r>
    </w:p>
    <w:p w14:paraId="29E5DED6">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14:paraId="3ED4A0D1">
      <w:pPr>
        <w:pStyle w:val="3"/>
        <w:numPr>
          <w:ilvl w:val="0"/>
          <w:numId w:val="3"/>
        </w:numPr>
        <w:rPr>
          <w:bCs/>
        </w:rPr>
      </w:pPr>
      <w:r>
        <w:rPr>
          <w:rFonts w:hint="eastAsia"/>
          <w:bCs/>
        </w:rPr>
        <w:t>评分项要求</w:t>
      </w:r>
      <w:r>
        <w:rPr>
          <w:bCs/>
        </w:rPr>
        <w:t>：</w:t>
      </w:r>
    </w:p>
    <w:p w14:paraId="7E2A5367">
      <w:pPr>
        <w:pStyle w:val="3"/>
        <w:ind w:left="360" w:leftChars="200"/>
        <w:rPr>
          <w:bCs/>
        </w:rPr>
      </w:pPr>
      <w:r>
        <w:rPr>
          <w:rFonts w:hint="eastAsia"/>
          <w:bCs/>
        </w:rPr>
        <w:t>5. 2. 6 采取措施优化主要功能房间的室内声环境，评价总分值为8 分。</w:t>
      </w:r>
    </w:p>
    <w:p w14:paraId="38CEA2AF">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14:paraId="6A43EE9C">
      <w:pPr>
        <w:pStyle w:val="2"/>
        <w:rPr>
          <w:kern w:val="2"/>
        </w:rPr>
      </w:pPr>
      <w:bookmarkStart w:id="24" w:name="_Toc25459"/>
      <w:r>
        <w:rPr>
          <w:rFonts w:hint="eastAsia"/>
          <w:kern w:val="2"/>
        </w:rPr>
        <w:t>计算原理</w:t>
      </w:r>
      <w:bookmarkEnd w:id="24"/>
    </w:p>
    <w:p w14:paraId="4B25CB1C">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14:paraId="03EDD55B">
      <w:pPr>
        <w:pStyle w:val="4"/>
      </w:pPr>
      <w:bookmarkStart w:id="25" w:name="_Toc18233"/>
      <w:r>
        <w:rPr>
          <w:rFonts w:hint="eastAsia"/>
        </w:rPr>
        <w:t>典型</w:t>
      </w:r>
      <w:r>
        <w:t>房间确定</w:t>
      </w:r>
      <w:bookmarkEnd w:id="25"/>
    </w:p>
    <w:p w14:paraId="561EB1EA">
      <w:pPr>
        <w:pStyle w:val="3"/>
        <w:numPr>
          <w:ilvl w:val="0"/>
          <w:numId w:val="4"/>
        </w:numPr>
      </w:pPr>
      <w:bookmarkStart w:id="26" w:name="_Hlk498956250"/>
      <w:bookmarkStart w:id="27" w:name="_Toc438716944"/>
      <w:r>
        <w:rPr>
          <w:rFonts w:hint="eastAsia"/>
        </w:rPr>
        <w:t>计算出整栋建筑每个房间的室内噪声级；</w:t>
      </w:r>
    </w:p>
    <w:p w14:paraId="729C3E23">
      <w:pPr>
        <w:pStyle w:val="3"/>
        <w:numPr>
          <w:ilvl w:val="0"/>
          <w:numId w:val="4"/>
        </w:numPr>
      </w:pPr>
      <w:r>
        <w:rPr>
          <w:rFonts w:hint="eastAsia"/>
        </w:rPr>
        <w:t>将上述结果从高到低分为“满足高要求标准”、“满足平均要求”、“满足低限要求”、“不满足”4个等级，然后筛选出满足最低等级的房间；</w:t>
      </w:r>
    </w:p>
    <w:p w14:paraId="6F08C6A3">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14:paraId="3EB95A38">
      <w:pPr>
        <w:pStyle w:val="3"/>
        <w:numPr>
          <w:ilvl w:val="0"/>
          <w:numId w:val="4"/>
        </w:numPr>
      </w:pPr>
      <w:r>
        <w:t>也可以根据项目实际情况和经验常识自选</w:t>
      </w:r>
      <w:r>
        <w:rPr>
          <w:rFonts w:hint="eastAsia"/>
        </w:rPr>
        <w:t>典型</w:t>
      </w:r>
      <w:r>
        <w:t>房间进行评价，如靠近交通要道的卧室、办公室等。</w:t>
      </w:r>
    </w:p>
    <w:p w14:paraId="67C6EBAF">
      <w:pPr>
        <w:pStyle w:val="4"/>
      </w:pPr>
      <w:bookmarkStart w:id="28" w:name="_Toc699"/>
      <w:r>
        <w:rPr>
          <w:rFonts w:hint="eastAsia"/>
        </w:rPr>
        <w:t>室内</w:t>
      </w:r>
      <w:r>
        <w:t>噪声级</w:t>
      </w:r>
      <w:r>
        <w:rPr>
          <w:rFonts w:hint="eastAsia"/>
        </w:rPr>
        <w:t>计算</w:t>
      </w:r>
      <w:bookmarkEnd w:id="28"/>
    </w:p>
    <w:p w14:paraId="554C9481">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14:paraId="75EA0355">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14:paraId="2D8ED85B">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14:paraId="5C0ED3EE">
      <w:pPr>
        <w:pStyle w:val="3"/>
        <w:spacing w:before="240"/>
        <w:ind w:left="360" w:leftChars="200"/>
        <w:rPr>
          <w:lang w:val="en-US"/>
        </w:rPr>
      </w:pPr>
      <w:r>
        <w:rPr>
          <w:rFonts w:hint="eastAsia"/>
          <w:lang w:val="en-US"/>
        </w:rPr>
        <w:t>1）室外环境噪声经过外围护结构传到室内的噪声：</w:t>
      </w:r>
    </w:p>
    <w:p w14:paraId="3FE52621">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14:paraId="54F4A391">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14:paraId="4833DAE0">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14:paraId="08609E1E">
      <w:pPr>
        <w:pStyle w:val="2"/>
        <w:rPr>
          <w:kern w:val="2"/>
        </w:rPr>
      </w:pPr>
      <w:bookmarkStart w:id="29" w:name="_Toc3497"/>
      <w:r>
        <w:rPr>
          <w:rFonts w:hint="eastAsia"/>
          <w:kern w:val="2"/>
        </w:rPr>
        <w:t>计算</w:t>
      </w:r>
      <w:r>
        <w:rPr>
          <w:kern w:val="2"/>
        </w:rPr>
        <w:t>过程</w:t>
      </w:r>
      <w:bookmarkEnd w:id="29"/>
    </w:p>
    <w:p w14:paraId="7D9E9719">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2005房间,房间类型[休息室]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14:paraId="48178EBF">
      <w:pPr>
        <w:jc w:val="center"/>
        <w:rPr>
          <w:lang w:val="en-US"/>
        </w:rPr>
      </w:pPr>
      <w:bookmarkStart w:id="31" w:name="最不利房间楼层平面图"/>
      <w:bookmarkEnd w:id="31"/>
      <w:r>
        <w:drawing>
          <wp:inline distT="0" distB="0" distL="0" distR="0">
            <wp:extent cx="5667375" cy="605790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5667375" cy="6057900"/>
                    </a:xfrm>
                    <a:prstGeom prst="rect">
                      <a:avLst/>
                    </a:prstGeom>
                  </pic:spPr>
                </pic:pic>
              </a:graphicData>
            </a:graphic>
          </wp:inline>
        </w:drawing>
      </w:r>
    </w:p>
    <w:p w14:paraId="4ACC082F">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14:paraId="1062C1E7">
      <w:pPr>
        <w:pStyle w:val="4"/>
      </w:pPr>
      <w:bookmarkStart w:id="32" w:name="_Toc7857"/>
      <w:r>
        <w:rPr>
          <w:rFonts w:hint="eastAsia"/>
        </w:rPr>
        <w:t>室外</w:t>
      </w:r>
      <w:r>
        <w:t>边界噪声</w:t>
      </w:r>
      <w:bookmarkEnd w:id="32"/>
    </w:p>
    <w:p w14:paraId="37B571B1">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14:paraId="46D764AC">
      <w:pPr>
        <w:pStyle w:val="4"/>
      </w:pPr>
      <w:bookmarkStart w:id="35" w:name="_Toc22419"/>
      <w:r>
        <w:t>构件空气声隔声</w:t>
      </w:r>
      <w:bookmarkEnd w:id="35"/>
    </w:p>
    <w:p w14:paraId="503DFE5D">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7554147E">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F8E7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4B1E95">
            <w:pPr>
              <w:jc w:val="center"/>
              <w:rPr>
                <w:sz w:val="21"/>
                <w:szCs w:val="21"/>
              </w:rPr>
            </w:pPr>
            <w:r>
              <w:rPr>
                <w:sz w:val="21"/>
                <w:szCs w:val="21"/>
              </w:rPr>
              <w:t>构件</w:t>
            </w:r>
          </w:p>
        </w:tc>
        <w:tc>
          <w:tcPr>
            <w:shd w:val="clear" w:color="auto" w:fill="E6E6E6"/>
            <w:vAlign w:val="center"/>
          </w:tcPr>
          <w:p w14:paraId="02C8A21A">
            <w:pPr>
              <w:jc w:val="center"/>
              <w:rPr>
                <w:sz w:val="21"/>
                <w:szCs w:val="21"/>
              </w:rPr>
            </w:pPr>
            <w:r>
              <w:rPr>
                <w:sz w:val="21"/>
                <w:szCs w:val="21"/>
              </w:rPr>
              <w:t>材料</w:t>
            </w:r>
          </w:p>
        </w:tc>
        <w:tc>
          <w:tcPr>
            <w:shd w:val="clear" w:color="auto" w:fill="E6E6E6"/>
            <w:vAlign w:val="center"/>
          </w:tcPr>
          <w:p w14:paraId="01F79DA9">
            <w:pPr>
              <w:jc w:val="center"/>
              <w:rPr>
                <w:sz w:val="21"/>
                <w:szCs w:val="21"/>
              </w:rPr>
            </w:pPr>
            <w:r>
              <w:rPr>
                <w:sz w:val="21"/>
                <w:szCs w:val="21"/>
              </w:rPr>
              <w:t>厚度(mm)</w:t>
            </w:r>
          </w:p>
        </w:tc>
        <w:tc>
          <w:tcPr>
            <w:shd w:val="clear" w:color="auto" w:fill="E6E6E6"/>
            <w:vAlign w:val="center"/>
          </w:tcPr>
          <w:p w14:paraId="4E630613">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00D6083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2D9EEAEB">
            <w:pPr>
              <w:jc w:val="center"/>
              <w:rPr>
                <w:sz w:val="21"/>
                <w:szCs w:val="21"/>
              </w:rPr>
            </w:pPr>
            <w:r>
              <w:rPr>
                <w:sz w:val="21"/>
                <w:szCs w:val="21"/>
              </w:rPr>
              <w:t>总面密度(kg/m</w:t>
            </w:r>
            <w:r>
              <w:rPr>
                <w:sz w:val="21"/>
                <w:szCs w:val="21"/>
                <w:vertAlign w:val="superscript"/>
              </w:rPr>
              <w:t>2</w:t>
            </w:r>
            <w:r>
              <w:rPr>
                <w:sz w:val="21"/>
                <w:szCs w:val="21"/>
              </w:rPr>
              <w:t>)</w:t>
            </w:r>
          </w:p>
        </w:tc>
      </w:tr>
      <w:tr w14:paraId="65B60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3BB703C">
            <w:pPr>
              <w:jc w:val="center"/>
              <w:rPr>
                <w:sz w:val="21"/>
                <w:szCs w:val="21"/>
              </w:rPr>
            </w:pPr>
            <w:r>
              <w:rPr>
                <w:sz w:val="21"/>
                <w:szCs w:val="21"/>
              </w:rPr>
              <w:t>外墙</w:t>
            </w:r>
          </w:p>
        </w:tc>
        <w:tc>
          <w:tcPr>
            <w:vAlign w:val="center"/>
          </w:tcPr>
          <w:p w14:paraId="53355473">
            <w:pPr>
              <w:rPr>
                <w:sz w:val="21"/>
                <w:szCs w:val="21"/>
              </w:rPr>
            </w:pPr>
            <w:r>
              <w:rPr>
                <w:sz w:val="21"/>
                <w:szCs w:val="21"/>
              </w:rPr>
              <w:t>水泥砂浆</w:t>
            </w:r>
          </w:p>
        </w:tc>
        <w:tc>
          <w:tcPr>
            <w:vAlign w:val="center"/>
          </w:tcPr>
          <w:p w14:paraId="1D7AAA2E">
            <w:pPr>
              <w:jc w:val="center"/>
              <w:rPr>
                <w:sz w:val="21"/>
                <w:szCs w:val="21"/>
              </w:rPr>
            </w:pPr>
            <w:r>
              <w:rPr>
                <w:sz w:val="21"/>
                <w:szCs w:val="21"/>
              </w:rPr>
              <w:t>20</w:t>
            </w:r>
          </w:p>
        </w:tc>
        <w:tc>
          <w:tcPr>
            <w:vAlign w:val="center"/>
          </w:tcPr>
          <w:p w14:paraId="47059BA0">
            <w:pPr>
              <w:jc w:val="center"/>
              <w:rPr>
                <w:sz w:val="21"/>
                <w:szCs w:val="21"/>
              </w:rPr>
            </w:pPr>
            <w:r>
              <w:rPr>
                <w:sz w:val="21"/>
                <w:szCs w:val="21"/>
              </w:rPr>
              <w:t>1800</w:t>
            </w:r>
          </w:p>
        </w:tc>
        <w:tc>
          <w:tcPr>
            <w:vAlign w:val="center"/>
          </w:tcPr>
          <w:p w14:paraId="6FB63721">
            <w:pPr>
              <w:jc w:val="center"/>
              <w:rPr>
                <w:sz w:val="21"/>
                <w:szCs w:val="21"/>
              </w:rPr>
            </w:pPr>
            <w:r>
              <w:rPr>
                <w:sz w:val="21"/>
                <w:szCs w:val="21"/>
              </w:rPr>
              <w:t>36</w:t>
            </w:r>
          </w:p>
        </w:tc>
        <w:tc>
          <w:tcPr>
            <w:vMerge w:val="restart"/>
            <w:vAlign w:val="center"/>
          </w:tcPr>
          <w:p w14:paraId="2183EAD9">
            <w:pPr>
              <w:jc w:val="center"/>
              <w:rPr>
                <w:sz w:val="21"/>
                <w:szCs w:val="21"/>
              </w:rPr>
            </w:pPr>
            <w:r>
              <w:rPr>
                <w:sz w:val="21"/>
                <w:szCs w:val="21"/>
              </w:rPr>
              <w:t>605</w:t>
            </w:r>
          </w:p>
        </w:tc>
      </w:tr>
      <w:tr w14:paraId="7B81A0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EE7564">
            <w:pPr>
              <w:jc w:val="center"/>
              <w:rPr>
                <w:sz w:val="21"/>
                <w:szCs w:val="21"/>
              </w:rPr>
            </w:pPr>
          </w:p>
        </w:tc>
        <w:tc>
          <w:tcPr>
            <w:vAlign w:val="center"/>
          </w:tcPr>
          <w:p w14:paraId="503F694D">
            <w:pPr>
              <w:rPr>
                <w:sz w:val="21"/>
                <w:szCs w:val="21"/>
              </w:rPr>
            </w:pPr>
            <w:r>
              <w:rPr>
                <w:sz w:val="21"/>
                <w:szCs w:val="21"/>
              </w:rPr>
              <w:t>挤塑聚苯板(ρ=25-32)</w:t>
            </w:r>
          </w:p>
        </w:tc>
        <w:tc>
          <w:tcPr>
            <w:vAlign w:val="center"/>
          </w:tcPr>
          <w:p w14:paraId="57C65674">
            <w:pPr>
              <w:jc w:val="center"/>
              <w:rPr>
                <w:sz w:val="21"/>
                <w:szCs w:val="21"/>
              </w:rPr>
            </w:pPr>
            <w:r>
              <w:rPr>
                <w:sz w:val="21"/>
                <w:szCs w:val="21"/>
              </w:rPr>
              <w:t>20</w:t>
            </w:r>
          </w:p>
        </w:tc>
        <w:tc>
          <w:tcPr>
            <w:vAlign w:val="center"/>
          </w:tcPr>
          <w:p w14:paraId="26D7F3CC">
            <w:pPr>
              <w:jc w:val="center"/>
              <w:rPr>
                <w:sz w:val="21"/>
                <w:szCs w:val="21"/>
              </w:rPr>
            </w:pPr>
            <w:r>
              <w:rPr>
                <w:sz w:val="21"/>
                <w:szCs w:val="21"/>
              </w:rPr>
              <w:t>29</w:t>
            </w:r>
          </w:p>
        </w:tc>
        <w:tc>
          <w:tcPr>
            <w:vAlign w:val="center"/>
          </w:tcPr>
          <w:p w14:paraId="77EDE7F2">
            <w:pPr>
              <w:jc w:val="center"/>
              <w:rPr>
                <w:sz w:val="21"/>
                <w:szCs w:val="21"/>
              </w:rPr>
            </w:pPr>
            <w:r>
              <w:rPr>
                <w:sz w:val="21"/>
                <w:szCs w:val="21"/>
              </w:rPr>
              <w:t>1</w:t>
            </w:r>
          </w:p>
        </w:tc>
        <w:tc>
          <w:tcPr>
            <w:vMerge w:val="continue"/>
            <w:vAlign w:val="center"/>
          </w:tcPr>
          <w:p w14:paraId="4298BD5B">
            <w:pPr>
              <w:jc w:val="center"/>
              <w:rPr>
                <w:sz w:val="21"/>
                <w:szCs w:val="21"/>
              </w:rPr>
            </w:pPr>
          </w:p>
        </w:tc>
      </w:tr>
      <w:tr w14:paraId="1DBB4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802073">
            <w:pPr>
              <w:jc w:val="center"/>
              <w:rPr>
                <w:sz w:val="21"/>
                <w:szCs w:val="21"/>
              </w:rPr>
            </w:pPr>
          </w:p>
        </w:tc>
        <w:tc>
          <w:tcPr>
            <w:vAlign w:val="center"/>
          </w:tcPr>
          <w:p w14:paraId="2E43E891">
            <w:pPr>
              <w:rPr>
                <w:sz w:val="21"/>
                <w:szCs w:val="21"/>
              </w:rPr>
            </w:pPr>
            <w:r>
              <w:rPr>
                <w:sz w:val="21"/>
                <w:szCs w:val="21"/>
              </w:rPr>
              <w:t>水泥砂浆</w:t>
            </w:r>
          </w:p>
        </w:tc>
        <w:tc>
          <w:tcPr>
            <w:vAlign w:val="center"/>
          </w:tcPr>
          <w:p w14:paraId="269BC7E8">
            <w:pPr>
              <w:jc w:val="center"/>
              <w:rPr>
                <w:sz w:val="21"/>
                <w:szCs w:val="21"/>
              </w:rPr>
            </w:pPr>
            <w:r>
              <w:rPr>
                <w:sz w:val="21"/>
                <w:szCs w:val="21"/>
              </w:rPr>
              <w:t>20</w:t>
            </w:r>
          </w:p>
        </w:tc>
        <w:tc>
          <w:tcPr>
            <w:vAlign w:val="center"/>
          </w:tcPr>
          <w:p w14:paraId="1C7AB8E9">
            <w:pPr>
              <w:jc w:val="center"/>
              <w:rPr>
                <w:sz w:val="21"/>
                <w:szCs w:val="21"/>
              </w:rPr>
            </w:pPr>
            <w:r>
              <w:rPr>
                <w:sz w:val="21"/>
                <w:szCs w:val="21"/>
              </w:rPr>
              <w:t>1800</w:t>
            </w:r>
          </w:p>
        </w:tc>
        <w:tc>
          <w:tcPr>
            <w:vAlign w:val="center"/>
          </w:tcPr>
          <w:p w14:paraId="27E79D1C">
            <w:pPr>
              <w:jc w:val="center"/>
              <w:rPr>
                <w:sz w:val="21"/>
                <w:szCs w:val="21"/>
              </w:rPr>
            </w:pPr>
            <w:r>
              <w:rPr>
                <w:sz w:val="21"/>
                <w:szCs w:val="21"/>
              </w:rPr>
              <w:t>36</w:t>
            </w:r>
          </w:p>
        </w:tc>
        <w:tc>
          <w:tcPr>
            <w:vMerge w:val="continue"/>
            <w:vAlign w:val="center"/>
          </w:tcPr>
          <w:p w14:paraId="55EA4A51">
            <w:pPr>
              <w:jc w:val="center"/>
              <w:rPr>
                <w:sz w:val="21"/>
                <w:szCs w:val="21"/>
              </w:rPr>
            </w:pPr>
          </w:p>
        </w:tc>
      </w:tr>
      <w:tr w14:paraId="56FC6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DDD7A10">
            <w:pPr>
              <w:jc w:val="center"/>
              <w:rPr>
                <w:sz w:val="21"/>
                <w:szCs w:val="21"/>
              </w:rPr>
            </w:pPr>
          </w:p>
        </w:tc>
        <w:tc>
          <w:tcPr>
            <w:vAlign w:val="center"/>
          </w:tcPr>
          <w:p w14:paraId="2801D2B2">
            <w:pPr>
              <w:rPr>
                <w:sz w:val="21"/>
                <w:szCs w:val="21"/>
              </w:rPr>
            </w:pPr>
            <w:r>
              <w:rPr>
                <w:sz w:val="21"/>
                <w:szCs w:val="21"/>
              </w:rPr>
              <w:t>钢筋混凝土</w:t>
            </w:r>
          </w:p>
        </w:tc>
        <w:tc>
          <w:tcPr>
            <w:vAlign w:val="center"/>
          </w:tcPr>
          <w:p w14:paraId="3C457106">
            <w:pPr>
              <w:jc w:val="center"/>
              <w:rPr>
                <w:sz w:val="21"/>
                <w:szCs w:val="21"/>
              </w:rPr>
            </w:pPr>
            <w:r>
              <w:rPr>
                <w:sz w:val="21"/>
                <w:szCs w:val="21"/>
              </w:rPr>
              <w:t>200</w:t>
            </w:r>
          </w:p>
        </w:tc>
        <w:tc>
          <w:tcPr>
            <w:vAlign w:val="center"/>
          </w:tcPr>
          <w:p w14:paraId="05CB06CF">
            <w:pPr>
              <w:jc w:val="center"/>
              <w:rPr>
                <w:sz w:val="21"/>
                <w:szCs w:val="21"/>
              </w:rPr>
            </w:pPr>
            <w:r>
              <w:rPr>
                <w:sz w:val="21"/>
                <w:szCs w:val="21"/>
              </w:rPr>
              <w:t>2500</w:t>
            </w:r>
          </w:p>
        </w:tc>
        <w:tc>
          <w:tcPr>
            <w:vAlign w:val="center"/>
          </w:tcPr>
          <w:p w14:paraId="4F1E8CCC">
            <w:pPr>
              <w:jc w:val="center"/>
              <w:rPr>
                <w:sz w:val="21"/>
                <w:szCs w:val="21"/>
              </w:rPr>
            </w:pPr>
            <w:r>
              <w:rPr>
                <w:sz w:val="21"/>
                <w:szCs w:val="21"/>
              </w:rPr>
              <w:t>500</w:t>
            </w:r>
          </w:p>
        </w:tc>
        <w:tc>
          <w:tcPr>
            <w:vMerge w:val="continue"/>
            <w:vAlign w:val="center"/>
          </w:tcPr>
          <w:p w14:paraId="0BF61E8C">
            <w:pPr>
              <w:jc w:val="center"/>
              <w:rPr>
                <w:sz w:val="21"/>
                <w:szCs w:val="21"/>
              </w:rPr>
            </w:pPr>
          </w:p>
        </w:tc>
      </w:tr>
      <w:tr w14:paraId="5848D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BD9A68">
            <w:pPr>
              <w:jc w:val="center"/>
              <w:rPr>
                <w:sz w:val="21"/>
                <w:szCs w:val="21"/>
              </w:rPr>
            </w:pPr>
          </w:p>
        </w:tc>
        <w:tc>
          <w:tcPr>
            <w:vAlign w:val="center"/>
          </w:tcPr>
          <w:p w14:paraId="01EB6079">
            <w:pPr>
              <w:rPr>
                <w:sz w:val="21"/>
                <w:szCs w:val="21"/>
              </w:rPr>
            </w:pPr>
            <w:r>
              <w:rPr>
                <w:sz w:val="21"/>
                <w:szCs w:val="21"/>
              </w:rPr>
              <w:t>石灰砂浆</w:t>
            </w:r>
          </w:p>
        </w:tc>
        <w:tc>
          <w:tcPr>
            <w:vAlign w:val="center"/>
          </w:tcPr>
          <w:p w14:paraId="274BE3CC">
            <w:pPr>
              <w:jc w:val="center"/>
              <w:rPr>
                <w:sz w:val="21"/>
                <w:szCs w:val="21"/>
              </w:rPr>
            </w:pPr>
            <w:r>
              <w:rPr>
                <w:sz w:val="21"/>
                <w:szCs w:val="21"/>
              </w:rPr>
              <w:t>20</w:t>
            </w:r>
          </w:p>
        </w:tc>
        <w:tc>
          <w:tcPr>
            <w:vAlign w:val="center"/>
          </w:tcPr>
          <w:p w14:paraId="67AB497C">
            <w:pPr>
              <w:jc w:val="center"/>
              <w:rPr>
                <w:sz w:val="21"/>
                <w:szCs w:val="21"/>
              </w:rPr>
            </w:pPr>
            <w:r>
              <w:rPr>
                <w:sz w:val="21"/>
                <w:szCs w:val="21"/>
              </w:rPr>
              <w:t>1600</w:t>
            </w:r>
          </w:p>
        </w:tc>
        <w:tc>
          <w:tcPr>
            <w:vAlign w:val="center"/>
          </w:tcPr>
          <w:p w14:paraId="748DF71B">
            <w:pPr>
              <w:jc w:val="center"/>
              <w:rPr>
                <w:sz w:val="21"/>
                <w:szCs w:val="21"/>
              </w:rPr>
            </w:pPr>
            <w:r>
              <w:rPr>
                <w:sz w:val="21"/>
                <w:szCs w:val="21"/>
              </w:rPr>
              <w:t>32</w:t>
            </w:r>
          </w:p>
        </w:tc>
        <w:tc>
          <w:tcPr>
            <w:vMerge w:val="continue"/>
            <w:vAlign w:val="center"/>
          </w:tcPr>
          <w:p w14:paraId="7C27A720">
            <w:pPr>
              <w:jc w:val="center"/>
              <w:rPr>
                <w:sz w:val="21"/>
                <w:szCs w:val="21"/>
              </w:rPr>
            </w:pPr>
          </w:p>
        </w:tc>
      </w:tr>
      <w:tr w14:paraId="271562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95D2D68">
            <w:pPr>
              <w:jc w:val="center"/>
              <w:rPr>
                <w:sz w:val="21"/>
                <w:szCs w:val="21"/>
              </w:rPr>
            </w:pPr>
            <w:r>
              <w:rPr>
                <w:sz w:val="21"/>
                <w:szCs w:val="21"/>
              </w:rPr>
              <w:t>隔墙</w:t>
            </w:r>
          </w:p>
        </w:tc>
        <w:tc>
          <w:tcPr>
            <w:vAlign w:val="center"/>
          </w:tcPr>
          <w:p w14:paraId="73CCDB73">
            <w:pPr>
              <w:rPr>
                <w:sz w:val="21"/>
                <w:szCs w:val="21"/>
              </w:rPr>
            </w:pPr>
            <w:r>
              <w:rPr>
                <w:sz w:val="21"/>
                <w:szCs w:val="21"/>
              </w:rPr>
              <w:t>水泥砂浆</w:t>
            </w:r>
          </w:p>
        </w:tc>
        <w:tc>
          <w:tcPr>
            <w:vAlign w:val="center"/>
          </w:tcPr>
          <w:p w14:paraId="200E02BB">
            <w:pPr>
              <w:jc w:val="center"/>
              <w:rPr>
                <w:sz w:val="21"/>
                <w:szCs w:val="21"/>
              </w:rPr>
            </w:pPr>
            <w:r>
              <w:rPr>
                <w:sz w:val="21"/>
                <w:szCs w:val="21"/>
              </w:rPr>
              <w:t>20</w:t>
            </w:r>
          </w:p>
        </w:tc>
        <w:tc>
          <w:tcPr>
            <w:vAlign w:val="center"/>
          </w:tcPr>
          <w:p w14:paraId="05D4F59C">
            <w:pPr>
              <w:jc w:val="center"/>
              <w:rPr>
                <w:sz w:val="21"/>
                <w:szCs w:val="21"/>
              </w:rPr>
            </w:pPr>
            <w:r>
              <w:rPr>
                <w:sz w:val="21"/>
                <w:szCs w:val="21"/>
              </w:rPr>
              <w:t>1800</w:t>
            </w:r>
          </w:p>
        </w:tc>
        <w:tc>
          <w:tcPr>
            <w:vAlign w:val="center"/>
          </w:tcPr>
          <w:p w14:paraId="2ED60F2C">
            <w:pPr>
              <w:jc w:val="center"/>
              <w:rPr>
                <w:sz w:val="21"/>
                <w:szCs w:val="21"/>
              </w:rPr>
            </w:pPr>
            <w:r>
              <w:rPr>
                <w:sz w:val="21"/>
                <w:szCs w:val="21"/>
              </w:rPr>
              <w:t>36</w:t>
            </w:r>
          </w:p>
        </w:tc>
        <w:tc>
          <w:tcPr>
            <w:vMerge w:val="restart"/>
            <w:vAlign w:val="center"/>
          </w:tcPr>
          <w:p w14:paraId="79A5B135">
            <w:pPr>
              <w:jc w:val="center"/>
              <w:rPr>
                <w:sz w:val="21"/>
                <w:szCs w:val="21"/>
              </w:rPr>
            </w:pPr>
            <w:r>
              <w:rPr>
                <w:sz w:val="21"/>
                <w:szCs w:val="21"/>
              </w:rPr>
              <w:t>344</w:t>
            </w:r>
          </w:p>
        </w:tc>
      </w:tr>
      <w:tr w14:paraId="7A954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6054562">
            <w:pPr>
              <w:jc w:val="center"/>
              <w:rPr>
                <w:sz w:val="21"/>
                <w:szCs w:val="21"/>
              </w:rPr>
            </w:pPr>
          </w:p>
        </w:tc>
        <w:tc>
          <w:tcPr>
            <w:vAlign w:val="center"/>
          </w:tcPr>
          <w:p w14:paraId="31A4A14F">
            <w:pPr>
              <w:rPr>
                <w:sz w:val="21"/>
                <w:szCs w:val="21"/>
              </w:rPr>
            </w:pPr>
            <w:r>
              <w:rPr>
                <w:sz w:val="21"/>
                <w:szCs w:val="21"/>
              </w:rPr>
              <w:t>混凝土多孔砖(190六孔砖）</w:t>
            </w:r>
          </w:p>
        </w:tc>
        <w:tc>
          <w:tcPr>
            <w:vAlign w:val="center"/>
          </w:tcPr>
          <w:p w14:paraId="2D12CE84">
            <w:pPr>
              <w:jc w:val="center"/>
              <w:rPr>
                <w:sz w:val="21"/>
                <w:szCs w:val="21"/>
              </w:rPr>
            </w:pPr>
            <w:r>
              <w:rPr>
                <w:sz w:val="21"/>
                <w:szCs w:val="21"/>
              </w:rPr>
              <w:t>190</w:t>
            </w:r>
          </w:p>
        </w:tc>
        <w:tc>
          <w:tcPr>
            <w:vAlign w:val="center"/>
          </w:tcPr>
          <w:p w14:paraId="515A169B">
            <w:pPr>
              <w:jc w:val="center"/>
              <w:rPr>
                <w:sz w:val="21"/>
                <w:szCs w:val="21"/>
              </w:rPr>
            </w:pPr>
            <w:r>
              <w:rPr>
                <w:sz w:val="21"/>
                <w:szCs w:val="21"/>
              </w:rPr>
              <w:t>1450</w:t>
            </w:r>
          </w:p>
        </w:tc>
        <w:tc>
          <w:tcPr>
            <w:vAlign w:val="center"/>
          </w:tcPr>
          <w:p w14:paraId="042D8A49">
            <w:pPr>
              <w:jc w:val="center"/>
              <w:rPr>
                <w:sz w:val="21"/>
                <w:szCs w:val="21"/>
              </w:rPr>
            </w:pPr>
            <w:r>
              <w:rPr>
                <w:sz w:val="21"/>
                <w:szCs w:val="21"/>
              </w:rPr>
              <w:t>276</w:t>
            </w:r>
          </w:p>
        </w:tc>
        <w:tc>
          <w:tcPr>
            <w:vMerge w:val="continue"/>
            <w:vAlign w:val="center"/>
          </w:tcPr>
          <w:p w14:paraId="58D7DA56">
            <w:pPr>
              <w:jc w:val="center"/>
              <w:rPr>
                <w:sz w:val="21"/>
                <w:szCs w:val="21"/>
              </w:rPr>
            </w:pPr>
          </w:p>
        </w:tc>
      </w:tr>
      <w:tr w14:paraId="433A8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D99703">
            <w:pPr>
              <w:jc w:val="center"/>
              <w:rPr>
                <w:sz w:val="21"/>
                <w:szCs w:val="21"/>
              </w:rPr>
            </w:pPr>
          </w:p>
        </w:tc>
        <w:tc>
          <w:tcPr>
            <w:vAlign w:val="center"/>
          </w:tcPr>
          <w:p w14:paraId="51AD31C1">
            <w:pPr>
              <w:rPr>
                <w:sz w:val="21"/>
                <w:szCs w:val="21"/>
              </w:rPr>
            </w:pPr>
            <w:r>
              <w:rPr>
                <w:sz w:val="21"/>
                <w:szCs w:val="21"/>
              </w:rPr>
              <w:t>石灰砂浆</w:t>
            </w:r>
          </w:p>
        </w:tc>
        <w:tc>
          <w:tcPr>
            <w:vAlign w:val="center"/>
          </w:tcPr>
          <w:p w14:paraId="7E1A05CB">
            <w:pPr>
              <w:jc w:val="center"/>
              <w:rPr>
                <w:sz w:val="21"/>
                <w:szCs w:val="21"/>
              </w:rPr>
            </w:pPr>
            <w:r>
              <w:rPr>
                <w:sz w:val="21"/>
                <w:szCs w:val="21"/>
              </w:rPr>
              <w:t>20</w:t>
            </w:r>
          </w:p>
        </w:tc>
        <w:tc>
          <w:tcPr>
            <w:vAlign w:val="center"/>
          </w:tcPr>
          <w:p w14:paraId="3E61290A">
            <w:pPr>
              <w:jc w:val="center"/>
              <w:rPr>
                <w:sz w:val="21"/>
                <w:szCs w:val="21"/>
              </w:rPr>
            </w:pPr>
            <w:r>
              <w:rPr>
                <w:sz w:val="21"/>
                <w:szCs w:val="21"/>
              </w:rPr>
              <w:t>1600</w:t>
            </w:r>
          </w:p>
        </w:tc>
        <w:tc>
          <w:tcPr>
            <w:vAlign w:val="center"/>
          </w:tcPr>
          <w:p w14:paraId="0E2B2AF3">
            <w:pPr>
              <w:jc w:val="center"/>
              <w:rPr>
                <w:sz w:val="21"/>
                <w:szCs w:val="21"/>
              </w:rPr>
            </w:pPr>
            <w:r>
              <w:rPr>
                <w:sz w:val="21"/>
                <w:szCs w:val="21"/>
              </w:rPr>
              <w:t>32</w:t>
            </w:r>
          </w:p>
        </w:tc>
        <w:tc>
          <w:tcPr>
            <w:vMerge w:val="continue"/>
            <w:vAlign w:val="center"/>
          </w:tcPr>
          <w:p w14:paraId="17155A77">
            <w:pPr>
              <w:jc w:val="center"/>
              <w:rPr>
                <w:sz w:val="21"/>
                <w:szCs w:val="21"/>
              </w:rPr>
            </w:pPr>
          </w:p>
        </w:tc>
      </w:tr>
      <w:tr w14:paraId="403BC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491AD71">
            <w:pPr>
              <w:jc w:val="center"/>
              <w:rPr>
                <w:sz w:val="21"/>
                <w:szCs w:val="21"/>
              </w:rPr>
            </w:pPr>
            <w:r>
              <w:rPr>
                <w:sz w:val="21"/>
                <w:szCs w:val="21"/>
              </w:rPr>
              <w:t>屋顶</w:t>
            </w:r>
          </w:p>
        </w:tc>
        <w:tc>
          <w:tcPr>
            <w:vAlign w:val="center"/>
          </w:tcPr>
          <w:p w14:paraId="149A90AE">
            <w:pPr>
              <w:rPr>
                <w:sz w:val="21"/>
                <w:szCs w:val="21"/>
              </w:rPr>
            </w:pPr>
            <w:r>
              <w:rPr>
                <w:sz w:val="21"/>
                <w:szCs w:val="21"/>
              </w:rPr>
              <w:t>碎石、卵石混凝土(ρ=2300)</w:t>
            </w:r>
          </w:p>
        </w:tc>
        <w:tc>
          <w:tcPr>
            <w:vAlign w:val="center"/>
          </w:tcPr>
          <w:p w14:paraId="3B424F6F">
            <w:pPr>
              <w:jc w:val="center"/>
              <w:rPr>
                <w:sz w:val="21"/>
                <w:szCs w:val="21"/>
              </w:rPr>
            </w:pPr>
            <w:r>
              <w:rPr>
                <w:sz w:val="21"/>
                <w:szCs w:val="21"/>
              </w:rPr>
              <w:t>40</w:t>
            </w:r>
          </w:p>
        </w:tc>
        <w:tc>
          <w:tcPr>
            <w:vAlign w:val="center"/>
          </w:tcPr>
          <w:p w14:paraId="1EA8A665">
            <w:pPr>
              <w:jc w:val="center"/>
              <w:rPr>
                <w:sz w:val="21"/>
                <w:szCs w:val="21"/>
              </w:rPr>
            </w:pPr>
            <w:r>
              <w:rPr>
                <w:sz w:val="21"/>
                <w:szCs w:val="21"/>
              </w:rPr>
              <w:t>2300</w:t>
            </w:r>
          </w:p>
        </w:tc>
        <w:tc>
          <w:tcPr>
            <w:vAlign w:val="center"/>
          </w:tcPr>
          <w:p w14:paraId="70278544">
            <w:pPr>
              <w:jc w:val="center"/>
              <w:rPr>
                <w:sz w:val="21"/>
                <w:szCs w:val="21"/>
              </w:rPr>
            </w:pPr>
            <w:r>
              <w:rPr>
                <w:sz w:val="21"/>
                <w:szCs w:val="21"/>
              </w:rPr>
              <w:t>92</w:t>
            </w:r>
          </w:p>
        </w:tc>
        <w:tc>
          <w:tcPr>
            <w:vMerge w:val="restart"/>
            <w:vAlign w:val="center"/>
          </w:tcPr>
          <w:p w14:paraId="2048F288">
            <w:pPr>
              <w:jc w:val="center"/>
              <w:rPr>
                <w:sz w:val="21"/>
                <w:szCs w:val="21"/>
              </w:rPr>
            </w:pPr>
            <w:r>
              <w:rPr>
                <w:sz w:val="21"/>
                <w:szCs w:val="21"/>
              </w:rPr>
              <w:t>517</w:t>
            </w:r>
          </w:p>
        </w:tc>
      </w:tr>
      <w:tr w14:paraId="04DE2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802C25">
            <w:pPr>
              <w:jc w:val="center"/>
              <w:rPr>
                <w:sz w:val="21"/>
                <w:szCs w:val="21"/>
              </w:rPr>
            </w:pPr>
          </w:p>
        </w:tc>
        <w:tc>
          <w:tcPr>
            <w:vAlign w:val="center"/>
          </w:tcPr>
          <w:p w14:paraId="2C20B9E3">
            <w:pPr>
              <w:rPr>
                <w:sz w:val="21"/>
                <w:szCs w:val="21"/>
              </w:rPr>
            </w:pPr>
            <w:r>
              <w:rPr>
                <w:sz w:val="21"/>
                <w:szCs w:val="21"/>
              </w:rPr>
              <w:t>挤塑聚苯板(ρ=25-32)</w:t>
            </w:r>
          </w:p>
        </w:tc>
        <w:tc>
          <w:tcPr>
            <w:vAlign w:val="center"/>
          </w:tcPr>
          <w:p w14:paraId="5D2F4A86">
            <w:pPr>
              <w:jc w:val="center"/>
              <w:rPr>
                <w:sz w:val="21"/>
                <w:szCs w:val="21"/>
              </w:rPr>
            </w:pPr>
            <w:r>
              <w:rPr>
                <w:sz w:val="21"/>
                <w:szCs w:val="21"/>
              </w:rPr>
              <w:t>20</w:t>
            </w:r>
          </w:p>
        </w:tc>
        <w:tc>
          <w:tcPr>
            <w:vAlign w:val="center"/>
          </w:tcPr>
          <w:p w14:paraId="68203B31">
            <w:pPr>
              <w:jc w:val="center"/>
              <w:rPr>
                <w:sz w:val="21"/>
                <w:szCs w:val="21"/>
              </w:rPr>
            </w:pPr>
            <w:r>
              <w:rPr>
                <w:sz w:val="21"/>
                <w:szCs w:val="21"/>
              </w:rPr>
              <w:t>29</w:t>
            </w:r>
          </w:p>
        </w:tc>
        <w:tc>
          <w:tcPr>
            <w:vAlign w:val="center"/>
          </w:tcPr>
          <w:p w14:paraId="287548C4">
            <w:pPr>
              <w:jc w:val="center"/>
              <w:rPr>
                <w:sz w:val="21"/>
                <w:szCs w:val="21"/>
              </w:rPr>
            </w:pPr>
            <w:r>
              <w:rPr>
                <w:sz w:val="21"/>
                <w:szCs w:val="21"/>
              </w:rPr>
              <w:t>1</w:t>
            </w:r>
          </w:p>
        </w:tc>
        <w:tc>
          <w:tcPr>
            <w:vMerge w:val="continue"/>
            <w:vAlign w:val="center"/>
          </w:tcPr>
          <w:p w14:paraId="19030BBC">
            <w:pPr>
              <w:jc w:val="center"/>
              <w:rPr>
                <w:sz w:val="21"/>
                <w:szCs w:val="21"/>
              </w:rPr>
            </w:pPr>
          </w:p>
        </w:tc>
      </w:tr>
      <w:tr w14:paraId="2BF1C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F3AC0A">
            <w:pPr>
              <w:jc w:val="center"/>
              <w:rPr>
                <w:sz w:val="21"/>
                <w:szCs w:val="21"/>
              </w:rPr>
            </w:pPr>
          </w:p>
        </w:tc>
        <w:tc>
          <w:tcPr>
            <w:vAlign w:val="center"/>
          </w:tcPr>
          <w:p w14:paraId="16FA02F1">
            <w:pPr>
              <w:rPr>
                <w:sz w:val="21"/>
                <w:szCs w:val="21"/>
              </w:rPr>
            </w:pPr>
            <w:r>
              <w:rPr>
                <w:sz w:val="21"/>
                <w:szCs w:val="21"/>
              </w:rPr>
              <w:t>水泥砂浆</w:t>
            </w:r>
          </w:p>
        </w:tc>
        <w:tc>
          <w:tcPr>
            <w:vAlign w:val="center"/>
          </w:tcPr>
          <w:p w14:paraId="3FB30CCD">
            <w:pPr>
              <w:jc w:val="center"/>
              <w:rPr>
                <w:sz w:val="21"/>
                <w:szCs w:val="21"/>
              </w:rPr>
            </w:pPr>
            <w:r>
              <w:rPr>
                <w:sz w:val="21"/>
                <w:szCs w:val="21"/>
              </w:rPr>
              <w:t>20</w:t>
            </w:r>
          </w:p>
        </w:tc>
        <w:tc>
          <w:tcPr>
            <w:vAlign w:val="center"/>
          </w:tcPr>
          <w:p w14:paraId="431194DC">
            <w:pPr>
              <w:jc w:val="center"/>
              <w:rPr>
                <w:sz w:val="21"/>
                <w:szCs w:val="21"/>
              </w:rPr>
            </w:pPr>
            <w:r>
              <w:rPr>
                <w:sz w:val="21"/>
                <w:szCs w:val="21"/>
              </w:rPr>
              <w:t>1800</w:t>
            </w:r>
          </w:p>
        </w:tc>
        <w:tc>
          <w:tcPr>
            <w:vAlign w:val="center"/>
          </w:tcPr>
          <w:p w14:paraId="65EBBA59">
            <w:pPr>
              <w:jc w:val="center"/>
              <w:rPr>
                <w:sz w:val="21"/>
                <w:szCs w:val="21"/>
              </w:rPr>
            </w:pPr>
            <w:r>
              <w:rPr>
                <w:sz w:val="21"/>
                <w:szCs w:val="21"/>
              </w:rPr>
              <w:t>36</w:t>
            </w:r>
          </w:p>
        </w:tc>
        <w:tc>
          <w:tcPr>
            <w:vMerge w:val="continue"/>
            <w:vAlign w:val="center"/>
          </w:tcPr>
          <w:p w14:paraId="28C24C57">
            <w:pPr>
              <w:jc w:val="center"/>
              <w:rPr>
                <w:sz w:val="21"/>
                <w:szCs w:val="21"/>
              </w:rPr>
            </w:pPr>
          </w:p>
        </w:tc>
      </w:tr>
      <w:tr w14:paraId="18597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2AB0CF">
            <w:pPr>
              <w:jc w:val="center"/>
              <w:rPr>
                <w:sz w:val="21"/>
                <w:szCs w:val="21"/>
              </w:rPr>
            </w:pPr>
          </w:p>
        </w:tc>
        <w:tc>
          <w:tcPr>
            <w:vAlign w:val="center"/>
          </w:tcPr>
          <w:p w14:paraId="4435EC2B">
            <w:pPr>
              <w:rPr>
                <w:sz w:val="21"/>
                <w:szCs w:val="21"/>
              </w:rPr>
            </w:pPr>
            <w:r>
              <w:rPr>
                <w:sz w:val="21"/>
                <w:szCs w:val="21"/>
              </w:rPr>
              <w:t>加气混凝土、泡沫混凝土(ρ=700)</w:t>
            </w:r>
          </w:p>
        </w:tc>
        <w:tc>
          <w:tcPr>
            <w:vAlign w:val="center"/>
          </w:tcPr>
          <w:p w14:paraId="0D3557EC">
            <w:pPr>
              <w:jc w:val="center"/>
              <w:rPr>
                <w:sz w:val="21"/>
                <w:szCs w:val="21"/>
              </w:rPr>
            </w:pPr>
            <w:r>
              <w:rPr>
                <w:sz w:val="21"/>
                <w:szCs w:val="21"/>
              </w:rPr>
              <w:t>80</w:t>
            </w:r>
          </w:p>
        </w:tc>
        <w:tc>
          <w:tcPr>
            <w:vAlign w:val="center"/>
          </w:tcPr>
          <w:p w14:paraId="334962C9">
            <w:pPr>
              <w:jc w:val="center"/>
              <w:rPr>
                <w:sz w:val="21"/>
                <w:szCs w:val="21"/>
              </w:rPr>
            </w:pPr>
            <w:r>
              <w:rPr>
                <w:sz w:val="21"/>
                <w:szCs w:val="21"/>
              </w:rPr>
              <w:t>700</w:t>
            </w:r>
          </w:p>
        </w:tc>
        <w:tc>
          <w:tcPr>
            <w:vAlign w:val="center"/>
          </w:tcPr>
          <w:p w14:paraId="3936E241">
            <w:pPr>
              <w:jc w:val="center"/>
              <w:rPr>
                <w:sz w:val="21"/>
                <w:szCs w:val="21"/>
              </w:rPr>
            </w:pPr>
            <w:r>
              <w:rPr>
                <w:sz w:val="21"/>
                <w:szCs w:val="21"/>
              </w:rPr>
              <w:t>56</w:t>
            </w:r>
          </w:p>
        </w:tc>
        <w:tc>
          <w:tcPr>
            <w:vMerge w:val="continue"/>
            <w:vAlign w:val="center"/>
          </w:tcPr>
          <w:p w14:paraId="021F7B32">
            <w:pPr>
              <w:jc w:val="center"/>
              <w:rPr>
                <w:sz w:val="21"/>
                <w:szCs w:val="21"/>
              </w:rPr>
            </w:pPr>
          </w:p>
        </w:tc>
      </w:tr>
      <w:tr w14:paraId="3454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BC86CDF">
            <w:pPr>
              <w:jc w:val="center"/>
              <w:rPr>
                <w:sz w:val="21"/>
                <w:szCs w:val="21"/>
              </w:rPr>
            </w:pPr>
          </w:p>
        </w:tc>
        <w:tc>
          <w:tcPr>
            <w:vAlign w:val="center"/>
          </w:tcPr>
          <w:p w14:paraId="37998E74">
            <w:pPr>
              <w:rPr>
                <w:sz w:val="21"/>
                <w:szCs w:val="21"/>
              </w:rPr>
            </w:pPr>
            <w:r>
              <w:rPr>
                <w:sz w:val="21"/>
                <w:szCs w:val="21"/>
              </w:rPr>
              <w:t>钢筋混凝土</w:t>
            </w:r>
          </w:p>
        </w:tc>
        <w:tc>
          <w:tcPr>
            <w:vAlign w:val="center"/>
          </w:tcPr>
          <w:p w14:paraId="6DD59061">
            <w:pPr>
              <w:jc w:val="center"/>
              <w:rPr>
                <w:sz w:val="21"/>
                <w:szCs w:val="21"/>
              </w:rPr>
            </w:pPr>
            <w:r>
              <w:rPr>
                <w:sz w:val="21"/>
                <w:szCs w:val="21"/>
              </w:rPr>
              <w:t>120</w:t>
            </w:r>
          </w:p>
        </w:tc>
        <w:tc>
          <w:tcPr>
            <w:vAlign w:val="center"/>
          </w:tcPr>
          <w:p w14:paraId="718B189F">
            <w:pPr>
              <w:jc w:val="center"/>
              <w:rPr>
                <w:sz w:val="21"/>
                <w:szCs w:val="21"/>
              </w:rPr>
            </w:pPr>
            <w:r>
              <w:rPr>
                <w:sz w:val="21"/>
                <w:szCs w:val="21"/>
              </w:rPr>
              <w:t>2500</w:t>
            </w:r>
          </w:p>
        </w:tc>
        <w:tc>
          <w:tcPr>
            <w:vAlign w:val="center"/>
          </w:tcPr>
          <w:p w14:paraId="5592AC9A">
            <w:pPr>
              <w:jc w:val="center"/>
              <w:rPr>
                <w:sz w:val="21"/>
                <w:szCs w:val="21"/>
              </w:rPr>
            </w:pPr>
            <w:r>
              <w:rPr>
                <w:sz w:val="21"/>
                <w:szCs w:val="21"/>
              </w:rPr>
              <w:t>300</w:t>
            </w:r>
          </w:p>
        </w:tc>
        <w:tc>
          <w:tcPr>
            <w:vMerge w:val="continue"/>
            <w:vAlign w:val="center"/>
          </w:tcPr>
          <w:p w14:paraId="632391BA">
            <w:pPr>
              <w:jc w:val="center"/>
              <w:rPr>
                <w:sz w:val="21"/>
                <w:szCs w:val="21"/>
              </w:rPr>
            </w:pPr>
          </w:p>
        </w:tc>
      </w:tr>
      <w:tr w14:paraId="57D5B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5AE2CC">
            <w:pPr>
              <w:jc w:val="center"/>
              <w:rPr>
                <w:sz w:val="21"/>
                <w:szCs w:val="21"/>
              </w:rPr>
            </w:pPr>
          </w:p>
        </w:tc>
        <w:tc>
          <w:tcPr>
            <w:vAlign w:val="center"/>
          </w:tcPr>
          <w:p w14:paraId="3453BE57">
            <w:pPr>
              <w:rPr>
                <w:sz w:val="21"/>
                <w:szCs w:val="21"/>
              </w:rPr>
            </w:pPr>
            <w:r>
              <w:rPr>
                <w:sz w:val="21"/>
                <w:szCs w:val="21"/>
              </w:rPr>
              <w:t>石灰砂浆</w:t>
            </w:r>
          </w:p>
        </w:tc>
        <w:tc>
          <w:tcPr>
            <w:vAlign w:val="center"/>
          </w:tcPr>
          <w:p w14:paraId="26B3F467">
            <w:pPr>
              <w:jc w:val="center"/>
              <w:rPr>
                <w:sz w:val="21"/>
                <w:szCs w:val="21"/>
              </w:rPr>
            </w:pPr>
            <w:r>
              <w:rPr>
                <w:sz w:val="21"/>
                <w:szCs w:val="21"/>
              </w:rPr>
              <w:t>20</w:t>
            </w:r>
          </w:p>
        </w:tc>
        <w:tc>
          <w:tcPr>
            <w:vAlign w:val="center"/>
          </w:tcPr>
          <w:p w14:paraId="7AE07677">
            <w:pPr>
              <w:jc w:val="center"/>
              <w:rPr>
                <w:sz w:val="21"/>
                <w:szCs w:val="21"/>
              </w:rPr>
            </w:pPr>
            <w:r>
              <w:rPr>
                <w:sz w:val="21"/>
                <w:szCs w:val="21"/>
              </w:rPr>
              <w:t>1600</w:t>
            </w:r>
          </w:p>
        </w:tc>
        <w:tc>
          <w:tcPr>
            <w:vAlign w:val="center"/>
          </w:tcPr>
          <w:p w14:paraId="53452B8B">
            <w:pPr>
              <w:jc w:val="center"/>
              <w:rPr>
                <w:sz w:val="21"/>
                <w:szCs w:val="21"/>
              </w:rPr>
            </w:pPr>
            <w:r>
              <w:rPr>
                <w:sz w:val="21"/>
                <w:szCs w:val="21"/>
              </w:rPr>
              <w:t>32</w:t>
            </w:r>
          </w:p>
        </w:tc>
        <w:tc>
          <w:tcPr>
            <w:vMerge w:val="continue"/>
            <w:vAlign w:val="center"/>
          </w:tcPr>
          <w:p w14:paraId="4472F467">
            <w:pPr>
              <w:jc w:val="center"/>
              <w:rPr>
                <w:sz w:val="21"/>
                <w:szCs w:val="21"/>
              </w:rPr>
            </w:pPr>
          </w:p>
        </w:tc>
      </w:tr>
      <w:tr w14:paraId="6106E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EAD950">
            <w:pPr>
              <w:jc w:val="center"/>
              <w:rPr>
                <w:sz w:val="21"/>
                <w:szCs w:val="21"/>
              </w:rPr>
            </w:pPr>
            <w:r>
              <w:rPr>
                <w:sz w:val="21"/>
                <w:szCs w:val="21"/>
              </w:rPr>
              <w:t>楼板</w:t>
            </w:r>
          </w:p>
        </w:tc>
        <w:tc>
          <w:tcPr>
            <w:vAlign w:val="center"/>
          </w:tcPr>
          <w:p w14:paraId="1D1DAEFE">
            <w:pPr>
              <w:rPr>
                <w:sz w:val="21"/>
                <w:szCs w:val="21"/>
              </w:rPr>
            </w:pPr>
            <w:r>
              <w:rPr>
                <w:sz w:val="21"/>
                <w:szCs w:val="21"/>
              </w:rPr>
              <w:t>水泥砂浆</w:t>
            </w:r>
          </w:p>
        </w:tc>
        <w:tc>
          <w:tcPr>
            <w:vAlign w:val="center"/>
          </w:tcPr>
          <w:p w14:paraId="719299D5">
            <w:pPr>
              <w:jc w:val="center"/>
              <w:rPr>
                <w:sz w:val="21"/>
                <w:szCs w:val="21"/>
              </w:rPr>
            </w:pPr>
            <w:r>
              <w:rPr>
                <w:sz w:val="21"/>
                <w:szCs w:val="21"/>
              </w:rPr>
              <w:t>20</w:t>
            </w:r>
          </w:p>
        </w:tc>
        <w:tc>
          <w:tcPr>
            <w:vAlign w:val="center"/>
          </w:tcPr>
          <w:p w14:paraId="68B95D38">
            <w:pPr>
              <w:jc w:val="center"/>
              <w:rPr>
                <w:sz w:val="21"/>
                <w:szCs w:val="21"/>
              </w:rPr>
            </w:pPr>
            <w:r>
              <w:rPr>
                <w:sz w:val="21"/>
                <w:szCs w:val="21"/>
              </w:rPr>
              <w:t>1800</w:t>
            </w:r>
          </w:p>
        </w:tc>
        <w:tc>
          <w:tcPr>
            <w:vAlign w:val="center"/>
          </w:tcPr>
          <w:p w14:paraId="2A60DAF5">
            <w:pPr>
              <w:jc w:val="center"/>
              <w:rPr>
                <w:sz w:val="21"/>
                <w:szCs w:val="21"/>
              </w:rPr>
            </w:pPr>
            <w:r>
              <w:rPr>
                <w:sz w:val="21"/>
                <w:szCs w:val="21"/>
              </w:rPr>
              <w:t>36</w:t>
            </w:r>
          </w:p>
        </w:tc>
        <w:tc>
          <w:tcPr>
            <w:vMerge w:val="restart"/>
            <w:vAlign w:val="center"/>
          </w:tcPr>
          <w:p w14:paraId="1333E95A">
            <w:pPr>
              <w:jc w:val="center"/>
              <w:rPr>
                <w:sz w:val="21"/>
                <w:szCs w:val="21"/>
              </w:rPr>
            </w:pPr>
            <w:r>
              <w:rPr>
                <w:sz w:val="21"/>
                <w:szCs w:val="21"/>
              </w:rPr>
              <w:t>368</w:t>
            </w:r>
          </w:p>
        </w:tc>
      </w:tr>
      <w:tr w14:paraId="45967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F42BC6">
            <w:pPr>
              <w:jc w:val="center"/>
              <w:rPr>
                <w:sz w:val="21"/>
                <w:szCs w:val="21"/>
              </w:rPr>
            </w:pPr>
          </w:p>
        </w:tc>
        <w:tc>
          <w:tcPr>
            <w:vAlign w:val="center"/>
          </w:tcPr>
          <w:p w14:paraId="063B8F30">
            <w:pPr>
              <w:rPr>
                <w:sz w:val="21"/>
                <w:szCs w:val="21"/>
              </w:rPr>
            </w:pPr>
            <w:r>
              <w:rPr>
                <w:sz w:val="21"/>
                <w:szCs w:val="21"/>
              </w:rPr>
              <w:t>钢筋混凝土</w:t>
            </w:r>
          </w:p>
        </w:tc>
        <w:tc>
          <w:tcPr>
            <w:vAlign w:val="center"/>
          </w:tcPr>
          <w:p w14:paraId="7CC0BA75">
            <w:pPr>
              <w:jc w:val="center"/>
              <w:rPr>
                <w:sz w:val="21"/>
                <w:szCs w:val="21"/>
              </w:rPr>
            </w:pPr>
            <w:r>
              <w:rPr>
                <w:sz w:val="21"/>
                <w:szCs w:val="21"/>
              </w:rPr>
              <w:t>120</w:t>
            </w:r>
          </w:p>
        </w:tc>
        <w:tc>
          <w:tcPr>
            <w:vAlign w:val="center"/>
          </w:tcPr>
          <w:p w14:paraId="40944EC9">
            <w:pPr>
              <w:jc w:val="center"/>
              <w:rPr>
                <w:sz w:val="21"/>
                <w:szCs w:val="21"/>
              </w:rPr>
            </w:pPr>
            <w:r>
              <w:rPr>
                <w:sz w:val="21"/>
                <w:szCs w:val="21"/>
              </w:rPr>
              <w:t>2500</w:t>
            </w:r>
          </w:p>
        </w:tc>
        <w:tc>
          <w:tcPr>
            <w:vAlign w:val="center"/>
          </w:tcPr>
          <w:p w14:paraId="7B469D42">
            <w:pPr>
              <w:jc w:val="center"/>
              <w:rPr>
                <w:sz w:val="21"/>
                <w:szCs w:val="21"/>
              </w:rPr>
            </w:pPr>
            <w:r>
              <w:rPr>
                <w:sz w:val="21"/>
                <w:szCs w:val="21"/>
              </w:rPr>
              <w:t>300</w:t>
            </w:r>
          </w:p>
        </w:tc>
        <w:tc>
          <w:tcPr>
            <w:vMerge w:val="continue"/>
            <w:vAlign w:val="center"/>
          </w:tcPr>
          <w:p w14:paraId="177AF8FC">
            <w:pPr>
              <w:jc w:val="center"/>
              <w:rPr>
                <w:sz w:val="21"/>
                <w:szCs w:val="21"/>
              </w:rPr>
            </w:pPr>
          </w:p>
        </w:tc>
      </w:tr>
      <w:tr w14:paraId="4DF24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AF93F2">
            <w:pPr>
              <w:jc w:val="center"/>
              <w:rPr>
                <w:sz w:val="21"/>
                <w:szCs w:val="21"/>
              </w:rPr>
            </w:pPr>
          </w:p>
        </w:tc>
        <w:tc>
          <w:tcPr>
            <w:vAlign w:val="center"/>
          </w:tcPr>
          <w:p w14:paraId="28BEA972">
            <w:pPr>
              <w:rPr>
                <w:sz w:val="21"/>
                <w:szCs w:val="21"/>
              </w:rPr>
            </w:pPr>
            <w:r>
              <w:rPr>
                <w:sz w:val="21"/>
                <w:szCs w:val="21"/>
              </w:rPr>
              <w:t>石灰砂浆</w:t>
            </w:r>
          </w:p>
        </w:tc>
        <w:tc>
          <w:tcPr>
            <w:vAlign w:val="center"/>
          </w:tcPr>
          <w:p w14:paraId="0EBB55F6">
            <w:pPr>
              <w:jc w:val="center"/>
              <w:rPr>
                <w:sz w:val="21"/>
                <w:szCs w:val="21"/>
              </w:rPr>
            </w:pPr>
            <w:r>
              <w:rPr>
                <w:sz w:val="21"/>
                <w:szCs w:val="21"/>
              </w:rPr>
              <w:t>20</w:t>
            </w:r>
          </w:p>
        </w:tc>
        <w:tc>
          <w:tcPr>
            <w:vAlign w:val="center"/>
          </w:tcPr>
          <w:p w14:paraId="25CD8A08">
            <w:pPr>
              <w:jc w:val="center"/>
              <w:rPr>
                <w:sz w:val="21"/>
                <w:szCs w:val="21"/>
              </w:rPr>
            </w:pPr>
            <w:r>
              <w:rPr>
                <w:sz w:val="21"/>
                <w:szCs w:val="21"/>
              </w:rPr>
              <w:t>1600</w:t>
            </w:r>
          </w:p>
        </w:tc>
        <w:tc>
          <w:tcPr>
            <w:vAlign w:val="center"/>
          </w:tcPr>
          <w:p w14:paraId="5745E0E4">
            <w:pPr>
              <w:jc w:val="center"/>
              <w:rPr>
                <w:sz w:val="21"/>
                <w:szCs w:val="21"/>
              </w:rPr>
            </w:pPr>
            <w:r>
              <w:rPr>
                <w:sz w:val="21"/>
                <w:szCs w:val="21"/>
              </w:rPr>
              <w:t>32</w:t>
            </w:r>
          </w:p>
        </w:tc>
        <w:tc>
          <w:tcPr>
            <w:vMerge w:val="continue"/>
            <w:vAlign w:val="center"/>
          </w:tcPr>
          <w:p w14:paraId="6F164809">
            <w:pPr>
              <w:jc w:val="center"/>
              <w:rPr>
                <w:sz w:val="21"/>
                <w:szCs w:val="21"/>
              </w:rPr>
            </w:pPr>
          </w:p>
        </w:tc>
      </w:tr>
      <w:tr w14:paraId="4C34F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8079A5">
            <w:pPr>
              <w:jc w:val="center"/>
              <w:rPr>
                <w:sz w:val="21"/>
                <w:szCs w:val="21"/>
              </w:rPr>
            </w:pPr>
            <w:r>
              <w:rPr>
                <w:sz w:val="21"/>
                <w:szCs w:val="21"/>
              </w:rPr>
              <w:t>挑空楼板</w:t>
            </w:r>
          </w:p>
        </w:tc>
        <w:tc>
          <w:tcPr>
            <w:vAlign w:val="center"/>
          </w:tcPr>
          <w:p w14:paraId="431C8906">
            <w:pPr>
              <w:rPr>
                <w:sz w:val="21"/>
                <w:szCs w:val="21"/>
              </w:rPr>
            </w:pPr>
            <w:r>
              <w:rPr>
                <w:sz w:val="21"/>
                <w:szCs w:val="21"/>
              </w:rPr>
              <w:t>水泥砂浆</w:t>
            </w:r>
          </w:p>
        </w:tc>
        <w:tc>
          <w:tcPr>
            <w:vAlign w:val="center"/>
          </w:tcPr>
          <w:p w14:paraId="4E15D87A">
            <w:pPr>
              <w:jc w:val="center"/>
              <w:rPr>
                <w:sz w:val="21"/>
                <w:szCs w:val="21"/>
              </w:rPr>
            </w:pPr>
            <w:r>
              <w:rPr>
                <w:sz w:val="21"/>
                <w:szCs w:val="21"/>
              </w:rPr>
              <w:t>20</w:t>
            </w:r>
          </w:p>
        </w:tc>
        <w:tc>
          <w:tcPr>
            <w:vAlign w:val="center"/>
          </w:tcPr>
          <w:p w14:paraId="34F70EF8">
            <w:pPr>
              <w:jc w:val="center"/>
              <w:rPr>
                <w:sz w:val="21"/>
                <w:szCs w:val="21"/>
              </w:rPr>
            </w:pPr>
            <w:r>
              <w:rPr>
                <w:sz w:val="21"/>
                <w:szCs w:val="21"/>
              </w:rPr>
              <w:t>1800</w:t>
            </w:r>
          </w:p>
        </w:tc>
        <w:tc>
          <w:tcPr>
            <w:vAlign w:val="center"/>
          </w:tcPr>
          <w:p w14:paraId="06982FEA">
            <w:pPr>
              <w:jc w:val="center"/>
              <w:rPr>
                <w:sz w:val="21"/>
                <w:szCs w:val="21"/>
              </w:rPr>
            </w:pPr>
            <w:r>
              <w:rPr>
                <w:sz w:val="21"/>
                <w:szCs w:val="21"/>
              </w:rPr>
              <w:t>36</w:t>
            </w:r>
          </w:p>
        </w:tc>
        <w:tc>
          <w:tcPr>
            <w:vMerge w:val="restart"/>
            <w:vAlign w:val="center"/>
          </w:tcPr>
          <w:p w14:paraId="56CC01A4">
            <w:pPr>
              <w:jc w:val="center"/>
              <w:rPr>
                <w:sz w:val="21"/>
                <w:szCs w:val="21"/>
              </w:rPr>
            </w:pPr>
            <w:r>
              <w:rPr>
                <w:sz w:val="21"/>
                <w:szCs w:val="21"/>
              </w:rPr>
              <w:t>409</w:t>
            </w:r>
          </w:p>
        </w:tc>
      </w:tr>
      <w:tr w14:paraId="618A9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AE622C">
            <w:pPr>
              <w:jc w:val="center"/>
              <w:rPr>
                <w:sz w:val="21"/>
                <w:szCs w:val="21"/>
              </w:rPr>
            </w:pPr>
          </w:p>
        </w:tc>
        <w:tc>
          <w:tcPr>
            <w:vAlign w:val="center"/>
          </w:tcPr>
          <w:p w14:paraId="5FC716F4">
            <w:pPr>
              <w:rPr>
                <w:sz w:val="21"/>
                <w:szCs w:val="21"/>
              </w:rPr>
            </w:pPr>
            <w:r>
              <w:rPr>
                <w:sz w:val="21"/>
                <w:szCs w:val="21"/>
              </w:rPr>
              <w:t>钢筋混凝土</w:t>
            </w:r>
          </w:p>
        </w:tc>
        <w:tc>
          <w:tcPr>
            <w:vAlign w:val="center"/>
          </w:tcPr>
          <w:p w14:paraId="7B51A6E0">
            <w:pPr>
              <w:jc w:val="center"/>
              <w:rPr>
                <w:sz w:val="21"/>
                <w:szCs w:val="21"/>
              </w:rPr>
            </w:pPr>
            <w:r>
              <w:rPr>
                <w:sz w:val="21"/>
                <w:szCs w:val="21"/>
              </w:rPr>
              <w:t>120</w:t>
            </w:r>
          </w:p>
        </w:tc>
        <w:tc>
          <w:tcPr>
            <w:vAlign w:val="center"/>
          </w:tcPr>
          <w:p w14:paraId="156C29BD">
            <w:pPr>
              <w:jc w:val="center"/>
              <w:rPr>
                <w:sz w:val="21"/>
                <w:szCs w:val="21"/>
              </w:rPr>
            </w:pPr>
            <w:r>
              <w:rPr>
                <w:sz w:val="21"/>
                <w:szCs w:val="21"/>
              </w:rPr>
              <w:t>2500</w:t>
            </w:r>
          </w:p>
        </w:tc>
        <w:tc>
          <w:tcPr>
            <w:vAlign w:val="center"/>
          </w:tcPr>
          <w:p w14:paraId="28BFFC31">
            <w:pPr>
              <w:jc w:val="center"/>
              <w:rPr>
                <w:sz w:val="21"/>
                <w:szCs w:val="21"/>
              </w:rPr>
            </w:pPr>
            <w:r>
              <w:rPr>
                <w:sz w:val="21"/>
                <w:szCs w:val="21"/>
              </w:rPr>
              <w:t>300</w:t>
            </w:r>
          </w:p>
        </w:tc>
        <w:tc>
          <w:tcPr>
            <w:vMerge w:val="continue"/>
            <w:vAlign w:val="center"/>
          </w:tcPr>
          <w:p w14:paraId="2E5660EA">
            <w:pPr>
              <w:jc w:val="center"/>
              <w:rPr>
                <w:sz w:val="21"/>
                <w:szCs w:val="21"/>
              </w:rPr>
            </w:pPr>
          </w:p>
        </w:tc>
      </w:tr>
      <w:tr w14:paraId="3139F7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24A010">
            <w:pPr>
              <w:jc w:val="center"/>
              <w:rPr>
                <w:sz w:val="21"/>
                <w:szCs w:val="21"/>
              </w:rPr>
            </w:pPr>
          </w:p>
        </w:tc>
        <w:tc>
          <w:tcPr>
            <w:vAlign w:val="center"/>
          </w:tcPr>
          <w:p w14:paraId="4A3C86A3">
            <w:pPr>
              <w:rPr>
                <w:sz w:val="21"/>
                <w:szCs w:val="21"/>
              </w:rPr>
            </w:pPr>
            <w:r>
              <w:rPr>
                <w:sz w:val="21"/>
                <w:szCs w:val="21"/>
              </w:rPr>
              <w:t>水泥砂浆</w:t>
            </w:r>
          </w:p>
        </w:tc>
        <w:tc>
          <w:tcPr>
            <w:vAlign w:val="center"/>
          </w:tcPr>
          <w:p w14:paraId="28ED618C">
            <w:pPr>
              <w:jc w:val="center"/>
              <w:rPr>
                <w:sz w:val="21"/>
                <w:szCs w:val="21"/>
              </w:rPr>
            </w:pPr>
            <w:r>
              <w:rPr>
                <w:sz w:val="21"/>
                <w:szCs w:val="21"/>
              </w:rPr>
              <w:t>20</w:t>
            </w:r>
          </w:p>
        </w:tc>
        <w:tc>
          <w:tcPr>
            <w:vAlign w:val="center"/>
          </w:tcPr>
          <w:p w14:paraId="43103F92">
            <w:pPr>
              <w:jc w:val="center"/>
              <w:rPr>
                <w:sz w:val="21"/>
                <w:szCs w:val="21"/>
              </w:rPr>
            </w:pPr>
            <w:r>
              <w:rPr>
                <w:sz w:val="21"/>
                <w:szCs w:val="21"/>
              </w:rPr>
              <w:t>1800</w:t>
            </w:r>
          </w:p>
        </w:tc>
        <w:tc>
          <w:tcPr>
            <w:vAlign w:val="center"/>
          </w:tcPr>
          <w:p w14:paraId="26726690">
            <w:pPr>
              <w:jc w:val="center"/>
              <w:rPr>
                <w:sz w:val="21"/>
                <w:szCs w:val="21"/>
              </w:rPr>
            </w:pPr>
            <w:r>
              <w:rPr>
                <w:sz w:val="21"/>
                <w:szCs w:val="21"/>
              </w:rPr>
              <w:t>36</w:t>
            </w:r>
          </w:p>
        </w:tc>
        <w:tc>
          <w:tcPr>
            <w:vMerge w:val="continue"/>
            <w:vAlign w:val="center"/>
          </w:tcPr>
          <w:p w14:paraId="67D8135D">
            <w:pPr>
              <w:jc w:val="center"/>
              <w:rPr>
                <w:sz w:val="21"/>
                <w:szCs w:val="21"/>
              </w:rPr>
            </w:pPr>
          </w:p>
        </w:tc>
      </w:tr>
      <w:tr w14:paraId="369FA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E696BE">
            <w:pPr>
              <w:jc w:val="center"/>
              <w:rPr>
                <w:sz w:val="21"/>
                <w:szCs w:val="21"/>
              </w:rPr>
            </w:pPr>
          </w:p>
        </w:tc>
        <w:tc>
          <w:tcPr>
            <w:vAlign w:val="center"/>
          </w:tcPr>
          <w:p w14:paraId="3356D4B9">
            <w:pPr>
              <w:rPr>
                <w:sz w:val="21"/>
                <w:szCs w:val="21"/>
              </w:rPr>
            </w:pPr>
            <w:r>
              <w:rPr>
                <w:sz w:val="21"/>
                <w:szCs w:val="21"/>
              </w:rPr>
              <w:t>挤塑聚苯板(ρ=25-32)</w:t>
            </w:r>
          </w:p>
        </w:tc>
        <w:tc>
          <w:tcPr>
            <w:vAlign w:val="center"/>
          </w:tcPr>
          <w:p w14:paraId="626105BB">
            <w:pPr>
              <w:jc w:val="center"/>
              <w:rPr>
                <w:sz w:val="21"/>
                <w:szCs w:val="21"/>
              </w:rPr>
            </w:pPr>
            <w:r>
              <w:rPr>
                <w:sz w:val="21"/>
                <w:szCs w:val="21"/>
              </w:rPr>
              <w:t>20</w:t>
            </w:r>
          </w:p>
        </w:tc>
        <w:tc>
          <w:tcPr>
            <w:vAlign w:val="center"/>
          </w:tcPr>
          <w:p w14:paraId="6EE23F22">
            <w:pPr>
              <w:jc w:val="center"/>
              <w:rPr>
                <w:sz w:val="21"/>
                <w:szCs w:val="21"/>
              </w:rPr>
            </w:pPr>
            <w:r>
              <w:rPr>
                <w:sz w:val="21"/>
                <w:szCs w:val="21"/>
              </w:rPr>
              <w:t>29</w:t>
            </w:r>
          </w:p>
        </w:tc>
        <w:tc>
          <w:tcPr>
            <w:vAlign w:val="center"/>
          </w:tcPr>
          <w:p w14:paraId="6142BB85">
            <w:pPr>
              <w:jc w:val="center"/>
              <w:rPr>
                <w:sz w:val="21"/>
                <w:szCs w:val="21"/>
              </w:rPr>
            </w:pPr>
            <w:r>
              <w:rPr>
                <w:sz w:val="21"/>
                <w:szCs w:val="21"/>
              </w:rPr>
              <w:t>1</w:t>
            </w:r>
          </w:p>
        </w:tc>
        <w:tc>
          <w:tcPr>
            <w:vMerge w:val="continue"/>
            <w:vAlign w:val="center"/>
          </w:tcPr>
          <w:p w14:paraId="3AA6427B">
            <w:pPr>
              <w:jc w:val="center"/>
              <w:rPr>
                <w:sz w:val="21"/>
                <w:szCs w:val="21"/>
              </w:rPr>
            </w:pPr>
          </w:p>
        </w:tc>
      </w:tr>
      <w:tr w14:paraId="374EEE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5C2777">
            <w:pPr>
              <w:jc w:val="center"/>
              <w:rPr>
                <w:sz w:val="21"/>
                <w:szCs w:val="21"/>
              </w:rPr>
            </w:pPr>
          </w:p>
        </w:tc>
        <w:tc>
          <w:tcPr>
            <w:vAlign w:val="center"/>
          </w:tcPr>
          <w:p w14:paraId="349392DA">
            <w:pPr>
              <w:rPr>
                <w:sz w:val="21"/>
                <w:szCs w:val="21"/>
              </w:rPr>
            </w:pPr>
            <w:r>
              <w:rPr>
                <w:sz w:val="21"/>
                <w:szCs w:val="21"/>
              </w:rPr>
              <w:t>水泥砂浆</w:t>
            </w:r>
          </w:p>
        </w:tc>
        <w:tc>
          <w:tcPr>
            <w:vAlign w:val="center"/>
          </w:tcPr>
          <w:p w14:paraId="0BBB35DE">
            <w:pPr>
              <w:jc w:val="center"/>
              <w:rPr>
                <w:sz w:val="21"/>
                <w:szCs w:val="21"/>
              </w:rPr>
            </w:pPr>
            <w:r>
              <w:rPr>
                <w:sz w:val="21"/>
                <w:szCs w:val="21"/>
              </w:rPr>
              <w:t>20</w:t>
            </w:r>
          </w:p>
        </w:tc>
        <w:tc>
          <w:tcPr>
            <w:vAlign w:val="center"/>
          </w:tcPr>
          <w:p w14:paraId="1A6B319A">
            <w:pPr>
              <w:jc w:val="center"/>
              <w:rPr>
                <w:sz w:val="21"/>
                <w:szCs w:val="21"/>
              </w:rPr>
            </w:pPr>
            <w:r>
              <w:rPr>
                <w:sz w:val="21"/>
                <w:szCs w:val="21"/>
              </w:rPr>
              <w:t>1800</w:t>
            </w:r>
          </w:p>
        </w:tc>
        <w:tc>
          <w:tcPr>
            <w:vAlign w:val="center"/>
          </w:tcPr>
          <w:p w14:paraId="4B7E098A">
            <w:pPr>
              <w:jc w:val="center"/>
              <w:rPr>
                <w:sz w:val="21"/>
                <w:szCs w:val="21"/>
              </w:rPr>
            </w:pPr>
            <w:r>
              <w:rPr>
                <w:sz w:val="21"/>
                <w:szCs w:val="21"/>
              </w:rPr>
              <w:t>36</w:t>
            </w:r>
          </w:p>
        </w:tc>
        <w:tc>
          <w:tcPr>
            <w:vMerge w:val="continue"/>
            <w:vAlign w:val="center"/>
          </w:tcPr>
          <w:p w14:paraId="5B3FA597">
            <w:pPr>
              <w:jc w:val="center"/>
              <w:rPr>
                <w:sz w:val="21"/>
                <w:szCs w:val="21"/>
              </w:rPr>
            </w:pPr>
          </w:p>
        </w:tc>
      </w:tr>
    </w:tbl>
    <w:p w14:paraId="35A31664">
      <w:pPr>
        <w:jc w:val="center"/>
        <w:rPr>
          <w:lang w:val="en-US"/>
        </w:rPr>
      </w:pPr>
      <w:bookmarkStart w:id="36" w:name="最不利房间围护结构材料清单"/>
      <w:bookmarkEnd w:id="36"/>
    </w:p>
    <w:p w14:paraId="4C9ED477">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14:paraId="1F74008B">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14:paraId="40459A2E">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14:paraId="5BAB3940">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52C03047">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32090071">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5213E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12B9CD3">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14:paraId="7701497F">
            <w:pPr>
              <w:rPr>
                <w:sz w:val="21"/>
                <w:szCs w:val="21"/>
              </w:rPr>
            </w:pPr>
            <w:r>
              <w:rPr>
                <w:sz w:val="21"/>
                <w:szCs w:val="21"/>
              </w:rPr>
              <w:t>隔声量(dB)</w:t>
            </w:r>
          </w:p>
        </w:tc>
        <w:tc>
          <w:tcPr>
            <w:gridSpan w:val="5"/>
            <w:shd w:val="clear" w:color="auto" w:fill="E6E6E6"/>
            <w:vAlign w:val="center"/>
          </w:tcPr>
          <w:p w14:paraId="39F61DB7">
            <w:pPr>
              <w:jc w:val="center"/>
              <w:rPr>
                <w:sz w:val="21"/>
                <w:szCs w:val="21"/>
              </w:rPr>
            </w:pPr>
            <w:r>
              <w:rPr>
                <w:sz w:val="21"/>
                <w:szCs w:val="21"/>
              </w:rPr>
              <w:t>倍频程中心频率(Hz)</w:t>
            </w:r>
          </w:p>
        </w:tc>
      </w:tr>
      <w:tr w14:paraId="41766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3BD6BF">
            <w:pPr>
              <w:rPr>
                <w:sz w:val="21"/>
                <w:szCs w:val="21"/>
              </w:rPr>
            </w:pPr>
          </w:p>
        </w:tc>
        <w:tc>
          <w:tcPr>
            <w:vMerge w:val="continue"/>
            <w:shd w:val="clear" w:color="auto" w:fill="E6E6E6"/>
            <w:vAlign w:val="center"/>
          </w:tcPr>
          <w:p w14:paraId="200206D0">
            <w:pPr>
              <w:rPr>
                <w:sz w:val="21"/>
                <w:szCs w:val="21"/>
              </w:rPr>
            </w:pPr>
          </w:p>
        </w:tc>
        <w:tc>
          <w:tcPr>
            <w:vAlign w:val="center"/>
          </w:tcPr>
          <w:p w14:paraId="079AF30C">
            <w:pPr>
              <w:rPr>
                <w:sz w:val="21"/>
                <w:szCs w:val="21"/>
              </w:rPr>
            </w:pPr>
            <w:r>
              <w:rPr>
                <w:sz w:val="21"/>
                <w:szCs w:val="21"/>
              </w:rPr>
              <w:t>125</w:t>
            </w:r>
          </w:p>
        </w:tc>
        <w:tc>
          <w:tcPr>
            <w:vAlign w:val="center"/>
          </w:tcPr>
          <w:p w14:paraId="3D6AF6D1">
            <w:pPr>
              <w:rPr>
                <w:sz w:val="21"/>
                <w:szCs w:val="21"/>
              </w:rPr>
            </w:pPr>
            <w:r>
              <w:rPr>
                <w:sz w:val="21"/>
                <w:szCs w:val="21"/>
              </w:rPr>
              <w:t>250</w:t>
            </w:r>
          </w:p>
        </w:tc>
        <w:tc>
          <w:tcPr>
            <w:vAlign w:val="center"/>
          </w:tcPr>
          <w:p w14:paraId="0FCACD41">
            <w:pPr>
              <w:rPr>
                <w:sz w:val="21"/>
                <w:szCs w:val="21"/>
              </w:rPr>
            </w:pPr>
            <w:r>
              <w:rPr>
                <w:sz w:val="21"/>
                <w:szCs w:val="21"/>
              </w:rPr>
              <w:t>500</w:t>
            </w:r>
          </w:p>
        </w:tc>
        <w:tc>
          <w:tcPr>
            <w:vAlign w:val="center"/>
          </w:tcPr>
          <w:p w14:paraId="7E4A7A05">
            <w:pPr>
              <w:rPr>
                <w:sz w:val="21"/>
                <w:szCs w:val="21"/>
              </w:rPr>
            </w:pPr>
            <w:r>
              <w:rPr>
                <w:sz w:val="21"/>
                <w:szCs w:val="21"/>
              </w:rPr>
              <w:t>1000</w:t>
            </w:r>
          </w:p>
        </w:tc>
        <w:tc>
          <w:tcPr>
            <w:vAlign w:val="center"/>
          </w:tcPr>
          <w:p w14:paraId="456055DD">
            <w:pPr>
              <w:rPr>
                <w:sz w:val="21"/>
                <w:szCs w:val="21"/>
              </w:rPr>
            </w:pPr>
            <w:r>
              <w:rPr>
                <w:sz w:val="21"/>
                <w:szCs w:val="21"/>
              </w:rPr>
              <w:t>2000</w:t>
            </w:r>
          </w:p>
        </w:tc>
      </w:tr>
      <w:tr w14:paraId="6DF80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9EAE5A">
            <w:pPr>
              <w:rPr>
                <w:sz w:val="21"/>
                <w:szCs w:val="21"/>
              </w:rPr>
            </w:pPr>
          </w:p>
        </w:tc>
        <w:tc>
          <w:tcPr>
            <w:vMerge w:val="continue"/>
            <w:shd w:val="clear" w:color="auto" w:fill="E6E6E6"/>
            <w:vAlign w:val="center"/>
          </w:tcPr>
          <w:p w14:paraId="58EE35A1">
            <w:pPr>
              <w:rPr>
                <w:sz w:val="21"/>
                <w:szCs w:val="21"/>
              </w:rPr>
            </w:pPr>
          </w:p>
        </w:tc>
        <w:tc>
          <w:tcPr>
            <w:vAlign w:val="center"/>
          </w:tcPr>
          <w:p w14:paraId="285B26C2">
            <w:pPr>
              <w:rPr>
                <w:sz w:val="21"/>
                <w:szCs w:val="21"/>
              </w:rPr>
            </w:pPr>
            <w:r>
              <w:rPr>
                <w:sz w:val="21"/>
                <w:szCs w:val="21"/>
              </w:rPr>
              <w:t>46.0</w:t>
            </w:r>
          </w:p>
        </w:tc>
        <w:tc>
          <w:tcPr>
            <w:vAlign w:val="center"/>
          </w:tcPr>
          <w:p w14:paraId="473F3D42">
            <w:pPr>
              <w:rPr>
                <w:sz w:val="21"/>
                <w:szCs w:val="21"/>
              </w:rPr>
            </w:pPr>
            <w:r>
              <w:rPr>
                <w:sz w:val="21"/>
                <w:szCs w:val="21"/>
              </w:rPr>
              <w:t>49.4</w:t>
            </w:r>
          </w:p>
        </w:tc>
        <w:tc>
          <w:tcPr>
            <w:vAlign w:val="center"/>
          </w:tcPr>
          <w:p w14:paraId="23086C4A">
            <w:pPr>
              <w:rPr>
                <w:sz w:val="21"/>
                <w:szCs w:val="21"/>
              </w:rPr>
            </w:pPr>
            <w:r>
              <w:rPr>
                <w:sz w:val="21"/>
                <w:szCs w:val="21"/>
              </w:rPr>
              <w:t>52.7</w:t>
            </w:r>
          </w:p>
        </w:tc>
        <w:tc>
          <w:tcPr>
            <w:vAlign w:val="center"/>
          </w:tcPr>
          <w:p w14:paraId="0AAE0ED2">
            <w:pPr>
              <w:rPr>
                <w:sz w:val="21"/>
                <w:szCs w:val="21"/>
              </w:rPr>
            </w:pPr>
            <w:r>
              <w:rPr>
                <w:sz w:val="21"/>
                <w:szCs w:val="21"/>
              </w:rPr>
              <w:t>56.0</w:t>
            </w:r>
          </w:p>
        </w:tc>
        <w:tc>
          <w:tcPr>
            <w:vAlign w:val="center"/>
          </w:tcPr>
          <w:p w14:paraId="44D48CCC">
            <w:pPr>
              <w:rPr>
                <w:sz w:val="21"/>
                <w:szCs w:val="21"/>
              </w:rPr>
            </w:pPr>
            <w:r>
              <w:rPr>
                <w:sz w:val="21"/>
                <w:szCs w:val="21"/>
              </w:rPr>
              <w:t>59.3</w:t>
            </w:r>
          </w:p>
        </w:tc>
      </w:tr>
      <w:tr w14:paraId="5A4EC9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41DEA95">
            <w:pPr>
              <w:rPr>
                <w:sz w:val="21"/>
                <w:szCs w:val="21"/>
              </w:rPr>
            </w:pPr>
          </w:p>
        </w:tc>
        <w:tc>
          <w:tcPr>
            <w:shd w:val="clear" w:color="auto" w:fill="E6E6E6"/>
            <w:vAlign w:val="center"/>
          </w:tcPr>
          <w:p w14:paraId="260C522A">
            <w:pPr>
              <w:rPr>
                <w:sz w:val="21"/>
                <w:szCs w:val="21"/>
              </w:rPr>
            </w:pPr>
            <w:r>
              <w:rPr>
                <w:sz w:val="21"/>
                <w:szCs w:val="21"/>
              </w:rPr>
              <w:t>面密度(kg/㎡)</w:t>
            </w:r>
          </w:p>
        </w:tc>
        <w:tc>
          <w:tcPr>
            <w:gridSpan w:val="5"/>
            <w:vAlign w:val="center"/>
          </w:tcPr>
          <w:p w14:paraId="2636C842">
            <w:pPr>
              <w:rPr>
                <w:sz w:val="21"/>
                <w:szCs w:val="21"/>
              </w:rPr>
            </w:pPr>
            <w:r>
              <w:rPr>
                <w:sz w:val="21"/>
                <w:szCs w:val="21"/>
              </w:rPr>
              <w:t>604.6</w:t>
            </w:r>
          </w:p>
        </w:tc>
      </w:tr>
      <w:tr w14:paraId="3726A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6765AE">
            <w:pPr>
              <w:rPr>
                <w:sz w:val="21"/>
                <w:szCs w:val="21"/>
              </w:rPr>
            </w:pPr>
          </w:p>
        </w:tc>
        <w:tc>
          <w:tcPr>
            <w:shd w:val="clear" w:color="auto" w:fill="E6E6E6"/>
            <w:vAlign w:val="center"/>
          </w:tcPr>
          <w:p w14:paraId="7FFC4DBC">
            <w:pPr>
              <w:rPr>
                <w:sz w:val="21"/>
                <w:szCs w:val="21"/>
              </w:rPr>
            </w:pPr>
            <w:r>
              <w:rPr>
                <w:sz w:val="21"/>
                <w:szCs w:val="21"/>
              </w:rPr>
              <w:t>构造做法</w:t>
            </w:r>
          </w:p>
        </w:tc>
        <w:tc>
          <w:tcPr>
            <w:gridSpan w:val="5"/>
            <w:vAlign w:val="center"/>
          </w:tcPr>
          <w:p w14:paraId="382FEC06">
            <w:pPr>
              <w:rPr>
                <w:sz w:val="21"/>
                <w:szCs w:val="21"/>
              </w:rPr>
            </w:pPr>
            <w:r>
              <w:rPr>
                <w:sz w:val="21"/>
                <w:szCs w:val="21"/>
              </w:rPr>
              <w:t>水泥砂浆 20mm＋挤塑聚苯板(ρ=25-32) 20mm＋水泥砂浆 20mm＋钢筋混凝土 200mm＋石灰砂浆 20mm</w:t>
            </w:r>
          </w:p>
        </w:tc>
      </w:tr>
      <w:tr w14:paraId="7CD12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0E264">
            <w:pPr>
              <w:rPr>
                <w:sz w:val="21"/>
                <w:szCs w:val="21"/>
              </w:rPr>
            </w:pPr>
          </w:p>
        </w:tc>
        <w:tc>
          <w:tcPr>
            <w:shd w:val="clear" w:color="auto" w:fill="E6E6E6"/>
            <w:vAlign w:val="center"/>
          </w:tcPr>
          <w:p w14:paraId="3220DF0D">
            <w:pPr>
              <w:rPr>
                <w:sz w:val="21"/>
                <w:szCs w:val="21"/>
              </w:rPr>
            </w:pPr>
            <w:r>
              <w:rPr>
                <w:sz w:val="21"/>
                <w:szCs w:val="21"/>
              </w:rPr>
              <w:t>隔声量来源</w:t>
            </w:r>
          </w:p>
        </w:tc>
        <w:tc>
          <w:tcPr>
            <w:gridSpan w:val="5"/>
            <w:vAlign w:val="center"/>
          </w:tcPr>
          <w:p w14:paraId="24C86251">
            <w:pPr>
              <w:rPr>
                <w:sz w:val="21"/>
                <w:szCs w:val="21"/>
              </w:rPr>
            </w:pPr>
            <w:r>
              <w:rPr>
                <w:sz w:val="21"/>
                <w:szCs w:val="21"/>
              </w:rPr>
              <w:t>通过经验公式计算</w:t>
            </w:r>
          </w:p>
        </w:tc>
      </w:tr>
      <w:tr w14:paraId="2B73C7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6B32E52">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14:paraId="7ED330D3">
            <w:pPr>
              <w:rPr>
                <w:sz w:val="21"/>
                <w:szCs w:val="21"/>
              </w:rPr>
            </w:pPr>
            <w:r>
              <w:rPr>
                <w:sz w:val="21"/>
                <w:szCs w:val="21"/>
              </w:rPr>
              <w:t>隔声量(dB)</w:t>
            </w:r>
          </w:p>
        </w:tc>
        <w:tc>
          <w:tcPr>
            <w:gridSpan w:val="5"/>
            <w:shd w:val="clear" w:color="auto" w:fill="E6E6E6"/>
            <w:vAlign w:val="center"/>
          </w:tcPr>
          <w:p w14:paraId="46AC2F93">
            <w:pPr>
              <w:jc w:val="center"/>
              <w:rPr>
                <w:sz w:val="21"/>
                <w:szCs w:val="21"/>
              </w:rPr>
            </w:pPr>
            <w:r>
              <w:rPr>
                <w:sz w:val="21"/>
                <w:szCs w:val="21"/>
              </w:rPr>
              <w:t>倍频程中心频率(Hz)</w:t>
            </w:r>
          </w:p>
        </w:tc>
      </w:tr>
      <w:tr w14:paraId="0A12D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6A1C6">
            <w:pPr>
              <w:rPr>
                <w:sz w:val="21"/>
                <w:szCs w:val="21"/>
              </w:rPr>
            </w:pPr>
          </w:p>
        </w:tc>
        <w:tc>
          <w:tcPr>
            <w:vMerge w:val="continue"/>
            <w:shd w:val="clear" w:color="auto" w:fill="E6E6E6"/>
            <w:vAlign w:val="center"/>
          </w:tcPr>
          <w:p w14:paraId="128150AC">
            <w:pPr>
              <w:rPr>
                <w:sz w:val="21"/>
                <w:szCs w:val="21"/>
              </w:rPr>
            </w:pPr>
          </w:p>
        </w:tc>
        <w:tc>
          <w:tcPr>
            <w:vAlign w:val="center"/>
          </w:tcPr>
          <w:p w14:paraId="005C5E6A">
            <w:pPr>
              <w:rPr>
                <w:sz w:val="21"/>
                <w:szCs w:val="21"/>
              </w:rPr>
            </w:pPr>
            <w:r>
              <w:rPr>
                <w:sz w:val="21"/>
                <w:szCs w:val="21"/>
              </w:rPr>
              <w:t>125</w:t>
            </w:r>
          </w:p>
        </w:tc>
        <w:tc>
          <w:tcPr>
            <w:vAlign w:val="center"/>
          </w:tcPr>
          <w:p w14:paraId="76FE96D6">
            <w:pPr>
              <w:rPr>
                <w:sz w:val="21"/>
                <w:szCs w:val="21"/>
              </w:rPr>
            </w:pPr>
            <w:r>
              <w:rPr>
                <w:sz w:val="21"/>
                <w:szCs w:val="21"/>
              </w:rPr>
              <w:t>250</w:t>
            </w:r>
          </w:p>
        </w:tc>
        <w:tc>
          <w:tcPr>
            <w:vAlign w:val="center"/>
          </w:tcPr>
          <w:p w14:paraId="7FD1FD7E">
            <w:pPr>
              <w:rPr>
                <w:sz w:val="21"/>
                <w:szCs w:val="21"/>
              </w:rPr>
            </w:pPr>
            <w:r>
              <w:rPr>
                <w:sz w:val="21"/>
                <w:szCs w:val="21"/>
              </w:rPr>
              <w:t>500</w:t>
            </w:r>
          </w:p>
        </w:tc>
        <w:tc>
          <w:tcPr>
            <w:vAlign w:val="center"/>
          </w:tcPr>
          <w:p w14:paraId="5B970B65">
            <w:pPr>
              <w:rPr>
                <w:sz w:val="21"/>
                <w:szCs w:val="21"/>
              </w:rPr>
            </w:pPr>
            <w:r>
              <w:rPr>
                <w:sz w:val="21"/>
                <w:szCs w:val="21"/>
              </w:rPr>
              <w:t>1000</w:t>
            </w:r>
          </w:p>
        </w:tc>
        <w:tc>
          <w:tcPr>
            <w:vAlign w:val="center"/>
          </w:tcPr>
          <w:p w14:paraId="7141CCC3">
            <w:pPr>
              <w:rPr>
                <w:sz w:val="21"/>
                <w:szCs w:val="21"/>
              </w:rPr>
            </w:pPr>
            <w:r>
              <w:rPr>
                <w:sz w:val="21"/>
                <w:szCs w:val="21"/>
              </w:rPr>
              <w:t>2000</w:t>
            </w:r>
          </w:p>
        </w:tc>
      </w:tr>
      <w:tr w14:paraId="6A4BE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86A249">
            <w:pPr>
              <w:rPr>
                <w:sz w:val="21"/>
                <w:szCs w:val="21"/>
              </w:rPr>
            </w:pPr>
          </w:p>
        </w:tc>
        <w:tc>
          <w:tcPr>
            <w:vMerge w:val="continue"/>
            <w:shd w:val="clear" w:color="auto" w:fill="E6E6E6"/>
            <w:vAlign w:val="center"/>
          </w:tcPr>
          <w:p w14:paraId="315869EA">
            <w:pPr>
              <w:rPr>
                <w:sz w:val="21"/>
                <w:szCs w:val="21"/>
              </w:rPr>
            </w:pPr>
          </w:p>
        </w:tc>
        <w:tc>
          <w:tcPr>
            <w:vAlign w:val="center"/>
          </w:tcPr>
          <w:p w14:paraId="1B09E0F1">
            <w:pPr>
              <w:rPr>
                <w:sz w:val="21"/>
                <w:szCs w:val="21"/>
              </w:rPr>
            </w:pPr>
            <w:r>
              <w:rPr>
                <w:sz w:val="21"/>
                <w:szCs w:val="21"/>
              </w:rPr>
              <w:t>46.0</w:t>
            </w:r>
          </w:p>
        </w:tc>
        <w:tc>
          <w:tcPr>
            <w:vAlign w:val="center"/>
          </w:tcPr>
          <w:p w14:paraId="16C5DFE7">
            <w:pPr>
              <w:rPr>
                <w:sz w:val="21"/>
                <w:szCs w:val="21"/>
              </w:rPr>
            </w:pPr>
            <w:r>
              <w:rPr>
                <w:sz w:val="21"/>
                <w:szCs w:val="21"/>
              </w:rPr>
              <w:t>49.4</w:t>
            </w:r>
          </w:p>
        </w:tc>
        <w:tc>
          <w:tcPr>
            <w:vAlign w:val="center"/>
          </w:tcPr>
          <w:p w14:paraId="41F7A6FA">
            <w:pPr>
              <w:rPr>
                <w:sz w:val="21"/>
                <w:szCs w:val="21"/>
              </w:rPr>
            </w:pPr>
            <w:r>
              <w:rPr>
                <w:sz w:val="21"/>
                <w:szCs w:val="21"/>
              </w:rPr>
              <w:t>52.7</w:t>
            </w:r>
          </w:p>
        </w:tc>
        <w:tc>
          <w:tcPr>
            <w:vAlign w:val="center"/>
          </w:tcPr>
          <w:p w14:paraId="3973D7D4">
            <w:pPr>
              <w:rPr>
                <w:sz w:val="21"/>
                <w:szCs w:val="21"/>
              </w:rPr>
            </w:pPr>
            <w:r>
              <w:rPr>
                <w:sz w:val="21"/>
                <w:szCs w:val="21"/>
              </w:rPr>
              <w:t>56.0</w:t>
            </w:r>
          </w:p>
        </w:tc>
        <w:tc>
          <w:tcPr>
            <w:vAlign w:val="center"/>
          </w:tcPr>
          <w:p w14:paraId="3818582A">
            <w:pPr>
              <w:rPr>
                <w:sz w:val="21"/>
                <w:szCs w:val="21"/>
              </w:rPr>
            </w:pPr>
            <w:r>
              <w:rPr>
                <w:sz w:val="21"/>
                <w:szCs w:val="21"/>
              </w:rPr>
              <w:t>59.3</w:t>
            </w:r>
          </w:p>
        </w:tc>
      </w:tr>
      <w:tr w14:paraId="588CD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2AF3541">
            <w:pPr>
              <w:rPr>
                <w:sz w:val="21"/>
                <w:szCs w:val="21"/>
              </w:rPr>
            </w:pPr>
          </w:p>
        </w:tc>
        <w:tc>
          <w:tcPr>
            <w:shd w:val="clear" w:color="auto" w:fill="E6E6E6"/>
            <w:vAlign w:val="center"/>
          </w:tcPr>
          <w:p w14:paraId="388AD2DF">
            <w:pPr>
              <w:rPr>
                <w:sz w:val="21"/>
                <w:szCs w:val="21"/>
              </w:rPr>
            </w:pPr>
            <w:r>
              <w:rPr>
                <w:sz w:val="21"/>
                <w:szCs w:val="21"/>
              </w:rPr>
              <w:t>面密度(kg/㎡)</w:t>
            </w:r>
          </w:p>
        </w:tc>
        <w:tc>
          <w:tcPr>
            <w:gridSpan w:val="5"/>
            <w:vAlign w:val="center"/>
          </w:tcPr>
          <w:p w14:paraId="3DCBCA86">
            <w:pPr>
              <w:rPr>
                <w:sz w:val="21"/>
                <w:szCs w:val="21"/>
              </w:rPr>
            </w:pPr>
            <w:r>
              <w:rPr>
                <w:sz w:val="21"/>
                <w:szCs w:val="21"/>
              </w:rPr>
              <w:t>604.6</w:t>
            </w:r>
          </w:p>
        </w:tc>
      </w:tr>
      <w:tr w14:paraId="2D4DA8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C829C5">
            <w:pPr>
              <w:rPr>
                <w:sz w:val="21"/>
                <w:szCs w:val="21"/>
              </w:rPr>
            </w:pPr>
          </w:p>
        </w:tc>
        <w:tc>
          <w:tcPr>
            <w:shd w:val="clear" w:color="auto" w:fill="E6E6E6"/>
            <w:vAlign w:val="center"/>
          </w:tcPr>
          <w:p w14:paraId="00A8CCB8">
            <w:pPr>
              <w:rPr>
                <w:sz w:val="21"/>
                <w:szCs w:val="21"/>
              </w:rPr>
            </w:pPr>
            <w:r>
              <w:rPr>
                <w:sz w:val="21"/>
                <w:szCs w:val="21"/>
              </w:rPr>
              <w:t>构造做法</w:t>
            </w:r>
          </w:p>
        </w:tc>
        <w:tc>
          <w:tcPr>
            <w:gridSpan w:val="5"/>
            <w:vAlign w:val="center"/>
          </w:tcPr>
          <w:p w14:paraId="618672C2">
            <w:pPr>
              <w:rPr>
                <w:sz w:val="21"/>
                <w:szCs w:val="21"/>
              </w:rPr>
            </w:pPr>
            <w:r>
              <w:rPr>
                <w:sz w:val="21"/>
                <w:szCs w:val="21"/>
              </w:rPr>
              <w:t>水泥砂浆 20mm＋挤塑聚苯板(ρ=25-32) 20mm＋水泥砂浆 20mm＋钢筋混凝土 200mm＋石灰砂浆 20mm</w:t>
            </w:r>
          </w:p>
        </w:tc>
      </w:tr>
      <w:tr w14:paraId="20E11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8B08E1">
            <w:pPr>
              <w:rPr>
                <w:sz w:val="21"/>
                <w:szCs w:val="21"/>
              </w:rPr>
            </w:pPr>
          </w:p>
        </w:tc>
        <w:tc>
          <w:tcPr>
            <w:shd w:val="clear" w:color="auto" w:fill="E6E6E6"/>
            <w:vAlign w:val="center"/>
          </w:tcPr>
          <w:p w14:paraId="0DF84A7C">
            <w:pPr>
              <w:rPr>
                <w:sz w:val="21"/>
                <w:szCs w:val="21"/>
              </w:rPr>
            </w:pPr>
            <w:r>
              <w:rPr>
                <w:sz w:val="21"/>
                <w:szCs w:val="21"/>
              </w:rPr>
              <w:t>隔声量来源</w:t>
            </w:r>
          </w:p>
        </w:tc>
        <w:tc>
          <w:tcPr>
            <w:gridSpan w:val="5"/>
            <w:vAlign w:val="center"/>
          </w:tcPr>
          <w:p w14:paraId="5F78A240">
            <w:pPr>
              <w:rPr>
                <w:sz w:val="21"/>
                <w:szCs w:val="21"/>
              </w:rPr>
            </w:pPr>
            <w:r>
              <w:rPr>
                <w:sz w:val="21"/>
                <w:szCs w:val="21"/>
              </w:rPr>
              <w:t>通过经验公式计算</w:t>
            </w:r>
          </w:p>
        </w:tc>
      </w:tr>
      <w:tr w14:paraId="0A0128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57D8DC0">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14:paraId="7D0B329F">
            <w:pPr>
              <w:rPr>
                <w:sz w:val="21"/>
                <w:szCs w:val="21"/>
              </w:rPr>
            </w:pPr>
            <w:r>
              <w:rPr>
                <w:sz w:val="21"/>
                <w:szCs w:val="21"/>
              </w:rPr>
              <w:t>隔声量(dB)</w:t>
            </w:r>
          </w:p>
        </w:tc>
        <w:tc>
          <w:tcPr>
            <w:gridSpan w:val="5"/>
            <w:shd w:val="clear" w:color="auto" w:fill="E6E6E6"/>
            <w:vAlign w:val="center"/>
          </w:tcPr>
          <w:p w14:paraId="2F175B6A">
            <w:pPr>
              <w:jc w:val="center"/>
              <w:rPr>
                <w:sz w:val="21"/>
                <w:szCs w:val="21"/>
              </w:rPr>
            </w:pPr>
            <w:r>
              <w:rPr>
                <w:sz w:val="21"/>
                <w:szCs w:val="21"/>
              </w:rPr>
              <w:t>倍频程中心频率(Hz)</w:t>
            </w:r>
          </w:p>
        </w:tc>
      </w:tr>
      <w:tr w14:paraId="5FF0BA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322542">
            <w:pPr>
              <w:rPr>
                <w:sz w:val="21"/>
                <w:szCs w:val="21"/>
              </w:rPr>
            </w:pPr>
          </w:p>
        </w:tc>
        <w:tc>
          <w:tcPr>
            <w:vMerge w:val="continue"/>
            <w:shd w:val="clear" w:color="auto" w:fill="E6E6E6"/>
            <w:vAlign w:val="center"/>
          </w:tcPr>
          <w:p w14:paraId="41532293">
            <w:pPr>
              <w:rPr>
                <w:sz w:val="21"/>
                <w:szCs w:val="21"/>
              </w:rPr>
            </w:pPr>
          </w:p>
        </w:tc>
        <w:tc>
          <w:tcPr>
            <w:vAlign w:val="center"/>
          </w:tcPr>
          <w:p w14:paraId="7A73E1B1">
            <w:pPr>
              <w:rPr>
                <w:sz w:val="21"/>
                <w:szCs w:val="21"/>
              </w:rPr>
            </w:pPr>
            <w:r>
              <w:rPr>
                <w:sz w:val="21"/>
                <w:szCs w:val="21"/>
              </w:rPr>
              <w:t>125</w:t>
            </w:r>
          </w:p>
        </w:tc>
        <w:tc>
          <w:tcPr>
            <w:vAlign w:val="center"/>
          </w:tcPr>
          <w:p w14:paraId="4B890C8B">
            <w:pPr>
              <w:rPr>
                <w:sz w:val="21"/>
                <w:szCs w:val="21"/>
              </w:rPr>
            </w:pPr>
            <w:r>
              <w:rPr>
                <w:sz w:val="21"/>
                <w:szCs w:val="21"/>
              </w:rPr>
              <w:t>250</w:t>
            </w:r>
          </w:p>
        </w:tc>
        <w:tc>
          <w:tcPr>
            <w:vAlign w:val="center"/>
          </w:tcPr>
          <w:p w14:paraId="6CACE288">
            <w:pPr>
              <w:rPr>
                <w:sz w:val="21"/>
                <w:szCs w:val="21"/>
              </w:rPr>
            </w:pPr>
            <w:r>
              <w:rPr>
                <w:sz w:val="21"/>
                <w:szCs w:val="21"/>
              </w:rPr>
              <w:t>500</w:t>
            </w:r>
          </w:p>
        </w:tc>
        <w:tc>
          <w:tcPr>
            <w:vAlign w:val="center"/>
          </w:tcPr>
          <w:p w14:paraId="0E9CF661">
            <w:pPr>
              <w:rPr>
                <w:sz w:val="21"/>
                <w:szCs w:val="21"/>
              </w:rPr>
            </w:pPr>
            <w:r>
              <w:rPr>
                <w:sz w:val="21"/>
                <w:szCs w:val="21"/>
              </w:rPr>
              <w:t>1000</w:t>
            </w:r>
          </w:p>
        </w:tc>
        <w:tc>
          <w:tcPr>
            <w:vAlign w:val="center"/>
          </w:tcPr>
          <w:p w14:paraId="06EE30C8">
            <w:pPr>
              <w:rPr>
                <w:sz w:val="21"/>
                <w:szCs w:val="21"/>
              </w:rPr>
            </w:pPr>
            <w:r>
              <w:rPr>
                <w:sz w:val="21"/>
                <w:szCs w:val="21"/>
              </w:rPr>
              <w:t>2000</w:t>
            </w:r>
          </w:p>
        </w:tc>
      </w:tr>
      <w:tr w14:paraId="4CC8A9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E211D0">
            <w:pPr>
              <w:rPr>
                <w:sz w:val="21"/>
                <w:szCs w:val="21"/>
              </w:rPr>
            </w:pPr>
          </w:p>
        </w:tc>
        <w:tc>
          <w:tcPr>
            <w:vMerge w:val="continue"/>
            <w:shd w:val="clear" w:color="auto" w:fill="E6E6E6"/>
            <w:vAlign w:val="center"/>
          </w:tcPr>
          <w:p w14:paraId="03D746D4">
            <w:pPr>
              <w:rPr>
                <w:sz w:val="21"/>
                <w:szCs w:val="21"/>
              </w:rPr>
            </w:pPr>
          </w:p>
        </w:tc>
        <w:tc>
          <w:tcPr>
            <w:vAlign w:val="center"/>
          </w:tcPr>
          <w:p w14:paraId="25FEAD28">
            <w:pPr>
              <w:rPr>
                <w:sz w:val="21"/>
                <w:szCs w:val="21"/>
              </w:rPr>
            </w:pPr>
            <w:r>
              <w:rPr>
                <w:sz w:val="21"/>
                <w:szCs w:val="21"/>
              </w:rPr>
              <w:t>46.0</w:t>
            </w:r>
          </w:p>
        </w:tc>
        <w:tc>
          <w:tcPr>
            <w:vAlign w:val="center"/>
          </w:tcPr>
          <w:p w14:paraId="363A51F7">
            <w:pPr>
              <w:rPr>
                <w:sz w:val="21"/>
                <w:szCs w:val="21"/>
              </w:rPr>
            </w:pPr>
            <w:r>
              <w:rPr>
                <w:sz w:val="21"/>
                <w:szCs w:val="21"/>
              </w:rPr>
              <w:t>49.4</w:t>
            </w:r>
          </w:p>
        </w:tc>
        <w:tc>
          <w:tcPr>
            <w:vAlign w:val="center"/>
          </w:tcPr>
          <w:p w14:paraId="44C9BA03">
            <w:pPr>
              <w:rPr>
                <w:sz w:val="21"/>
                <w:szCs w:val="21"/>
              </w:rPr>
            </w:pPr>
            <w:r>
              <w:rPr>
                <w:sz w:val="21"/>
                <w:szCs w:val="21"/>
              </w:rPr>
              <w:t>52.7</w:t>
            </w:r>
          </w:p>
        </w:tc>
        <w:tc>
          <w:tcPr>
            <w:vAlign w:val="center"/>
          </w:tcPr>
          <w:p w14:paraId="27E0CB1D">
            <w:pPr>
              <w:rPr>
                <w:sz w:val="21"/>
                <w:szCs w:val="21"/>
              </w:rPr>
            </w:pPr>
            <w:r>
              <w:rPr>
                <w:sz w:val="21"/>
                <w:szCs w:val="21"/>
              </w:rPr>
              <w:t>56.0</w:t>
            </w:r>
          </w:p>
        </w:tc>
        <w:tc>
          <w:tcPr>
            <w:vAlign w:val="center"/>
          </w:tcPr>
          <w:p w14:paraId="1A07FE44">
            <w:pPr>
              <w:rPr>
                <w:sz w:val="21"/>
                <w:szCs w:val="21"/>
              </w:rPr>
            </w:pPr>
            <w:r>
              <w:rPr>
                <w:sz w:val="21"/>
                <w:szCs w:val="21"/>
              </w:rPr>
              <w:t>59.3</w:t>
            </w:r>
          </w:p>
        </w:tc>
      </w:tr>
      <w:tr w14:paraId="34045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5A42C4">
            <w:pPr>
              <w:rPr>
                <w:sz w:val="21"/>
                <w:szCs w:val="21"/>
              </w:rPr>
            </w:pPr>
          </w:p>
        </w:tc>
        <w:tc>
          <w:tcPr>
            <w:shd w:val="clear" w:color="auto" w:fill="E6E6E6"/>
            <w:vAlign w:val="center"/>
          </w:tcPr>
          <w:p w14:paraId="5C556637">
            <w:pPr>
              <w:rPr>
                <w:sz w:val="21"/>
                <w:szCs w:val="21"/>
              </w:rPr>
            </w:pPr>
            <w:r>
              <w:rPr>
                <w:sz w:val="21"/>
                <w:szCs w:val="21"/>
              </w:rPr>
              <w:t>面密度(kg/㎡)</w:t>
            </w:r>
          </w:p>
        </w:tc>
        <w:tc>
          <w:tcPr>
            <w:gridSpan w:val="5"/>
            <w:vAlign w:val="center"/>
          </w:tcPr>
          <w:p w14:paraId="0C4F0B1B">
            <w:pPr>
              <w:rPr>
                <w:sz w:val="21"/>
                <w:szCs w:val="21"/>
              </w:rPr>
            </w:pPr>
            <w:r>
              <w:rPr>
                <w:sz w:val="21"/>
                <w:szCs w:val="21"/>
              </w:rPr>
              <w:t>604.6</w:t>
            </w:r>
          </w:p>
        </w:tc>
      </w:tr>
      <w:tr w14:paraId="14A2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C06A50F">
            <w:pPr>
              <w:rPr>
                <w:sz w:val="21"/>
                <w:szCs w:val="21"/>
              </w:rPr>
            </w:pPr>
          </w:p>
        </w:tc>
        <w:tc>
          <w:tcPr>
            <w:shd w:val="clear" w:color="auto" w:fill="E6E6E6"/>
            <w:vAlign w:val="center"/>
          </w:tcPr>
          <w:p w14:paraId="238065FE">
            <w:pPr>
              <w:rPr>
                <w:sz w:val="21"/>
                <w:szCs w:val="21"/>
              </w:rPr>
            </w:pPr>
            <w:r>
              <w:rPr>
                <w:sz w:val="21"/>
                <w:szCs w:val="21"/>
              </w:rPr>
              <w:t>构造做法</w:t>
            </w:r>
          </w:p>
        </w:tc>
        <w:tc>
          <w:tcPr>
            <w:gridSpan w:val="5"/>
            <w:vAlign w:val="center"/>
          </w:tcPr>
          <w:p w14:paraId="6F58A881">
            <w:pPr>
              <w:rPr>
                <w:sz w:val="21"/>
                <w:szCs w:val="21"/>
              </w:rPr>
            </w:pPr>
            <w:r>
              <w:rPr>
                <w:sz w:val="21"/>
                <w:szCs w:val="21"/>
              </w:rPr>
              <w:t>水泥砂浆 20mm＋挤塑聚苯板(ρ=25-32) 20mm＋水泥砂浆 20mm＋钢筋混凝土 200mm＋石灰砂浆 20mm</w:t>
            </w:r>
          </w:p>
        </w:tc>
      </w:tr>
      <w:tr w14:paraId="3694B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3CAE7F">
            <w:pPr>
              <w:rPr>
                <w:sz w:val="21"/>
                <w:szCs w:val="21"/>
              </w:rPr>
            </w:pPr>
          </w:p>
        </w:tc>
        <w:tc>
          <w:tcPr>
            <w:shd w:val="clear" w:color="auto" w:fill="E6E6E6"/>
            <w:vAlign w:val="center"/>
          </w:tcPr>
          <w:p w14:paraId="16A7390C">
            <w:pPr>
              <w:rPr>
                <w:sz w:val="21"/>
                <w:szCs w:val="21"/>
              </w:rPr>
            </w:pPr>
            <w:r>
              <w:rPr>
                <w:sz w:val="21"/>
                <w:szCs w:val="21"/>
              </w:rPr>
              <w:t>隔声量来源</w:t>
            </w:r>
          </w:p>
        </w:tc>
        <w:tc>
          <w:tcPr>
            <w:gridSpan w:val="5"/>
            <w:vAlign w:val="center"/>
          </w:tcPr>
          <w:p w14:paraId="3459B858">
            <w:pPr>
              <w:rPr>
                <w:sz w:val="21"/>
                <w:szCs w:val="21"/>
              </w:rPr>
            </w:pPr>
            <w:r>
              <w:rPr>
                <w:sz w:val="21"/>
                <w:szCs w:val="21"/>
              </w:rPr>
              <w:t>通过经验公式计算</w:t>
            </w:r>
          </w:p>
        </w:tc>
      </w:tr>
      <w:tr w14:paraId="10BBF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0B6068">
            <w:pPr>
              <w:jc w:val="center"/>
              <w:rPr>
                <w:sz w:val="21"/>
                <w:szCs w:val="21"/>
              </w:rPr>
            </w:pPr>
            <w:r>
              <w:rPr>
                <w:sz w:val="21"/>
                <w:szCs w:val="21"/>
              </w:rPr>
              <w:t>外墙构造4</w:t>
            </w:r>
            <w:r>
              <w:rPr>
                <w:sz w:val="21"/>
                <w:szCs w:val="21"/>
              </w:rPr>
              <w:br w:type="textWrapping"/>
            </w:r>
          </w:p>
        </w:tc>
        <w:tc>
          <w:tcPr>
            <w:vMerge w:val="restart"/>
            <w:shd w:val="clear" w:color="auto" w:fill="E6E6E6"/>
            <w:vAlign w:val="center"/>
          </w:tcPr>
          <w:p w14:paraId="7DF50CFF">
            <w:pPr>
              <w:rPr>
                <w:sz w:val="21"/>
                <w:szCs w:val="21"/>
              </w:rPr>
            </w:pPr>
            <w:r>
              <w:rPr>
                <w:sz w:val="21"/>
                <w:szCs w:val="21"/>
              </w:rPr>
              <w:t>隔声量(dB)</w:t>
            </w:r>
          </w:p>
        </w:tc>
        <w:tc>
          <w:tcPr>
            <w:gridSpan w:val="5"/>
            <w:shd w:val="clear" w:color="auto" w:fill="E6E6E6"/>
            <w:vAlign w:val="center"/>
          </w:tcPr>
          <w:p w14:paraId="195C0F76">
            <w:pPr>
              <w:jc w:val="center"/>
              <w:rPr>
                <w:sz w:val="21"/>
                <w:szCs w:val="21"/>
              </w:rPr>
            </w:pPr>
            <w:r>
              <w:rPr>
                <w:sz w:val="21"/>
                <w:szCs w:val="21"/>
              </w:rPr>
              <w:t>倍频程中心频率(Hz)</w:t>
            </w:r>
          </w:p>
        </w:tc>
      </w:tr>
      <w:tr w14:paraId="5CDD3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B426F1">
            <w:pPr>
              <w:rPr>
                <w:sz w:val="21"/>
                <w:szCs w:val="21"/>
              </w:rPr>
            </w:pPr>
          </w:p>
        </w:tc>
        <w:tc>
          <w:tcPr>
            <w:vMerge w:val="continue"/>
            <w:shd w:val="clear" w:color="auto" w:fill="E6E6E6"/>
            <w:vAlign w:val="center"/>
          </w:tcPr>
          <w:p w14:paraId="7F3EBB20">
            <w:pPr>
              <w:rPr>
                <w:sz w:val="21"/>
                <w:szCs w:val="21"/>
              </w:rPr>
            </w:pPr>
          </w:p>
        </w:tc>
        <w:tc>
          <w:tcPr>
            <w:vAlign w:val="center"/>
          </w:tcPr>
          <w:p w14:paraId="0DBE2DFC">
            <w:pPr>
              <w:rPr>
                <w:sz w:val="21"/>
                <w:szCs w:val="21"/>
              </w:rPr>
            </w:pPr>
            <w:r>
              <w:rPr>
                <w:sz w:val="21"/>
                <w:szCs w:val="21"/>
              </w:rPr>
              <w:t>125</w:t>
            </w:r>
          </w:p>
        </w:tc>
        <w:tc>
          <w:tcPr>
            <w:vAlign w:val="center"/>
          </w:tcPr>
          <w:p w14:paraId="40E771AD">
            <w:pPr>
              <w:rPr>
                <w:sz w:val="21"/>
                <w:szCs w:val="21"/>
              </w:rPr>
            </w:pPr>
            <w:r>
              <w:rPr>
                <w:sz w:val="21"/>
                <w:szCs w:val="21"/>
              </w:rPr>
              <w:t>250</w:t>
            </w:r>
          </w:p>
        </w:tc>
        <w:tc>
          <w:tcPr>
            <w:vAlign w:val="center"/>
          </w:tcPr>
          <w:p w14:paraId="139E1BB3">
            <w:pPr>
              <w:rPr>
                <w:sz w:val="21"/>
                <w:szCs w:val="21"/>
              </w:rPr>
            </w:pPr>
            <w:r>
              <w:rPr>
                <w:sz w:val="21"/>
                <w:szCs w:val="21"/>
              </w:rPr>
              <w:t>500</w:t>
            </w:r>
          </w:p>
        </w:tc>
        <w:tc>
          <w:tcPr>
            <w:vAlign w:val="center"/>
          </w:tcPr>
          <w:p w14:paraId="271CC073">
            <w:pPr>
              <w:rPr>
                <w:sz w:val="21"/>
                <w:szCs w:val="21"/>
              </w:rPr>
            </w:pPr>
            <w:r>
              <w:rPr>
                <w:sz w:val="21"/>
                <w:szCs w:val="21"/>
              </w:rPr>
              <w:t>1000</w:t>
            </w:r>
          </w:p>
        </w:tc>
        <w:tc>
          <w:tcPr>
            <w:vAlign w:val="center"/>
          </w:tcPr>
          <w:p w14:paraId="1D0D92A2">
            <w:pPr>
              <w:rPr>
                <w:sz w:val="21"/>
                <w:szCs w:val="21"/>
              </w:rPr>
            </w:pPr>
            <w:r>
              <w:rPr>
                <w:sz w:val="21"/>
                <w:szCs w:val="21"/>
              </w:rPr>
              <w:t>2000</w:t>
            </w:r>
          </w:p>
        </w:tc>
      </w:tr>
      <w:tr w14:paraId="2839C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4F1B1B">
            <w:pPr>
              <w:rPr>
                <w:sz w:val="21"/>
                <w:szCs w:val="21"/>
              </w:rPr>
            </w:pPr>
          </w:p>
        </w:tc>
        <w:tc>
          <w:tcPr>
            <w:vMerge w:val="continue"/>
            <w:shd w:val="clear" w:color="auto" w:fill="E6E6E6"/>
            <w:vAlign w:val="center"/>
          </w:tcPr>
          <w:p w14:paraId="20F9CB2A">
            <w:pPr>
              <w:rPr>
                <w:sz w:val="21"/>
                <w:szCs w:val="21"/>
              </w:rPr>
            </w:pPr>
          </w:p>
        </w:tc>
        <w:tc>
          <w:tcPr>
            <w:vAlign w:val="center"/>
          </w:tcPr>
          <w:p w14:paraId="68F8E932">
            <w:pPr>
              <w:rPr>
                <w:sz w:val="21"/>
                <w:szCs w:val="21"/>
              </w:rPr>
            </w:pPr>
            <w:r>
              <w:rPr>
                <w:sz w:val="21"/>
                <w:szCs w:val="21"/>
              </w:rPr>
              <w:t>46.0</w:t>
            </w:r>
          </w:p>
        </w:tc>
        <w:tc>
          <w:tcPr>
            <w:vAlign w:val="center"/>
          </w:tcPr>
          <w:p w14:paraId="667A3773">
            <w:pPr>
              <w:rPr>
                <w:sz w:val="21"/>
                <w:szCs w:val="21"/>
              </w:rPr>
            </w:pPr>
            <w:r>
              <w:rPr>
                <w:sz w:val="21"/>
                <w:szCs w:val="21"/>
              </w:rPr>
              <w:t>49.4</w:t>
            </w:r>
          </w:p>
        </w:tc>
        <w:tc>
          <w:tcPr>
            <w:vAlign w:val="center"/>
          </w:tcPr>
          <w:p w14:paraId="56B4C3F9">
            <w:pPr>
              <w:rPr>
                <w:sz w:val="21"/>
                <w:szCs w:val="21"/>
              </w:rPr>
            </w:pPr>
            <w:r>
              <w:rPr>
                <w:sz w:val="21"/>
                <w:szCs w:val="21"/>
              </w:rPr>
              <w:t>52.7</w:t>
            </w:r>
          </w:p>
        </w:tc>
        <w:tc>
          <w:tcPr>
            <w:vAlign w:val="center"/>
          </w:tcPr>
          <w:p w14:paraId="69F5A07F">
            <w:pPr>
              <w:rPr>
                <w:sz w:val="21"/>
                <w:szCs w:val="21"/>
              </w:rPr>
            </w:pPr>
            <w:r>
              <w:rPr>
                <w:sz w:val="21"/>
                <w:szCs w:val="21"/>
              </w:rPr>
              <w:t>56.0</w:t>
            </w:r>
          </w:p>
        </w:tc>
        <w:tc>
          <w:tcPr>
            <w:vAlign w:val="center"/>
          </w:tcPr>
          <w:p w14:paraId="0BEE62F7">
            <w:pPr>
              <w:rPr>
                <w:sz w:val="21"/>
                <w:szCs w:val="21"/>
              </w:rPr>
            </w:pPr>
            <w:r>
              <w:rPr>
                <w:sz w:val="21"/>
                <w:szCs w:val="21"/>
              </w:rPr>
              <w:t>59.3</w:t>
            </w:r>
          </w:p>
        </w:tc>
      </w:tr>
      <w:tr w14:paraId="33739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47563B">
            <w:pPr>
              <w:rPr>
                <w:sz w:val="21"/>
                <w:szCs w:val="21"/>
              </w:rPr>
            </w:pPr>
          </w:p>
        </w:tc>
        <w:tc>
          <w:tcPr>
            <w:shd w:val="clear" w:color="auto" w:fill="E6E6E6"/>
            <w:vAlign w:val="center"/>
          </w:tcPr>
          <w:p w14:paraId="37A22A58">
            <w:pPr>
              <w:rPr>
                <w:sz w:val="21"/>
                <w:szCs w:val="21"/>
              </w:rPr>
            </w:pPr>
            <w:r>
              <w:rPr>
                <w:sz w:val="21"/>
                <w:szCs w:val="21"/>
              </w:rPr>
              <w:t>面密度(kg/㎡)</w:t>
            </w:r>
          </w:p>
        </w:tc>
        <w:tc>
          <w:tcPr>
            <w:gridSpan w:val="5"/>
            <w:vAlign w:val="center"/>
          </w:tcPr>
          <w:p w14:paraId="5629B4CA">
            <w:pPr>
              <w:rPr>
                <w:sz w:val="21"/>
                <w:szCs w:val="21"/>
              </w:rPr>
            </w:pPr>
            <w:r>
              <w:rPr>
                <w:sz w:val="21"/>
                <w:szCs w:val="21"/>
              </w:rPr>
              <w:t>604.6</w:t>
            </w:r>
          </w:p>
        </w:tc>
      </w:tr>
      <w:tr w14:paraId="6C7BA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3847C0">
            <w:pPr>
              <w:rPr>
                <w:sz w:val="21"/>
                <w:szCs w:val="21"/>
              </w:rPr>
            </w:pPr>
          </w:p>
        </w:tc>
        <w:tc>
          <w:tcPr>
            <w:shd w:val="clear" w:color="auto" w:fill="E6E6E6"/>
            <w:vAlign w:val="center"/>
          </w:tcPr>
          <w:p w14:paraId="5DBB30DD">
            <w:pPr>
              <w:rPr>
                <w:sz w:val="21"/>
                <w:szCs w:val="21"/>
              </w:rPr>
            </w:pPr>
            <w:r>
              <w:rPr>
                <w:sz w:val="21"/>
                <w:szCs w:val="21"/>
              </w:rPr>
              <w:t>构造做法</w:t>
            </w:r>
          </w:p>
        </w:tc>
        <w:tc>
          <w:tcPr>
            <w:gridSpan w:val="5"/>
            <w:vAlign w:val="center"/>
          </w:tcPr>
          <w:p w14:paraId="31275907">
            <w:pPr>
              <w:rPr>
                <w:sz w:val="21"/>
                <w:szCs w:val="21"/>
              </w:rPr>
            </w:pPr>
            <w:r>
              <w:rPr>
                <w:sz w:val="21"/>
                <w:szCs w:val="21"/>
              </w:rPr>
              <w:t>水泥砂浆 20mm＋挤塑聚苯板(ρ=25-32) 20mm＋水泥砂浆 20mm＋钢筋混凝土 200mm＋石灰砂浆 20mm</w:t>
            </w:r>
          </w:p>
        </w:tc>
      </w:tr>
      <w:tr w14:paraId="16A5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91BD7">
            <w:pPr>
              <w:rPr>
                <w:sz w:val="21"/>
                <w:szCs w:val="21"/>
              </w:rPr>
            </w:pPr>
          </w:p>
        </w:tc>
        <w:tc>
          <w:tcPr>
            <w:shd w:val="clear" w:color="auto" w:fill="E6E6E6"/>
            <w:vAlign w:val="center"/>
          </w:tcPr>
          <w:p w14:paraId="6E74800B">
            <w:pPr>
              <w:rPr>
                <w:sz w:val="21"/>
                <w:szCs w:val="21"/>
              </w:rPr>
            </w:pPr>
            <w:r>
              <w:rPr>
                <w:sz w:val="21"/>
                <w:szCs w:val="21"/>
              </w:rPr>
              <w:t>隔声量来源</w:t>
            </w:r>
          </w:p>
        </w:tc>
        <w:tc>
          <w:tcPr>
            <w:gridSpan w:val="5"/>
            <w:vAlign w:val="center"/>
          </w:tcPr>
          <w:p w14:paraId="1C317D1D">
            <w:pPr>
              <w:rPr>
                <w:sz w:val="21"/>
                <w:szCs w:val="21"/>
              </w:rPr>
            </w:pPr>
            <w:r>
              <w:rPr>
                <w:sz w:val="21"/>
                <w:szCs w:val="21"/>
              </w:rPr>
              <w:t>通过经验公式计算</w:t>
            </w:r>
          </w:p>
        </w:tc>
      </w:tr>
      <w:tr w14:paraId="5438E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D96B70">
            <w:pPr>
              <w:jc w:val="center"/>
              <w:rPr>
                <w:sz w:val="21"/>
                <w:szCs w:val="21"/>
              </w:rPr>
            </w:pPr>
            <w:r>
              <w:rPr>
                <w:sz w:val="21"/>
                <w:szCs w:val="21"/>
              </w:rPr>
              <w:t>外墙构造5</w:t>
            </w:r>
            <w:r>
              <w:rPr>
                <w:sz w:val="21"/>
                <w:szCs w:val="21"/>
              </w:rPr>
              <w:br w:type="textWrapping"/>
            </w:r>
          </w:p>
        </w:tc>
        <w:tc>
          <w:tcPr>
            <w:vMerge w:val="restart"/>
            <w:shd w:val="clear" w:color="auto" w:fill="E6E6E6"/>
            <w:vAlign w:val="center"/>
          </w:tcPr>
          <w:p w14:paraId="0A2C6F06">
            <w:pPr>
              <w:rPr>
                <w:sz w:val="21"/>
                <w:szCs w:val="21"/>
              </w:rPr>
            </w:pPr>
            <w:r>
              <w:rPr>
                <w:sz w:val="21"/>
                <w:szCs w:val="21"/>
              </w:rPr>
              <w:t>隔声量(dB)</w:t>
            </w:r>
          </w:p>
        </w:tc>
        <w:tc>
          <w:tcPr>
            <w:gridSpan w:val="5"/>
            <w:shd w:val="clear" w:color="auto" w:fill="E6E6E6"/>
            <w:vAlign w:val="center"/>
          </w:tcPr>
          <w:p w14:paraId="43E82140">
            <w:pPr>
              <w:jc w:val="center"/>
              <w:rPr>
                <w:sz w:val="21"/>
                <w:szCs w:val="21"/>
              </w:rPr>
            </w:pPr>
            <w:r>
              <w:rPr>
                <w:sz w:val="21"/>
                <w:szCs w:val="21"/>
              </w:rPr>
              <w:t>倍频程中心频率(Hz)</w:t>
            </w:r>
          </w:p>
        </w:tc>
      </w:tr>
      <w:tr w14:paraId="35DAF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6D35BB6">
            <w:pPr>
              <w:rPr>
                <w:sz w:val="21"/>
                <w:szCs w:val="21"/>
              </w:rPr>
            </w:pPr>
          </w:p>
        </w:tc>
        <w:tc>
          <w:tcPr>
            <w:vMerge w:val="continue"/>
            <w:shd w:val="clear" w:color="auto" w:fill="E6E6E6"/>
            <w:vAlign w:val="center"/>
          </w:tcPr>
          <w:p w14:paraId="45775F2A">
            <w:pPr>
              <w:rPr>
                <w:sz w:val="21"/>
                <w:szCs w:val="21"/>
              </w:rPr>
            </w:pPr>
          </w:p>
        </w:tc>
        <w:tc>
          <w:tcPr>
            <w:vAlign w:val="center"/>
          </w:tcPr>
          <w:p w14:paraId="5D6DCE2E">
            <w:pPr>
              <w:rPr>
                <w:sz w:val="21"/>
                <w:szCs w:val="21"/>
              </w:rPr>
            </w:pPr>
            <w:r>
              <w:rPr>
                <w:sz w:val="21"/>
                <w:szCs w:val="21"/>
              </w:rPr>
              <w:t>125</w:t>
            </w:r>
          </w:p>
        </w:tc>
        <w:tc>
          <w:tcPr>
            <w:vAlign w:val="center"/>
          </w:tcPr>
          <w:p w14:paraId="39BE0D1E">
            <w:pPr>
              <w:rPr>
                <w:sz w:val="21"/>
                <w:szCs w:val="21"/>
              </w:rPr>
            </w:pPr>
            <w:r>
              <w:rPr>
                <w:sz w:val="21"/>
                <w:szCs w:val="21"/>
              </w:rPr>
              <w:t>250</w:t>
            </w:r>
          </w:p>
        </w:tc>
        <w:tc>
          <w:tcPr>
            <w:vAlign w:val="center"/>
          </w:tcPr>
          <w:p w14:paraId="5B9C6C99">
            <w:pPr>
              <w:rPr>
                <w:sz w:val="21"/>
                <w:szCs w:val="21"/>
              </w:rPr>
            </w:pPr>
            <w:r>
              <w:rPr>
                <w:sz w:val="21"/>
                <w:szCs w:val="21"/>
              </w:rPr>
              <w:t>500</w:t>
            </w:r>
          </w:p>
        </w:tc>
        <w:tc>
          <w:tcPr>
            <w:vAlign w:val="center"/>
          </w:tcPr>
          <w:p w14:paraId="50CBB006">
            <w:pPr>
              <w:rPr>
                <w:sz w:val="21"/>
                <w:szCs w:val="21"/>
              </w:rPr>
            </w:pPr>
            <w:r>
              <w:rPr>
                <w:sz w:val="21"/>
                <w:szCs w:val="21"/>
              </w:rPr>
              <w:t>1000</w:t>
            </w:r>
          </w:p>
        </w:tc>
        <w:tc>
          <w:tcPr>
            <w:vAlign w:val="center"/>
          </w:tcPr>
          <w:p w14:paraId="036DAE06">
            <w:pPr>
              <w:rPr>
                <w:sz w:val="21"/>
                <w:szCs w:val="21"/>
              </w:rPr>
            </w:pPr>
            <w:r>
              <w:rPr>
                <w:sz w:val="21"/>
                <w:szCs w:val="21"/>
              </w:rPr>
              <w:t>2000</w:t>
            </w:r>
          </w:p>
        </w:tc>
      </w:tr>
      <w:tr w14:paraId="07063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E75B2E">
            <w:pPr>
              <w:rPr>
                <w:sz w:val="21"/>
                <w:szCs w:val="21"/>
              </w:rPr>
            </w:pPr>
          </w:p>
        </w:tc>
        <w:tc>
          <w:tcPr>
            <w:vMerge w:val="continue"/>
            <w:shd w:val="clear" w:color="auto" w:fill="E6E6E6"/>
            <w:vAlign w:val="center"/>
          </w:tcPr>
          <w:p w14:paraId="5077088F">
            <w:pPr>
              <w:rPr>
                <w:sz w:val="21"/>
                <w:szCs w:val="21"/>
              </w:rPr>
            </w:pPr>
          </w:p>
        </w:tc>
        <w:tc>
          <w:tcPr>
            <w:vAlign w:val="center"/>
          </w:tcPr>
          <w:p w14:paraId="026298B1">
            <w:pPr>
              <w:rPr>
                <w:sz w:val="21"/>
                <w:szCs w:val="21"/>
              </w:rPr>
            </w:pPr>
            <w:r>
              <w:rPr>
                <w:sz w:val="21"/>
                <w:szCs w:val="21"/>
              </w:rPr>
              <w:t>46.0</w:t>
            </w:r>
          </w:p>
        </w:tc>
        <w:tc>
          <w:tcPr>
            <w:vAlign w:val="center"/>
          </w:tcPr>
          <w:p w14:paraId="2294F05E">
            <w:pPr>
              <w:rPr>
                <w:sz w:val="21"/>
                <w:szCs w:val="21"/>
              </w:rPr>
            </w:pPr>
            <w:r>
              <w:rPr>
                <w:sz w:val="21"/>
                <w:szCs w:val="21"/>
              </w:rPr>
              <w:t>49.4</w:t>
            </w:r>
          </w:p>
        </w:tc>
        <w:tc>
          <w:tcPr>
            <w:vAlign w:val="center"/>
          </w:tcPr>
          <w:p w14:paraId="66A09930">
            <w:pPr>
              <w:rPr>
                <w:sz w:val="21"/>
                <w:szCs w:val="21"/>
              </w:rPr>
            </w:pPr>
            <w:r>
              <w:rPr>
                <w:sz w:val="21"/>
                <w:szCs w:val="21"/>
              </w:rPr>
              <w:t>52.7</w:t>
            </w:r>
          </w:p>
        </w:tc>
        <w:tc>
          <w:tcPr>
            <w:vAlign w:val="center"/>
          </w:tcPr>
          <w:p w14:paraId="63020070">
            <w:pPr>
              <w:rPr>
                <w:sz w:val="21"/>
                <w:szCs w:val="21"/>
              </w:rPr>
            </w:pPr>
            <w:r>
              <w:rPr>
                <w:sz w:val="21"/>
                <w:szCs w:val="21"/>
              </w:rPr>
              <w:t>56.0</w:t>
            </w:r>
          </w:p>
        </w:tc>
        <w:tc>
          <w:tcPr>
            <w:vAlign w:val="center"/>
          </w:tcPr>
          <w:p w14:paraId="30882A43">
            <w:pPr>
              <w:rPr>
                <w:sz w:val="21"/>
                <w:szCs w:val="21"/>
              </w:rPr>
            </w:pPr>
            <w:r>
              <w:rPr>
                <w:sz w:val="21"/>
                <w:szCs w:val="21"/>
              </w:rPr>
              <w:t>59.3</w:t>
            </w:r>
          </w:p>
        </w:tc>
      </w:tr>
      <w:tr w14:paraId="14A04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9578FD">
            <w:pPr>
              <w:rPr>
                <w:sz w:val="21"/>
                <w:szCs w:val="21"/>
              </w:rPr>
            </w:pPr>
          </w:p>
        </w:tc>
        <w:tc>
          <w:tcPr>
            <w:shd w:val="clear" w:color="auto" w:fill="E6E6E6"/>
            <w:vAlign w:val="center"/>
          </w:tcPr>
          <w:p w14:paraId="273A03FF">
            <w:pPr>
              <w:rPr>
                <w:sz w:val="21"/>
                <w:szCs w:val="21"/>
              </w:rPr>
            </w:pPr>
            <w:r>
              <w:rPr>
                <w:sz w:val="21"/>
                <w:szCs w:val="21"/>
              </w:rPr>
              <w:t>面密度(kg/㎡)</w:t>
            </w:r>
          </w:p>
        </w:tc>
        <w:tc>
          <w:tcPr>
            <w:gridSpan w:val="5"/>
            <w:vAlign w:val="center"/>
          </w:tcPr>
          <w:p w14:paraId="0A8BEEE0">
            <w:pPr>
              <w:rPr>
                <w:sz w:val="21"/>
                <w:szCs w:val="21"/>
              </w:rPr>
            </w:pPr>
            <w:r>
              <w:rPr>
                <w:sz w:val="21"/>
                <w:szCs w:val="21"/>
              </w:rPr>
              <w:t>604.6</w:t>
            </w:r>
          </w:p>
        </w:tc>
      </w:tr>
      <w:tr w14:paraId="0A3F3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7D1757">
            <w:pPr>
              <w:rPr>
                <w:sz w:val="21"/>
                <w:szCs w:val="21"/>
              </w:rPr>
            </w:pPr>
          </w:p>
        </w:tc>
        <w:tc>
          <w:tcPr>
            <w:shd w:val="clear" w:color="auto" w:fill="E6E6E6"/>
            <w:vAlign w:val="center"/>
          </w:tcPr>
          <w:p w14:paraId="2F9C6361">
            <w:pPr>
              <w:rPr>
                <w:sz w:val="21"/>
                <w:szCs w:val="21"/>
              </w:rPr>
            </w:pPr>
            <w:r>
              <w:rPr>
                <w:sz w:val="21"/>
                <w:szCs w:val="21"/>
              </w:rPr>
              <w:t>构造做法</w:t>
            </w:r>
          </w:p>
        </w:tc>
        <w:tc>
          <w:tcPr>
            <w:gridSpan w:val="5"/>
            <w:vAlign w:val="center"/>
          </w:tcPr>
          <w:p w14:paraId="415A5834">
            <w:pPr>
              <w:rPr>
                <w:sz w:val="21"/>
                <w:szCs w:val="21"/>
              </w:rPr>
            </w:pPr>
            <w:r>
              <w:rPr>
                <w:sz w:val="21"/>
                <w:szCs w:val="21"/>
              </w:rPr>
              <w:t>水泥砂浆 20mm＋挤塑聚苯板(ρ=25-32) 20mm＋水泥砂浆 20mm＋钢筋混凝土 200mm＋石灰砂浆 20mm</w:t>
            </w:r>
          </w:p>
        </w:tc>
      </w:tr>
      <w:tr w14:paraId="43DA5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8269A7">
            <w:pPr>
              <w:rPr>
                <w:sz w:val="21"/>
                <w:szCs w:val="21"/>
              </w:rPr>
            </w:pPr>
          </w:p>
        </w:tc>
        <w:tc>
          <w:tcPr>
            <w:shd w:val="clear" w:color="auto" w:fill="E6E6E6"/>
            <w:vAlign w:val="center"/>
          </w:tcPr>
          <w:p w14:paraId="7755E72F">
            <w:pPr>
              <w:rPr>
                <w:sz w:val="21"/>
                <w:szCs w:val="21"/>
              </w:rPr>
            </w:pPr>
            <w:r>
              <w:rPr>
                <w:sz w:val="21"/>
                <w:szCs w:val="21"/>
              </w:rPr>
              <w:t>隔声量来源</w:t>
            </w:r>
          </w:p>
        </w:tc>
        <w:tc>
          <w:tcPr>
            <w:gridSpan w:val="5"/>
            <w:vAlign w:val="center"/>
          </w:tcPr>
          <w:p w14:paraId="545D3C5E">
            <w:pPr>
              <w:rPr>
                <w:sz w:val="21"/>
                <w:szCs w:val="21"/>
              </w:rPr>
            </w:pPr>
            <w:r>
              <w:rPr>
                <w:sz w:val="21"/>
                <w:szCs w:val="21"/>
              </w:rPr>
              <w:t>通过经验公式计算</w:t>
            </w:r>
          </w:p>
        </w:tc>
      </w:tr>
      <w:tr w14:paraId="6FCD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FF1F19">
            <w:pPr>
              <w:jc w:val="center"/>
              <w:rPr>
                <w:sz w:val="21"/>
                <w:szCs w:val="21"/>
              </w:rPr>
            </w:pPr>
            <w:r>
              <w:rPr>
                <w:sz w:val="21"/>
                <w:szCs w:val="21"/>
              </w:rPr>
              <w:t>外墙构造6</w:t>
            </w:r>
            <w:r>
              <w:rPr>
                <w:sz w:val="21"/>
                <w:szCs w:val="21"/>
              </w:rPr>
              <w:br w:type="textWrapping"/>
            </w:r>
          </w:p>
        </w:tc>
        <w:tc>
          <w:tcPr>
            <w:vMerge w:val="restart"/>
            <w:shd w:val="clear" w:color="auto" w:fill="E6E6E6"/>
            <w:vAlign w:val="center"/>
          </w:tcPr>
          <w:p w14:paraId="09BDDC6C">
            <w:pPr>
              <w:rPr>
                <w:sz w:val="21"/>
                <w:szCs w:val="21"/>
              </w:rPr>
            </w:pPr>
            <w:r>
              <w:rPr>
                <w:sz w:val="21"/>
                <w:szCs w:val="21"/>
              </w:rPr>
              <w:t>隔声量(dB)</w:t>
            </w:r>
          </w:p>
        </w:tc>
        <w:tc>
          <w:tcPr>
            <w:gridSpan w:val="5"/>
            <w:shd w:val="clear" w:color="auto" w:fill="E6E6E6"/>
            <w:vAlign w:val="center"/>
          </w:tcPr>
          <w:p w14:paraId="7BEF9E1B">
            <w:pPr>
              <w:jc w:val="center"/>
              <w:rPr>
                <w:sz w:val="21"/>
                <w:szCs w:val="21"/>
              </w:rPr>
            </w:pPr>
            <w:r>
              <w:rPr>
                <w:sz w:val="21"/>
                <w:szCs w:val="21"/>
              </w:rPr>
              <w:t>倍频程中心频率(Hz)</w:t>
            </w:r>
          </w:p>
        </w:tc>
      </w:tr>
      <w:tr w14:paraId="3F272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C9C94">
            <w:pPr>
              <w:rPr>
                <w:sz w:val="21"/>
                <w:szCs w:val="21"/>
              </w:rPr>
            </w:pPr>
          </w:p>
        </w:tc>
        <w:tc>
          <w:tcPr>
            <w:vMerge w:val="continue"/>
            <w:shd w:val="clear" w:color="auto" w:fill="E6E6E6"/>
            <w:vAlign w:val="center"/>
          </w:tcPr>
          <w:p w14:paraId="66C83252">
            <w:pPr>
              <w:rPr>
                <w:sz w:val="21"/>
                <w:szCs w:val="21"/>
              </w:rPr>
            </w:pPr>
          </w:p>
        </w:tc>
        <w:tc>
          <w:tcPr>
            <w:vAlign w:val="center"/>
          </w:tcPr>
          <w:p w14:paraId="421ADD25">
            <w:pPr>
              <w:rPr>
                <w:sz w:val="21"/>
                <w:szCs w:val="21"/>
              </w:rPr>
            </w:pPr>
            <w:r>
              <w:rPr>
                <w:sz w:val="21"/>
                <w:szCs w:val="21"/>
              </w:rPr>
              <w:t>125</w:t>
            </w:r>
          </w:p>
        </w:tc>
        <w:tc>
          <w:tcPr>
            <w:vAlign w:val="center"/>
          </w:tcPr>
          <w:p w14:paraId="60C2A78C">
            <w:pPr>
              <w:rPr>
                <w:sz w:val="21"/>
                <w:szCs w:val="21"/>
              </w:rPr>
            </w:pPr>
            <w:r>
              <w:rPr>
                <w:sz w:val="21"/>
                <w:szCs w:val="21"/>
              </w:rPr>
              <w:t>250</w:t>
            </w:r>
          </w:p>
        </w:tc>
        <w:tc>
          <w:tcPr>
            <w:vAlign w:val="center"/>
          </w:tcPr>
          <w:p w14:paraId="0E29A7EC">
            <w:pPr>
              <w:rPr>
                <w:sz w:val="21"/>
                <w:szCs w:val="21"/>
              </w:rPr>
            </w:pPr>
            <w:r>
              <w:rPr>
                <w:sz w:val="21"/>
                <w:szCs w:val="21"/>
              </w:rPr>
              <w:t>500</w:t>
            </w:r>
          </w:p>
        </w:tc>
        <w:tc>
          <w:tcPr>
            <w:vAlign w:val="center"/>
          </w:tcPr>
          <w:p w14:paraId="7B031513">
            <w:pPr>
              <w:rPr>
                <w:sz w:val="21"/>
                <w:szCs w:val="21"/>
              </w:rPr>
            </w:pPr>
            <w:r>
              <w:rPr>
                <w:sz w:val="21"/>
                <w:szCs w:val="21"/>
              </w:rPr>
              <w:t>1000</w:t>
            </w:r>
          </w:p>
        </w:tc>
        <w:tc>
          <w:tcPr>
            <w:vAlign w:val="center"/>
          </w:tcPr>
          <w:p w14:paraId="27826423">
            <w:pPr>
              <w:rPr>
                <w:sz w:val="21"/>
                <w:szCs w:val="21"/>
              </w:rPr>
            </w:pPr>
            <w:r>
              <w:rPr>
                <w:sz w:val="21"/>
                <w:szCs w:val="21"/>
              </w:rPr>
              <w:t>2000</w:t>
            </w:r>
          </w:p>
        </w:tc>
      </w:tr>
      <w:tr w14:paraId="43E0E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7ABB07">
            <w:pPr>
              <w:rPr>
                <w:sz w:val="21"/>
                <w:szCs w:val="21"/>
              </w:rPr>
            </w:pPr>
          </w:p>
        </w:tc>
        <w:tc>
          <w:tcPr>
            <w:vMerge w:val="continue"/>
            <w:shd w:val="clear" w:color="auto" w:fill="E6E6E6"/>
            <w:vAlign w:val="center"/>
          </w:tcPr>
          <w:p w14:paraId="5B264EE9">
            <w:pPr>
              <w:rPr>
                <w:sz w:val="21"/>
                <w:szCs w:val="21"/>
              </w:rPr>
            </w:pPr>
          </w:p>
        </w:tc>
        <w:tc>
          <w:tcPr>
            <w:vAlign w:val="center"/>
          </w:tcPr>
          <w:p w14:paraId="20EA8AE1">
            <w:pPr>
              <w:rPr>
                <w:sz w:val="21"/>
                <w:szCs w:val="21"/>
              </w:rPr>
            </w:pPr>
            <w:r>
              <w:rPr>
                <w:sz w:val="21"/>
                <w:szCs w:val="21"/>
              </w:rPr>
              <w:t>46.0</w:t>
            </w:r>
          </w:p>
        </w:tc>
        <w:tc>
          <w:tcPr>
            <w:vAlign w:val="center"/>
          </w:tcPr>
          <w:p w14:paraId="41CFE2A7">
            <w:pPr>
              <w:rPr>
                <w:sz w:val="21"/>
                <w:szCs w:val="21"/>
              </w:rPr>
            </w:pPr>
            <w:r>
              <w:rPr>
                <w:sz w:val="21"/>
                <w:szCs w:val="21"/>
              </w:rPr>
              <w:t>49.4</w:t>
            </w:r>
          </w:p>
        </w:tc>
        <w:tc>
          <w:tcPr>
            <w:vAlign w:val="center"/>
          </w:tcPr>
          <w:p w14:paraId="3208F09D">
            <w:pPr>
              <w:rPr>
                <w:sz w:val="21"/>
                <w:szCs w:val="21"/>
              </w:rPr>
            </w:pPr>
            <w:r>
              <w:rPr>
                <w:sz w:val="21"/>
                <w:szCs w:val="21"/>
              </w:rPr>
              <w:t>52.7</w:t>
            </w:r>
          </w:p>
        </w:tc>
        <w:tc>
          <w:tcPr>
            <w:vAlign w:val="center"/>
          </w:tcPr>
          <w:p w14:paraId="51A7FC09">
            <w:pPr>
              <w:rPr>
                <w:sz w:val="21"/>
                <w:szCs w:val="21"/>
              </w:rPr>
            </w:pPr>
            <w:r>
              <w:rPr>
                <w:sz w:val="21"/>
                <w:szCs w:val="21"/>
              </w:rPr>
              <w:t>56.0</w:t>
            </w:r>
          </w:p>
        </w:tc>
        <w:tc>
          <w:tcPr>
            <w:vAlign w:val="center"/>
          </w:tcPr>
          <w:p w14:paraId="7371218A">
            <w:pPr>
              <w:rPr>
                <w:sz w:val="21"/>
                <w:szCs w:val="21"/>
              </w:rPr>
            </w:pPr>
            <w:r>
              <w:rPr>
                <w:sz w:val="21"/>
                <w:szCs w:val="21"/>
              </w:rPr>
              <w:t>59.3</w:t>
            </w:r>
          </w:p>
        </w:tc>
      </w:tr>
      <w:tr w14:paraId="6437F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3CC946">
            <w:pPr>
              <w:rPr>
                <w:sz w:val="21"/>
                <w:szCs w:val="21"/>
              </w:rPr>
            </w:pPr>
          </w:p>
        </w:tc>
        <w:tc>
          <w:tcPr>
            <w:shd w:val="clear" w:color="auto" w:fill="E6E6E6"/>
            <w:vAlign w:val="center"/>
          </w:tcPr>
          <w:p w14:paraId="32FD4F49">
            <w:pPr>
              <w:rPr>
                <w:sz w:val="21"/>
                <w:szCs w:val="21"/>
              </w:rPr>
            </w:pPr>
            <w:r>
              <w:rPr>
                <w:sz w:val="21"/>
                <w:szCs w:val="21"/>
              </w:rPr>
              <w:t>面密度(kg/㎡)</w:t>
            </w:r>
          </w:p>
        </w:tc>
        <w:tc>
          <w:tcPr>
            <w:gridSpan w:val="5"/>
            <w:vAlign w:val="center"/>
          </w:tcPr>
          <w:p w14:paraId="5A086952">
            <w:pPr>
              <w:rPr>
                <w:sz w:val="21"/>
                <w:szCs w:val="21"/>
              </w:rPr>
            </w:pPr>
            <w:r>
              <w:rPr>
                <w:sz w:val="21"/>
                <w:szCs w:val="21"/>
              </w:rPr>
              <w:t>604.6</w:t>
            </w:r>
          </w:p>
        </w:tc>
      </w:tr>
      <w:tr w14:paraId="74C84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06D749">
            <w:pPr>
              <w:rPr>
                <w:sz w:val="21"/>
                <w:szCs w:val="21"/>
              </w:rPr>
            </w:pPr>
          </w:p>
        </w:tc>
        <w:tc>
          <w:tcPr>
            <w:shd w:val="clear" w:color="auto" w:fill="E6E6E6"/>
            <w:vAlign w:val="center"/>
          </w:tcPr>
          <w:p w14:paraId="4C6677AF">
            <w:pPr>
              <w:rPr>
                <w:sz w:val="21"/>
                <w:szCs w:val="21"/>
              </w:rPr>
            </w:pPr>
            <w:r>
              <w:rPr>
                <w:sz w:val="21"/>
                <w:szCs w:val="21"/>
              </w:rPr>
              <w:t>构造做法</w:t>
            </w:r>
          </w:p>
        </w:tc>
        <w:tc>
          <w:tcPr>
            <w:gridSpan w:val="5"/>
            <w:vAlign w:val="center"/>
          </w:tcPr>
          <w:p w14:paraId="0E2075EA">
            <w:pPr>
              <w:rPr>
                <w:sz w:val="21"/>
                <w:szCs w:val="21"/>
              </w:rPr>
            </w:pPr>
            <w:r>
              <w:rPr>
                <w:sz w:val="21"/>
                <w:szCs w:val="21"/>
              </w:rPr>
              <w:t>水泥砂浆 20mm＋挤塑聚苯板(ρ=25-32) 20mm＋水泥砂浆 20mm＋钢筋混凝土 200mm＋石灰砂浆 20mm</w:t>
            </w:r>
          </w:p>
        </w:tc>
      </w:tr>
      <w:tr w14:paraId="4A596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075990">
            <w:pPr>
              <w:rPr>
                <w:sz w:val="21"/>
                <w:szCs w:val="21"/>
              </w:rPr>
            </w:pPr>
          </w:p>
        </w:tc>
        <w:tc>
          <w:tcPr>
            <w:shd w:val="clear" w:color="auto" w:fill="E6E6E6"/>
            <w:vAlign w:val="center"/>
          </w:tcPr>
          <w:p w14:paraId="0303ADDF">
            <w:pPr>
              <w:rPr>
                <w:sz w:val="21"/>
                <w:szCs w:val="21"/>
              </w:rPr>
            </w:pPr>
            <w:r>
              <w:rPr>
                <w:sz w:val="21"/>
                <w:szCs w:val="21"/>
              </w:rPr>
              <w:t>隔声量来源</w:t>
            </w:r>
          </w:p>
        </w:tc>
        <w:tc>
          <w:tcPr>
            <w:gridSpan w:val="5"/>
            <w:vAlign w:val="center"/>
          </w:tcPr>
          <w:p w14:paraId="38B9848B">
            <w:pPr>
              <w:rPr>
                <w:sz w:val="21"/>
                <w:szCs w:val="21"/>
              </w:rPr>
            </w:pPr>
            <w:r>
              <w:rPr>
                <w:sz w:val="21"/>
                <w:szCs w:val="21"/>
              </w:rPr>
              <w:t>通过经验公式计算</w:t>
            </w:r>
          </w:p>
        </w:tc>
      </w:tr>
    </w:tbl>
    <w:p w14:paraId="1E62B111">
      <w:pPr>
        <w:jc w:val="center"/>
      </w:pPr>
      <w:bookmarkStart w:id="43" w:name="外墙隔声量"/>
      <w:bookmarkEnd w:id="43"/>
    </w:p>
    <w:p w14:paraId="4B2F8DA0">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14:paraId="7A5912A8">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14:paraId="5F61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FFF90D3">
            <w:pPr>
              <w:jc w:val="center"/>
              <w:rPr>
                <w:sz w:val="21"/>
                <w:szCs w:val="21"/>
              </w:rPr>
            </w:pPr>
            <w:r>
              <w:rPr>
                <w:sz w:val="21"/>
                <w:szCs w:val="21"/>
              </w:rPr>
              <w:t>外窗(C5124)</w:t>
            </w:r>
          </w:p>
        </w:tc>
        <w:tc>
          <w:tcPr>
            <w:vMerge w:val="restart"/>
            <w:shd w:val="clear" w:color="auto" w:fill="E6E6E6"/>
            <w:vAlign w:val="center"/>
          </w:tcPr>
          <w:p w14:paraId="44B6BB0B">
            <w:pPr>
              <w:rPr>
                <w:sz w:val="21"/>
                <w:szCs w:val="21"/>
              </w:rPr>
            </w:pPr>
            <w:r>
              <w:rPr>
                <w:sz w:val="21"/>
                <w:szCs w:val="21"/>
              </w:rPr>
              <w:t>隔声量(dB)</w:t>
            </w:r>
          </w:p>
        </w:tc>
        <w:tc>
          <w:tcPr>
            <w:gridSpan w:val="5"/>
            <w:shd w:val="clear" w:color="auto" w:fill="E6E6E6"/>
            <w:vAlign w:val="center"/>
          </w:tcPr>
          <w:p w14:paraId="301CA0C9">
            <w:pPr>
              <w:jc w:val="center"/>
              <w:rPr>
                <w:sz w:val="21"/>
                <w:szCs w:val="21"/>
              </w:rPr>
            </w:pPr>
            <w:r>
              <w:rPr>
                <w:sz w:val="21"/>
                <w:szCs w:val="21"/>
              </w:rPr>
              <w:t>倍频程中心频率(Hz)</w:t>
            </w:r>
          </w:p>
        </w:tc>
      </w:tr>
      <w:tr w14:paraId="7A7B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0C46AB">
            <w:pPr>
              <w:rPr>
                <w:sz w:val="21"/>
                <w:szCs w:val="21"/>
              </w:rPr>
            </w:pPr>
          </w:p>
        </w:tc>
        <w:tc>
          <w:tcPr>
            <w:vMerge w:val="continue"/>
            <w:shd w:val="clear" w:color="auto" w:fill="E6E6E6"/>
            <w:vAlign w:val="center"/>
          </w:tcPr>
          <w:p w14:paraId="4E24F2C5">
            <w:pPr>
              <w:rPr>
                <w:sz w:val="21"/>
                <w:szCs w:val="21"/>
              </w:rPr>
            </w:pPr>
          </w:p>
        </w:tc>
        <w:tc>
          <w:tcPr>
            <w:vAlign w:val="center"/>
          </w:tcPr>
          <w:p w14:paraId="5965914A">
            <w:pPr>
              <w:rPr>
                <w:sz w:val="21"/>
                <w:szCs w:val="21"/>
              </w:rPr>
            </w:pPr>
            <w:r>
              <w:rPr>
                <w:sz w:val="21"/>
                <w:szCs w:val="21"/>
              </w:rPr>
              <w:t>125</w:t>
            </w:r>
          </w:p>
        </w:tc>
        <w:tc>
          <w:tcPr>
            <w:vAlign w:val="center"/>
          </w:tcPr>
          <w:p w14:paraId="2AB208BB">
            <w:pPr>
              <w:rPr>
                <w:sz w:val="21"/>
                <w:szCs w:val="21"/>
              </w:rPr>
            </w:pPr>
            <w:r>
              <w:rPr>
                <w:sz w:val="21"/>
                <w:szCs w:val="21"/>
              </w:rPr>
              <w:t>250</w:t>
            </w:r>
          </w:p>
        </w:tc>
        <w:tc>
          <w:tcPr>
            <w:vAlign w:val="center"/>
          </w:tcPr>
          <w:p w14:paraId="7F027448">
            <w:pPr>
              <w:rPr>
                <w:sz w:val="21"/>
                <w:szCs w:val="21"/>
              </w:rPr>
            </w:pPr>
            <w:r>
              <w:rPr>
                <w:sz w:val="21"/>
                <w:szCs w:val="21"/>
              </w:rPr>
              <w:t>500</w:t>
            </w:r>
          </w:p>
        </w:tc>
        <w:tc>
          <w:tcPr>
            <w:vAlign w:val="center"/>
          </w:tcPr>
          <w:p w14:paraId="354EB145">
            <w:pPr>
              <w:rPr>
                <w:sz w:val="21"/>
                <w:szCs w:val="21"/>
              </w:rPr>
            </w:pPr>
            <w:r>
              <w:rPr>
                <w:sz w:val="21"/>
                <w:szCs w:val="21"/>
              </w:rPr>
              <w:t>1000</w:t>
            </w:r>
          </w:p>
        </w:tc>
        <w:tc>
          <w:tcPr>
            <w:vAlign w:val="center"/>
          </w:tcPr>
          <w:p w14:paraId="7437F04E">
            <w:pPr>
              <w:rPr>
                <w:sz w:val="21"/>
                <w:szCs w:val="21"/>
              </w:rPr>
            </w:pPr>
            <w:r>
              <w:rPr>
                <w:sz w:val="21"/>
                <w:szCs w:val="21"/>
              </w:rPr>
              <w:t>2000</w:t>
            </w:r>
          </w:p>
        </w:tc>
      </w:tr>
      <w:tr w14:paraId="658D2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C0123B">
            <w:pPr>
              <w:rPr>
                <w:sz w:val="21"/>
                <w:szCs w:val="21"/>
              </w:rPr>
            </w:pPr>
          </w:p>
        </w:tc>
        <w:tc>
          <w:tcPr>
            <w:vMerge w:val="continue"/>
            <w:shd w:val="clear" w:color="auto" w:fill="E6E6E6"/>
            <w:vAlign w:val="center"/>
          </w:tcPr>
          <w:p w14:paraId="07D25F6B">
            <w:pPr>
              <w:rPr>
                <w:sz w:val="21"/>
                <w:szCs w:val="21"/>
              </w:rPr>
            </w:pPr>
          </w:p>
        </w:tc>
        <w:tc>
          <w:tcPr>
            <w:vAlign w:val="center"/>
          </w:tcPr>
          <w:p w14:paraId="6E6F7241">
            <w:pPr>
              <w:rPr>
                <w:sz w:val="21"/>
                <w:szCs w:val="21"/>
              </w:rPr>
            </w:pPr>
            <w:r>
              <w:rPr>
                <w:sz w:val="21"/>
                <w:szCs w:val="21"/>
              </w:rPr>
              <w:t>23.0</w:t>
            </w:r>
          </w:p>
        </w:tc>
        <w:tc>
          <w:tcPr>
            <w:vAlign w:val="center"/>
          </w:tcPr>
          <w:p w14:paraId="5D2A535C">
            <w:pPr>
              <w:rPr>
                <w:sz w:val="21"/>
                <w:szCs w:val="21"/>
              </w:rPr>
            </w:pPr>
            <w:r>
              <w:rPr>
                <w:sz w:val="21"/>
                <w:szCs w:val="21"/>
              </w:rPr>
              <w:t>31.0</w:t>
            </w:r>
          </w:p>
        </w:tc>
        <w:tc>
          <w:tcPr>
            <w:vAlign w:val="center"/>
          </w:tcPr>
          <w:p w14:paraId="18123245">
            <w:pPr>
              <w:rPr>
                <w:sz w:val="21"/>
                <w:szCs w:val="21"/>
              </w:rPr>
            </w:pPr>
            <w:r>
              <w:rPr>
                <w:sz w:val="21"/>
                <w:szCs w:val="21"/>
              </w:rPr>
              <w:t>35.0</w:t>
            </w:r>
          </w:p>
        </w:tc>
        <w:tc>
          <w:tcPr>
            <w:vAlign w:val="center"/>
          </w:tcPr>
          <w:p w14:paraId="58542DAE">
            <w:pPr>
              <w:rPr>
                <w:sz w:val="21"/>
                <w:szCs w:val="21"/>
              </w:rPr>
            </w:pPr>
            <w:r>
              <w:rPr>
                <w:sz w:val="21"/>
                <w:szCs w:val="21"/>
              </w:rPr>
              <w:t>36.0</w:t>
            </w:r>
          </w:p>
        </w:tc>
        <w:tc>
          <w:tcPr>
            <w:vAlign w:val="center"/>
          </w:tcPr>
          <w:p w14:paraId="6FA14CFA">
            <w:pPr>
              <w:rPr>
                <w:sz w:val="21"/>
                <w:szCs w:val="21"/>
              </w:rPr>
            </w:pPr>
            <w:r>
              <w:rPr>
                <w:sz w:val="21"/>
                <w:szCs w:val="21"/>
              </w:rPr>
              <w:t>41.0</w:t>
            </w:r>
          </w:p>
        </w:tc>
      </w:tr>
      <w:tr w14:paraId="7A6AC8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4012B58">
            <w:pPr>
              <w:rPr>
                <w:sz w:val="21"/>
                <w:szCs w:val="21"/>
              </w:rPr>
            </w:pPr>
          </w:p>
        </w:tc>
        <w:tc>
          <w:tcPr>
            <w:shd w:val="clear" w:color="auto" w:fill="E6E6E6"/>
            <w:vAlign w:val="center"/>
          </w:tcPr>
          <w:p w14:paraId="41CAEAFF">
            <w:pPr>
              <w:rPr>
                <w:sz w:val="21"/>
                <w:szCs w:val="21"/>
              </w:rPr>
            </w:pPr>
            <w:r>
              <w:rPr>
                <w:sz w:val="21"/>
                <w:szCs w:val="21"/>
              </w:rPr>
              <w:t>构造</w:t>
            </w:r>
          </w:p>
        </w:tc>
        <w:tc>
          <w:tcPr>
            <w:gridSpan w:val="5"/>
            <w:vAlign w:val="center"/>
          </w:tcPr>
          <w:p w14:paraId="0CF3F596">
            <w:pPr>
              <w:rPr>
                <w:sz w:val="21"/>
                <w:szCs w:val="21"/>
              </w:rPr>
            </w:pPr>
            <w:r>
              <w:rPr>
                <w:sz w:val="21"/>
                <w:szCs w:val="21"/>
              </w:rPr>
              <w:t>12A钢铝单框双玻窗（平均）</w:t>
            </w:r>
          </w:p>
        </w:tc>
      </w:tr>
      <w:tr w14:paraId="709DC6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5A4BB5A">
            <w:pPr>
              <w:rPr>
                <w:sz w:val="21"/>
                <w:szCs w:val="21"/>
              </w:rPr>
            </w:pPr>
          </w:p>
        </w:tc>
        <w:tc>
          <w:tcPr>
            <w:shd w:val="clear" w:color="auto" w:fill="E6E6E6"/>
            <w:vAlign w:val="center"/>
          </w:tcPr>
          <w:p w14:paraId="439F84BE">
            <w:pPr>
              <w:rPr>
                <w:sz w:val="21"/>
                <w:szCs w:val="21"/>
              </w:rPr>
            </w:pPr>
            <w:r>
              <w:rPr>
                <w:sz w:val="21"/>
                <w:szCs w:val="21"/>
              </w:rPr>
              <w:t>参照构造</w:t>
            </w:r>
          </w:p>
        </w:tc>
        <w:tc>
          <w:tcPr>
            <w:gridSpan w:val="5"/>
            <w:vAlign w:val="center"/>
          </w:tcPr>
          <w:p w14:paraId="29B52562">
            <w:pPr>
              <w:rPr>
                <w:sz w:val="21"/>
                <w:szCs w:val="21"/>
              </w:rPr>
            </w:pPr>
            <w:r>
              <w:rPr>
                <w:sz w:val="21"/>
                <w:szCs w:val="21"/>
              </w:rPr>
              <w:t>8+0.76PVB+8</w:t>
            </w:r>
          </w:p>
        </w:tc>
      </w:tr>
      <w:tr w14:paraId="14FD33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974669B">
            <w:pPr>
              <w:rPr>
                <w:sz w:val="21"/>
                <w:szCs w:val="21"/>
              </w:rPr>
            </w:pPr>
          </w:p>
        </w:tc>
        <w:tc>
          <w:tcPr>
            <w:shd w:val="clear" w:color="auto" w:fill="E6E6E6"/>
            <w:vAlign w:val="center"/>
          </w:tcPr>
          <w:p w14:paraId="185F5D54">
            <w:pPr>
              <w:rPr>
                <w:sz w:val="21"/>
                <w:szCs w:val="21"/>
              </w:rPr>
            </w:pPr>
            <w:r>
              <w:rPr>
                <w:sz w:val="21"/>
                <w:szCs w:val="21"/>
              </w:rPr>
              <w:t>隔声量来源</w:t>
            </w:r>
          </w:p>
        </w:tc>
        <w:tc>
          <w:tcPr>
            <w:gridSpan w:val="5"/>
            <w:vAlign w:val="center"/>
          </w:tcPr>
          <w:p w14:paraId="3A71AC48">
            <w:pPr>
              <w:rPr>
                <w:sz w:val="21"/>
                <w:szCs w:val="21"/>
              </w:rPr>
            </w:pPr>
            <w:r>
              <w:rPr>
                <w:sz w:val="21"/>
                <w:szCs w:val="21"/>
              </w:rPr>
              <w:t>《建筑隔声与吸声构造》08J931</w:t>
            </w:r>
          </w:p>
        </w:tc>
      </w:tr>
      <w:tr w14:paraId="3ACB1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41B0DE7">
            <w:pPr>
              <w:jc w:val="center"/>
              <w:rPr>
                <w:sz w:val="21"/>
                <w:szCs w:val="21"/>
              </w:rPr>
            </w:pPr>
            <w:r>
              <w:rPr>
                <w:sz w:val="21"/>
                <w:szCs w:val="21"/>
              </w:rPr>
              <w:t>外窗(C2824)</w:t>
            </w:r>
          </w:p>
        </w:tc>
        <w:tc>
          <w:tcPr>
            <w:vMerge w:val="restart"/>
            <w:shd w:val="clear" w:color="auto" w:fill="E6E6E6"/>
            <w:vAlign w:val="center"/>
          </w:tcPr>
          <w:p w14:paraId="7D04B10F">
            <w:pPr>
              <w:rPr>
                <w:sz w:val="21"/>
                <w:szCs w:val="21"/>
              </w:rPr>
            </w:pPr>
            <w:r>
              <w:rPr>
                <w:sz w:val="21"/>
                <w:szCs w:val="21"/>
              </w:rPr>
              <w:t>隔声量(dB)</w:t>
            </w:r>
          </w:p>
        </w:tc>
        <w:tc>
          <w:tcPr>
            <w:gridSpan w:val="5"/>
            <w:shd w:val="clear" w:color="auto" w:fill="E6E6E6"/>
            <w:vAlign w:val="center"/>
          </w:tcPr>
          <w:p w14:paraId="72873A32">
            <w:pPr>
              <w:jc w:val="center"/>
              <w:rPr>
                <w:sz w:val="21"/>
                <w:szCs w:val="21"/>
              </w:rPr>
            </w:pPr>
            <w:r>
              <w:rPr>
                <w:sz w:val="21"/>
                <w:szCs w:val="21"/>
              </w:rPr>
              <w:t>倍频程中心频率(Hz)</w:t>
            </w:r>
          </w:p>
        </w:tc>
      </w:tr>
      <w:tr w14:paraId="3DEE56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9EA4D8">
            <w:pPr>
              <w:rPr>
                <w:sz w:val="21"/>
                <w:szCs w:val="21"/>
              </w:rPr>
            </w:pPr>
          </w:p>
        </w:tc>
        <w:tc>
          <w:tcPr>
            <w:vMerge w:val="continue"/>
            <w:shd w:val="clear" w:color="auto" w:fill="E6E6E6"/>
            <w:vAlign w:val="center"/>
          </w:tcPr>
          <w:p w14:paraId="07823D2D">
            <w:pPr>
              <w:rPr>
                <w:sz w:val="21"/>
                <w:szCs w:val="21"/>
              </w:rPr>
            </w:pPr>
          </w:p>
        </w:tc>
        <w:tc>
          <w:tcPr>
            <w:vAlign w:val="center"/>
          </w:tcPr>
          <w:p w14:paraId="5ABD3B03">
            <w:pPr>
              <w:rPr>
                <w:sz w:val="21"/>
                <w:szCs w:val="21"/>
              </w:rPr>
            </w:pPr>
            <w:r>
              <w:rPr>
                <w:sz w:val="21"/>
                <w:szCs w:val="21"/>
              </w:rPr>
              <w:t>125</w:t>
            </w:r>
          </w:p>
        </w:tc>
        <w:tc>
          <w:tcPr>
            <w:vAlign w:val="center"/>
          </w:tcPr>
          <w:p w14:paraId="48783A14">
            <w:pPr>
              <w:rPr>
                <w:sz w:val="21"/>
                <w:szCs w:val="21"/>
              </w:rPr>
            </w:pPr>
            <w:r>
              <w:rPr>
                <w:sz w:val="21"/>
                <w:szCs w:val="21"/>
              </w:rPr>
              <w:t>250</w:t>
            </w:r>
          </w:p>
        </w:tc>
        <w:tc>
          <w:tcPr>
            <w:vAlign w:val="center"/>
          </w:tcPr>
          <w:p w14:paraId="67686788">
            <w:pPr>
              <w:rPr>
                <w:sz w:val="21"/>
                <w:szCs w:val="21"/>
              </w:rPr>
            </w:pPr>
            <w:r>
              <w:rPr>
                <w:sz w:val="21"/>
                <w:szCs w:val="21"/>
              </w:rPr>
              <w:t>500</w:t>
            </w:r>
          </w:p>
        </w:tc>
        <w:tc>
          <w:tcPr>
            <w:vAlign w:val="center"/>
          </w:tcPr>
          <w:p w14:paraId="1ACCCE3E">
            <w:pPr>
              <w:rPr>
                <w:sz w:val="21"/>
                <w:szCs w:val="21"/>
              </w:rPr>
            </w:pPr>
            <w:r>
              <w:rPr>
                <w:sz w:val="21"/>
                <w:szCs w:val="21"/>
              </w:rPr>
              <w:t>1000</w:t>
            </w:r>
          </w:p>
        </w:tc>
        <w:tc>
          <w:tcPr>
            <w:vAlign w:val="center"/>
          </w:tcPr>
          <w:p w14:paraId="24821FFA">
            <w:pPr>
              <w:rPr>
                <w:sz w:val="21"/>
                <w:szCs w:val="21"/>
              </w:rPr>
            </w:pPr>
            <w:r>
              <w:rPr>
                <w:sz w:val="21"/>
                <w:szCs w:val="21"/>
              </w:rPr>
              <w:t>2000</w:t>
            </w:r>
          </w:p>
        </w:tc>
      </w:tr>
      <w:tr w14:paraId="179027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D7044F">
            <w:pPr>
              <w:rPr>
                <w:sz w:val="21"/>
                <w:szCs w:val="21"/>
              </w:rPr>
            </w:pPr>
          </w:p>
        </w:tc>
        <w:tc>
          <w:tcPr>
            <w:vMerge w:val="continue"/>
            <w:shd w:val="clear" w:color="auto" w:fill="E6E6E6"/>
            <w:vAlign w:val="center"/>
          </w:tcPr>
          <w:p w14:paraId="73D801D2">
            <w:pPr>
              <w:rPr>
                <w:sz w:val="21"/>
                <w:szCs w:val="21"/>
              </w:rPr>
            </w:pPr>
          </w:p>
        </w:tc>
        <w:tc>
          <w:tcPr>
            <w:vAlign w:val="center"/>
          </w:tcPr>
          <w:p w14:paraId="2D673067">
            <w:pPr>
              <w:rPr>
                <w:sz w:val="21"/>
                <w:szCs w:val="21"/>
              </w:rPr>
            </w:pPr>
            <w:r>
              <w:rPr>
                <w:sz w:val="21"/>
                <w:szCs w:val="21"/>
              </w:rPr>
              <w:t>23.0</w:t>
            </w:r>
          </w:p>
        </w:tc>
        <w:tc>
          <w:tcPr>
            <w:vAlign w:val="center"/>
          </w:tcPr>
          <w:p w14:paraId="5DC711E8">
            <w:pPr>
              <w:rPr>
                <w:sz w:val="21"/>
                <w:szCs w:val="21"/>
              </w:rPr>
            </w:pPr>
            <w:r>
              <w:rPr>
                <w:sz w:val="21"/>
                <w:szCs w:val="21"/>
              </w:rPr>
              <w:t>31.0</w:t>
            </w:r>
          </w:p>
        </w:tc>
        <w:tc>
          <w:tcPr>
            <w:vAlign w:val="center"/>
          </w:tcPr>
          <w:p w14:paraId="441C608A">
            <w:pPr>
              <w:rPr>
                <w:sz w:val="21"/>
                <w:szCs w:val="21"/>
              </w:rPr>
            </w:pPr>
            <w:r>
              <w:rPr>
                <w:sz w:val="21"/>
                <w:szCs w:val="21"/>
              </w:rPr>
              <w:t>35.0</w:t>
            </w:r>
          </w:p>
        </w:tc>
        <w:tc>
          <w:tcPr>
            <w:vAlign w:val="center"/>
          </w:tcPr>
          <w:p w14:paraId="0DC34080">
            <w:pPr>
              <w:rPr>
                <w:sz w:val="21"/>
                <w:szCs w:val="21"/>
              </w:rPr>
            </w:pPr>
            <w:r>
              <w:rPr>
                <w:sz w:val="21"/>
                <w:szCs w:val="21"/>
              </w:rPr>
              <w:t>36.0</w:t>
            </w:r>
          </w:p>
        </w:tc>
        <w:tc>
          <w:tcPr>
            <w:vAlign w:val="center"/>
          </w:tcPr>
          <w:p w14:paraId="33BACC3B">
            <w:pPr>
              <w:rPr>
                <w:sz w:val="21"/>
                <w:szCs w:val="21"/>
              </w:rPr>
            </w:pPr>
            <w:r>
              <w:rPr>
                <w:sz w:val="21"/>
                <w:szCs w:val="21"/>
              </w:rPr>
              <w:t>41.0</w:t>
            </w:r>
          </w:p>
        </w:tc>
      </w:tr>
      <w:tr w14:paraId="3D47F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4BA1D3">
            <w:pPr>
              <w:rPr>
                <w:sz w:val="21"/>
                <w:szCs w:val="21"/>
              </w:rPr>
            </w:pPr>
          </w:p>
        </w:tc>
        <w:tc>
          <w:tcPr>
            <w:shd w:val="clear" w:color="auto" w:fill="E6E6E6"/>
            <w:vAlign w:val="center"/>
          </w:tcPr>
          <w:p w14:paraId="4556A92E">
            <w:pPr>
              <w:rPr>
                <w:sz w:val="21"/>
                <w:szCs w:val="21"/>
              </w:rPr>
            </w:pPr>
            <w:r>
              <w:rPr>
                <w:sz w:val="21"/>
                <w:szCs w:val="21"/>
              </w:rPr>
              <w:t>构造</w:t>
            </w:r>
          </w:p>
        </w:tc>
        <w:tc>
          <w:tcPr>
            <w:gridSpan w:val="5"/>
            <w:vAlign w:val="center"/>
          </w:tcPr>
          <w:p w14:paraId="3D8FDBC1">
            <w:pPr>
              <w:rPr>
                <w:sz w:val="21"/>
                <w:szCs w:val="21"/>
              </w:rPr>
            </w:pPr>
            <w:r>
              <w:rPr>
                <w:sz w:val="21"/>
                <w:szCs w:val="21"/>
              </w:rPr>
              <w:t>12A钢铝单框双玻窗（平均）</w:t>
            </w:r>
          </w:p>
        </w:tc>
      </w:tr>
      <w:tr w14:paraId="52F5F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B12027">
            <w:pPr>
              <w:rPr>
                <w:sz w:val="21"/>
                <w:szCs w:val="21"/>
              </w:rPr>
            </w:pPr>
          </w:p>
        </w:tc>
        <w:tc>
          <w:tcPr>
            <w:shd w:val="clear" w:color="auto" w:fill="E6E6E6"/>
            <w:vAlign w:val="center"/>
          </w:tcPr>
          <w:p w14:paraId="1F4D98C0">
            <w:pPr>
              <w:rPr>
                <w:sz w:val="21"/>
                <w:szCs w:val="21"/>
              </w:rPr>
            </w:pPr>
            <w:r>
              <w:rPr>
                <w:sz w:val="21"/>
                <w:szCs w:val="21"/>
              </w:rPr>
              <w:t>参照构造</w:t>
            </w:r>
          </w:p>
        </w:tc>
        <w:tc>
          <w:tcPr>
            <w:gridSpan w:val="5"/>
            <w:vAlign w:val="center"/>
          </w:tcPr>
          <w:p w14:paraId="2AF4BB2A">
            <w:pPr>
              <w:rPr>
                <w:sz w:val="21"/>
                <w:szCs w:val="21"/>
              </w:rPr>
            </w:pPr>
            <w:r>
              <w:rPr>
                <w:sz w:val="21"/>
                <w:szCs w:val="21"/>
              </w:rPr>
              <w:t>8+0.76PVB+8</w:t>
            </w:r>
          </w:p>
        </w:tc>
      </w:tr>
      <w:tr w14:paraId="730FC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70B932">
            <w:pPr>
              <w:rPr>
                <w:sz w:val="21"/>
                <w:szCs w:val="21"/>
              </w:rPr>
            </w:pPr>
          </w:p>
        </w:tc>
        <w:tc>
          <w:tcPr>
            <w:shd w:val="clear" w:color="auto" w:fill="E6E6E6"/>
            <w:vAlign w:val="center"/>
          </w:tcPr>
          <w:p w14:paraId="10EFD13D">
            <w:pPr>
              <w:rPr>
                <w:sz w:val="21"/>
                <w:szCs w:val="21"/>
              </w:rPr>
            </w:pPr>
            <w:r>
              <w:rPr>
                <w:sz w:val="21"/>
                <w:szCs w:val="21"/>
              </w:rPr>
              <w:t>隔声量来源</w:t>
            </w:r>
          </w:p>
        </w:tc>
        <w:tc>
          <w:tcPr>
            <w:gridSpan w:val="5"/>
            <w:vAlign w:val="center"/>
          </w:tcPr>
          <w:p w14:paraId="54E70363">
            <w:pPr>
              <w:rPr>
                <w:sz w:val="21"/>
                <w:szCs w:val="21"/>
              </w:rPr>
            </w:pPr>
            <w:r>
              <w:rPr>
                <w:sz w:val="21"/>
                <w:szCs w:val="21"/>
              </w:rPr>
              <w:t>《建筑隔声与吸声构造》08J931</w:t>
            </w:r>
          </w:p>
        </w:tc>
      </w:tr>
      <w:tr w14:paraId="66F59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D77C746">
            <w:pPr>
              <w:jc w:val="center"/>
              <w:rPr>
                <w:sz w:val="21"/>
                <w:szCs w:val="21"/>
              </w:rPr>
            </w:pPr>
            <w:r>
              <w:rPr>
                <w:sz w:val="21"/>
                <w:szCs w:val="21"/>
              </w:rPr>
              <w:t>外窗(C8224)</w:t>
            </w:r>
          </w:p>
        </w:tc>
        <w:tc>
          <w:tcPr>
            <w:vMerge w:val="restart"/>
            <w:shd w:val="clear" w:color="auto" w:fill="E6E6E6"/>
            <w:vAlign w:val="center"/>
          </w:tcPr>
          <w:p w14:paraId="272473AF">
            <w:pPr>
              <w:rPr>
                <w:sz w:val="21"/>
                <w:szCs w:val="21"/>
              </w:rPr>
            </w:pPr>
            <w:r>
              <w:rPr>
                <w:sz w:val="21"/>
                <w:szCs w:val="21"/>
              </w:rPr>
              <w:t>隔声量(dB)</w:t>
            </w:r>
          </w:p>
        </w:tc>
        <w:tc>
          <w:tcPr>
            <w:gridSpan w:val="5"/>
            <w:shd w:val="clear" w:color="auto" w:fill="E6E6E6"/>
            <w:vAlign w:val="center"/>
          </w:tcPr>
          <w:p w14:paraId="204FC3FE">
            <w:pPr>
              <w:jc w:val="center"/>
              <w:rPr>
                <w:sz w:val="21"/>
                <w:szCs w:val="21"/>
              </w:rPr>
            </w:pPr>
            <w:r>
              <w:rPr>
                <w:sz w:val="21"/>
                <w:szCs w:val="21"/>
              </w:rPr>
              <w:t>倍频程中心频率(Hz)</w:t>
            </w:r>
          </w:p>
        </w:tc>
      </w:tr>
      <w:tr w14:paraId="7FB8A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2114EB">
            <w:pPr>
              <w:rPr>
                <w:sz w:val="21"/>
                <w:szCs w:val="21"/>
              </w:rPr>
            </w:pPr>
          </w:p>
        </w:tc>
        <w:tc>
          <w:tcPr>
            <w:vMerge w:val="continue"/>
            <w:shd w:val="clear" w:color="auto" w:fill="E6E6E6"/>
            <w:vAlign w:val="center"/>
          </w:tcPr>
          <w:p w14:paraId="7FD5C6E1">
            <w:pPr>
              <w:rPr>
                <w:sz w:val="21"/>
                <w:szCs w:val="21"/>
              </w:rPr>
            </w:pPr>
          </w:p>
        </w:tc>
        <w:tc>
          <w:tcPr>
            <w:vAlign w:val="center"/>
          </w:tcPr>
          <w:p w14:paraId="6E0C4DEE">
            <w:pPr>
              <w:rPr>
                <w:sz w:val="21"/>
                <w:szCs w:val="21"/>
              </w:rPr>
            </w:pPr>
            <w:r>
              <w:rPr>
                <w:sz w:val="21"/>
                <w:szCs w:val="21"/>
              </w:rPr>
              <w:t>125</w:t>
            </w:r>
          </w:p>
        </w:tc>
        <w:tc>
          <w:tcPr>
            <w:vAlign w:val="center"/>
          </w:tcPr>
          <w:p w14:paraId="1D7C8E32">
            <w:pPr>
              <w:rPr>
                <w:sz w:val="21"/>
                <w:szCs w:val="21"/>
              </w:rPr>
            </w:pPr>
            <w:r>
              <w:rPr>
                <w:sz w:val="21"/>
                <w:szCs w:val="21"/>
              </w:rPr>
              <w:t>250</w:t>
            </w:r>
          </w:p>
        </w:tc>
        <w:tc>
          <w:tcPr>
            <w:vAlign w:val="center"/>
          </w:tcPr>
          <w:p w14:paraId="221C78F9">
            <w:pPr>
              <w:rPr>
                <w:sz w:val="21"/>
                <w:szCs w:val="21"/>
              </w:rPr>
            </w:pPr>
            <w:r>
              <w:rPr>
                <w:sz w:val="21"/>
                <w:szCs w:val="21"/>
              </w:rPr>
              <w:t>500</w:t>
            </w:r>
          </w:p>
        </w:tc>
        <w:tc>
          <w:tcPr>
            <w:vAlign w:val="center"/>
          </w:tcPr>
          <w:p w14:paraId="7B18B70C">
            <w:pPr>
              <w:rPr>
                <w:sz w:val="21"/>
                <w:szCs w:val="21"/>
              </w:rPr>
            </w:pPr>
            <w:r>
              <w:rPr>
                <w:sz w:val="21"/>
                <w:szCs w:val="21"/>
              </w:rPr>
              <w:t>1000</w:t>
            </w:r>
          </w:p>
        </w:tc>
        <w:tc>
          <w:tcPr>
            <w:vAlign w:val="center"/>
          </w:tcPr>
          <w:p w14:paraId="65EAD5D8">
            <w:pPr>
              <w:rPr>
                <w:sz w:val="21"/>
                <w:szCs w:val="21"/>
              </w:rPr>
            </w:pPr>
            <w:r>
              <w:rPr>
                <w:sz w:val="21"/>
                <w:szCs w:val="21"/>
              </w:rPr>
              <w:t>2000</w:t>
            </w:r>
          </w:p>
        </w:tc>
      </w:tr>
      <w:tr w14:paraId="77D09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CF9D32">
            <w:pPr>
              <w:rPr>
                <w:sz w:val="21"/>
                <w:szCs w:val="21"/>
              </w:rPr>
            </w:pPr>
          </w:p>
        </w:tc>
        <w:tc>
          <w:tcPr>
            <w:vMerge w:val="continue"/>
            <w:shd w:val="clear" w:color="auto" w:fill="E6E6E6"/>
            <w:vAlign w:val="center"/>
          </w:tcPr>
          <w:p w14:paraId="7535029A">
            <w:pPr>
              <w:rPr>
                <w:sz w:val="21"/>
                <w:szCs w:val="21"/>
              </w:rPr>
            </w:pPr>
          </w:p>
        </w:tc>
        <w:tc>
          <w:tcPr>
            <w:vAlign w:val="center"/>
          </w:tcPr>
          <w:p w14:paraId="5B139DEC">
            <w:pPr>
              <w:rPr>
                <w:sz w:val="21"/>
                <w:szCs w:val="21"/>
              </w:rPr>
            </w:pPr>
            <w:r>
              <w:rPr>
                <w:sz w:val="21"/>
                <w:szCs w:val="21"/>
              </w:rPr>
              <w:t>23.0</w:t>
            </w:r>
          </w:p>
        </w:tc>
        <w:tc>
          <w:tcPr>
            <w:vAlign w:val="center"/>
          </w:tcPr>
          <w:p w14:paraId="259C0D25">
            <w:pPr>
              <w:rPr>
                <w:sz w:val="21"/>
                <w:szCs w:val="21"/>
              </w:rPr>
            </w:pPr>
            <w:r>
              <w:rPr>
                <w:sz w:val="21"/>
                <w:szCs w:val="21"/>
              </w:rPr>
              <w:t>31.0</w:t>
            </w:r>
          </w:p>
        </w:tc>
        <w:tc>
          <w:tcPr>
            <w:vAlign w:val="center"/>
          </w:tcPr>
          <w:p w14:paraId="02328717">
            <w:pPr>
              <w:rPr>
                <w:sz w:val="21"/>
                <w:szCs w:val="21"/>
              </w:rPr>
            </w:pPr>
            <w:r>
              <w:rPr>
                <w:sz w:val="21"/>
                <w:szCs w:val="21"/>
              </w:rPr>
              <w:t>35.0</w:t>
            </w:r>
          </w:p>
        </w:tc>
        <w:tc>
          <w:tcPr>
            <w:vAlign w:val="center"/>
          </w:tcPr>
          <w:p w14:paraId="4767A2DF">
            <w:pPr>
              <w:rPr>
                <w:sz w:val="21"/>
                <w:szCs w:val="21"/>
              </w:rPr>
            </w:pPr>
            <w:r>
              <w:rPr>
                <w:sz w:val="21"/>
                <w:szCs w:val="21"/>
              </w:rPr>
              <w:t>36.0</w:t>
            </w:r>
          </w:p>
        </w:tc>
        <w:tc>
          <w:tcPr>
            <w:vAlign w:val="center"/>
          </w:tcPr>
          <w:p w14:paraId="3BFE4041">
            <w:pPr>
              <w:rPr>
                <w:sz w:val="21"/>
                <w:szCs w:val="21"/>
              </w:rPr>
            </w:pPr>
            <w:r>
              <w:rPr>
                <w:sz w:val="21"/>
                <w:szCs w:val="21"/>
              </w:rPr>
              <w:t>41.0</w:t>
            </w:r>
          </w:p>
        </w:tc>
      </w:tr>
      <w:tr w14:paraId="57094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6BA1F4">
            <w:pPr>
              <w:rPr>
                <w:sz w:val="21"/>
                <w:szCs w:val="21"/>
              </w:rPr>
            </w:pPr>
          </w:p>
        </w:tc>
        <w:tc>
          <w:tcPr>
            <w:shd w:val="clear" w:color="auto" w:fill="E6E6E6"/>
            <w:vAlign w:val="center"/>
          </w:tcPr>
          <w:p w14:paraId="78E3D2E4">
            <w:pPr>
              <w:rPr>
                <w:sz w:val="21"/>
                <w:szCs w:val="21"/>
              </w:rPr>
            </w:pPr>
            <w:r>
              <w:rPr>
                <w:sz w:val="21"/>
                <w:szCs w:val="21"/>
              </w:rPr>
              <w:t>构造</w:t>
            </w:r>
          </w:p>
        </w:tc>
        <w:tc>
          <w:tcPr>
            <w:gridSpan w:val="5"/>
            <w:vAlign w:val="center"/>
          </w:tcPr>
          <w:p w14:paraId="6FE59295">
            <w:pPr>
              <w:rPr>
                <w:sz w:val="21"/>
                <w:szCs w:val="21"/>
              </w:rPr>
            </w:pPr>
            <w:r>
              <w:rPr>
                <w:sz w:val="21"/>
                <w:szCs w:val="21"/>
              </w:rPr>
              <w:t>12A钢铝单框双玻窗（平均）</w:t>
            </w:r>
          </w:p>
        </w:tc>
      </w:tr>
      <w:tr w14:paraId="6EB28C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7C7443">
            <w:pPr>
              <w:rPr>
                <w:sz w:val="21"/>
                <w:szCs w:val="21"/>
              </w:rPr>
            </w:pPr>
          </w:p>
        </w:tc>
        <w:tc>
          <w:tcPr>
            <w:shd w:val="clear" w:color="auto" w:fill="E6E6E6"/>
            <w:vAlign w:val="center"/>
          </w:tcPr>
          <w:p w14:paraId="4E269512">
            <w:pPr>
              <w:rPr>
                <w:sz w:val="21"/>
                <w:szCs w:val="21"/>
              </w:rPr>
            </w:pPr>
            <w:r>
              <w:rPr>
                <w:sz w:val="21"/>
                <w:szCs w:val="21"/>
              </w:rPr>
              <w:t>参照构造</w:t>
            </w:r>
          </w:p>
        </w:tc>
        <w:tc>
          <w:tcPr>
            <w:gridSpan w:val="5"/>
            <w:vAlign w:val="center"/>
          </w:tcPr>
          <w:p w14:paraId="1C395A26">
            <w:pPr>
              <w:rPr>
                <w:sz w:val="21"/>
                <w:szCs w:val="21"/>
              </w:rPr>
            </w:pPr>
            <w:r>
              <w:rPr>
                <w:sz w:val="21"/>
                <w:szCs w:val="21"/>
              </w:rPr>
              <w:t>8+0.76PVB+8</w:t>
            </w:r>
          </w:p>
        </w:tc>
      </w:tr>
      <w:tr w14:paraId="5BEFF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7E028D">
            <w:pPr>
              <w:rPr>
                <w:sz w:val="21"/>
                <w:szCs w:val="21"/>
              </w:rPr>
            </w:pPr>
          </w:p>
        </w:tc>
        <w:tc>
          <w:tcPr>
            <w:shd w:val="clear" w:color="auto" w:fill="E6E6E6"/>
            <w:vAlign w:val="center"/>
          </w:tcPr>
          <w:p w14:paraId="45081E95">
            <w:pPr>
              <w:rPr>
                <w:sz w:val="21"/>
                <w:szCs w:val="21"/>
              </w:rPr>
            </w:pPr>
            <w:r>
              <w:rPr>
                <w:sz w:val="21"/>
                <w:szCs w:val="21"/>
              </w:rPr>
              <w:t>隔声量来源</w:t>
            </w:r>
          </w:p>
        </w:tc>
        <w:tc>
          <w:tcPr>
            <w:gridSpan w:val="5"/>
            <w:vAlign w:val="center"/>
          </w:tcPr>
          <w:p w14:paraId="7BD6FB10">
            <w:pPr>
              <w:rPr>
                <w:sz w:val="21"/>
                <w:szCs w:val="21"/>
              </w:rPr>
            </w:pPr>
            <w:r>
              <w:rPr>
                <w:sz w:val="21"/>
                <w:szCs w:val="21"/>
              </w:rPr>
              <w:t>《建筑隔声与吸声构造》08J931</w:t>
            </w:r>
          </w:p>
        </w:tc>
      </w:tr>
      <w:tr w14:paraId="1A3F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C9D9CC8">
            <w:pPr>
              <w:jc w:val="center"/>
              <w:rPr>
                <w:sz w:val="21"/>
                <w:szCs w:val="21"/>
              </w:rPr>
            </w:pPr>
            <w:r>
              <w:rPr>
                <w:sz w:val="21"/>
                <w:szCs w:val="21"/>
              </w:rPr>
              <w:t>外窗(C8524)</w:t>
            </w:r>
          </w:p>
        </w:tc>
        <w:tc>
          <w:tcPr>
            <w:vMerge w:val="restart"/>
            <w:shd w:val="clear" w:color="auto" w:fill="E6E6E6"/>
            <w:vAlign w:val="center"/>
          </w:tcPr>
          <w:p w14:paraId="12DD3692">
            <w:pPr>
              <w:rPr>
                <w:sz w:val="21"/>
                <w:szCs w:val="21"/>
              </w:rPr>
            </w:pPr>
            <w:r>
              <w:rPr>
                <w:sz w:val="21"/>
                <w:szCs w:val="21"/>
              </w:rPr>
              <w:t>隔声量(dB)</w:t>
            </w:r>
          </w:p>
        </w:tc>
        <w:tc>
          <w:tcPr>
            <w:gridSpan w:val="5"/>
            <w:shd w:val="clear" w:color="auto" w:fill="E6E6E6"/>
            <w:vAlign w:val="center"/>
          </w:tcPr>
          <w:p w14:paraId="7074955C">
            <w:pPr>
              <w:jc w:val="center"/>
              <w:rPr>
                <w:sz w:val="21"/>
                <w:szCs w:val="21"/>
              </w:rPr>
            </w:pPr>
            <w:r>
              <w:rPr>
                <w:sz w:val="21"/>
                <w:szCs w:val="21"/>
              </w:rPr>
              <w:t>倍频程中心频率(Hz)</w:t>
            </w:r>
          </w:p>
        </w:tc>
      </w:tr>
      <w:tr w14:paraId="3F63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EC1590">
            <w:pPr>
              <w:rPr>
                <w:sz w:val="21"/>
                <w:szCs w:val="21"/>
              </w:rPr>
            </w:pPr>
          </w:p>
        </w:tc>
        <w:tc>
          <w:tcPr>
            <w:vMerge w:val="continue"/>
            <w:shd w:val="clear" w:color="auto" w:fill="E6E6E6"/>
            <w:vAlign w:val="center"/>
          </w:tcPr>
          <w:p w14:paraId="31F71F85">
            <w:pPr>
              <w:rPr>
                <w:sz w:val="21"/>
                <w:szCs w:val="21"/>
              </w:rPr>
            </w:pPr>
          </w:p>
        </w:tc>
        <w:tc>
          <w:tcPr>
            <w:vAlign w:val="center"/>
          </w:tcPr>
          <w:p w14:paraId="539CAE50">
            <w:pPr>
              <w:rPr>
                <w:sz w:val="21"/>
                <w:szCs w:val="21"/>
              </w:rPr>
            </w:pPr>
            <w:r>
              <w:rPr>
                <w:sz w:val="21"/>
                <w:szCs w:val="21"/>
              </w:rPr>
              <w:t>125</w:t>
            </w:r>
          </w:p>
        </w:tc>
        <w:tc>
          <w:tcPr>
            <w:vAlign w:val="center"/>
          </w:tcPr>
          <w:p w14:paraId="34036C53">
            <w:pPr>
              <w:rPr>
                <w:sz w:val="21"/>
                <w:szCs w:val="21"/>
              </w:rPr>
            </w:pPr>
            <w:r>
              <w:rPr>
                <w:sz w:val="21"/>
                <w:szCs w:val="21"/>
              </w:rPr>
              <w:t>250</w:t>
            </w:r>
          </w:p>
        </w:tc>
        <w:tc>
          <w:tcPr>
            <w:vAlign w:val="center"/>
          </w:tcPr>
          <w:p w14:paraId="6370B33D">
            <w:pPr>
              <w:rPr>
                <w:sz w:val="21"/>
                <w:szCs w:val="21"/>
              </w:rPr>
            </w:pPr>
            <w:r>
              <w:rPr>
                <w:sz w:val="21"/>
                <w:szCs w:val="21"/>
              </w:rPr>
              <w:t>500</w:t>
            </w:r>
          </w:p>
        </w:tc>
        <w:tc>
          <w:tcPr>
            <w:vAlign w:val="center"/>
          </w:tcPr>
          <w:p w14:paraId="6EBF82F7">
            <w:pPr>
              <w:rPr>
                <w:sz w:val="21"/>
                <w:szCs w:val="21"/>
              </w:rPr>
            </w:pPr>
            <w:r>
              <w:rPr>
                <w:sz w:val="21"/>
                <w:szCs w:val="21"/>
              </w:rPr>
              <w:t>1000</w:t>
            </w:r>
          </w:p>
        </w:tc>
        <w:tc>
          <w:tcPr>
            <w:vAlign w:val="center"/>
          </w:tcPr>
          <w:p w14:paraId="71027AF4">
            <w:pPr>
              <w:rPr>
                <w:sz w:val="21"/>
                <w:szCs w:val="21"/>
              </w:rPr>
            </w:pPr>
            <w:r>
              <w:rPr>
                <w:sz w:val="21"/>
                <w:szCs w:val="21"/>
              </w:rPr>
              <w:t>2000</w:t>
            </w:r>
          </w:p>
        </w:tc>
      </w:tr>
      <w:tr w14:paraId="1F9B7C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7FC268">
            <w:pPr>
              <w:rPr>
                <w:sz w:val="21"/>
                <w:szCs w:val="21"/>
              </w:rPr>
            </w:pPr>
          </w:p>
        </w:tc>
        <w:tc>
          <w:tcPr>
            <w:vMerge w:val="continue"/>
            <w:shd w:val="clear" w:color="auto" w:fill="E6E6E6"/>
            <w:vAlign w:val="center"/>
          </w:tcPr>
          <w:p w14:paraId="2D92F952">
            <w:pPr>
              <w:rPr>
                <w:sz w:val="21"/>
                <w:szCs w:val="21"/>
              </w:rPr>
            </w:pPr>
          </w:p>
        </w:tc>
        <w:tc>
          <w:tcPr>
            <w:vAlign w:val="center"/>
          </w:tcPr>
          <w:p w14:paraId="0312AC94">
            <w:pPr>
              <w:rPr>
                <w:sz w:val="21"/>
                <w:szCs w:val="21"/>
              </w:rPr>
            </w:pPr>
            <w:r>
              <w:rPr>
                <w:sz w:val="21"/>
                <w:szCs w:val="21"/>
              </w:rPr>
              <w:t>23.0</w:t>
            </w:r>
          </w:p>
        </w:tc>
        <w:tc>
          <w:tcPr>
            <w:vAlign w:val="center"/>
          </w:tcPr>
          <w:p w14:paraId="7FFC484D">
            <w:pPr>
              <w:rPr>
                <w:sz w:val="21"/>
                <w:szCs w:val="21"/>
              </w:rPr>
            </w:pPr>
            <w:r>
              <w:rPr>
                <w:sz w:val="21"/>
                <w:szCs w:val="21"/>
              </w:rPr>
              <w:t>31.0</w:t>
            </w:r>
          </w:p>
        </w:tc>
        <w:tc>
          <w:tcPr>
            <w:vAlign w:val="center"/>
          </w:tcPr>
          <w:p w14:paraId="4C5B0BC3">
            <w:pPr>
              <w:rPr>
                <w:sz w:val="21"/>
                <w:szCs w:val="21"/>
              </w:rPr>
            </w:pPr>
            <w:r>
              <w:rPr>
                <w:sz w:val="21"/>
                <w:szCs w:val="21"/>
              </w:rPr>
              <w:t>35.0</w:t>
            </w:r>
          </w:p>
        </w:tc>
        <w:tc>
          <w:tcPr>
            <w:vAlign w:val="center"/>
          </w:tcPr>
          <w:p w14:paraId="6139E1AA">
            <w:pPr>
              <w:rPr>
                <w:sz w:val="21"/>
                <w:szCs w:val="21"/>
              </w:rPr>
            </w:pPr>
            <w:r>
              <w:rPr>
                <w:sz w:val="21"/>
                <w:szCs w:val="21"/>
              </w:rPr>
              <w:t>36.0</w:t>
            </w:r>
          </w:p>
        </w:tc>
        <w:tc>
          <w:tcPr>
            <w:vAlign w:val="center"/>
          </w:tcPr>
          <w:p w14:paraId="6236BDA8">
            <w:pPr>
              <w:rPr>
                <w:sz w:val="21"/>
                <w:szCs w:val="21"/>
              </w:rPr>
            </w:pPr>
            <w:r>
              <w:rPr>
                <w:sz w:val="21"/>
                <w:szCs w:val="21"/>
              </w:rPr>
              <w:t>41.0</w:t>
            </w:r>
          </w:p>
        </w:tc>
      </w:tr>
      <w:tr w14:paraId="3A1D9D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EEADC">
            <w:pPr>
              <w:rPr>
                <w:sz w:val="21"/>
                <w:szCs w:val="21"/>
              </w:rPr>
            </w:pPr>
          </w:p>
        </w:tc>
        <w:tc>
          <w:tcPr>
            <w:shd w:val="clear" w:color="auto" w:fill="E6E6E6"/>
            <w:vAlign w:val="center"/>
          </w:tcPr>
          <w:p w14:paraId="57FC6BA5">
            <w:pPr>
              <w:rPr>
                <w:sz w:val="21"/>
                <w:szCs w:val="21"/>
              </w:rPr>
            </w:pPr>
            <w:r>
              <w:rPr>
                <w:sz w:val="21"/>
                <w:szCs w:val="21"/>
              </w:rPr>
              <w:t>构造</w:t>
            </w:r>
          </w:p>
        </w:tc>
        <w:tc>
          <w:tcPr>
            <w:gridSpan w:val="5"/>
            <w:vAlign w:val="center"/>
          </w:tcPr>
          <w:p w14:paraId="2C526744">
            <w:pPr>
              <w:rPr>
                <w:sz w:val="21"/>
                <w:szCs w:val="21"/>
              </w:rPr>
            </w:pPr>
            <w:r>
              <w:rPr>
                <w:sz w:val="21"/>
                <w:szCs w:val="21"/>
              </w:rPr>
              <w:t>12A钢铝单框双玻窗（平均）</w:t>
            </w:r>
          </w:p>
        </w:tc>
      </w:tr>
      <w:tr w14:paraId="111E52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E3CA1D">
            <w:pPr>
              <w:rPr>
                <w:sz w:val="21"/>
                <w:szCs w:val="21"/>
              </w:rPr>
            </w:pPr>
          </w:p>
        </w:tc>
        <w:tc>
          <w:tcPr>
            <w:shd w:val="clear" w:color="auto" w:fill="E6E6E6"/>
            <w:vAlign w:val="center"/>
          </w:tcPr>
          <w:p w14:paraId="1BA0835A">
            <w:pPr>
              <w:rPr>
                <w:sz w:val="21"/>
                <w:szCs w:val="21"/>
              </w:rPr>
            </w:pPr>
            <w:r>
              <w:rPr>
                <w:sz w:val="21"/>
                <w:szCs w:val="21"/>
              </w:rPr>
              <w:t>参照构造</w:t>
            </w:r>
          </w:p>
        </w:tc>
        <w:tc>
          <w:tcPr>
            <w:gridSpan w:val="5"/>
            <w:vAlign w:val="center"/>
          </w:tcPr>
          <w:p w14:paraId="3FD64F7E">
            <w:pPr>
              <w:rPr>
                <w:sz w:val="21"/>
                <w:szCs w:val="21"/>
              </w:rPr>
            </w:pPr>
            <w:r>
              <w:rPr>
                <w:sz w:val="21"/>
                <w:szCs w:val="21"/>
              </w:rPr>
              <w:t>8+0.76PVB+8</w:t>
            </w:r>
          </w:p>
        </w:tc>
      </w:tr>
      <w:tr w14:paraId="3893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58D197">
            <w:pPr>
              <w:rPr>
                <w:sz w:val="21"/>
                <w:szCs w:val="21"/>
              </w:rPr>
            </w:pPr>
          </w:p>
        </w:tc>
        <w:tc>
          <w:tcPr>
            <w:shd w:val="clear" w:color="auto" w:fill="E6E6E6"/>
            <w:vAlign w:val="center"/>
          </w:tcPr>
          <w:p w14:paraId="574BAECF">
            <w:pPr>
              <w:rPr>
                <w:sz w:val="21"/>
                <w:szCs w:val="21"/>
              </w:rPr>
            </w:pPr>
            <w:r>
              <w:rPr>
                <w:sz w:val="21"/>
                <w:szCs w:val="21"/>
              </w:rPr>
              <w:t>隔声量来源</w:t>
            </w:r>
          </w:p>
        </w:tc>
        <w:tc>
          <w:tcPr>
            <w:gridSpan w:val="5"/>
            <w:vAlign w:val="center"/>
          </w:tcPr>
          <w:p w14:paraId="6A4FAD90">
            <w:pPr>
              <w:rPr>
                <w:sz w:val="21"/>
                <w:szCs w:val="21"/>
              </w:rPr>
            </w:pPr>
            <w:r>
              <w:rPr>
                <w:sz w:val="21"/>
                <w:szCs w:val="21"/>
              </w:rPr>
              <w:t>《建筑隔声与吸声构造》08J931</w:t>
            </w:r>
          </w:p>
        </w:tc>
      </w:tr>
      <w:tr w14:paraId="58AF4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FCA184">
            <w:pPr>
              <w:jc w:val="center"/>
              <w:rPr>
                <w:sz w:val="21"/>
                <w:szCs w:val="21"/>
              </w:rPr>
            </w:pPr>
            <w:r>
              <w:rPr>
                <w:sz w:val="21"/>
                <w:szCs w:val="21"/>
              </w:rPr>
              <w:t>外窗(C10024)</w:t>
            </w:r>
          </w:p>
        </w:tc>
        <w:tc>
          <w:tcPr>
            <w:vMerge w:val="restart"/>
            <w:shd w:val="clear" w:color="auto" w:fill="E6E6E6"/>
            <w:vAlign w:val="center"/>
          </w:tcPr>
          <w:p w14:paraId="592D2461">
            <w:pPr>
              <w:rPr>
                <w:sz w:val="21"/>
                <w:szCs w:val="21"/>
              </w:rPr>
            </w:pPr>
            <w:r>
              <w:rPr>
                <w:sz w:val="21"/>
                <w:szCs w:val="21"/>
              </w:rPr>
              <w:t>隔声量(dB)</w:t>
            </w:r>
          </w:p>
        </w:tc>
        <w:tc>
          <w:tcPr>
            <w:gridSpan w:val="5"/>
            <w:shd w:val="clear" w:color="auto" w:fill="E6E6E6"/>
            <w:vAlign w:val="center"/>
          </w:tcPr>
          <w:p w14:paraId="6D46AE1D">
            <w:pPr>
              <w:jc w:val="center"/>
              <w:rPr>
                <w:sz w:val="21"/>
                <w:szCs w:val="21"/>
              </w:rPr>
            </w:pPr>
            <w:r>
              <w:rPr>
                <w:sz w:val="21"/>
                <w:szCs w:val="21"/>
              </w:rPr>
              <w:t>倍频程中心频率(Hz)</w:t>
            </w:r>
          </w:p>
        </w:tc>
      </w:tr>
      <w:tr w14:paraId="30297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850D3">
            <w:pPr>
              <w:rPr>
                <w:sz w:val="21"/>
                <w:szCs w:val="21"/>
              </w:rPr>
            </w:pPr>
          </w:p>
        </w:tc>
        <w:tc>
          <w:tcPr>
            <w:vMerge w:val="continue"/>
            <w:shd w:val="clear" w:color="auto" w:fill="E6E6E6"/>
            <w:vAlign w:val="center"/>
          </w:tcPr>
          <w:p w14:paraId="40227B9B">
            <w:pPr>
              <w:rPr>
                <w:sz w:val="21"/>
                <w:szCs w:val="21"/>
              </w:rPr>
            </w:pPr>
          </w:p>
        </w:tc>
        <w:tc>
          <w:tcPr>
            <w:vAlign w:val="center"/>
          </w:tcPr>
          <w:p w14:paraId="206C2354">
            <w:pPr>
              <w:rPr>
                <w:sz w:val="21"/>
                <w:szCs w:val="21"/>
              </w:rPr>
            </w:pPr>
            <w:r>
              <w:rPr>
                <w:sz w:val="21"/>
                <w:szCs w:val="21"/>
              </w:rPr>
              <w:t>125</w:t>
            </w:r>
          </w:p>
        </w:tc>
        <w:tc>
          <w:tcPr>
            <w:vAlign w:val="center"/>
          </w:tcPr>
          <w:p w14:paraId="0F7D9033">
            <w:pPr>
              <w:rPr>
                <w:sz w:val="21"/>
                <w:szCs w:val="21"/>
              </w:rPr>
            </w:pPr>
            <w:r>
              <w:rPr>
                <w:sz w:val="21"/>
                <w:szCs w:val="21"/>
              </w:rPr>
              <w:t>250</w:t>
            </w:r>
          </w:p>
        </w:tc>
        <w:tc>
          <w:tcPr>
            <w:vAlign w:val="center"/>
          </w:tcPr>
          <w:p w14:paraId="292D1F24">
            <w:pPr>
              <w:rPr>
                <w:sz w:val="21"/>
                <w:szCs w:val="21"/>
              </w:rPr>
            </w:pPr>
            <w:r>
              <w:rPr>
                <w:sz w:val="21"/>
                <w:szCs w:val="21"/>
              </w:rPr>
              <w:t>500</w:t>
            </w:r>
          </w:p>
        </w:tc>
        <w:tc>
          <w:tcPr>
            <w:vAlign w:val="center"/>
          </w:tcPr>
          <w:p w14:paraId="18292FC8">
            <w:pPr>
              <w:rPr>
                <w:sz w:val="21"/>
                <w:szCs w:val="21"/>
              </w:rPr>
            </w:pPr>
            <w:r>
              <w:rPr>
                <w:sz w:val="21"/>
                <w:szCs w:val="21"/>
              </w:rPr>
              <w:t>1000</w:t>
            </w:r>
          </w:p>
        </w:tc>
        <w:tc>
          <w:tcPr>
            <w:vAlign w:val="center"/>
          </w:tcPr>
          <w:p w14:paraId="1300A703">
            <w:pPr>
              <w:rPr>
                <w:sz w:val="21"/>
                <w:szCs w:val="21"/>
              </w:rPr>
            </w:pPr>
            <w:r>
              <w:rPr>
                <w:sz w:val="21"/>
                <w:szCs w:val="21"/>
              </w:rPr>
              <w:t>2000</w:t>
            </w:r>
          </w:p>
        </w:tc>
      </w:tr>
      <w:tr w14:paraId="30EFF4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0CE6AD">
            <w:pPr>
              <w:rPr>
                <w:sz w:val="21"/>
                <w:szCs w:val="21"/>
              </w:rPr>
            </w:pPr>
          </w:p>
        </w:tc>
        <w:tc>
          <w:tcPr>
            <w:vMerge w:val="continue"/>
            <w:shd w:val="clear" w:color="auto" w:fill="E6E6E6"/>
            <w:vAlign w:val="center"/>
          </w:tcPr>
          <w:p w14:paraId="2FA61B0E">
            <w:pPr>
              <w:rPr>
                <w:sz w:val="21"/>
                <w:szCs w:val="21"/>
              </w:rPr>
            </w:pPr>
          </w:p>
        </w:tc>
        <w:tc>
          <w:tcPr>
            <w:vAlign w:val="center"/>
          </w:tcPr>
          <w:p w14:paraId="051AEBF2">
            <w:pPr>
              <w:rPr>
                <w:sz w:val="21"/>
                <w:szCs w:val="21"/>
              </w:rPr>
            </w:pPr>
            <w:r>
              <w:rPr>
                <w:sz w:val="21"/>
                <w:szCs w:val="21"/>
              </w:rPr>
              <w:t>23.0</w:t>
            </w:r>
          </w:p>
        </w:tc>
        <w:tc>
          <w:tcPr>
            <w:vAlign w:val="center"/>
          </w:tcPr>
          <w:p w14:paraId="5FA59CF7">
            <w:pPr>
              <w:rPr>
                <w:sz w:val="21"/>
                <w:szCs w:val="21"/>
              </w:rPr>
            </w:pPr>
            <w:r>
              <w:rPr>
                <w:sz w:val="21"/>
                <w:szCs w:val="21"/>
              </w:rPr>
              <w:t>31.0</w:t>
            </w:r>
          </w:p>
        </w:tc>
        <w:tc>
          <w:tcPr>
            <w:vAlign w:val="center"/>
          </w:tcPr>
          <w:p w14:paraId="05006080">
            <w:pPr>
              <w:rPr>
                <w:sz w:val="21"/>
                <w:szCs w:val="21"/>
              </w:rPr>
            </w:pPr>
            <w:r>
              <w:rPr>
                <w:sz w:val="21"/>
                <w:szCs w:val="21"/>
              </w:rPr>
              <w:t>35.0</w:t>
            </w:r>
          </w:p>
        </w:tc>
        <w:tc>
          <w:tcPr>
            <w:vAlign w:val="center"/>
          </w:tcPr>
          <w:p w14:paraId="3C409159">
            <w:pPr>
              <w:rPr>
                <w:sz w:val="21"/>
                <w:szCs w:val="21"/>
              </w:rPr>
            </w:pPr>
            <w:r>
              <w:rPr>
                <w:sz w:val="21"/>
                <w:szCs w:val="21"/>
              </w:rPr>
              <w:t>36.0</w:t>
            </w:r>
          </w:p>
        </w:tc>
        <w:tc>
          <w:tcPr>
            <w:vAlign w:val="center"/>
          </w:tcPr>
          <w:p w14:paraId="4D69EEB6">
            <w:pPr>
              <w:rPr>
                <w:sz w:val="21"/>
                <w:szCs w:val="21"/>
              </w:rPr>
            </w:pPr>
            <w:r>
              <w:rPr>
                <w:sz w:val="21"/>
                <w:szCs w:val="21"/>
              </w:rPr>
              <w:t>41.0</w:t>
            </w:r>
          </w:p>
        </w:tc>
      </w:tr>
      <w:tr w14:paraId="1E864C5F">
        <w:tblPrEx>
          <w:tblCellMar>
            <w:top w:w="0" w:type="dxa"/>
            <w:left w:w="108" w:type="dxa"/>
            <w:bottom w:w="0" w:type="dxa"/>
            <w:right w:w="108" w:type="dxa"/>
          </w:tblCellMar>
        </w:tblPrEx>
        <w:tc>
          <w:tcPr>
            <w:vMerge w:val="continue"/>
            <w:shd w:val="clear" w:color="auto" w:fill="E6E6E6"/>
            <w:vAlign w:val="center"/>
          </w:tcPr>
          <w:p w14:paraId="2459C617">
            <w:pPr>
              <w:rPr>
                <w:sz w:val="21"/>
                <w:szCs w:val="21"/>
              </w:rPr>
            </w:pPr>
          </w:p>
        </w:tc>
        <w:tc>
          <w:tcPr>
            <w:shd w:val="clear" w:color="auto" w:fill="E6E6E6"/>
            <w:vAlign w:val="center"/>
          </w:tcPr>
          <w:p w14:paraId="6D9BE0CB">
            <w:pPr>
              <w:rPr>
                <w:sz w:val="21"/>
                <w:szCs w:val="21"/>
              </w:rPr>
            </w:pPr>
            <w:r>
              <w:rPr>
                <w:sz w:val="21"/>
                <w:szCs w:val="21"/>
              </w:rPr>
              <w:t>构造</w:t>
            </w:r>
          </w:p>
        </w:tc>
        <w:tc>
          <w:tcPr>
            <w:gridSpan w:val="5"/>
            <w:vAlign w:val="center"/>
          </w:tcPr>
          <w:p w14:paraId="69BC922F">
            <w:pPr>
              <w:rPr>
                <w:sz w:val="21"/>
                <w:szCs w:val="21"/>
              </w:rPr>
            </w:pPr>
            <w:r>
              <w:rPr>
                <w:sz w:val="21"/>
                <w:szCs w:val="21"/>
              </w:rPr>
              <w:t>12A钢铝单框双玻窗（平均）</w:t>
            </w:r>
          </w:p>
        </w:tc>
      </w:tr>
      <w:tr w14:paraId="5914F3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8135ADD">
            <w:pPr>
              <w:rPr>
                <w:sz w:val="21"/>
                <w:szCs w:val="21"/>
              </w:rPr>
            </w:pPr>
          </w:p>
        </w:tc>
        <w:tc>
          <w:tcPr>
            <w:shd w:val="clear" w:color="auto" w:fill="E6E6E6"/>
            <w:vAlign w:val="center"/>
          </w:tcPr>
          <w:p w14:paraId="0B643AE3">
            <w:pPr>
              <w:rPr>
                <w:sz w:val="21"/>
                <w:szCs w:val="21"/>
              </w:rPr>
            </w:pPr>
            <w:r>
              <w:rPr>
                <w:sz w:val="21"/>
                <w:szCs w:val="21"/>
              </w:rPr>
              <w:t>参照构造</w:t>
            </w:r>
          </w:p>
        </w:tc>
        <w:tc>
          <w:tcPr>
            <w:gridSpan w:val="5"/>
            <w:vAlign w:val="center"/>
          </w:tcPr>
          <w:p w14:paraId="5B11785C">
            <w:pPr>
              <w:rPr>
                <w:sz w:val="21"/>
                <w:szCs w:val="21"/>
              </w:rPr>
            </w:pPr>
            <w:r>
              <w:rPr>
                <w:sz w:val="21"/>
                <w:szCs w:val="21"/>
              </w:rPr>
              <w:t>8+0.76PVB+8</w:t>
            </w:r>
          </w:p>
        </w:tc>
      </w:tr>
      <w:tr w14:paraId="2BCE3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2B7552">
            <w:pPr>
              <w:rPr>
                <w:sz w:val="21"/>
                <w:szCs w:val="21"/>
              </w:rPr>
            </w:pPr>
          </w:p>
        </w:tc>
        <w:tc>
          <w:tcPr>
            <w:shd w:val="clear" w:color="auto" w:fill="E6E6E6"/>
            <w:vAlign w:val="center"/>
          </w:tcPr>
          <w:p w14:paraId="4793646D">
            <w:pPr>
              <w:rPr>
                <w:sz w:val="21"/>
                <w:szCs w:val="21"/>
              </w:rPr>
            </w:pPr>
            <w:r>
              <w:rPr>
                <w:sz w:val="21"/>
                <w:szCs w:val="21"/>
              </w:rPr>
              <w:t>隔声量来源</w:t>
            </w:r>
          </w:p>
        </w:tc>
        <w:tc>
          <w:tcPr>
            <w:gridSpan w:val="5"/>
            <w:vAlign w:val="center"/>
          </w:tcPr>
          <w:p w14:paraId="6AFB689A">
            <w:pPr>
              <w:rPr>
                <w:sz w:val="21"/>
                <w:szCs w:val="21"/>
              </w:rPr>
            </w:pPr>
            <w:r>
              <w:rPr>
                <w:sz w:val="21"/>
                <w:szCs w:val="21"/>
              </w:rPr>
              <w:t>《建筑隔声与吸声构造》08J931</w:t>
            </w:r>
          </w:p>
        </w:tc>
      </w:tr>
      <w:tr w14:paraId="3FECF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6013086">
            <w:pPr>
              <w:jc w:val="center"/>
              <w:rPr>
                <w:sz w:val="21"/>
                <w:szCs w:val="21"/>
              </w:rPr>
            </w:pPr>
            <w:r>
              <w:rPr>
                <w:sz w:val="21"/>
                <w:szCs w:val="21"/>
              </w:rPr>
              <w:t>外门(M1822)</w:t>
            </w:r>
          </w:p>
        </w:tc>
        <w:tc>
          <w:tcPr>
            <w:vMerge w:val="restart"/>
            <w:shd w:val="clear" w:color="auto" w:fill="E6E6E6"/>
            <w:vAlign w:val="center"/>
          </w:tcPr>
          <w:p w14:paraId="0A3BDACC">
            <w:pPr>
              <w:rPr>
                <w:sz w:val="21"/>
                <w:szCs w:val="21"/>
              </w:rPr>
            </w:pPr>
            <w:r>
              <w:rPr>
                <w:sz w:val="21"/>
                <w:szCs w:val="21"/>
              </w:rPr>
              <w:t>隔声量(dB)</w:t>
            </w:r>
          </w:p>
        </w:tc>
        <w:tc>
          <w:tcPr>
            <w:gridSpan w:val="5"/>
            <w:shd w:val="clear" w:color="auto" w:fill="E6E6E6"/>
            <w:vAlign w:val="center"/>
          </w:tcPr>
          <w:p w14:paraId="7E5FEA6B">
            <w:pPr>
              <w:jc w:val="center"/>
              <w:rPr>
                <w:sz w:val="21"/>
                <w:szCs w:val="21"/>
              </w:rPr>
            </w:pPr>
            <w:r>
              <w:rPr>
                <w:sz w:val="21"/>
                <w:szCs w:val="21"/>
              </w:rPr>
              <w:t>倍频程中心频率(Hz)</w:t>
            </w:r>
          </w:p>
        </w:tc>
      </w:tr>
      <w:tr w14:paraId="381D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CDFE55">
            <w:pPr>
              <w:rPr>
                <w:sz w:val="21"/>
                <w:szCs w:val="21"/>
              </w:rPr>
            </w:pPr>
          </w:p>
        </w:tc>
        <w:tc>
          <w:tcPr>
            <w:vMerge w:val="continue"/>
            <w:shd w:val="clear" w:color="auto" w:fill="E6E6E6"/>
            <w:vAlign w:val="center"/>
          </w:tcPr>
          <w:p w14:paraId="41366F58">
            <w:pPr>
              <w:rPr>
                <w:sz w:val="21"/>
                <w:szCs w:val="21"/>
              </w:rPr>
            </w:pPr>
          </w:p>
        </w:tc>
        <w:tc>
          <w:tcPr>
            <w:vAlign w:val="center"/>
          </w:tcPr>
          <w:p w14:paraId="2B1944C7">
            <w:pPr>
              <w:rPr>
                <w:sz w:val="21"/>
                <w:szCs w:val="21"/>
              </w:rPr>
            </w:pPr>
            <w:r>
              <w:rPr>
                <w:sz w:val="21"/>
                <w:szCs w:val="21"/>
              </w:rPr>
              <w:t>125</w:t>
            </w:r>
          </w:p>
        </w:tc>
        <w:tc>
          <w:tcPr>
            <w:vAlign w:val="center"/>
          </w:tcPr>
          <w:p w14:paraId="1C649303">
            <w:pPr>
              <w:rPr>
                <w:sz w:val="21"/>
                <w:szCs w:val="21"/>
              </w:rPr>
            </w:pPr>
            <w:r>
              <w:rPr>
                <w:sz w:val="21"/>
                <w:szCs w:val="21"/>
              </w:rPr>
              <w:t>250</w:t>
            </w:r>
          </w:p>
        </w:tc>
        <w:tc>
          <w:tcPr>
            <w:vAlign w:val="center"/>
          </w:tcPr>
          <w:p w14:paraId="2FE9E026">
            <w:pPr>
              <w:rPr>
                <w:sz w:val="21"/>
                <w:szCs w:val="21"/>
              </w:rPr>
            </w:pPr>
            <w:r>
              <w:rPr>
                <w:sz w:val="21"/>
                <w:szCs w:val="21"/>
              </w:rPr>
              <w:t>500</w:t>
            </w:r>
          </w:p>
        </w:tc>
        <w:tc>
          <w:tcPr>
            <w:vAlign w:val="center"/>
          </w:tcPr>
          <w:p w14:paraId="0E768BAC">
            <w:pPr>
              <w:rPr>
                <w:sz w:val="21"/>
                <w:szCs w:val="21"/>
              </w:rPr>
            </w:pPr>
            <w:r>
              <w:rPr>
                <w:sz w:val="21"/>
                <w:szCs w:val="21"/>
              </w:rPr>
              <w:t>1000</w:t>
            </w:r>
          </w:p>
        </w:tc>
        <w:tc>
          <w:tcPr>
            <w:vAlign w:val="center"/>
          </w:tcPr>
          <w:p w14:paraId="1BDE0A69">
            <w:pPr>
              <w:rPr>
                <w:sz w:val="21"/>
                <w:szCs w:val="21"/>
              </w:rPr>
            </w:pPr>
            <w:r>
              <w:rPr>
                <w:sz w:val="21"/>
                <w:szCs w:val="21"/>
              </w:rPr>
              <w:t>2000</w:t>
            </w:r>
          </w:p>
        </w:tc>
      </w:tr>
      <w:tr w14:paraId="435CFC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FA67918">
            <w:pPr>
              <w:rPr>
                <w:sz w:val="21"/>
                <w:szCs w:val="21"/>
              </w:rPr>
            </w:pPr>
          </w:p>
        </w:tc>
        <w:tc>
          <w:tcPr>
            <w:vMerge w:val="continue"/>
            <w:shd w:val="clear" w:color="auto" w:fill="E6E6E6"/>
            <w:vAlign w:val="center"/>
          </w:tcPr>
          <w:p w14:paraId="02884237">
            <w:pPr>
              <w:rPr>
                <w:sz w:val="21"/>
                <w:szCs w:val="21"/>
              </w:rPr>
            </w:pPr>
          </w:p>
        </w:tc>
        <w:tc>
          <w:tcPr>
            <w:vAlign w:val="center"/>
          </w:tcPr>
          <w:p w14:paraId="112C212A">
            <w:pPr>
              <w:rPr>
                <w:sz w:val="21"/>
                <w:szCs w:val="21"/>
              </w:rPr>
            </w:pPr>
            <w:r>
              <w:rPr>
                <w:sz w:val="21"/>
                <w:szCs w:val="21"/>
              </w:rPr>
              <w:t>24.0</w:t>
            </w:r>
          </w:p>
        </w:tc>
        <w:tc>
          <w:tcPr>
            <w:vAlign w:val="center"/>
          </w:tcPr>
          <w:p w14:paraId="2BA95836">
            <w:pPr>
              <w:rPr>
                <w:sz w:val="21"/>
                <w:szCs w:val="21"/>
              </w:rPr>
            </w:pPr>
            <w:r>
              <w:rPr>
                <w:sz w:val="21"/>
                <w:szCs w:val="21"/>
              </w:rPr>
              <w:t>24.0</w:t>
            </w:r>
          </w:p>
        </w:tc>
        <w:tc>
          <w:tcPr>
            <w:vAlign w:val="center"/>
          </w:tcPr>
          <w:p w14:paraId="72E9FFBD">
            <w:pPr>
              <w:rPr>
                <w:sz w:val="21"/>
                <w:szCs w:val="21"/>
              </w:rPr>
            </w:pPr>
            <w:r>
              <w:rPr>
                <w:sz w:val="21"/>
                <w:szCs w:val="21"/>
              </w:rPr>
              <w:t>31.0</w:t>
            </w:r>
          </w:p>
        </w:tc>
        <w:tc>
          <w:tcPr>
            <w:vAlign w:val="center"/>
          </w:tcPr>
          <w:p w14:paraId="0468A70B">
            <w:pPr>
              <w:rPr>
                <w:sz w:val="21"/>
                <w:szCs w:val="21"/>
              </w:rPr>
            </w:pPr>
            <w:r>
              <w:rPr>
                <w:sz w:val="21"/>
                <w:szCs w:val="21"/>
              </w:rPr>
              <w:t>35.0</w:t>
            </w:r>
          </w:p>
        </w:tc>
        <w:tc>
          <w:tcPr>
            <w:vAlign w:val="center"/>
          </w:tcPr>
          <w:p w14:paraId="160277A0">
            <w:pPr>
              <w:rPr>
                <w:sz w:val="21"/>
                <w:szCs w:val="21"/>
              </w:rPr>
            </w:pPr>
            <w:r>
              <w:rPr>
                <w:sz w:val="21"/>
                <w:szCs w:val="21"/>
              </w:rPr>
              <w:t>39.0</w:t>
            </w:r>
          </w:p>
        </w:tc>
      </w:tr>
      <w:tr w14:paraId="6D312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93BB8E">
            <w:pPr>
              <w:rPr>
                <w:sz w:val="21"/>
                <w:szCs w:val="21"/>
              </w:rPr>
            </w:pPr>
          </w:p>
        </w:tc>
        <w:tc>
          <w:tcPr>
            <w:shd w:val="clear" w:color="auto" w:fill="E6E6E6"/>
            <w:vAlign w:val="center"/>
          </w:tcPr>
          <w:p w14:paraId="3A74DF9B">
            <w:pPr>
              <w:rPr>
                <w:sz w:val="21"/>
                <w:szCs w:val="21"/>
              </w:rPr>
            </w:pPr>
            <w:r>
              <w:rPr>
                <w:sz w:val="21"/>
                <w:szCs w:val="21"/>
              </w:rPr>
              <w:t>构造</w:t>
            </w:r>
          </w:p>
        </w:tc>
        <w:tc>
          <w:tcPr>
            <w:gridSpan w:val="5"/>
            <w:vAlign w:val="center"/>
          </w:tcPr>
          <w:p w14:paraId="209BDBDA">
            <w:pPr>
              <w:rPr>
                <w:sz w:val="21"/>
                <w:szCs w:val="21"/>
              </w:rPr>
            </w:pPr>
            <w:r>
              <w:rPr>
                <w:sz w:val="21"/>
                <w:szCs w:val="21"/>
              </w:rPr>
              <w:t>保温门（多功能门）</w:t>
            </w:r>
          </w:p>
        </w:tc>
      </w:tr>
      <w:tr w14:paraId="7913EC4A">
        <w:tblPrEx>
          <w:tblCellMar>
            <w:top w:w="0" w:type="dxa"/>
            <w:left w:w="108" w:type="dxa"/>
            <w:bottom w:w="0" w:type="dxa"/>
            <w:right w:w="108" w:type="dxa"/>
          </w:tblCellMar>
        </w:tblPrEx>
        <w:tc>
          <w:tcPr>
            <w:vMerge w:val="continue"/>
            <w:shd w:val="clear" w:color="auto" w:fill="E6E6E6"/>
            <w:vAlign w:val="center"/>
          </w:tcPr>
          <w:p w14:paraId="732D1A10">
            <w:pPr>
              <w:rPr>
                <w:sz w:val="21"/>
                <w:szCs w:val="21"/>
              </w:rPr>
            </w:pPr>
          </w:p>
        </w:tc>
        <w:tc>
          <w:tcPr>
            <w:shd w:val="clear" w:color="auto" w:fill="E6E6E6"/>
            <w:vAlign w:val="center"/>
          </w:tcPr>
          <w:p w14:paraId="108E5255">
            <w:pPr>
              <w:rPr>
                <w:sz w:val="21"/>
                <w:szCs w:val="21"/>
              </w:rPr>
            </w:pPr>
            <w:r>
              <w:rPr>
                <w:sz w:val="21"/>
                <w:szCs w:val="21"/>
              </w:rPr>
              <w:t>参照构造</w:t>
            </w:r>
          </w:p>
        </w:tc>
        <w:tc>
          <w:tcPr>
            <w:gridSpan w:val="5"/>
            <w:vAlign w:val="center"/>
          </w:tcPr>
          <w:p w14:paraId="626C0DBE">
            <w:pPr>
              <w:rPr>
                <w:sz w:val="21"/>
                <w:szCs w:val="21"/>
              </w:rPr>
            </w:pPr>
            <w:r>
              <w:rPr>
                <w:sz w:val="21"/>
                <w:szCs w:val="21"/>
              </w:rPr>
              <w:t>60厚木门</w:t>
            </w:r>
          </w:p>
        </w:tc>
      </w:tr>
      <w:tr w14:paraId="3B9C5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D430B8">
            <w:pPr>
              <w:rPr>
                <w:sz w:val="21"/>
                <w:szCs w:val="21"/>
              </w:rPr>
            </w:pPr>
          </w:p>
        </w:tc>
        <w:tc>
          <w:tcPr>
            <w:shd w:val="clear" w:color="auto" w:fill="E6E6E6"/>
            <w:vAlign w:val="center"/>
          </w:tcPr>
          <w:p w14:paraId="37F2A260">
            <w:pPr>
              <w:rPr>
                <w:sz w:val="21"/>
                <w:szCs w:val="21"/>
              </w:rPr>
            </w:pPr>
            <w:r>
              <w:rPr>
                <w:sz w:val="21"/>
                <w:szCs w:val="21"/>
              </w:rPr>
              <w:t>隔声量来源</w:t>
            </w:r>
          </w:p>
        </w:tc>
        <w:tc>
          <w:tcPr>
            <w:gridSpan w:val="5"/>
            <w:vAlign w:val="center"/>
          </w:tcPr>
          <w:p w14:paraId="39EE3164">
            <w:pPr>
              <w:rPr>
                <w:sz w:val="21"/>
                <w:szCs w:val="21"/>
              </w:rPr>
            </w:pPr>
            <w:r>
              <w:rPr>
                <w:sz w:val="21"/>
                <w:szCs w:val="21"/>
              </w:rPr>
              <w:t>《建筑吸声材料与隔声材料》钟祥璋编著</w:t>
            </w:r>
          </w:p>
        </w:tc>
      </w:tr>
      <w:tr w14:paraId="79243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5B3D76A">
            <w:pPr>
              <w:jc w:val="center"/>
              <w:rPr>
                <w:sz w:val="21"/>
                <w:szCs w:val="21"/>
              </w:rPr>
            </w:pPr>
            <w:r>
              <w:rPr>
                <w:sz w:val="21"/>
                <w:szCs w:val="21"/>
              </w:rPr>
              <w:t>外窗(C2624)</w:t>
            </w:r>
          </w:p>
        </w:tc>
        <w:tc>
          <w:tcPr>
            <w:vMerge w:val="restart"/>
            <w:shd w:val="clear" w:color="auto" w:fill="E6E6E6"/>
            <w:vAlign w:val="center"/>
          </w:tcPr>
          <w:p w14:paraId="3ACDE943">
            <w:pPr>
              <w:rPr>
                <w:sz w:val="21"/>
                <w:szCs w:val="21"/>
              </w:rPr>
            </w:pPr>
            <w:r>
              <w:rPr>
                <w:sz w:val="21"/>
                <w:szCs w:val="21"/>
              </w:rPr>
              <w:t>隔声量(dB)</w:t>
            </w:r>
          </w:p>
        </w:tc>
        <w:tc>
          <w:tcPr>
            <w:gridSpan w:val="5"/>
            <w:shd w:val="clear" w:color="auto" w:fill="E6E6E6"/>
            <w:vAlign w:val="center"/>
          </w:tcPr>
          <w:p w14:paraId="65B63B76">
            <w:pPr>
              <w:jc w:val="center"/>
              <w:rPr>
                <w:sz w:val="21"/>
                <w:szCs w:val="21"/>
              </w:rPr>
            </w:pPr>
            <w:r>
              <w:rPr>
                <w:sz w:val="21"/>
                <w:szCs w:val="21"/>
              </w:rPr>
              <w:t>倍频程中心频率(Hz)</w:t>
            </w:r>
          </w:p>
        </w:tc>
      </w:tr>
      <w:tr w14:paraId="44291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02DB2E2">
            <w:pPr>
              <w:rPr>
                <w:sz w:val="21"/>
                <w:szCs w:val="21"/>
              </w:rPr>
            </w:pPr>
          </w:p>
        </w:tc>
        <w:tc>
          <w:tcPr>
            <w:vMerge w:val="continue"/>
            <w:shd w:val="clear" w:color="auto" w:fill="E6E6E6"/>
            <w:vAlign w:val="center"/>
          </w:tcPr>
          <w:p w14:paraId="549CB134">
            <w:pPr>
              <w:rPr>
                <w:sz w:val="21"/>
                <w:szCs w:val="21"/>
              </w:rPr>
            </w:pPr>
          </w:p>
        </w:tc>
        <w:tc>
          <w:tcPr>
            <w:vAlign w:val="center"/>
          </w:tcPr>
          <w:p w14:paraId="12C28606">
            <w:pPr>
              <w:rPr>
                <w:sz w:val="21"/>
                <w:szCs w:val="21"/>
              </w:rPr>
            </w:pPr>
            <w:r>
              <w:rPr>
                <w:sz w:val="21"/>
                <w:szCs w:val="21"/>
              </w:rPr>
              <w:t>125</w:t>
            </w:r>
          </w:p>
        </w:tc>
        <w:tc>
          <w:tcPr>
            <w:vAlign w:val="center"/>
          </w:tcPr>
          <w:p w14:paraId="1D5A2EF9">
            <w:pPr>
              <w:rPr>
                <w:sz w:val="21"/>
                <w:szCs w:val="21"/>
              </w:rPr>
            </w:pPr>
            <w:r>
              <w:rPr>
                <w:sz w:val="21"/>
                <w:szCs w:val="21"/>
              </w:rPr>
              <w:t>250</w:t>
            </w:r>
          </w:p>
        </w:tc>
        <w:tc>
          <w:tcPr>
            <w:vAlign w:val="center"/>
          </w:tcPr>
          <w:p w14:paraId="09A05ABA">
            <w:pPr>
              <w:rPr>
                <w:sz w:val="21"/>
                <w:szCs w:val="21"/>
              </w:rPr>
            </w:pPr>
            <w:r>
              <w:rPr>
                <w:sz w:val="21"/>
                <w:szCs w:val="21"/>
              </w:rPr>
              <w:t>500</w:t>
            </w:r>
          </w:p>
        </w:tc>
        <w:tc>
          <w:tcPr>
            <w:vAlign w:val="center"/>
          </w:tcPr>
          <w:p w14:paraId="3AA0EE16">
            <w:pPr>
              <w:rPr>
                <w:sz w:val="21"/>
                <w:szCs w:val="21"/>
              </w:rPr>
            </w:pPr>
            <w:r>
              <w:rPr>
                <w:sz w:val="21"/>
                <w:szCs w:val="21"/>
              </w:rPr>
              <w:t>1000</w:t>
            </w:r>
          </w:p>
        </w:tc>
        <w:tc>
          <w:tcPr>
            <w:vAlign w:val="center"/>
          </w:tcPr>
          <w:p w14:paraId="6C8921F6">
            <w:pPr>
              <w:rPr>
                <w:sz w:val="21"/>
                <w:szCs w:val="21"/>
              </w:rPr>
            </w:pPr>
            <w:r>
              <w:rPr>
                <w:sz w:val="21"/>
                <w:szCs w:val="21"/>
              </w:rPr>
              <w:t>2000</w:t>
            </w:r>
          </w:p>
        </w:tc>
      </w:tr>
      <w:tr w14:paraId="04A39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F0670F">
            <w:pPr>
              <w:rPr>
                <w:sz w:val="21"/>
                <w:szCs w:val="21"/>
              </w:rPr>
            </w:pPr>
          </w:p>
        </w:tc>
        <w:tc>
          <w:tcPr>
            <w:vMerge w:val="continue"/>
            <w:shd w:val="clear" w:color="auto" w:fill="E6E6E6"/>
            <w:vAlign w:val="center"/>
          </w:tcPr>
          <w:p w14:paraId="505B53D8">
            <w:pPr>
              <w:rPr>
                <w:sz w:val="21"/>
                <w:szCs w:val="21"/>
              </w:rPr>
            </w:pPr>
          </w:p>
        </w:tc>
        <w:tc>
          <w:tcPr>
            <w:vAlign w:val="center"/>
          </w:tcPr>
          <w:p w14:paraId="3740541E">
            <w:pPr>
              <w:rPr>
                <w:sz w:val="21"/>
                <w:szCs w:val="21"/>
              </w:rPr>
            </w:pPr>
            <w:r>
              <w:rPr>
                <w:sz w:val="21"/>
                <w:szCs w:val="21"/>
              </w:rPr>
              <w:t>23.0</w:t>
            </w:r>
          </w:p>
        </w:tc>
        <w:tc>
          <w:tcPr>
            <w:vAlign w:val="center"/>
          </w:tcPr>
          <w:p w14:paraId="63BB65CA">
            <w:pPr>
              <w:rPr>
                <w:sz w:val="21"/>
                <w:szCs w:val="21"/>
              </w:rPr>
            </w:pPr>
            <w:r>
              <w:rPr>
                <w:sz w:val="21"/>
                <w:szCs w:val="21"/>
              </w:rPr>
              <w:t>31.0</w:t>
            </w:r>
          </w:p>
        </w:tc>
        <w:tc>
          <w:tcPr>
            <w:vAlign w:val="center"/>
          </w:tcPr>
          <w:p w14:paraId="1B5FEEE2">
            <w:pPr>
              <w:rPr>
                <w:sz w:val="21"/>
                <w:szCs w:val="21"/>
              </w:rPr>
            </w:pPr>
            <w:r>
              <w:rPr>
                <w:sz w:val="21"/>
                <w:szCs w:val="21"/>
              </w:rPr>
              <w:t>35.0</w:t>
            </w:r>
          </w:p>
        </w:tc>
        <w:tc>
          <w:tcPr>
            <w:vAlign w:val="center"/>
          </w:tcPr>
          <w:p w14:paraId="47156035">
            <w:pPr>
              <w:rPr>
                <w:sz w:val="21"/>
                <w:szCs w:val="21"/>
              </w:rPr>
            </w:pPr>
            <w:r>
              <w:rPr>
                <w:sz w:val="21"/>
                <w:szCs w:val="21"/>
              </w:rPr>
              <w:t>36.0</w:t>
            </w:r>
          </w:p>
        </w:tc>
        <w:tc>
          <w:tcPr>
            <w:vAlign w:val="center"/>
          </w:tcPr>
          <w:p w14:paraId="6EC1CB04">
            <w:pPr>
              <w:rPr>
                <w:sz w:val="21"/>
                <w:szCs w:val="21"/>
              </w:rPr>
            </w:pPr>
            <w:r>
              <w:rPr>
                <w:sz w:val="21"/>
                <w:szCs w:val="21"/>
              </w:rPr>
              <w:t>41.0</w:t>
            </w:r>
          </w:p>
        </w:tc>
      </w:tr>
      <w:tr w14:paraId="40E597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C0BBE">
            <w:pPr>
              <w:rPr>
                <w:sz w:val="21"/>
                <w:szCs w:val="21"/>
              </w:rPr>
            </w:pPr>
          </w:p>
        </w:tc>
        <w:tc>
          <w:tcPr>
            <w:shd w:val="clear" w:color="auto" w:fill="E6E6E6"/>
            <w:vAlign w:val="center"/>
          </w:tcPr>
          <w:p w14:paraId="4D71C19C">
            <w:pPr>
              <w:rPr>
                <w:sz w:val="21"/>
                <w:szCs w:val="21"/>
              </w:rPr>
            </w:pPr>
            <w:r>
              <w:rPr>
                <w:sz w:val="21"/>
                <w:szCs w:val="21"/>
              </w:rPr>
              <w:t>构造</w:t>
            </w:r>
          </w:p>
        </w:tc>
        <w:tc>
          <w:tcPr>
            <w:gridSpan w:val="5"/>
            <w:vAlign w:val="center"/>
          </w:tcPr>
          <w:p w14:paraId="4D35DB93">
            <w:pPr>
              <w:rPr>
                <w:sz w:val="21"/>
                <w:szCs w:val="21"/>
              </w:rPr>
            </w:pPr>
            <w:r>
              <w:rPr>
                <w:sz w:val="21"/>
                <w:szCs w:val="21"/>
              </w:rPr>
              <w:t>12A钢铝单框双玻窗（平均）</w:t>
            </w:r>
          </w:p>
        </w:tc>
      </w:tr>
      <w:tr w14:paraId="36AE9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8CA74B4">
            <w:pPr>
              <w:rPr>
                <w:sz w:val="21"/>
                <w:szCs w:val="21"/>
              </w:rPr>
            </w:pPr>
          </w:p>
        </w:tc>
        <w:tc>
          <w:tcPr>
            <w:shd w:val="clear" w:color="auto" w:fill="E6E6E6"/>
            <w:vAlign w:val="center"/>
          </w:tcPr>
          <w:p w14:paraId="1A553D88">
            <w:pPr>
              <w:rPr>
                <w:sz w:val="21"/>
                <w:szCs w:val="21"/>
              </w:rPr>
            </w:pPr>
            <w:r>
              <w:rPr>
                <w:sz w:val="21"/>
                <w:szCs w:val="21"/>
              </w:rPr>
              <w:t>参照构造</w:t>
            </w:r>
          </w:p>
        </w:tc>
        <w:tc>
          <w:tcPr>
            <w:gridSpan w:val="5"/>
            <w:vAlign w:val="center"/>
          </w:tcPr>
          <w:p w14:paraId="58D4F642">
            <w:pPr>
              <w:rPr>
                <w:sz w:val="21"/>
                <w:szCs w:val="21"/>
              </w:rPr>
            </w:pPr>
            <w:r>
              <w:rPr>
                <w:sz w:val="21"/>
                <w:szCs w:val="21"/>
              </w:rPr>
              <w:t>8+0.76PVB+8</w:t>
            </w:r>
          </w:p>
        </w:tc>
      </w:tr>
      <w:tr w14:paraId="193F8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0EDBCA2">
            <w:pPr>
              <w:rPr>
                <w:sz w:val="21"/>
                <w:szCs w:val="21"/>
              </w:rPr>
            </w:pPr>
          </w:p>
        </w:tc>
        <w:tc>
          <w:tcPr>
            <w:shd w:val="clear" w:color="auto" w:fill="E6E6E6"/>
            <w:vAlign w:val="center"/>
          </w:tcPr>
          <w:p w14:paraId="30F74A96">
            <w:pPr>
              <w:rPr>
                <w:sz w:val="21"/>
                <w:szCs w:val="21"/>
              </w:rPr>
            </w:pPr>
            <w:r>
              <w:rPr>
                <w:sz w:val="21"/>
                <w:szCs w:val="21"/>
              </w:rPr>
              <w:t>隔声量来源</w:t>
            </w:r>
          </w:p>
        </w:tc>
        <w:tc>
          <w:tcPr>
            <w:gridSpan w:val="5"/>
            <w:vAlign w:val="center"/>
          </w:tcPr>
          <w:p w14:paraId="28195B3C">
            <w:pPr>
              <w:rPr>
                <w:sz w:val="21"/>
                <w:szCs w:val="21"/>
              </w:rPr>
            </w:pPr>
            <w:r>
              <w:rPr>
                <w:sz w:val="21"/>
                <w:szCs w:val="21"/>
              </w:rPr>
              <w:t>《建筑隔声与吸声构造》08J931</w:t>
            </w:r>
          </w:p>
        </w:tc>
      </w:tr>
      <w:tr w14:paraId="12466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B780103">
            <w:pPr>
              <w:jc w:val="center"/>
              <w:rPr>
                <w:sz w:val="21"/>
                <w:szCs w:val="21"/>
              </w:rPr>
            </w:pPr>
            <w:r>
              <w:rPr>
                <w:sz w:val="21"/>
                <w:szCs w:val="21"/>
              </w:rPr>
              <w:t>外窗(C7124)</w:t>
            </w:r>
          </w:p>
        </w:tc>
        <w:tc>
          <w:tcPr>
            <w:vMerge w:val="restart"/>
            <w:shd w:val="clear" w:color="auto" w:fill="E6E6E6"/>
            <w:vAlign w:val="center"/>
          </w:tcPr>
          <w:p w14:paraId="626CF5F7">
            <w:pPr>
              <w:rPr>
                <w:sz w:val="21"/>
                <w:szCs w:val="21"/>
              </w:rPr>
            </w:pPr>
            <w:r>
              <w:rPr>
                <w:sz w:val="21"/>
                <w:szCs w:val="21"/>
              </w:rPr>
              <w:t>隔声量(dB)</w:t>
            </w:r>
          </w:p>
        </w:tc>
        <w:tc>
          <w:tcPr>
            <w:gridSpan w:val="5"/>
            <w:shd w:val="clear" w:color="auto" w:fill="E6E6E6"/>
            <w:vAlign w:val="center"/>
          </w:tcPr>
          <w:p w14:paraId="2815D122">
            <w:pPr>
              <w:jc w:val="center"/>
              <w:rPr>
                <w:sz w:val="21"/>
                <w:szCs w:val="21"/>
              </w:rPr>
            </w:pPr>
            <w:r>
              <w:rPr>
                <w:sz w:val="21"/>
                <w:szCs w:val="21"/>
              </w:rPr>
              <w:t>倍频程中心频率(Hz)</w:t>
            </w:r>
          </w:p>
        </w:tc>
      </w:tr>
      <w:tr w14:paraId="3714CB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69961D">
            <w:pPr>
              <w:rPr>
                <w:sz w:val="21"/>
                <w:szCs w:val="21"/>
              </w:rPr>
            </w:pPr>
          </w:p>
        </w:tc>
        <w:tc>
          <w:tcPr>
            <w:vMerge w:val="continue"/>
            <w:shd w:val="clear" w:color="auto" w:fill="E6E6E6"/>
            <w:vAlign w:val="center"/>
          </w:tcPr>
          <w:p w14:paraId="2D3658AB">
            <w:pPr>
              <w:rPr>
                <w:sz w:val="21"/>
                <w:szCs w:val="21"/>
              </w:rPr>
            </w:pPr>
          </w:p>
        </w:tc>
        <w:tc>
          <w:tcPr>
            <w:vAlign w:val="center"/>
          </w:tcPr>
          <w:p w14:paraId="5BFED34E">
            <w:pPr>
              <w:rPr>
                <w:sz w:val="21"/>
                <w:szCs w:val="21"/>
              </w:rPr>
            </w:pPr>
            <w:r>
              <w:rPr>
                <w:sz w:val="21"/>
                <w:szCs w:val="21"/>
              </w:rPr>
              <w:t>125</w:t>
            </w:r>
          </w:p>
        </w:tc>
        <w:tc>
          <w:tcPr>
            <w:vAlign w:val="center"/>
          </w:tcPr>
          <w:p w14:paraId="59792251">
            <w:pPr>
              <w:rPr>
                <w:sz w:val="21"/>
                <w:szCs w:val="21"/>
              </w:rPr>
            </w:pPr>
            <w:r>
              <w:rPr>
                <w:sz w:val="21"/>
                <w:szCs w:val="21"/>
              </w:rPr>
              <w:t>250</w:t>
            </w:r>
          </w:p>
        </w:tc>
        <w:tc>
          <w:tcPr>
            <w:vAlign w:val="center"/>
          </w:tcPr>
          <w:p w14:paraId="2E09B4E9">
            <w:pPr>
              <w:rPr>
                <w:sz w:val="21"/>
                <w:szCs w:val="21"/>
              </w:rPr>
            </w:pPr>
            <w:r>
              <w:rPr>
                <w:sz w:val="21"/>
                <w:szCs w:val="21"/>
              </w:rPr>
              <w:t>500</w:t>
            </w:r>
          </w:p>
        </w:tc>
        <w:tc>
          <w:tcPr>
            <w:vAlign w:val="center"/>
          </w:tcPr>
          <w:p w14:paraId="367C1927">
            <w:pPr>
              <w:rPr>
                <w:sz w:val="21"/>
                <w:szCs w:val="21"/>
              </w:rPr>
            </w:pPr>
            <w:r>
              <w:rPr>
                <w:sz w:val="21"/>
                <w:szCs w:val="21"/>
              </w:rPr>
              <w:t>1000</w:t>
            </w:r>
          </w:p>
        </w:tc>
        <w:tc>
          <w:tcPr>
            <w:vAlign w:val="center"/>
          </w:tcPr>
          <w:p w14:paraId="26547FF8">
            <w:pPr>
              <w:rPr>
                <w:sz w:val="21"/>
                <w:szCs w:val="21"/>
              </w:rPr>
            </w:pPr>
            <w:r>
              <w:rPr>
                <w:sz w:val="21"/>
                <w:szCs w:val="21"/>
              </w:rPr>
              <w:t>2000</w:t>
            </w:r>
          </w:p>
        </w:tc>
      </w:tr>
      <w:tr w14:paraId="287D1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FC77803">
            <w:pPr>
              <w:rPr>
                <w:sz w:val="21"/>
                <w:szCs w:val="21"/>
              </w:rPr>
            </w:pPr>
          </w:p>
        </w:tc>
        <w:tc>
          <w:tcPr>
            <w:vMerge w:val="continue"/>
            <w:shd w:val="clear" w:color="auto" w:fill="E6E6E6"/>
            <w:vAlign w:val="center"/>
          </w:tcPr>
          <w:p w14:paraId="71E56762">
            <w:pPr>
              <w:rPr>
                <w:sz w:val="21"/>
                <w:szCs w:val="21"/>
              </w:rPr>
            </w:pPr>
          </w:p>
        </w:tc>
        <w:tc>
          <w:tcPr>
            <w:vAlign w:val="center"/>
          </w:tcPr>
          <w:p w14:paraId="2AF30052">
            <w:pPr>
              <w:rPr>
                <w:sz w:val="21"/>
                <w:szCs w:val="21"/>
              </w:rPr>
            </w:pPr>
            <w:r>
              <w:rPr>
                <w:sz w:val="21"/>
                <w:szCs w:val="21"/>
              </w:rPr>
              <w:t>23.0</w:t>
            </w:r>
          </w:p>
        </w:tc>
        <w:tc>
          <w:tcPr>
            <w:vAlign w:val="center"/>
          </w:tcPr>
          <w:p w14:paraId="16461C8B">
            <w:pPr>
              <w:rPr>
                <w:sz w:val="21"/>
                <w:szCs w:val="21"/>
              </w:rPr>
            </w:pPr>
            <w:r>
              <w:rPr>
                <w:sz w:val="21"/>
                <w:szCs w:val="21"/>
              </w:rPr>
              <w:t>31.0</w:t>
            </w:r>
          </w:p>
        </w:tc>
        <w:tc>
          <w:tcPr>
            <w:vAlign w:val="center"/>
          </w:tcPr>
          <w:p w14:paraId="46DAB94F">
            <w:pPr>
              <w:rPr>
                <w:sz w:val="21"/>
                <w:szCs w:val="21"/>
              </w:rPr>
            </w:pPr>
            <w:r>
              <w:rPr>
                <w:sz w:val="21"/>
                <w:szCs w:val="21"/>
              </w:rPr>
              <w:t>35.0</w:t>
            </w:r>
          </w:p>
        </w:tc>
        <w:tc>
          <w:tcPr>
            <w:vAlign w:val="center"/>
          </w:tcPr>
          <w:p w14:paraId="20EBF131">
            <w:pPr>
              <w:rPr>
                <w:sz w:val="21"/>
                <w:szCs w:val="21"/>
              </w:rPr>
            </w:pPr>
            <w:r>
              <w:rPr>
                <w:sz w:val="21"/>
                <w:szCs w:val="21"/>
              </w:rPr>
              <w:t>36.0</w:t>
            </w:r>
          </w:p>
        </w:tc>
        <w:tc>
          <w:tcPr>
            <w:vAlign w:val="center"/>
          </w:tcPr>
          <w:p w14:paraId="1F6E3DF5">
            <w:pPr>
              <w:rPr>
                <w:sz w:val="21"/>
                <w:szCs w:val="21"/>
              </w:rPr>
            </w:pPr>
            <w:r>
              <w:rPr>
                <w:sz w:val="21"/>
                <w:szCs w:val="21"/>
              </w:rPr>
              <w:t>41.0</w:t>
            </w:r>
          </w:p>
        </w:tc>
      </w:tr>
      <w:tr w14:paraId="31BF5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0B1A13D">
            <w:pPr>
              <w:rPr>
                <w:sz w:val="21"/>
                <w:szCs w:val="21"/>
              </w:rPr>
            </w:pPr>
          </w:p>
        </w:tc>
        <w:tc>
          <w:tcPr>
            <w:shd w:val="clear" w:color="auto" w:fill="E6E6E6"/>
            <w:vAlign w:val="center"/>
          </w:tcPr>
          <w:p w14:paraId="4BFFA294">
            <w:pPr>
              <w:rPr>
                <w:sz w:val="21"/>
                <w:szCs w:val="21"/>
              </w:rPr>
            </w:pPr>
            <w:r>
              <w:rPr>
                <w:sz w:val="21"/>
                <w:szCs w:val="21"/>
              </w:rPr>
              <w:t>构造</w:t>
            </w:r>
          </w:p>
        </w:tc>
        <w:tc>
          <w:tcPr>
            <w:gridSpan w:val="5"/>
            <w:vAlign w:val="center"/>
          </w:tcPr>
          <w:p w14:paraId="4B42A94B">
            <w:pPr>
              <w:rPr>
                <w:sz w:val="21"/>
                <w:szCs w:val="21"/>
              </w:rPr>
            </w:pPr>
            <w:r>
              <w:rPr>
                <w:sz w:val="21"/>
                <w:szCs w:val="21"/>
              </w:rPr>
              <w:t>12A钢铝单框双玻窗（平均）</w:t>
            </w:r>
          </w:p>
        </w:tc>
      </w:tr>
      <w:tr w14:paraId="1F630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35594E6">
            <w:pPr>
              <w:rPr>
                <w:sz w:val="21"/>
                <w:szCs w:val="21"/>
              </w:rPr>
            </w:pPr>
          </w:p>
        </w:tc>
        <w:tc>
          <w:tcPr>
            <w:shd w:val="clear" w:color="auto" w:fill="E6E6E6"/>
            <w:vAlign w:val="center"/>
          </w:tcPr>
          <w:p w14:paraId="41C1B570">
            <w:pPr>
              <w:rPr>
                <w:sz w:val="21"/>
                <w:szCs w:val="21"/>
              </w:rPr>
            </w:pPr>
            <w:r>
              <w:rPr>
                <w:sz w:val="21"/>
                <w:szCs w:val="21"/>
              </w:rPr>
              <w:t>参照构造</w:t>
            </w:r>
          </w:p>
        </w:tc>
        <w:tc>
          <w:tcPr>
            <w:gridSpan w:val="5"/>
            <w:vAlign w:val="center"/>
          </w:tcPr>
          <w:p w14:paraId="19AA8C6F">
            <w:pPr>
              <w:rPr>
                <w:sz w:val="21"/>
                <w:szCs w:val="21"/>
              </w:rPr>
            </w:pPr>
            <w:r>
              <w:rPr>
                <w:sz w:val="21"/>
                <w:szCs w:val="21"/>
              </w:rPr>
              <w:t>8+0.76PVB+8</w:t>
            </w:r>
          </w:p>
        </w:tc>
      </w:tr>
      <w:tr w14:paraId="61356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102E07">
            <w:pPr>
              <w:rPr>
                <w:sz w:val="21"/>
                <w:szCs w:val="21"/>
              </w:rPr>
            </w:pPr>
          </w:p>
        </w:tc>
        <w:tc>
          <w:tcPr>
            <w:shd w:val="clear" w:color="auto" w:fill="E6E6E6"/>
            <w:vAlign w:val="center"/>
          </w:tcPr>
          <w:p w14:paraId="2F971666">
            <w:pPr>
              <w:rPr>
                <w:sz w:val="21"/>
                <w:szCs w:val="21"/>
              </w:rPr>
            </w:pPr>
            <w:r>
              <w:rPr>
                <w:sz w:val="21"/>
                <w:szCs w:val="21"/>
              </w:rPr>
              <w:t>隔声量来源</w:t>
            </w:r>
          </w:p>
        </w:tc>
        <w:tc>
          <w:tcPr>
            <w:gridSpan w:val="5"/>
            <w:vAlign w:val="center"/>
          </w:tcPr>
          <w:p w14:paraId="609436A0">
            <w:pPr>
              <w:rPr>
                <w:sz w:val="21"/>
                <w:szCs w:val="21"/>
              </w:rPr>
            </w:pPr>
            <w:r>
              <w:rPr>
                <w:sz w:val="21"/>
                <w:szCs w:val="21"/>
              </w:rPr>
              <w:t>《建筑隔声与吸声构造》08J931</w:t>
            </w:r>
          </w:p>
        </w:tc>
      </w:tr>
      <w:tr w14:paraId="26ED1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5D02296">
            <w:pPr>
              <w:jc w:val="center"/>
              <w:rPr>
                <w:sz w:val="21"/>
                <w:szCs w:val="21"/>
              </w:rPr>
            </w:pPr>
            <w:r>
              <w:rPr>
                <w:sz w:val="21"/>
                <w:szCs w:val="21"/>
              </w:rPr>
              <w:t>外窗(C3524)</w:t>
            </w:r>
          </w:p>
        </w:tc>
        <w:tc>
          <w:tcPr>
            <w:vMerge w:val="restart"/>
            <w:shd w:val="clear" w:color="auto" w:fill="E6E6E6"/>
            <w:vAlign w:val="center"/>
          </w:tcPr>
          <w:p w14:paraId="265A592C">
            <w:pPr>
              <w:rPr>
                <w:sz w:val="21"/>
                <w:szCs w:val="21"/>
              </w:rPr>
            </w:pPr>
            <w:r>
              <w:rPr>
                <w:sz w:val="21"/>
                <w:szCs w:val="21"/>
              </w:rPr>
              <w:t>隔声量(dB)</w:t>
            </w:r>
          </w:p>
        </w:tc>
        <w:tc>
          <w:tcPr>
            <w:gridSpan w:val="5"/>
            <w:shd w:val="clear" w:color="auto" w:fill="E6E6E6"/>
            <w:vAlign w:val="center"/>
          </w:tcPr>
          <w:p w14:paraId="3E0ECDB9">
            <w:pPr>
              <w:jc w:val="center"/>
              <w:rPr>
                <w:sz w:val="21"/>
                <w:szCs w:val="21"/>
              </w:rPr>
            </w:pPr>
            <w:r>
              <w:rPr>
                <w:sz w:val="21"/>
                <w:szCs w:val="21"/>
              </w:rPr>
              <w:t>倍频程中心频率(Hz)</w:t>
            </w:r>
          </w:p>
        </w:tc>
      </w:tr>
      <w:tr w14:paraId="78D535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C30B96">
            <w:pPr>
              <w:rPr>
                <w:sz w:val="21"/>
                <w:szCs w:val="21"/>
              </w:rPr>
            </w:pPr>
          </w:p>
        </w:tc>
        <w:tc>
          <w:tcPr>
            <w:vMerge w:val="continue"/>
            <w:shd w:val="clear" w:color="auto" w:fill="E6E6E6"/>
            <w:vAlign w:val="center"/>
          </w:tcPr>
          <w:p w14:paraId="5FC50F85">
            <w:pPr>
              <w:rPr>
                <w:sz w:val="21"/>
                <w:szCs w:val="21"/>
              </w:rPr>
            </w:pPr>
          </w:p>
        </w:tc>
        <w:tc>
          <w:tcPr>
            <w:vAlign w:val="center"/>
          </w:tcPr>
          <w:p w14:paraId="39F72BA3">
            <w:pPr>
              <w:rPr>
                <w:sz w:val="21"/>
                <w:szCs w:val="21"/>
              </w:rPr>
            </w:pPr>
            <w:r>
              <w:rPr>
                <w:sz w:val="21"/>
                <w:szCs w:val="21"/>
              </w:rPr>
              <w:t>125</w:t>
            </w:r>
          </w:p>
        </w:tc>
        <w:tc>
          <w:tcPr>
            <w:vAlign w:val="center"/>
          </w:tcPr>
          <w:p w14:paraId="0ED652A6">
            <w:pPr>
              <w:rPr>
                <w:sz w:val="21"/>
                <w:szCs w:val="21"/>
              </w:rPr>
            </w:pPr>
            <w:r>
              <w:rPr>
                <w:sz w:val="21"/>
                <w:szCs w:val="21"/>
              </w:rPr>
              <w:t>250</w:t>
            </w:r>
          </w:p>
        </w:tc>
        <w:tc>
          <w:tcPr>
            <w:vAlign w:val="center"/>
          </w:tcPr>
          <w:p w14:paraId="633CCDE6">
            <w:pPr>
              <w:rPr>
                <w:sz w:val="21"/>
                <w:szCs w:val="21"/>
              </w:rPr>
            </w:pPr>
            <w:r>
              <w:rPr>
                <w:sz w:val="21"/>
                <w:szCs w:val="21"/>
              </w:rPr>
              <w:t>500</w:t>
            </w:r>
          </w:p>
        </w:tc>
        <w:tc>
          <w:tcPr>
            <w:vAlign w:val="center"/>
          </w:tcPr>
          <w:p w14:paraId="0037C0C8">
            <w:pPr>
              <w:rPr>
                <w:sz w:val="21"/>
                <w:szCs w:val="21"/>
              </w:rPr>
            </w:pPr>
            <w:r>
              <w:rPr>
                <w:sz w:val="21"/>
                <w:szCs w:val="21"/>
              </w:rPr>
              <w:t>1000</w:t>
            </w:r>
          </w:p>
        </w:tc>
        <w:tc>
          <w:tcPr>
            <w:vAlign w:val="center"/>
          </w:tcPr>
          <w:p w14:paraId="12A2056B">
            <w:pPr>
              <w:rPr>
                <w:sz w:val="21"/>
                <w:szCs w:val="21"/>
              </w:rPr>
            </w:pPr>
            <w:r>
              <w:rPr>
                <w:sz w:val="21"/>
                <w:szCs w:val="21"/>
              </w:rPr>
              <w:t>2000</w:t>
            </w:r>
          </w:p>
        </w:tc>
      </w:tr>
      <w:tr w14:paraId="677FD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9D07BA1">
            <w:pPr>
              <w:rPr>
                <w:sz w:val="21"/>
                <w:szCs w:val="21"/>
              </w:rPr>
            </w:pPr>
          </w:p>
        </w:tc>
        <w:tc>
          <w:tcPr>
            <w:vMerge w:val="continue"/>
            <w:shd w:val="clear" w:color="auto" w:fill="E6E6E6"/>
            <w:vAlign w:val="center"/>
          </w:tcPr>
          <w:p w14:paraId="7BF50ED4">
            <w:pPr>
              <w:rPr>
                <w:sz w:val="21"/>
                <w:szCs w:val="21"/>
              </w:rPr>
            </w:pPr>
          </w:p>
        </w:tc>
        <w:tc>
          <w:tcPr>
            <w:vAlign w:val="center"/>
          </w:tcPr>
          <w:p w14:paraId="45F81DE2">
            <w:pPr>
              <w:rPr>
                <w:sz w:val="21"/>
                <w:szCs w:val="21"/>
              </w:rPr>
            </w:pPr>
            <w:r>
              <w:rPr>
                <w:sz w:val="21"/>
                <w:szCs w:val="21"/>
              </w:rPr>
              <w:t>23.0</w:t>
            </w:r>
          </w:p>
        </w:tc>
        <w:tc>
          <w:tcPr>
            <w:vAlign w:val="center"/>
          </w:tcPr>
          <w:p w14:paraId="7AB1291E">
            <w:pPr>
              <w:rPr>
                <w:sz w:val="21"/>
                <w:szCs w:val="21"/>
              </w:rPr>
            </w:pPr>
            <w:r>
              <w:rPr>
                <w:sz w:val="21"/>
                <w:szCs w:val="21"/>
              </w:rPr>
              <w:t>31.0</w:t>
            </w:r>
          </w:p>
        </w:tc>
        <w:tc>
          <w:tcPr>
            <w:vAlign w:val="center"/>
          </w:tcPr>
          <w:p w14:paraId="4BF29570">
            <w:pPr>
              <w:rPr>
                <w:sz w:val="21"/>
                <w:szCs w:val="21"/>
              </w:rPr>
            </w:pPr>
            <w:r>
              <w:rPr>
                <w:sz w:val="21"/>
                <w:szCs w:val="21"/>
              </w:rPr>
              <w:t>35.0</w:t>
            </w:r>
          </w:p>
        </w:tc>
        <w:tc>
          <w:tcPr>
            <w:vAlign w:val="center"/>
          </w:tcPr>
          <w:p w14:paraId="32BF3069">
            <w:pPr>
              <w:rPr>
                <w:sz w:val="21"/>
                <w:szCs w:val="21"/>
              </w:rPr>
            </w:pPr>
            <w:r>
              <w:rPr>
                <w:sz w:val="21"/>
                <w:szCs w:val="21"/>
              </w:rPr>
              <w:t>36.0</w:t>
            </w:r>
          </w:p>
        </w:tc>
        <w:tc>
          <w:tcPr>
            <w:vAlign w:val="center"/>
          </w:tcPr>
          <w:p w14:paraId="36172FF9">
            <w:pPr>
              <w:rPr>
                <w:sz w:val="21"/>
                <w:szCs w:val="21"/>
              </w:rPr>
            </w:pPr>
            <w:r>
              <w:rPr>
                <w:sz w:val="21"/>
                <w:szCs w:val="21"/>
              </w:rPr>
              <w:t>41.0</w:t>
            </w:r>
          </w:p>
        </w:tc>
      </w:tr>
      <w:tr w14:paraId="1FC10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96C791">
            <w:pPr>
              <w:rPr>
                <w:sz w:val="21"/>
                <w:szCs w:val="21"/>
              </w:rPr>
            </w:pPr>
          </w:p>
        </w:tc>
        <w:tc>
          <w:tcPr>
            <w:shd w:val="clear" w:color="auto" w:fill="E6E6E6"/>
            <w:vAlign w:val="center"/>
          </w:tcPr>
          <w:p w14:paraId="6FDD30EF">
            <w:pPr>
              <w:rPr>
                <w:sz w:val="21"/>
                <w:szCs w:val="21"/>
              </w:rPr>
            </w:pPr>
            <w:r>
              <w:rPr>
                <w:sz w:val="21"/>
                <w:szCs w:val="21"/>
              </w:rPr>
              <w:t>构造</w:t>
            </w:r>
          </w:p>
        </w:tc>
        <w:tc>
          <w:tcPr>
            <w:gridSpan w:val="5"/>
            <w:vAlign w:val="center"/>
          </w:tcPr>
          <w:p w14:paraId="1FC224D5">
            <w:pPr>
              <w:rPr>
                <w:sz w:val="21"/>
                <w:szCs w:val="21"/>
              </w:rPr>
            </w:pPr>
            <w:r>
              <w:rPr>
                <w:sz w:val="21"/>
                <w:szCs w:val="21"/>
              </w:rPr>
              <w:t>12A钢铝单框双玻窗（平均）</w:t>
            </w:r>
          </w:p>
        </w:tc>
      </w:tr>
      <w:tr w14:paraId="4982C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A5FE56A">
            <w:pPr>
              <w:rPr>
                <w:sz w:val="21"/>
                <w:szCs w:val="21"/>
              </w:rPr>
            </w:pPr>
          </w:p>
        </w:tc>
        <w:tc>
          <w:tcPr>
            <w:shd w:val="clear" w:color="auto" w:fill="E6E6E6"/>
            <w:vAlign w:val="center"/>
          </w:tcPr>
          <w:p w14:paraId="1CC3275C">
            <w:pPr>
              <w:rPr>
                <w:sz w:val="21"/>
                <w:szCs w:val="21"/>
              </w:rPr>
            </w:pPr>
            <w:r>
              <w:rPr>
                <w:sz w:val="21"/>
                <w:szCs w:val="21"/>
              </w:rPr>
              <w:t>参照构造</w:t>
            </w:r>
          </w:p>
        </w:tc>
        <w:tc>
          <w:tcPr>
            <w:gridSpan w:val="5"/>
            <w:vAlign w:val="center"/>
          </w:tcPr>
          <w:p w14:paraId="47556A6A">
            <w:pPr>
              <w:rPr>
                <w:sz w:val="21"/>
                <w:szCs w:val="21"/>
              </w:rPr>
            </w:pPr>
            <w:r>
              <w:rPr>
                <w:sz w:val="21"/>
                <w:szCs w:val="21"/>
              </w:rPr>
              <w:t>8+0.76PVB+8</w:t>
            </w:r>
          </w:p>
        </w:tc>
      </w:tr>
      <w:tr w14:paraId="78CB0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A39DB5">
            <w:pPr>
              <w:rPr>
                <w:sz w:val="21"/>
                <w:szCs w:val="21"/>
              </w:rPr>
            </w:pPr>
          </w:p>
        </w:tc>
        <w:tc>
          <w:tcPr>
            <w:shd w:val="clear" w:color="auto" w:fill="E6E6E6"/>
            <w:vAlign w:val="center"/>
          </w:tcPr>
          <w:p w14:paraId="5282505C">
            <w:pPr>
              <w:rPr>
                <w:sz w:val="21"/>
                <w:szCs w:val="21"/>
              </w:rPr>
            </w:pPr>
            <w:r>
              <w:rPr>
                <w:sz w:val="21"/>
                <w:szCs w:val="21"/>
              </w:rPr>
              <w:t>隔声量来源</w:t>
            </w:r>
          </w:p>
        </w:tc>
        <w:tc>
          <w:tcPr>
            <w:gridSpan w:val="5"/>
            <w:vAlign w:val="center"/>
          </w:tcPr>
          <w:p w14:paraId="2E9C5175">
            <w:pPr>
              <w:rPr>
                <w:sz w:val="21"/>
                <w:szCs w:val="21"/>
              </w:rPr>
            </w:pPr>
            <w:r>
              <w:rPr>
                <w:sz w:val="21"/>
                <w:szCs w:val="21"/>
              </w:rPr>
              <w:t>《建筑隔声与吸声构造》08J931</w:t>
            </w:r>
          </w:p>
        </w:tc>
      </w:tr>
      <w:tr w14:paraId="2DC73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0F5D42F">
            <w:pPr>
              <w:jc w:val="center"/>
              <w:rPr>
                <w:sz w:val="21"/>
                <w:szCs w:val="21"/>
              </w:rPr>
            </w:pPr>
            <w:r>
              <w:rPr>
                <w:sz w:val="21"/>
                <w:szCs w:val="21"/>
              </w:rPr>
              <w:t>外窗(C5224)</w:t>
            </w:r>
          </w:p>
        </w:tc>
        <w:tc>
          <w:tcPr>
            <w:vMerge w:val="restart"/>
            <w:shd w:val="clear" w:color="auto" w:fill="E6E6E6"/>
            <w:vAlign w:val="center"/>
          </w:tcPr>
          <w:p w14:paraId="5F8351E1">
            <w:pPr>
              <w:rPr>
                <w:sz w:val="21"/>
                <w:szCs w:val="21"/>
              </w:rPr>
            </w:pPr>
            <w:r>
              <w:rPr>
                <w:sz w:val="21"/>
                <w:szCs w:val="21"/>
              </w:rPr>
              <w:t>隔声量(dB)</w:t>
            </w:r>
          </w:p>
        </w:tc>
        <w:tc>
          <w:tcPr>
            <w:gridSpan w:val="5"/>
            <w:shd w:val="clear" w:color="auto" w:fill="E6E6E6"/>
            <w:vAlign w:val="center"/>
          </w:tcPr>
          <w:p w14:paraId="63101C82">
            <w:pPr>
              <w:jc w:val="center"/>
              <w:rPr>
                <w:sz w:val="21"/>
                <w:szCs w:val="21"/>
              </w:rPr>
            </w:pPr>
            <w:r>
              <w:rPr>
                <w:sz w:val="21"/>
                <w:szCs w:val="21"/>
              </w:rPr>
              <w:t>倍频程中心频率(Hz)</w:t>
            </w:r>
          </w:p>
        </w:tc>
      </w:tr>
      <w:tr w14:paraId="138B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4A697A">
            <w:pPr>
              <w:rPr>
                <w:sz w:val="21"/>
                <w:szCs w:val="21"/>
              </w:rPr>
            </w:pPr>
          </w:p>
        </w:tc>
        <w:tc>
          <w:tcPr>
            <w:vMerge w:val="continue"/>
            <w:shd w:val="clear" w:color="auto" w:fill="E6E6E6"/>
            <w:vAlign w:val="center"/>
          </w:tcPr>
          <w:p w14:paraId="43159921">
            <w:pPr>
              <w:rPr>
                <w:sz w:val="21"/>
                <w:szCs w:val="21"/>
              </w:rPr>
            </w:pPr>
          </w:p>
        </w:tc>
        <w:tc>
          <w:tcPr>
            <w:vAlign w:val="center"/>
          </w:tcPr>
          <w:p w14:paraId="6FDF39DB">
            <w:pPr>
              <w:rPr>
                <w:sz w:val="21"/>
                <w:szCs w:val="21"/>
              </w:rPr>
            </w:pPr>
            <w:r>
              <w:rPr>
                <w:sz w:val="21"/>
                <w:szCs w:val="21"/>
              </w:rPr>
              <w:t>125</w:t>
            </w:r>
          </w:p>
        </w:tc>
        <w:tc>
          <w:tcPr>
            <w:vAlign w:val="center"/>
          </w:tcPr>
          <w:p w14:paraId="0F0F8349">
            <w:pPr>
              <w:rPr>
                <w:sz w:val="21"/>
                <w:szCs w:val="21"/>
              </w:rPr>
            </w:pPr>
            <w:r>
              <w:rPr>
                <w:sz w:val="21"/>
                <w:szCs w:val="21"/>
              </w:rPr>
              <w:t>250</w:t>
            </w:r>
          </w:p>
        </w:tc>
        <w:tc>
          <w:tcPr>
            <w:vAlign w:val="center"/>
          </w:tcPr>
          <w:p w14:paraId="77F61013">
            <w:pPr>
              <w:rPr>
                <w:sz w:val="21"/>
                <w:szCs w:val="21"/>
              </w:rPr>
            </w:pPr>
            <w:r>
              <w:rPr>
                <w:sz w:val="21"/>
                <w:szCs w:val="21"/>
              </w:rPr>
              <w:t>500</w:t>
            </w:r>
          </w:p>
        </w:tc>
        <w:tc>
          <w:tcPr>
            <w:vAlign w:val="center"/>
          </w:tcPr>
          <w:p w14:paraId="0D07DF7E">
            <w:pPr>
              <w:rPr>
                <w:sz w:val="21"/>
                <w:szCs w:val="21"/>
              </w:rPr>
            </w:pPr>
            <w:r>
              <w:rPr>
                <w:sz w:val="21"/>
                <w:szCs w:val="21"/>
              </w:rPr>
              <w:t>1000</w:t>
            </w:r>
          </w:p>
        </w:tc>
        <w:tc>
          <w:tcPr>
            <w:vAlign w:val="center"/>
          </w:tcPr>
          <w:p w14:paraId="7CAA7281">
            <w:pPr>
              <w:rPr>
                <w:sz w:val="21"/>
                <w:szCs w:val="21"/>
              </w:rPr>
            </w:pPr>
            <w:r>
              <w:rPr>
                <w:sz w:val="21"/>
                <w:szCs w:val="21"/>
              </w:rPr>
              <w:t>2000</w:t>
            </w:r>
          </w:p>
        </w:tc>
      </w:tr>
      <w:tr w14:paraId="263F6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B3DAC0">
            <w:pPr>
              <w:rPr>
                <w:sz w:val="21"/>
                <w:szCs w:val="21"/>
              </w:rPr>
            </w:pPr>
          </w:p>
        </w:tc>
        <w:tc>
          <w:tcPr>
            <w:vMerge w:val="continue"/>
            <w:shd w:val="clear" w:color="auto" w:fill="E6E6E6"/>
            <w:vAlign w:val="center"/>
          </w:tcPr>
          <w:p w14:paraId="7BB2A50A">
            <w:pPr>
              <w:rPr>
                <w:sz w:val="21"/>
                <w:szCs w:val="21"/>
              </w:rPr>
            </w:pPr>
          </w:p>
        </w:tc>
        <w:tc>
          <w:tcPr>
            <w:vAlign w:val="center"/>
          </w:tcPr>
          <w:p w14:paraId="5B2BC4A5">
            <w:pPr>
              <w:rPr>
                <w:sz w:val="21"/>
                <w:szCs w:val="21"/>
              </w:rPr>
            </w:pPr>
            <w:r>
              <w:rPr>
                <w:sz w:val="21"/>
                <w:szCs w:val="21"/>
              </w:rPr>
              <w:t>23.0</w:t>
            </w:r>
          </w:p>
        </w:tc>
        <w:tc>
          <w:tcPr>
            <w:vAlign w:val="center"/>
          </w:tcPr>
          <w:p w14:paraId="0A081FCA">
            <w:pPr>
              <w:rPr>
                <w:sz w:val="21"/>
                <w:szCs w:val="21"/>
              </w:rPr>
            </w:pPr>
            <w:r>
              <w:rPr>
                <w:sz w:val="21"/>
                <w:szCs w:val="21"/>
              </w:rPr>
              <w:t>31.0</w:t>
            </w:r>
          </w:p>
        </w:tc>
        <w:tc>
          <w:tcPr>
            <w:vAlign w:val="center"/>
          </w:tcPr>
          <w:p w14:paraId="2A9E73D7">
            <w:pPr>
              <w:rPr>
                <w:sz w:val="21"/>
                <w:szCs w:val="21"/>
              </w:rPr>
            </w:pPr>
            <w:r>
              <w:rPr>
                <w:sz w:val="21"/>
                <w:szCs w:val="21"/>
              </w:rPr>
              <w:t>35.0</w:t>
            </w:r>
          </w:p>
        </w:tc>
        <w:tc>
          <w:tcPr>
            <w:vAlign w:val="center"/>
          </w:tcPr>
          <w:p w14:paraId="59B58750">
            <w:pPr>
              <w:rPr>
                <w:sz w:val="21"/>
                <w:szCs w:val="21"/>
              </w:rPr>
            </w:pPr>
            <w:r>
              <w:rPr>
                <w:sz w:val="21"/>
                <w:szCs w:val="21"/>
              </w:rPr>
              <w:t>36.0</w:t>
            </w:r>
          </w:p>
        </w:tc>
        <w:tc>
          <w:tcPr>
            <w:vAlign w:val="center"/>
          </w:tcPr>
          <w:p w14:paraId="131D444F">
            <w:pPr>
              <w:rPr>
                <w:sz w:val="21"/>
                <w:szCs w:val="21"/>
              </w:rPr>
            </w:pPr>
            <w:r>
              <w:rPr>
                <w:sz w:val="21"/>
                <w:szCs w:val="21"/>
              </w:rPr>
              <w:t>41.0</w:t>
            </w:r>
          </w:p>
        </w:tc>
      </w:tr>
      <w:tr w14:paraId="68C75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D1E621">
            <w:pPr>
              <w:rPr>
                <w:sz w:val="21"/>
                <w:szCs w:val="21"/>
              </w:rPr>
            </w:pPr>
          </w:p>
        </w:tc>
        <w:tc>
          <w:tcPr>
            <w:shd w:val="clear" w:color="auto" w:fill="E6E6E6"/>
            <w:vAlign w:val="center"/>
          </w:tcPr>
          <w:p w14:paraId="464B5E82">
            <w:pPr>
              <w:rPr>
                <w:sz w:val="21"/>
                <w:szCs w:val="21"/>
              </w:rPr>
            </w:pPr>
            <w:r>
              <w:rPr>
                <w:sz w:val="21"/>
                <w:szCs w:val="21"/>
              </w:rPr>
              <w:t>构造</w:t>
            </w:r>
          </w:p>
        </w:tc>
        <w:tc>
          <w:tcPr>
            <w:gridSpan w:val="5"/>
            <w:vAlign w:val="center"/>
          </w:tcPr>
          <w:p w14:paraId="04BF217D">
            <w:pPr>
              <w:rPr>
                <w:sz w:val="21"/>
                <w:szCs w:val="21"/>
              </w:rPr>
            </w:pPr>
            <w:r>
              <w:rPr>
                <w:sz w:val="21"/>
                <w:szCs w:val="21"/>
              </w:rPr>
              <w:t>12A钢铝单框双玻窗（平均）</w:t>
            </w:r>
          </w:p>
        </w:tc>
      </w:tr>
      <w:tr w14:paraId="7DE15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35D606">
            <w:pPr>
              <w:rPr>
                <w:sz w:val="21"/>
                <w:szCs w:val="21"/>
              </w:rPr>
            </w:pPr>
          </w:p>
        </w:tc>
        <w:tc>
          <w:tcPr>
            <w:shd w:val="clear" w:color="auto" w:fill="E6E6E6"/>
            <w:vAlign w:val="center"/>
          </w:tcPr>
          <w:p w14:paraId="5135623F">
            <w:pPr>
              <w:rPr>
                <w:sz w:val="21"/>
                <w:szCs w:val="21"/>
              </w:rPr>
            </w:pPr>
            <w:r>
              <w:rPr>
                <w:sz w:val="21"/>
                <w:szCs w:val="21"/>
              </w:rPr>
              <w:t>参照构造</w:t>
            </w:r>
          </w:p>
        </w:tc>
        <w:tc>
          <w:tcPr>
            <w:gridSpan w:val="5"/>
            <w:vAlign w:val="center"/>
          </w:tcPr>
          <w:p w14:paraId="2BD2D47A">
            <w:pPr>
              <w:rPr>
                <w:sz w:val="21"/>
                <w:szCs w:val="21"/>
              </w:rPr>
            </w:pPr>
            <w:r>
              <w:rPr>
                <w:sz w:val="21"/>
                <w:szCs w:val="21"/>
              </w:rPr>
              <w:t>8+0.76PVB+8</w:t>
            </w:r>
          </w:p>
        </w:tc>
      </w:tr>
      <w:tr w14:paraId="27712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19F4C0">
            <w:pPr>
              <w:rPr>
                <w:sz w:val="21"/>
                <w:szCs w:val="21"/>
              </w:rPr>
            </w:pPr>
          </w:p>
        </w:tc>
        <w:tc>
          <w:tcPr>
            <w:shd w:val="clear" w:color="auto" w:fill="E6E6E6"/>
            <w:vAlign w:val="center"/>
          </w:tcPr>
          <w:p w14:paraId="14A0DCD5">
            <w:pPr>
              <w:rPr>
                <w:sz w:val="21"/>
                <w:szCs w:val="21"/>
              </w:rPr>
            </w:pPr>
            <w:r>
              <w:rPr>
                <w:sz w:val="21"/>
                <w:szCs w:val="21"/>
              </w:rPr>
              <w:t>隔声量来源</w:t>
            </w:r>
          </w:p>
        </w:tc>
        <w:tc>
          <w:tcPr>
            <w:gridSpan w:val="5"/>
            <w:vAlign w:val="center"/>
          </w:tcPr>
          <w:p w14:paraId="76DEE0A4">
            <w:pPr>
              <w:rPr>
                <w:sz w:val="21"/>
                <w:szCs w:val="21"/>
              </w:rPr>
            </w:pPr>
            <w:r>
              <w:rPr>
                <w:sz w:val="21"/>
                <w:szCs w:val="21"/>
              </w:rPr>
              <w:t>《建筑隔声与吸声构造》08J931</w:t>
            </w:r>
          </w:p>
        </w:tc>
      </w:tr>
    </w:tbl>
    <w:p w14:paraId="462DA793">
      <w:pPr>
        <w:jc w:val="center"/>
        <w:rPr>
          <w:lang w:val="en-US"/>
        </w:rPr>
      </w:pPr>
      <w:bookmarkStart w:id="44" w:name="门窗隔声量"/>
      <w:bookmarkEnd w:id="44"/>
    </w:p>
    <w:p w14:paraId="608285A5">
      <w:pPr>
        <w:pStyle w:val="4"/>
      </w:pPr>
      <w:bookmarkStart w:id="45" w:name="_Toc9389"/>
      <w:r>
        <w:rPr>
          <w:rFonts w:hint="eastAsia"/>
        </w:rPr>
        <w:t>房间</w:t>
      </w:r>
      <w:r>
        <w:t>总吸声量计算</w:t>
      </w:r>
      <w:bookmarkEnd w:id="45"/>
    </w:p>
    <w:p w14:paraId="0A4E0394">
      <w:pPr>
        <w:pStyle w:val="3"/>
        <w:ind w:firstLine="420" w:firstLineChars="200"/>
        <w:rPr>
          <w:lang w:val="en-US"/>
        </w:rPr>
      </w:pPr>
      <w:r>
        <w:rPr>
          <w:rFonts w:hint="eastAsia"/>
          <w:lang w:val="en-US"/>
        </w:rPr>
        <w:t>按照下面公式计算房间在各中心频率下的总吸声量：</w:t>
      </w:r>
    </w:p>
    <w:p w14:paraId="6DEC092C">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14:paraId="1328D6F8">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14:paraId="20CBB6D8">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14:paraId="423252A3">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14:paraId="1F990CB6">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14:paraId="4D895F42">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14:paraId="66370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721F9B">
            <w:pPr>
              <w:rPr>
                <w:sz w:val="21"/>
                <w:szCs w:val="21"/>
              </w:rPr>
            </w:pPr>
            <w:r>
              <w:rPr>
                <w:sz w:val="21"/>
                <w:szCs w:val="21"/>
              </w:rPr>
              <w:t>构件</w:t>
            </w:r>
          </w:p>
        </w:tc>
        <w:tc>
          <w:tcPr>
            <w:vMerge w:val="restart"/>
            <w:shd w:val="clear" w:color="auto" w:fill="E6E6E6"/>
            <w:vAlign w:val="center"/>
          </w:tcPr>
          <w:p w14:paraId="2D1EAD0B">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14:paraId="5134BCE7">
            <w:pPr>
              <w:jc w:val="center"/>
              <w:rPr>
                <w:sz w:val="21"/>
                <w:szCs w:val="21"/>
              </w:rPr>
            </w:pPr>
            <w:r>
              <w:rPr>
                <w:sz w:val="21"/>
                <w:szCs w:val="21"/>
              </w:rPr>
              <w:t>各中心频率下的吸声系数</w:t>
            </w:r>
          </w:p>
        </w:tc>
        <w:tc>
          <w:tcPr>
            <w:vMerge w:val="restart"/>
            <w:shd w:val="clear" w:color="auto" w:fill="E6E6E6"/>
            <w:vAlign w:val="center"/>
          </w:tcPr>
          <w:p w14:paraId="73CC6B5B">
            <w:pPr>
              <w:jc w:val="center"/>
              <w:rPr>
                <w:sz w:val="21"/>
                <w:szCs w:val="21"/>
              </w:rPr>
            </w:pPr>
            <w:r>
              <w:rPr>
                <w:sz w:val="21"/>
                <w:szCs w:val="21"/>
              </w:rPr>
              <w:t>吸声系数来源</w:t>
            </w:r>
          </w:p>
        </w:tc>
      </w:tr>
      <w:tr w14:paraId="5CA894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763B4">
            <w:pPr>
              <w:rPr>
                <w:sz w:val="21"/>
                <w:szCs w:val="21"/>
              </w:rPr>
            </w:pPr>
          </w:p>
        </w:tc>
        <w:tc>
          <w:tcPr>
            <w:vMerge w:val="continue"/>
            <w:shd w:val="clear" w:color="auto" w:fill="E6E6E6"/>
            <w:vAlign w:val="center"/>
          </w:tcPr>
          <w:p w14:paraId="4580F77D">
            <w:pPr>
              <w:rPr>
                <w:sz w:val="21"/>
                <w:szCs w:val="21"/>
              </w:rPr>
            </w:pPr>
          </w:p>
        </w:tc>
        <w:tc>
          <w:tcPr>
            <w:shd w:val="clear" w:color="auto" w:fill="E6E6E6"/>
            <w:vAlign w:val="center"/>
          </w:tcPr>
          <w:p w14:paraId="7AB90249">
            <w:pPr>
              <w:rPr>
                <w:sz w:val="21"/>
                <w:szCs w:val="21"/>
              </w:rPr>
            </w:pPr>
            <w:r>
              <w:rPr>
                <w:sz w:val="21"/>
                <w:szCs w:val="21"/>
              </w:rPr>
              <w:t>125</w:t>
            </w:r>
          </w:p>
        </w:tc>
        <w:tc>
          <w:tcPr>
            <w:shd w:val="clear" w:color="auto" w:fill="E6E6E6"/>
            <w:vAlign w:val="center"/>
          </w:tcPr>
          <w:p w14:paraId="0766F4A3">
            <w:pPr>
              <w:rPr>
                <w:sz w:val="21"/>
                <w:szCs w:val="21"/>
              </w:rPr>
            </w:pPr>
            <w:r>
              <w:rPr>
                <w:sz w:val="21"/>
                <w:szCs w:val="21"/>
              </w:rPr>
              <w:t>250</w:t>
            </w:r>
          </w:p>
        </w:tc>
        <w:tc>
          <w:tcPr>
            <w:shd w:val="clear" w:color="auto" w:fill="E6E6E6"/>
            <w:vAlign w:val="center"/>
          </w:tcPr>
          <w:p w14:paraId="17C44236">
            <w:pPr>
              <w:rPr>
                <w:sz w:val="21"/>
                <w:szCs w:val="21"/>
              </w:rPr>
            </w:pPr>
            <w:r>
              <w:rPr>
                <w:sz w:val="21"/>
                <w:szCs w:val="21"/>
              </w:rPr>
              <w:t>500</w:t>
            </w:r>
          </w:p>
        </w:tc>
        <w:tc>
          <w:tcPr>
            <w:shd w:val="clear" w:color="auto" w:fill="E6E6E6"/>
            <w:vAlign w:val="center"/>
          </w:tcPr>
          <w:p w14:paraId="2B993AC8">
            <w:pPr>
              <w:rPr>
                <w:sz w:val="21"/>
                <w:szCs w:val="21"/>
              </w:rPr>
            </w:pPr>
            <w:r>
              <w:rPr>
                <w:sz w:val="21"/>
                <w:szCs w:val="21"/>
              </w:rPr>
              <w:t>1000</w:t>
            </w:r>
          </w:p>
        </w:tc>
        <w:tc>
          <w:tcPr>
            <w:shd w:val="clear" w:color="auto" w:fill="E6E6E6"/>
            <w:vAlign w:val="center"/>
          </w:tcPr>
          <w:p w14:paraId="04236181">
            <w:pPr>
              <w:rPr>
                <w:sz w:val="21"/>
                <w:szCs w:val="21"/>
              </w:rPr>
            </w:pPr>
            <w:r>
              <w:rPr>
                <w:sz w:val="21"/>
                <w:szCs w:val="21"/>
              </w:rPr>
              <w:t>2000</w:t>
            </w:r>
          </w:p>
        </w:tc>
        <w:tc>
          <w:tcPr>
            <w:vMerge w:val="continue"/>
            <w:shd w:val="clear" w:color="auto" w:fill="E6E6E6"/>
            <w:vAlign w:val="center"/>
          </w:tcPr>
          <w:p w14:paraId="1D0B6EC3">
            <w:pPr>
              <w:rPr>
                <w:sz w:val="21"/>
                <w:szCs w:val="21"/>
              </w:rPr>
            </w:pPr>
          </w:p>
        </w:tc>
      </w:tr>
      <w:tr w14:paraId="5C76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A2E1C">
            <w:pPr>
              <w:rPr>
                <w:sz w:val="21"/>
                <w:szCs w:val="21"/>
              </w:rPr>
            </w:pPr>
            <w:r>
              <w:rPr>
                <w:sz w:val="21"/>
                <w:szCs w:val="21"/>
              </w:rPr>
              <w:t>外墙（填充墙）</w:t>
            </w:r>
          </w:p>
        </w:tc>
        <w:tc>
          <w:tcPr>
            <w:shd w:val="clear" w:color="auto" w:fill="E6E6E6"/>
            <w:vAlign w:val="center"/>
          </w:tcPr>
          <w:p w14:paraId="4A75162E">
            <w:pPr>
              <w:rPr>
                <w:sz w:val="21"/>
                <w:szCs w:val="21"/>
              </w:rPr>
            </w:pPr>
            <w:r>
              <w:rPr>
                <w:sz w:val="21"/>
                <w:szCs w:val="21"/>
              </w:rPr>
              <w:t>42.8</w:t>
            </w:r>
          </w:p>
        </w:tc>
        <w:tc>
          <w:tcPr>
            <w:vAlign w:val="center"/>
          </w:tcPr>
          <w:p w14:paraId="4B662C8C">
            <w:pPr>
              <w:rPr>
                <w:sz w:val="21"/>
                <w:szCs w:val="21"/>
              </w:rPr>
            </w:pPr>
            <w:r>
              <w:rPr>
                <w:sz w:val="21"/>
                <w:szCs w:val="21"/>
              </w:rPr>
              <w:t>0.10</w:t>
            </w:r>
          </w:p>
        </w:tc>
        <w:tc>
          <w:tcPr>
            <w:vAlign w:val="center"/>
          </w:tcPr>
          <w:p w14:paraId="0EF459D3">
            <w:pPr>
              <w:rPr>
                <w:sz w:val="21"/>
                <w:szCs w:val="21"/>
              </w:rPr>
            </w:pPr>
            <w:r>
              <w:rPr>
                <w:sz w:val="21"/>
                <w:szCs w:val="21"/>
              </w:rPr>
              <w:t>0.05</w:t>
            </w:r>
          </w:p>
        </w:tc>
        <w:tc>
          <w:tcPr>
            <w:vAlign w:val="center"/>
          </w:tcPr>
          <w:p w14:paraId="06F95AE0">
            <w:pPr>
              <w:rPr>
                <w:sz w:val="21"/>
                <w:szCs w:val="21"/>
              </w:rPr>
            </w:pPr>
            <w:r>
              <w:rPr>
                <w:sz w:val="21"/>
                <w:szCs w:val="21"/>
              </w:rPr>
              <w:t>0.06</w:t>
            </w:r>
          </w:p>
        </w:tc>
        <w:tc>
          <w:tcPr>
            <w:vAlign w:val="center"/>
          </w:tcPr>
          <w:p w14:paraId="4EC5355D">
            <w:pPr>
              <w:rPr>
                <w:sz w:val="21"/>
                <w:szCs w:val="21"/>
              </w:rPr>
            </w:pPr>
            <w:r>
              <w:rPr>
                <w:sz w:val="21"/>
                <w:szCs w:val="21"/>
              </w:rPr>
              <w:t>0.07</w:t>
            </w:r>
          </w:p>
        </w:tc>
        <w:tc>
          <w:tcPr>
            <w:vAlign w:val="center"/>
          </w:tcPr>
          <w:p w14:paraId="13C40836">
            <w:pPr>
              <w:rPr>
                <w:sz w:val="21"/>
                <w:szCs w:val="21"/>
              </w:rPr>
            </w:pPr>
            <w:r>
              <w:rPr>
                <w:sz w:val="21"/>
                <w:szCs w:val="21"/>
              </w:rPr>
              <w:t>0.09</w:t>
            </w:r>
          </w:p>
        </w:tc>
        <w:tc>
          <w:tcPr>
            <w:vAlign w:val="center"/>
          </w:tcPr>
          <w:p w14:paraId="6BD295E9">
            <w:pPr>
              <w:rPr>
                <w:sz w:val="21"/>
                <w:szCs w:val="21"/>
              </w:rPr>
            </w:pPr>
            <w:r>
              <w:rPr>
                <w:sz w:val="21"/>
                <w:szCs w:val="21"/>
              </w:rPr>
              <w:t>《声学手册》</w:t>
            </w:r>
          </w:p>
        </w:tc>
      </w:tr>
      <w:tr w14:paraId="64A39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069A3FF">
            <w:pPr>
              <w:rPr>
                <w:sz w:val="21"/>
                <w:szCs w:val="21"/>
              </w:rPr>
            </w:pPr>
            <w:r>
              <w:rPr>
                <w:sz w:val="21"/>
                <w:szCs w:val="21"/>
              </w:rPr>
              <w:t>外墙（填充墙）</w:t>
            </w:r>
          </w:p>
        </w:tc>
        <w:tc>
          <w:tcPr>
            <w:shd w:val="clear" w:color="auto" w:fill="E6E6E6"/>
            <w:vAlign w:val="center"/>
          </w:tcPr>
          <w:p w14:paraId="35E731BE">
            <w:pPr>
              <w:rPr>
                <w:sz w:val="21"/>
                <w:szCs w:val="21"/>
              </w:rPr>
            </w:pPr>
            <w:r>
              <w:rPr>
                <w:sz w:val="21"/>
                <w:szCs w:val="21"/>
              </w:rPr>
              <w:t>15.6</w:t>
            </w:r>
          </w:p>
        </w:tc>
        <w:tc>
          <w:tcPr>
            <w:vAlign w:val="center"/>
          </w:tcPr>
          <w:p w14:paraId="17CE4F2C">
            <w:pPr>
              <w:rPr>
                <w:sz w:val="21"/>
                <w:szCs w:val="21"/>
              </w:rPr>
            </w:pPr>
            <w:r>
              <w:rPr>
                <w:sz w:val="21"/>
                <w:szCs w:val="21"/>
              </w:rPr>
              <w:t>0.10</w:t>
            </w:r>
          </w:p>
        </w:tc>
        <w:tc>
          <w:tcPr>
            <w:vAlign w:val="center"/>
          </w:tcPr>
          <w:p w14:paraId="62B069C7">
            <w:pPr>
              <w:rPr>
                <w:sz w:val="21"/>
                <w:szCs w:val="21"/>
              </w:rPr>
            </w:pPr>
            <w:r>
              <w:rPr>
                <w:sz w:val="21"/>
                <w:szCs w:val="21"/>
              </w:rPr>
              <w:t>0.05</w:t>
            </w:r>
          </w:p>
        </w:tc>
        <w:tc>
          <w:tcPr>
            <w:vAlign w:val="center"/>
          </w:tcPr>
          <w:p w14:paraId="2D84865C">
            <w:pPr>
              <w:rPr>
                <w:sz w:val="21"/>
                <w:szCs w:val="21"/>
              </w:rPr>
            </w:pPr>
            <w:r>
              <w:rPr>
                <w:sz w:val="21"/>
                <w:szCs w:val="21"/>
              </w:rPr>
              <w:t>0.06</w:t>
            </w:r>
          </w:p>
        </w:tc>
        <w:tc>
          <w:tcPr>
            <w:vAlign w:val="center"/>
          </w:tcPr>
          <w:p w14:paraId="4E9017F6">
            <w:pPr>
              <w:rPr>
                <w:sz w:val="21"/>
                <w:szCs w:val="21"/>
              </w:rPr>
            </w:pPr>
            <w:r>
              <w:rPr>
                <w:sz w:val="21"/>
                <w:szCs w:val="21"/>
              </w:rPr>
              <w:t>0.07</w:t>
            </w:r>
          </w:p>
        </w:tc>
        <w:tc>
          <w:tcPr>
            <w:vAlign w:val="center"/>
          </w:tcPr>
          <w:p w14:paraId="7FDF054F">
            <w:pPr>
              <w:rPr>
                <w:sz w:val="21"/>
                <w:szCs w:val="21"/>
              </w:rPr>
            </w:pPr>
            <w:r>
              <w:rPr>
                <w:sz w:val="21"/>
                <w:szCs w:val="21"/>
              </w:rPr>
              <w:t>0.09</w:t>
            </w:r>
          </w:p>
        </w:tc>
        <w:tc>
          <w:tcPr>
            <w:vAlign w:val="center"/>
          </w:tcPr>
          <w:p w14:paraId="5D5BD007">
            <w:pPr>
              <w:rPr>
                <w:sz w:val="21"/>
                <w:szCs w:val="21"/>
              </w:rPr>
            </w:pPr>
            <w:r>
              <w:rPr>
                <w:sz w:val="21"/>
                <w:szCs w:val="21"/>
              </w:rPr>
              <w:t>《声学手册》</w:t>
            </w:r>
          </w:p>
        </w:tc>
      </w:tr>
      <w:tr w14:paraId="6476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91463B">
            <w:pPr>
              <w:rPr>
                <w:sz w:val="21"/>
                <w:szCs w:val="21"/>
              </w:rPr>
            </w:pPr>
            <w:r>
              <w:rPr>
                <w:sz w:val="21"/>
                <w:szCs w:val="21"/>
              </w:rPr>
              <w:t>外墙（填充墙）</w:t>
            </w:r>
          </w:p>
        </w:tc>
        <w:tc>
          <w:tcPr>
            <w:shd w:val="clear" w:color="auto" w:fill="E6E6E6"/>
            <w:vAlign w:val="center"/>
          </w:tcPr>
          <w:p w14:paraId="4A1ACD2B">
            <w:pPr>
              <w:rPr>
                <w:sz w:val="21"/>
                <w:szCs w:val="21"/>
              </w:rPr>
            </w:pPr>
            <w:r>
              <w:rPr>
                <w:sz w:val="21"/>
                <w:szCs w:val="21"/>
              </w:rPr>
              <w:t>19.4</w:t>
            </w:r>
          </w:p>
        </w:tc>
        <w:tc>
          <w:tcPr>
            <w:vAlign w:val="center"/>
          </w:tcPr>
          <w:p w14:paraId="6FD07D84">
            <w:pPr>
              <w:rPr>
                <w:sz w:val="21"/>
                <w:szCs w:val="21"/>
              </w:rPr>
            </w:pPr>
            <w:r>
              <w:rPr>
                <w:sz w:val="21"/>
                <w:szCs w:val="21"/>
              </w:rPr>
              <w:t>0.10</w:t>
            </w:r>
          </w:p>
        </w:tc>
        <w:tc>
          <w:tcPr>
            <w:vAlign w:val="center"/>
          </w:tcPr>
          <w:p w14:paraId="65F49E11">
            <w:pPr>
              <w:rPr>
                <w:sz w:val="21"/>
                <w:szCs w:val="21"/>
              </w:rPr>
            </w:pPr>
            <w:r>
              <w:rPr>
                <w:sz w:val="21"/>
                <w:szCs w:val="21"/>
              </w:rPr>
              <w:t>0.05</w:t>
            </w:r>
          </w:p>
        </w:tc>
        <w:tc>
          <w:tcPr>
            <w:vAlign w:val="center"/>
          </w:tcPr>
          <w:p w14:paraId="76B57701">
            <w:pPr>
              <w:rPr>
                <w:sz w:val="21"/>
                <w:szCs w:val="21"/>
              </w:rPr>
            </w:pPr>
            <w:r>
              <w:rPr>
                <w:sz w:val="21"/>
                <w:szCs w:val="21"/>
              </w:rPr>
              <w:t>0.06</w:t>
            </w:r>
          </w:p>
        </w:tc>
        <w:tc>
          <w:tcPr>
            <w:vAlign w:val="center"/>
          </w:tcPr>
          <w:p w14:paraId="7B03A6B0">
            <w:pPr>
              <w:rPr>
                <w:sz w:val="21"/>
                <w:szCs w:val="21"/>
              </w:rPr>
            </w:pPr>
            <w:r>
              <w:rPr>
                <w:sz w:val="21"/>
                <w:szCs w:val="21"/>
              </w:rPr>
              <w:t>0.07</w:t>
            </w:r>
          </w:p>
        </w:tc>
        <w:tc>
          <w:tcPr>
            <w:vAlign w:val="center"/>
          </w:tcPr>
          <w:p w14:paraId="20C4FBA4">
            <w:pPr>
              <w:rPr>
                <w:sz w:val="21"/>
                <w:szCs w:val="21"/>
              </w:rPr>
            </w:pPr>
            <w:r>
              <w:rPr>
                <w:sz w:val="21"/>
                <w:szCs w:val="21"/>
              </w:rPr>
              <w:t>0.09</w:t>
            </w:r>
          </w:p>
        </w:tc>
        <w:tc>
          <w:tcPr>
            <w:vAlign w:val="center"/>
          </w:tcPr>
          <w:p w14:paraId="3166E916">
            <w:pPr>
              <w:rPr>
                <w:sz w:val="21"/>
                <w:szCs w:val="21"/>
              </w:rPr>
            </w:pPr>
            <w:r>
              <w:rPr>
                <w:sz w:val="21"/>
                <w:szCs w:val="21"/>
              </w:rPr>
              <w:t>《声学手册》</w:t>
            </w:r>
          </w:p>
        </w:tc>
      </w:tr>
      <w:tr w14:paraId="339DB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578F5F9">
            <w:pPr>
              <w:rPr>
                <w:sz w:val="21"/>
                <w:szCs w:val="21"/>
              </w:rPr>
            </w:pPr>
            <w:r>
              <w:rPr>
                <w:sz w:val="21"/>
                <w:szCs w:val="21"/>
              </w:rPr>
              <w:t>内墙</w:t>
            </w:r>
          </w:p>
        </w:tc>
        <w:tc>
          <w:tcPr>
            <w:shd w:val="clear" w:color="auto" w:fill="E6E6E6"/>
            <w:vAlign w:val="center"/>
          </w:tcPr>
          <w:p w14:paraId="05BAD0C3">
            <w:pPr>
              <w:rPr>
                <w:sz w:val="21"/>
                <w:szCs w:val="21"/>
              </w:rPr>
            </w:pPr>
            <w:r>
              <w:rPr>
                <w:sz w:val="21"/>
                <w:szCs w:val="21"/>
              </w:rPr>
              <w:t>43.6</w:t>
            </w:r>
          </w:p>
        </w:tc>
        <w:tc>
          <w:tcPr>
            <w:vAlign w:val="center"/>
          </w:tcPr>
          <w:p w14:paraId="54BA8B47">
            <w:pPr>
              <w:rPr>
                <w:sz w:val="21"/>
                <w:szCs w:val="21"/>
              </w:rPr>
            </w:pPr>
            <w:r>
              <w:rPr>
                <w:sz w:val="21"/>
                <w:szCs w:val="21"/>
              </w:rPr>
              <w:t>0.10</w:t>
            </w:r>
          </w:p>
        </w:tc>
        <w:tc>
          <w:tcPr>
            <w:vAlign w:val="center"/>
          </w:tcPr>
          <w:p w14:paraId="2CD9696F">
            <w:pPr>
              <w:rPr>
                <w:sz w:val="21"/>
                <w:szCs w:val="21"/>
              </w:rPr>
            </w:pPr>
            <w:r>
              <w:rPr>
                <w:sz w:val="21"/>
                <w:szCs w:val="21"/>
              </w:rPr>
              <w:t>0.05</w:t>
            </w:r>
          </w:p>
        </w:tc>
        <w:tc>
          <w:tcPr>
            <w:vAlign w:val="center"/>
          </w:tcPr>
          <w:p w14:paraId="78810137">
            <w:pPr>
              <w:rPr>
                <w:sz w:val="21"/>
                <w:szCs w:val="21"/>
              </w:rPr>
            </w:pPr>
            <w:r>
              <w:rPr>
                <w:sz w:val="21"/>
                <w:szCs w:val="21"/>
              </w:rPr>
              <w:t>0.06</w:t>
            </w:r>
          </w:p>
        </w:tc>
        <w:tc>
          <w:tcPr>
            <w:vAlign w:val="center"/>
          </w:tcPr>
          <w:p w14:paraId="6BF17C4F">
            <w:pPr>
              <w:rPr>
                <w:sz w:val="21"/>
                <w:szCs w:val="21"/>
              </w:rPr>
            </w:pPr>
            <w:r>
              <w:rPr>
                <w:sz w:val="21"/>
                <w:szCs w:val="21"/>
              </w:rPr>
              <w:t>0.07</w:t>
            </w:r>
          </w:p>
        </w:tc>
        <w:tc>
          <w:tcPr>
            <w:vAlign w:val="center"/>
          </w:tcPr>
          <w:p w14:paraId="7E0B18A4">
            <w:pPr>
              <w:rPr>
                <w:sz w:val="21"/>
                <w:szCs w:val="21"/>
              </w:rPr>
            </w:pPr>
            <w:r>
              <w:rPr>
                <w:sz w:val="21"/>
                <w:szCs w:val="21"/>
              </w:rPr>
              <w:t>0.09</w:t>
            </w:r>
          </w:p>
        </w:tc>
        <w:tc>
          <w:tcPr>
            <w:vAlign w:val="center"/>
          </w:tcPr>
          <w:p w14:paraId="42111DAE">
            <w:pPr>
              <w:rPr>
                <w:sz w:val="21"/>
                <w:szCs w:val="21"/>
              </w:rPr>
            </w:pPr>
            <w:r>
              <w:rPr>
                <w:sz w:val="21"/>
                <w:szCs w:val="21"/>
              </w:rPr>
              <w:t>《声学手册》</w:t>
            </w:r>
          </w:p>
        </w:tc>
      </w:tr>
      <w:tr w14:paraId="110247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31793A">
            <w:pPr>
              <w:rPr>
                <w:sz w:val="21"/>
                <w:szCs w:val="21"/>
              </w:rPr>
            </w:pPr>
            <w:r>
              <w:rPr>
                <w:sz w:val="21"/>
                <w:szCs w:val="21"/>
              </w:rPr>
              <w:t>内墙</w:t>
            </w:r>
          </w:p>
        </w:tc>
        <w:tc>
          <w:tcPr>
            <w:shd w:val="clear" w:color="auto" w:fill="E6E6E6"/>
            <w:vAlign w:val="center"/>
          </w:tcPr>
          <w:p w14:paraId="4B8325A7">
            <w:pPr>
              <w:rPr>
                <w:sz w:val="21"/>
                <w:szCs w:val="21"/>
              </w:rPr>
            </w:pPr>
            <w:r>
              <w:rPr>
                <w:sz w:val="21"/>
                <w:szCs w:val="21"/>
              </w:rPr>
              <w:t>118.2</w:t>
            </w:r>
          </w:p>
        </w:tc>
        <w:tc>
          <w:tcPr>
            <w:vAlign w:val="center"/>
          </w:tcPr>
          <w:p w14:paraId="1A21E22B">
            <w:pPr>
              <w:rPr>
                <w:sz w:val="21"/>
                <w:szCs w:val="21"/>
              </w:rPr>
            </w:pPr>
            <w:r>
              <w:rPr>
                <w:sz w:val="21"/>
                <w:szCs w:val="21"/>
              </w:rPr>
              <w:t>0.10</w:t>
            </w:r>
          </w:p>
        </w:tc>
        <w:tc>
          <w:tcPr>
            <w:vAlign w:val="center"/>
          </w:tcPr>
          <w:p w14:paraId="041C0451">
            <w:pPr>
              <w:rPr>
                <w:sz w:val="21"/>
                <w:szCs w:val="21"/>
              </w:rPr>
            </w:pPr>
            <w:r>
              <w:rPr>
                <w:sz w:val="21"/>
                <w:szCs w:val="21"/>
              </w:rPr>
              <w:t>0.05</w:t>
            </w:r>
          </w:p>
        </w:tc>
        <w:tc>
          <w:tcPr>
            <w:vAlign w:val="center"/>
          </w:tcPr>
          <w:p w14:paraId="64DB2AE0">
            <w:pPr>
              <w:rPr>
                <w:sz w:val="21"/>
                <w:szCs w:val="21"/>
              </w:rPr>
            </w:pPr>
            <w:r>
              <w:rPr>
                <w:sz w:val="21"/>
                <w:szCs w:val="21"/>
              </w:rPr>
              <w:t>0.06</w:t>
            </w:r>
          </w:p>
        </w:tc>
        <w:tc>
          <w:tcPr>
            <w:vAlign w:val="center"/>
          </w:tcPr>
          <w:p w14:paraId="2250FE53">
            <w:pPr>
              <w:rPr>
                <w:sz w:val="21"/>
                <w:szCs w:val="21"/>
              </w:rPr>
            </w:pPr>
            <w:r>
              <w:rPr>
                <w:sz w:val="21"/>
                <w:szCs w:val="21"/>
              </w:rPr>
              <w:t>0.07</w:t>
            </w:r>
          </w:p>
        </w:tc>
        <w:tc>
          <w:tcPr>
            <w:vAlign w:val="center"/>
          </w:tcPr>
          <w:p w14:paraId="0C61BB22">
            <w:pPr>
              <w:rPr>
                <w:sz w:val="21"/>
                <w:szCs w:val="21"/>
              </w:rPr>
            </w:pPr>
            <w:r>
              <w:rPr>
                <w:sz w:val="21"/>
                <w:szCs w:val="21"/>
              </w:rPr>
              <w:t>0.09</w:t>
            </w:r>
          </w:p>
        </w:tc>
        <w:tc>
          <w:tcPr>
            <w:vAlign w:val="center"/>
          </w:tcPr>
          <w:p w14:paraId="1CB043C2">
            <w:pPr>
              <w:rPr>
                <w:sz w:val="21"/>
                <w:szCs w:val="21"/>
              </w:rPr>
            </w:pPr>
            <w:r>
              <w:rPr>
                <w:sz w:val="21"/>
                <w:szCs w:val="21"/>
              </w:rPr>
              <w:t>《声学手册》</w:t>
            </w:r>
          </w:p>
        </w:tc>
      </w:tr>
      <w:tr w14:paraId="23583D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11A950">
            <w:pPr>
              <w:rPr>
                <w:sz w:val="21"/>
                <w:szCs w:val="21"/>
              </w:rPr>
            </w:pPr>
            <w:r>
              <w:rPr>
                <w:sz w:val="21"/>
                <w:szCs w:val="21"/>
              </w:rPr>
              <w:t>外墙（填充墙）</w:t>
            </w:r>
          </w:p>
        </w:tc>
        <w:tc>
          <w:tcPr>
            <w:shd w:val="clear" w:color="auto" w:fill="E6E6E6"/>
            <w:vAlign w:val="center"/>
          </w:tcPr>
          <w:p w14:paraId="2C7B5034">
            <w:pPr>
              <w:rPr>
                <w:sz w:val="21"/>
                <w:szCs w:val="21"/>
              </w:rPr>
            </w:pPr>
            <w:r>
              <w:rPr>
                <w:sz w:val="21"/>
                <w:szCs w:val="21"/>
              </w:rPr>
              <w:t>28.0</w:t>
            </w:r>
          </w:p>
        </w:tc>
        <w:tc>
          <w:tcPr>
            <w:vAlign w:val="center"/>
          </w:tcPr>
          <w:p w14:paraId="7B5B4B27">
            <w:pPr>
              <w:rPr>
                <w:sz w:val="21"/>
                <w:szCs w:val="21"/>
              </w:rPr>
            </w:pPr>
            <w:r>
              <w:rPr>
                <w:sz w:val="21"/>
                <w:szCs w:val="21"/>
              </w:rPr>
              <w:t>0.10</w:t>
            </w:r>
          </w:p>
        </w:tc>
        <w:tc>
          <w:tcPr>
            <w:vAlign w:val="center"/>
          </w:tcPr>
          <w:p w14:paraId="22E39DA8">
            <w:pPr>
              <w:rPr>
                <w:sz w:val="21"/>
                <w:szCs w:val="21"/>
              </w:rPr>
            </w:pPr>
            <w:r>
              <w:rPr>
                <w:sz w:val="21"/>
                <w:szCs w:val="21"/>
              </w:rPr>
              <w:t>0.05</w:t>
            </w:r>
          </w:p>
        </w:tc>
        <w:tc>
          <w:tcPr>
            <w:vAlign w:val="center"/>
          </w:tcPr>
          <w:p w14:paraId="5B083AB7">
            <w:pPr>
              <w:rPr>
                <w:sz w:val="21"/>
                <w:szCs w:val="21"/>
              </w:rPr>
            </w:pPr>
            <w:r>
              <w:rPr>
                <w:sz w:val="21"/>
                <w:szCs w:val="21"/>
              </w:rPr>
              <w:t>0.06</w:t>
            </w:r>
          </w:p>
        </w:tc>
        <w:tc>
          <w:tcPr>
            <w:vAlign w:val="center"/>
          </w:tcPr>
          <w:p w14:paraId="1B990799">
            <w:pPr>
              <w:rPr>
                <w:sz w:val="21"/>
                <w:szCs w:val="21"/>
              </w:rPr>
            </w:pPr>
            <w:r>
              <w:rPr>
                <w:sz w:val="21"/>
                <w:szCs w:val="21"/>
              </w:rPr>
              <w:t>0.07</w:t>
            </w:r>
          </w:p>
        </w:tc>
        <w:tc>
          <w:tcPr>
            <w:vAlign w:val="center"/>
          </w:tcPr>
          <w:p w14:paraId="5D518CDE">
            <w:pPr>
              <w:rPr>
                <w:sz w:val="21"/>
                <w:szCs w:val="21"/>
              </w:rPr>
            </w:pPr>
            <w:r>
              <w:rPr>
                <w:sz w:val="21"/>
                <w:szCs w:val="21"/>
              </w:rPr>
              <w:t>0.09</w:t>
            </w:r>
          </w:p>
        </w:tc>
        <w:tc>
          <w:tcPr>
            <w:vAlign w:val="center"/>
          </w:tcPr>
          <w:p w14:paraId="2A135ECD">
            <w:pPr>
              <w:rPr>
                <w:sz w:val="21"/>
                <w:szCs w:val="21"/>
              </w:rPr>
            </w:pPr>
            <w:r>
              <w:rPr>
                <w:sz w:val="21"/>
                <w:szCs w:val="21"/>
              </w:rPr>
              <w:t>《声学手册》</w:t>
            </w:r>
          </w:p>
        </w:tc>
      </w:tr>
      <w:tr w14:paraId="1E490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405A4C1">
            <w:pPr>
              <w:rPr>
                <w:sz w:val="21"/>
                <w:szCs w:val="21"/>
              </w:rPr>
            </w:pPr>
            <w:r>
              <w:rPr>
                <w:sz w:val="21"/>
                <w:szCs w:val="21"/>
              </w:rPr>
              <w:t>外墙（填充墙）</w:t>
            </w:r>
          </w:p>
        </w:tc>
        <w:tc>
          <w:tcPr>
            <w:shd w:val="clear" w:color="auto" w:fill="E6E6E6"/>
            <w:vAlign w:val="center"/>
          </w:tcPr>
          <w:p w14:paraId="6B92EB8D">
            <w:pPr>
              <w:rPr>
                <w:sz w:val="21"/>
                <w:szCs w:val="21"/>
              </w:rPr>
            </w:pPr>
            <w:r>
              <w:rPr>
                <w:sz w:val="21"/>
                <w:szCs w:val="21"/>
              </w:rPr>
              <w:t>22.0</w:t>
            </w:r>
          </w:p>
        </w:tc>
        <w:tc>
          <w:tcPr>
            <w:vAlign w:val="center"/>
          </w:tcPr>
          <w:p w14:paraId="4B0AE421">
            <w:pPr>
              <w:rPr>
                <w:sz w:val="21"/>
                <w:szCs w:val="21"/>
              </w:rPr>
            </w:pPr>
            <w:r>
              <w:rPr>
                <w:sz w:val="21"/>
                <w:szCs w:val="21"/>
              </w:rPr>
              <w:t>0.10</w:t>
            </w:r>
          </w:p>
        </w:tc>
        <w:tc>
          <w:tcPr>
            <w:vAlign w:val="center"/>
          </w:tcPr>
          <w:p w14:paraId="132135F4">
            <w:pPr>
              <w:rPr>
                <w:sz w:val="21"/>
                <w:szCs w:val="21"/>
              </w:rPr>
            </w:pPr>
            <w:r>
              <w:rPr>
                <w:sz w:val="21"/>
                <w:szCs w:val="21"/>
              </w:rPr>
              <w:t>0.05</w:t>
            </w:r>
          </w:p>
        </w:tc>
        <w:tc>
          <w:tcPr>
            <w:vAlign w:val="center"/>
          </w:tcPr>
          <w:p w14:paraId="2070BAA1">
            <w:pPr>
              <w:rPr>
                <w:sz w:val="21"/>
                <w:szCs w:val="21"/>
              </w:rPr>
            </w:pPr>
            <w:r>
              <w:rPr>
                <w:sz w:val="21"/>
                <w:szCs w:val="21"/>
              </w:rPr>
              <w:t>0.06</w:t>
            </w:r>
          </w:p>
        </w:tc>
        <w:tc>
          <w:tcPr>
            <w:vAlign w:val="center"/>
          </w:tcPr>
          <w:p w14:paraId="34A37659">
            <w:pPr>
              <w:rPr>
                <w:sz w:val="21"/>
                <w:szCs w:val="21"/>
              </w:rPr>
            </w:pPr>
            <w:r>
              <w:rPr>
                <w:sz w:val="21"/>
                <w:szCs w:val="21"/>
              </w:rPr>
              <w:t>0.07</w:t>
            </w:r>
          </w:p>
        </w:tc>
        <w:tc>
          <w:tcPr>
            <w:vAlign w:val="center"/>
          </w:tcPr>
          <w:p w14:paraId="0B3FEB64">
            <w:pPr>
              <w:rPr>
                <w:sz w:val="21"/>
                <w:szCs w:val="21"/>
              </w:rPr>
            </w:pPr>
            <w:r>
              <w:rPr>
                <w:sz w:val="21"/>
                <w:szCs w:val="21"/>
              </w:rPr>
              <w:t>0.09</w:t>
            </w:r>
          </w:p>
        </w:tc>
        <w:tc>
          <w:tcPr>
            <w:vAlign w:val="center"/>
          </w:tcPr>
          <w:p w14:paraId="53733967">
            <w:pPr>
              <w:rPr>
                <w:sz w:val="21"/>
                <w:szCs w:val="21"/>
              </w:rPr>
            </w:pPr>
            <w:r>
              <w:rPr>
                <w:sz w:val="21"/>
                <w:szCs w:val="21"/>
              </w:rPr>
              <w:t>《声学手册》</w:t>
            </w:r>
          </w:p>
        </w:tc>
      </w:tr>
      <w:tr w14:paraId="762D2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24AEAE">
            <w:pPr>
              <w:rPr>
                <w:sz w:val="21"/>
                <w:szCs w:val="21"/>
              </w:rPr>
            </w:pPr>
            <w:r>
              <w:rPr>
                <w:sz w:val="21"/>
                <w:szCs w:val="21"/>
              </w:rPr>
              <w:t>外墙（填充墙）</w:t>
            </w:r>
          </w:p>
        </w:tc>
        <w:tc>
          <w:tcPr>
            <w:shd w:val="clear" w:color="auto" w:fill="E6E6E6"/>
            <w:vAlign w:val="center"/>
          </w:tcPr>
          <w:p w14:paraId="4B18F0D1">
            <w:pPr>
              <w:rPr>
                <w:sz w:val="21"/>
                <w:szCs w:val="21"/>
              </w:rPr>
            </w:pPr>
            <w:r>
              <w:rPr>
                <w:sz w:val="21"/>
                <w:szCs w:val="21"/>
              </w:rPr>
              <w:t>37.1</w:t>
            </w:r>
          </w:p>
        </w:tc>
        <w:tc>
          <w:tcPr>
            <w:vAlign w:val="center"/>
          </w:tcPr>
          <w:p w14:paraId="40921B6C">
            <w:pPr>
              <w:rPr>
                <w:sz w:val="21"/>
                <w:szCs w:val="21"/>
              </w:rPr>
            </w:pPr>
            <w:r>
              <w:rPr>
                <w:sz w:val="21"/>
                <w:szCs w:val="21"/>
              </w:rPr>
              <w:t>0.10</w:t>
            </w:r>
          </w:p>
        </w:tc>
        <w:tc>
          <w:tcPr>
            <w:vAlign w:val="center"/>
          </w:tcPr>
          <w:p w14:paraId="0806D50C">
            <w:pPr>
              <w:rPr>
                <w:sz w:val="21"/>
                <w:szCs w:val="21"/>
              </w:rPr>
            </w:pPr>
            <w:r>
              <w:rPr>
                <w:sz w:val="21"/>
                <w:szCs w:val="21"/>
              </w:rPr>
              <w:t>0.05</w:t>
            </w:r>
          </w:p>
        </w:tc>
        <w:tc>
          <w:tcPr>
            <w:vAlign w:val="center"/>
          </w:tcPr>
          <w:p w14:paraId="1D992855">
            <w:pPr>
              <w:rPr>
                <w:sz w:val="21"/>
                <w:szCs w:val="21"/>
              </w:rPr>
            </w:pPr>
            <w:r>
              <w:rPr>
                <w:sz w:val="21"/>
                <w:szCs w:val="21"/>
              </w:rPr>
              <w:t>0.06</w:t>
            </w:r>
          </w:p>
        </w:tc>
        <w:tc>
          <w:tcPr>
            <w:vAlign w:val="center"/>
          </w:tcPr>
          <w:p w14:paraId="21CB7FAE">
            <w:pPr>
              <w:rPr>
                <w:sz w:val="21"/>
                <w:szCs w:val="21"/>
              </w:rPr>
            </w:pPr>
            <w:r>
              <w:rPr>
                <w:sz w:val="21"/>
                <w:szCs w:val="21"/>
              </w:rPr>
              <w:t>0.07</w:t>
            </w:r>
          </w:p>
        </w:tc>
        <w:tc>
          <w:tcPr>
            <w:vAlign w:val="center"/>
          </w:tcPr>
          <w:p w14:paraId="6B7483BB">
            <w:pPr>
              <w:rPr>
                <w:sz w:val="21"/>
                <w:szCs w:val="21"/>
              </w:rPr>
            </w:pPr>
            <w:r>
              <w:rPr>
                <w:sz w:val="21"/>
                <w:szCs w:val="21"/>
              </w:rPr>
              <w:t>0.09</w:t>
            </w:r>
          </w:p>
        </w:tc>
        <w:tc>
          <w:tcPr>
            <w:vAlign w:val="center"/>
          </w:tcPr>
          <w:p w14:paraId="5FF7AD00">
            <w:pPr>
              <w:rPr>
                <w:sz w:val="21"/>
                <w:szCs w:val="21"/>
              </w:rPr>
            </w:pPr>
            <w:r>
              <w:rPr>
                <w:sz w:val="21"/>
                <w:szCs w:val="21"/>
              </w:rPr>
              <w:t>《声学手册》</w:t>
            </w:r>
          </w:p>
        </w:tc>
      </w:tr>
      <w:tr w14:paraId="21415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457D34">
            <w:pPr>
              <w:rPr>
                <w:sz w:val="21"/>
                <w:szCs w:val="21"/>
              </w:rPr>
            </w:pPr>
            <w:r>
              <w:rPr>
                <w:sz w:val="21"/>
                <w:szCs w:val="21"/>
              </w:rPr>
              <w:t>外墙（填充墙）</w:t>
            </w:r>
          </w:p>
        </w:tc>
        <w:tc>
          <w:tcPr>
            <w:shd w:val="clear" w:color="auto" w:fill="E6E6E6"/>
            <w:vAlign w:val="center"/>
          </w:tcPr>
          <w:p w14:paraId="211EB78B">
            <w:pPr>
              <w:rPr>
                <w:sz w:val="21"/>
                <w:szCs w:val="21"/>
              </w:rPr>
            </w:pPr>
            <w:r>
              <w:rPr>
                <w:sz w:val="21"/>
                <w:szCs w:val="21"/>
              </w:rPr>
              <w:t>24.0</w:t>
            </w:r>
          </w:p>
        </w:tc>
        <w:tc>
          <w:tcPr>
            <w:vAlign w:val="center"/>
          </w:tcPr>
          <w:p w14:paraId="081F7799">
            <w:pPr>
              <w:rPr>
                <w:sz w:val="21"/>
                <w:szCs w:val="21"/>
              </w:rPr>
            </w:pPr>
            <w:r>
              <w:rPr>
                <w:sz w:val="21"/>
                <w:szCs w:val="21"/>
              </w:rPr>
              <w:t>0.10</w:t>
            </w:r>
          </w:p>
        </w:tc>
        <w:tc>
          <w:tcPr>
            <w:vAlign w:val="center"/>
          </w:tcPr>
          <w:p w14:paraId="5DE2E17E">
            <w:pPr>
              <w:rPr>
                <w:sz w:val="21"/>
                <w:szCs w:val="21"/>
              </w:rPr>
            </w:pPr>
            <w:r>
              <w:rPr>
                <w:sz w:val="21"/>
                <w:szCs w:val="21"/>
              </w:rPr>
              <w:t>0.05</w:t>
            </w:r>
          </w:p>
        </w:tc>
        <w:tc>
          <w:tcPr>
            <w:vAlign w:val="center"/>
          </w:tcPr>
          <w:p w14:paraId="3CE176C8">
            <w:pPr>
              <w:rPr>
                <w:sz w:val="21"/>
                <w:szCs w:val="21"/>
              </w:rPr>
            </w:pPr>
            <w:r>
              <w:rPr>
                <w:sz w:val="21"/>
                <w:szCs w:val="21"/>
              </w:rPr>
              <w:t>0.06</w:t>
            </w:r>
          </w:p>
        </w:tc>
        <w:tc>
          <w:tcPr>
            <w:vAlign w:val="center"/>
          </w:tcPr>
          <w:p w14:paraId="6FF47493">
            <w:pPr>
              <w:rPr>
                <w:sz w:val="21"/>
                <w:szCs w:val="21"/>
              </w:rPr>
            </w:pPr>
            <w:r>
              <w:rPr>
                <w:sz w:val="21"/>
                <w:szCs w:val="21"/>
              </w:rPr>
              <w:t>0.07</w:t>
            </w:r>
          </w:p>
        </w:tc>
        <w:tc>
          <w:tcPr>
            <w:vAlign w:val="center"/>
          </w:tcPr>
          <w:p w14:paraId="11143E13">
            <w:pPr>
              <w:rPr>
                <w:sz w:val="21"/>
                <w:szCs w:val="21"/>
              </w:rPr>
            </w:pPr>
            <w:r>
              <w:rPr>
                <w:sz w:val="21"/>
                <w:szCs w:val="21"/>
              </w:rPr>
              <w:t>0.09</w:t>
            </w:r>
          </w:p>
        </w:tc>
        <w:tc>
          <w:tcPr>
            <w:vAlign w:val="center"/>
          </w:tcPr>
          <w:p w14:paraId="1B132E3D">
            <w:pPr>
              <w:rPr>
                <w:sz w:val="21"/>
                <w:szCs w:val="21"/>
              </w:rPr>
            </w:pPr>
            <w:r>
              <w:rPr>
                <w:sz w:val="21"/>
                <w:szCs w:val="21"/>
              </w:rPr>
              <w:t>《声学手册》</w:t>
            </w:r>
          </w:p>
        </w:tc>
      </w:tr>
      <w:tr w14:paraId="50C3E5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726DB3C">
            <w:pPr>
              <w:rPr>
                <w:sz w:val="21"/>
                <w:szCs w:val="21"/>
              </w:rPr>
            </w:pPr>
            <w:r>
              <w:rPr>
                <w:sz w:val="21"/>
                <w:szCs w:val="21"/>
              </w:rPr>
              <w:t>内门(M1822)</w:t>
            </w:r>
          </w:p>
        </w:tc>
        <w:tc>
          <w:tcPr>
            <w:shd w:val="clear" w:color="auto" w:fill="E6E6E6"/>
            <w:vAlign w:val="center"/>
          </w:tcPr>
          <w:p w14:paraId="05456E79">
            <w:pPr>
              <w:rPr>
                <w:sz w:val="21"/>
                <w:szCs w:val="21"/>
              </w:rPr>
            </w:pPr>
            <w:r>
              <w:rPr>
                <w:sz w:val="21"/>
                <w:szCs w:val="21"/>
              </w:rPr>
              <w:t>4.0</w:t>
            </w:r>
          </w:p>
        </w:tc>
        <w:tc>
          <w:tcPr>
            <w:vAlign w:val="center"/>
          </w:tcPr>
          <w:p w14:paraId="0D564CB9">
            <w:pPr>
              <w:rPr>
                <w:sz w:val="21"/>
                <w:szCs w:val="21"/>
              </w:rPr>
            </w:pPr>
            <w:r>
              <w:rPr>
                <w:sz w:val="21"/>
                <w:szCs w:val="21"/>
              </w:rPr>
              <w:t>0.16</w:t>
            </w:r>
          </w:p>
        </w:tc>
        <w:tc>
          <w:tcPr>
            <w:vAlign w:val="center"/>
          </w:tcPr>
          <w:p w14:paraId="447A9EAD">
            <w:pPr>
              <w:rPr>
                <w:sz w:val="21"/>
                <w:szCs w:val="21"/>
              </w:rPr>
            </w:pPr>
            <w:r>
              <w:rPr>
                <w:sz w:val="21"/>
                <w:szCs w:val="21"/>
              </w:rPr>
              <w:t>0.15</w:t>
            </w:r>
          </w:p>
        </w:tc>
        <w:tc>
          <w:tcPr>
            <w:vAlign w:val="center"/>
          </w:tcPr>
          <w:p w14:paraId="799BA7AE">
            <w:pPr>
              <w:rPr>
                <w:sz w:val="21"/>
                <w:szCs w:val="21"/>
              </w:rPr>
            </w:pPr>
            <w:r>
              <w:rPr>
                <w:sz w:val="21"/>
                <w:szCs w:val="21"/>
              </w:rPr>
              <w:t>0.10</w:t>
            </w:r>
          </w:p>
        </w:tc>
        <w:tc>
          <w:tcPr>
            <w:vAlign w:val="center"/>
          </w:tcPr>
          <w:p w14:paraId="697FA964">
            <w:pPr>
              <w:rPr>
                <w:sz w:val="21"/>
                <w:szCs w:val="21"/>
              </w:rPr>
            </w:pPr>
            <w:r>
              <w:rPr>
                <w:sz w:val="21"/>
                <w:szCs w:val="21"/>
              </w:rPr>
              <w:t>0.10</w:t>
            </w:r>
          </w:p>
        </w:tc>
        <w:tc>
          <w:tcPr>
            <w:vAlign w:val="center"/>
          </w:tcPr>
          <w:p w14:paraId="5381ADDF">
            <w:pPr>
              <w:rPr>
                <w:sz w:val="21"/>
                <w:szCs w:val="21"/>
              </w:rPr>
            </w:pPr>
            <w:r>
              <w:rPr>
                <w:sz w:val="21"/>
                <w:szCs w:val="21"/>
              </w:rPr>
              <w:t>0.10</w:t>
            </w:r>
          </w:p>
        </w:tc>
        <w:tc>
          <w:tcPr>
            <w:vAlign w:val="center"/>
          </w:tcPr>
          <w:p w14:paraId="7952EEFF">
            <w:pPr>
              <w:rPr>
                <w:sz w:val="21"/>
                <w:szCs w:val="21"/>
              </w:rPr>
            </w:pPr>
            <w:r>
              <w:rPr>
                <w:sz w:val="21"/>
                <w:szCs w:val="21"/>
              </w:rPr>
              <w:t>《噪声与振动控制工程手册》</w:t>
            </w:r>
          </w:p>
        </w:tc>
      </w:tr>
      <w:tr w14:paraId="302D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40C26C5">
            <w:pPr>
              <w:rPr>
                <w:sz w:val="21"/>
                <w:szCs w:val="21"/>
              </w:rPr>
            </w:pPr>
            <w:r>
              <w:rPr>
                <w:sz w:val="21"/>
                <w:szCs w:val="21"/>
              </w:rPr>
              <w:t>外窗(C10024)</w:t>
            </w:r>
          </w:p>
        </w:tc>
        <w:tc>
          <w:tcPr>
            <w:shd w:val="clear" w:color="auto" w:fill="E6E6E6"/>
            <w:vAlign w:val="center"/>
          </w:tcPr>
          <w:p w14:paraId="6232792D">
            <w:pPr>
              <w:rPr>
                <w:sz w:val="21"/>
                <w:szCs w:val="21"/>
              </w:rPr>
            </w:pPr>
            <w:r>
              <w:rPr>
                <w:sz w:val="21"/>
                <w:szCs w:val="21"/>
              </w:rPr>
              <w:t>24.0</w:t>
            </w:r>
          </w:p>
        </w:tc>
        <w:tc>
          <w:tcPr>
            <w:vAlign w:val="center"/>
          </w:tcPr>
          <w:p w14:paraId="11C7C767">
            <w:pPr>
              <w:rPr>
                <w:sz w:val="21"/>
                <w:szCs w:val="21"/>
              </w:rPr>
            </w:pPr>
            <w:r>
              <w:rPr>
                <w:sz w:val="21"/>
                <w:szCs w:val="21"/>
              </w:rPr>
              <w:t>0.35</w:t>
            </w:r>
          </w:p>
        </w:tc>
        <w:tc>
          <w:tcPr>
            <w:vAlign w:val="center"/>
          </w:tcPr>
          <w:p w14:paraId="237D97E2">
            <w:pPr>
              <w:rPr>
                <w:sz w:val="21"/>
                <w:szCs w:val="21"/>
              </w:rPr>
            </w:pPr>
            <w:r>
              <w:rPr>
                <w:sz w:val="21"/>
                <w:szCs w:val="21"/>
              </w:rPr>
              <w:t>0.25</w:t>
            </w:r>
          </w:p>
        </w:tc>
        <w:tc>
          <w:tcPr>
            <w:vAlign w:val="center"/>
          </w:tcPr>
          <w:p w14:paraId="178B2D90">
            <w:pPr>
              <w:rPr>
                <w:sz w:val="21"/>
                <w:szCs w:val="21"/>
              </w:rPr>
            </w:pPr>
            <w:r>
              <w:rPr>
                <w:sz w:val="21"/>
                <w:szCs w:val="21"/>
              </w:rPr>
              <w:t>0.18</w:t>
            </w:r>
          </w:p>
        </w:tc>
        <w:tc>
          <w:tcPr>
            <w:vAlign w:val="center"/>
          </w:tcPr>
          <w:p w14:paraId="7767AB4D">
            <w:pPr>
              <w:rPr>
                <w:sz w:val="21"/>
                <w:szCs w:val="21"/>
              </w:rPr>
            </w:pPr>
            <w:r>
              <w:rPr>
                <w:sz w:val="21"/>
                <w:szCs w:val="21"/>
              </w:rPr>
              <w:t>0.12</w:t>
            </w:r>
          </w:p>
        </w:tc>
        <w:tc>
          <w:tcPr>
            <w:vAlign w:val="center"/>
          </w:tcPr>
          <w:p w14:paraId="002EF7C1">
            <w:pPr>
              <w:rPr>
                <w:sz w:val="21"/>
                <w:szCs w:val="21"/>
              </w:rPr>
            </w:pPr>
            <w:r>
              <w:rPr>
                <w:sz w:val="21"/>
                <w:szCs w:val="21"/>
              </w:rPr>
              <w:t>0.07</w:t>
            </w:r>
          </w:p>
        </w:tc>
        <w:tc>
          <w:tcPr>
            <w:vAlign w:val="center"/>
          </w:tcPr>
          <w:p w14:paraId="257C8808">
            <w:pPr>
              <w:rPr>
                <w:sz w:val="21"/>
                <w:szCs w:val="21"/>
              </w:rPr>
            </w:pPr>
            <w:r>
              <w:rPr>
                <w:sz w:val="21"/>
                <w:szCs w:val="21"/>
              </w:rPr>
              <w:t>《声学手册》</w:t>
            </w:r>
          </w:p>
        </w:tc>
      </w:tr>
      <w:tr w14:paraId="7112F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9075DBF">
            <w:pPr>
              <w:rPr>
                <w:sz w:val="21"/>
                <w:szCs w:val="21"/>
              </w:rPr>
            </w:pPr>
            <w:r>
              <w:rPr>
                <w:sz w:val="21"/>
                <w:szCs w:val="21"/>
              </w:rPr>
              <w:t>外窗(C2624)</w:t>
            </w:r>
          </w:p>
        </w:tc>
        <w:tc>
          <w:tcPr>
            <w:shd w:val="clear" w:color="auto" w:fill="E6E6E6"/>
            <w:vAlign w:val="center"/>
          </w:tcPr>
          <w:p w14:paraId="3F8DFE0E">
            <w:pPr>
              <w:rPr>
                <w:sz w:val="21"/>
                <w:szCs w:val="21"/>
              </w:rPr>
            </w:pPr>
            <w:r>
              <w:rPr>
                <w:sz w:val="21"/>
                <w:szCs w:val="21"/>
              </w:rPr>
              <w:t>6.2</w:t>
            </w:r>
          </w:p>
        </w:tc>
        <w:tc>
          <w:tcPr>
            <w:vAlign w:val="center"/>
          </w:tcPr>
          <w:p w14:paraId="0EE28A36">
            <w:pPr>
              <w:rPr>
                <w:sz w:val="21"/>
                <w:szCs w:val="21"/>
              </w:rPr>
            </w:pPr>
            <w:r>
              <w:rPr>
                <w:sz w:val="21"/>
                <w:szCs w:val="21"/>
              </w:rPr>
              <w:t>0.35</w:t>
            </w:r>
          </w:p>
        </w:tc>
        <w:tc>
          <w:tcPr>
            <w:vAlign w:val="center"/>
          </w:tcPr>
          <w:p w14:paraId="1FF8E2F2">
            <w:pPr>
              <w:rPr>
                <w:sz w:val="21"/>
                <w:szCs w:val="21"/>
              </w:rPr>
            </w:pPr>
            <w:r>
              <w:rPr>
                <w:sz w:val="21"/>
                <w:szCs w:val="21"/>
              </w:rPr>
              <w:t>0.25</w:t>
            </w:r>
          </w:p>
        </w:tc>
        <w:tc>
          <w:tcPr>
            <w:vAlign w:val="center"/>
          </w:tcPr>
          <w:p w14:paraId="1B171EDD">
            <w:pPr>
              <w:rPr>
                <w:sz w:val="21"/>
                <w:szCs w:val="21"/>
              </w:rPr>
            </w:pPr>
            <w:r>
              <w:rPr>
                <w:sz w:val="21"/>
                <w:szCs w:val="21"/>
              </w:rPr>
              <w:t>0.18</w:t>
            </w:r>
          </w:p>
        </w:tc>
        <w:tc>
          <w:tcPr>
            <w:vAlign w:val="center"/>
          </w:tcPr>
          <w:p w14:paraId="5E02138C">
            <w:pPr>
              <w:rPr>
                <w:sz w:val="21"/>
                <w:szCs w:val="21"/>
              </w:rPr>
            </w:pPr>
            <w:r>
              <w:rPr>
                <w:sz w:val="21"/>
                <w:szCs w:val="21"/>
              </w:rPr>
              <w:t>0.12</w:t>
            </w:r>
          </w:p>
        </w:tc>
        <w:tc>
          <w:tcPr>
            <w:vAlign w:val="center"/>
          </w:tcPr>
          <w:p w14:paraId="32C7F820">
            <w:pPr>
              <w:rPr>
                <w:sz w:val="21"/>
                <w:szCs w:val="21"/>
              </w:rPr>
            </w:pPr>
            <w:r>
              <w:rPr>
                <w:sz w:val="21"/>
                <w:szCs w:val="21"/>
              </w:rPr>
              <w:t>0.07</w:t>
            </w:r>
          </w:p>
        </w:tc>
        <w:tc>
          <w:tcPr>
            <w:vAlign w:val="center"/>
          </w:tcPr>
          <w:p w14:paraId="426D32F0">
            <w:pPr>
              <w:rPr>
                <w:sz w:val="21"/>
                <w:szCs w:val="21"/>
              </w:rPr>
            </w:pPr>
            <w:r>
              <w:rPr>
                <w:sz w:val="21"/>
                <w:szCs w:val="21"/>
              </w:rPr>
              <w:t>《声学手册》</w:t>
            </w:r>
          </w:p>
        </w:tc>
      </w:tr>
      <w:tr w14:paraId="24FD3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0ACECE1">
            <w:pPr>
              <w:rPr>
                <w:sz w:val="21"/>
                <w:szCs w:val="21"/>
              </w:rPr>
            </w:pPr>
            <w:r>
              <w:rPr>
                <w:sz w:val="21"/>
                <w:szCs w:val="21"/>
              </w:rPr>
              <w:t>外窗(C2824)</w:t>
            </w:r>
          </w:p>
        </w:tc>
        <w:tc>
          <w:tcPr>
            <w:shd w:val="clear" w:color="auto" w:fill="E6E6E6"/>
            <w:vAlign w:val="center"/>
          </w:tcPr>
          <w:p w14:paraId="3C7A1864">
            <w:pPr>
              <w:rPr>
                <w:sz w:val="21"/>
                <w:szCs w:val="21"/>
              </w:rPr>
            </w:pPr>
            <w:r>
              <w:rPr>
                <w:sz w:val="21"/>
                <w:szCs w:val="21"/>
              </w:rPr>
              <w:t>6.7</w:t>
            </w:r>
          </w:p>
        </w:tc>
        <w:tc>
          <w:tcPr>
            <w:vAlign w:val="center"/>
          </w:tcPr>
          <w:p w14:paraId="4D89CCC6">
            <w:pPr>
              <w:rPr>
                <w:sz w:val="21"/>
                <w:szCs w:val="21"/>
              </w:rPr>
            </w:pPr>
            <w:r>
              <w:rPr>
                <w:sz w:val="21"/>
                <w:szCs w:val="21"/>
              </w:rPr>
              <w:t>0.35</w:t>
            </w:r>
          </w:p>
        </w:tc>
        <w:tc>
          <w:tcPr>
            <w:vAlign w:val="center"/>
          </w:tcPr>
          <w:p w14:paraId="026BF132">
            <w:pPr>
              <w:rPr>
                <w:sz w:val="21"/>
                <w:szCs w:val="21"/>
              </w:rPr>
            </w:pPr>
            <w:r>
              <w:rPr>
                <w:sz w:val="21"/>
                <w:szCs w:val="21"/>
              </w:rPr>
              <w:t>0.25</w:t>
            </w:r>
          </w:p>
        </w:tc>
        <w:tc>
          <w:tcPr>
            <w:vAlign w:val="center"/>
          </w:tcPr>
          <w:p w14:paraId="32A48373">
            <w:pPr>
              <w:rPr>
                <w:sz w:val="21"/>
                <w:szCs w:val="21"/>
              </w:rPr>
            </w:pPr>
            <w:r>
              <w:rPr>
                <w:sz w:val="21"/>
                <w:szCs w:val="21"/>
              </w:rPr>
              <w:t>0.18</w:t>
            </w:r>
          </w:p>
        </w:tc>
        <w:tc>
          <w:tcPr>
            <w:vAlign w:val="center"/>
          </w:tcPr>
          <w:p w14:paraId="541B3A66">
            <w:pPr>
              <w:rPr>
                <w:sz w:val="21"/>
                <w:szCs w:val="21"/>
              </w:rPr>
            </w:pPr>
            <w:r>
              <w:rPr>
                <w:sz w:val="21"/>
                <w:szCs w:val="21"/>
              </w:rPr>
              <w:t>0.12</w:t>
            </w:r>
          </w:p>
        </w:tc>
        <w:tc>
          <w:tcPr>
            <w:vAlign w:val="center"/>
          </w:tcPr>
          <w:p w14:paraId="25031B04">
            <w:pPr>
              <w:rPr>
                <w:sz w:val="21"/>
                <w:szCs w:val="21"/>
              </w:rPr>
            </w:pPr>
            <w:r>
              <w:rPr>
                <w:sz w:val="21"/>
                <w:szCs w:val="21"/>
              </w:rPr>
              <w:t>0.07</w:t>
            </w:r>
          </w:p>
        </w:tc>
        <w:tc>
          <w:tcPr>
            <w:vAlign w:val="center"/>
          </w:tcPr>
          <w:p w14:paraId="73A4490B">
            <w:pPr>
              <w:rPr>
                <w:sz w:val="21"/>
                <w:szCs w:val="21"/>
              </w:rPr>
            </w:pPr>
            <w:r>
              <w:rPr>
                <w:sz w:val="21"/>
                <w:szCs w:val="21"/>
              </w:rPr>
              <w:t>《声学手册》</w:t>
            </w:r>
          </w:p>
        </w:tc>
      </w:tr>
      <w:tr w14:paraId="6E14BC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2DF7815">
            <w:pPr>
              <w:rPr>
                <w:sz w:val="21"/>
                <w:szCs w:val="21"/>
              </w:rPr>
            </w:pPr>
            <w:r>
              <w:rPr>
                <w:sz w:val="21"/>
                <w:szCs w:val="21"/>
              </w:rPr>
              <w:t>外窗(C3524)</w:t>
            </w:r>
          </w:p>
        </w:tc>
        <w:tc>
          <w:tcPr>
            <w:shd w:val="clear" w:color="auto" w:fill="E6E6E6"/>
            <w:vAlign w:val="center"/>
          </w:tcPr>
          <w:p w14:paraId="2D13F8C2">
            <w:pPr>
              <w:rPr>
                <w:sz w:val="21"/>
                <w:szCs w:val="21"/>
              </w:rPr>
            </w:pPr>
            <w:r>
              <w:rPr>
                <w:sz w:val="21"/>
                <w:szCs w:val="21"/>
              </w:rPr>
              <w:t>8.4</w:t>
            </w:r>
          </w:p>
        </w:tc>
        <w:tc>
          <w:tcPr>
            <w:vAlign w:val="center"/>
          </w:tcPr>
          <w:p w14:paraId="740F5421">
            <w:pPr>
              <w:rPr>
                <w:sz w:val="21"/>
                <w:szCs w:val="21"/>
              </w:rPr>
            </w:pPr>
            <w:r>
              <w:rPr>
                <w:sz w:val="21"/>
                <w:szCs w:val="21"/>
              </w:rPr>
              <w:t>0.35</w:t>
            </w:r>
          </w:p>
        </w:tc>
        <w:tc>
          <w:tcPr>
            <w:vAlign w:val="center"/>
          </w:tcPr>
          <w:p w14:paraId="238C7057">
            <w:pPr>
              <w:rPr>
                <w:sz w:val="21"/>
                <w:szCs w:val="21"/>
              </w:rPr>
            </w:pPr>
            <w:r>
              <w:rPr>
                <w:sz w:val="21"/>
                <w:szCs w:val="21"/>
              </w:rPr>
              <w:t>0.25</w:t>
            </w:r>
          </w:p>
        </w:tc>
        <w:tc>
          <w:tcPr>
            <w:vAlign w:val="center"/>
          </w:tcPr>
          <w:p w14:paraId="21E34310">
            <w:pPr>
              <w:rPr>
                <w:sz w:val="21"/>
                <w:szCs w:val="21"/>
              </w:rPr>
            </w:pPr>
            <w:r>
              <w:rPr>
                <w:sz w:val="21"/>
                <w:szCs w:val="21"/>
              </w:rPr>
              <w:t>0.18</w:t>
            </w:r>
          </w:p>
        </w:tc>
        <w:tc>
          <w:tcPr>
            <w:vAlign w:val="center"/>
          </w:tcPr>
          <w:p w14:paraId="38847412">
            <w:pPr>
              <w:rPr>
                <w:sz w:val="21"/>
                <w:szCs w:val="21"/>
              </w:rPr>
            </w:pPr>
            <w:r>
              <w:rPr>
                <w:sz w:val="21"/>
                <w:szCs w:val="21"/>
              </w:rPr>
              <w:t>0.12</w:t>
            </w:r>
          </w:p>
        </w:tc>
        <w:tc>
          <w:tcPr>
            <w:vAlign w:val="center"/>
          </w:tcPr>
          <w:p w14:paraId="63E1FABB">
            <w:pPr>
              <w:rPr>
                <w:sz w:val="21"/>
                <w:szCs w:val="21"/>
              </w:rPr>
            </w:pPr>
            <w:r>
              <w:rPr>
                <w:sz w:val="21"/>
                <w:szCs w:val="21"/>
              </w:rPr>
              <w:t>0.07</w:t>
            </w:r>
          </w:p>
        </w:tc>
        <w:tc>
          <w:tcPr>
            <w:vAlign w:val="center"/>
          </w:tcPr>
          <w:p w14:paraId="1CD84A22">
            <w:pPr>
              <w:rPr>
                <w:sz w:val="21"/>
                <w:szCs w:val="21"/>
              </w:rPr>
            </w:pPr>
            <w:r>
              <w:rPr>
                <w:sz w:val="21"/>
                <w:szCs w:val="21"/>
              </w:rPr>
              <w:t>《声学手册》</w:t>
            </w:r>
          </w:p>
        </w:tc>
      </w:tr>
      <w:tr w14:paraId="2CF05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56742D">
            <w:pPr>
              <w:rPr>
                <w:sz w:val="21"/>
                <w:szCs w:val="21"/>
              </w:rPr>
            </w:pPr>
            <w:r>
              <w:rPr>
                <w:sz w:val="21"/>
                <w:szCs w:val="21"/>
              </w:rPr>
              <w:t>外窗(C5124)</w:t>
            </w:r>
          </w:p>
        </w:tc>
        <w:tc>
          <w:tcPr>
            <w:shd w:val="clear" w:color="auto" w:fill="E6E6E6"/>
            <w:vAlign w:val="center"/>
          </w:tcPr>
          <w:p w14:paraId="7F5D5B8B">
            <w:pPr>
              <w:rPr>
                <w:sz w:val="21"/>
                <w:szCs w:val="21"/>
              </w:rPr>
            </w:pPr>
            <w:r>
              <w:rPr>
                <w:sz w:val="21"/>
                <w:szCs w:val="21"/>
              </w:rPr>
              <w:t>12.2</w:t>
            </w:r>
          </w:p>
        </w:tc>
        <w:tc>
          <w:tcPr>
            <w:vAlign w:val="center"/>
          </w:tcPr>
          <w:p w14:paraId="03595590">
            <w:pPr>
              <w:rPr>
                <w:sz w:val="21"/>
                <w:szCs w:val="21"/>
              </w:rPr>
            </w:pPr>
            <w:r>
              <w:rPr>
                <w:sz w:val="21"/>
                <w:szCs w:val="21"/>
              </w:rPr>
              <w:t>0.35</w:t>
            </w:r>
          </w:p>
        </w:tc>
        <w:tc>
          <w:tcPr>
            <w:vAlign w:val="center"/>
          </w:tcPr>
          <w:p w14:paraId="7EC83433">
            <w:pPr>
              <w:rPr>
                <w:sz w:val="21"/>
                <w:szCs w:val="21"/>
              </w:rPr>
            </w:pPr>
            <w:r>
              <w:rPr>
                <w:sz w:val="21"/>
                <w:szCs w:val="21"/>
              </w:rPr>
              <w:t>0.25</w:t>
            </w:r>
          </w:p>
        </w:tc>
        <w:tc>
          <w:tcPr>
            <w:vAlign w:val="center"/>
          </w:tcPr>
          <w:p w14:paraId="3789D4F5">
            <w:pPr>
              <w:rPr>
                <w:sz w:val="21"/>
                <w:szCs w:val="21"/>
              </w:rPr>
            </w:pPr>
            <w:r>
              <w:rPr>
                <w:sz w:val="21"/>
                <w:szCs w:val="21"/>
              </w:rPr>
              <w:t>0.18</w:t>
            </w:r>
          </w:p>
        </w:tc>
        <w:tc>
          <w:tcPr>
            <w:vAlign w:val="center"/>
          </w:tcPr>
          <w:p w14:paraId="7F1414F1">
            <w:pPr>
              <w:rPr>
                <w:sz w:val="21"/>
                <w:szCs w:val="21"/>
              </w:rPr>
            </w:pPr>
            <w:r>
              <w:rPr>
                <w:sz w:val="21"/>
                <w:szCs w:val="21"/>
              </w:rPr>
              <w:t>0.12</w:t>
            </w:r>
          </w:p>
        </w:tc>
        <w:tc>
          <w:tcPr>
            <w:vAlign w:val="center"/>
          </w:tcPr>
          <w:p w14:paraId="0257996B">
            <w:pPr>
              <w:rPr>
                <w:sz w:val="21"/>
                <w:szCs w:val="21"/>
              </w:rPr>
            </w:pPr>
            <w:r>
              <w:rPr>
                <w:sz w:val="21"/>
                <w:szCs w:val="21"/>
              </w:rPr>
              <w:t>0.07</w:t>
            </w:r>
          </w:p>
        </w:tc>
        <w:tc>
          <w:tcPr>
            <w:vAlign w:val="center"/>
          </w:tcPr>
          <w:p w14:paraId="7912786E">
            <w:pPr>
              <w:rPr>
                <w:sz w:val="21"/>
                <w:szCs w:val="21"/>
              </w:rPr>
            </w:pPr>
            <w:r>
              <w:rPr>
                <w:sz w:val="21"/>
                <w:szCs w:val="21"/>
              </w:rPr>
              <w:t>《声学手册》</w:t>
            </w:r>
          </w:p>
        </w:tc>
      </w:tr>
      <w:tr w14:paraId="5980A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840DADE">
            <w:pPr>
              <w:rPr>
                <w:sz w:val="21"/>
                <w:szCs w:val="21"/>
              </w:rPr>
            </w:pPr>
            <w:r>
              <w:rPr>
                <w:sz w:val="21"/>
                <w:szCs w:val="21"/>
              </w:rPr>
              <w:t>外窗(C5224)</w:t>
            </w:r>
          </w:p>
        </w:tc>
        <w:tc>
          <w:tcPr>
            <w:shd w:val="clear" w:color="auto" w:fill="E6E6E6"/>
            <w:vAlign w:val="center"/>
          </w:tcPr>
          <w:p w14:paraId="7E0B0BF5">
            <w:pPr>
              <w:rPr>
                <w:sz w:val="21"/>
                <w:szCs w:val="21"/>
              </w:rPr>
            </w:pPr>
            <w:r>
              <w:rPr>
                <w:sz w:val="21"/>
                <w:szCs w:val="21"/>
              </w:rPr>
              <w:t>12.6</w:t>
            </w:r>
          </w:p>
        </w:tc>
        <w:tc>
          <w:tcPr>
            <w:vAlign w:val="center"/>
          </w:tcPr>
          <w:p w14:paraId="21636E26">
            <w:pPr>
              <w:rPr>
                <w:sz w:val="21"/>
                <w:szCs w:val="21"/>
              </w:rPr>
            </w:pPr>
            <w:r>
              <w:rPr>
                <w:sz w:val="21"/>
                <w:szCs w:val="21"/>
              </w:rPr>
              <w:t>0.35</w:t>
            </w:r>
          </w:p>
        </w:tc>
        <w:tc>
          <w:tcPr>
            <w:vAlign w:val="center"/>
          </w:tcPr>
          <w:p w14:paraId="113A503F">
            <w:pPr>
              <w:rPr>
                <w:sz w:val="21"/>
                <w:szCs w:val="21"/>
              </w:rPr>
            </w:pPr>
            <w:r>
              <w:rPr>
                <w:sz w:val="21"/>
                <w:szCs w:val="21"/>
              </w:rPr>
              <w:t>0.25</w:t>
            </w:r>
          </w:p>
        </w:tc>
        <w:tc>
          <w:tcPr>
            <w:vAlign w:val="center"/>
          </w:tcPr>
          <w:p w14:paraId="4D3A8D84">
            <w:pPr>
              <w:rPr>
                <w:sz w:val="21"/>
                <w:szCs w:val="21"/>
              </w:rPr>
            </w:pPr>
            <w:r>
              <w:rPr>
                <w:sz w:val="21"/>
                <w:szCs w:val="21"/>
              </w:rPr>
              <w:t>0.18</w:t>
            </w:r>
          </w:p>
        </w:tc>
        <w:tc>
          <w:tcPr>
            <w:vAlign w:val="center"/>
          </w:tcPr>
          <w:p w14:paraId="010A370F">
            <w:pPr>
              <w:rPr>
                <w:sz w:val="21"/>
                <w:szCs w:val="21"/>
              </w:rPr>
            </w:pPr>
            <w:r>
              <w:rPr>
                <w:sz w:val="21"/>
                <w:szCs w:val="21"/>
              </w:rPr>
              <w:t>0.12</w:t>
            </w:r>
          </w:p>
        </w:tc>
        <w:tc>
          <w:tcPr>
            <w:vAlign w:val="center"/>
          </w:tcPr>
          <w:p w14:paraId="0543559D">
            <w:pPr>
              <w:rPr>
                <w:sz w:val="21"/>
                <w:szCs w:val="21"/>
              </w:rPr>
            </w:pPr>
            <w:r>
              <w:rPr>
                <w:sz w:val="21"/>
                <w:szCs w:val="21"/>
              </w:rPr>
              <w:t>0.07</w:t>
            </w:r>
          </w:p>
        </w:tc>
        <w:tc>
          <w:tcPr>
            <w:vAlign w:val="center"/>
          </w:tcPr>
          <w:p w14:paraId="7CF6E0D3">
            <w:pPr>
              <w:rPr>
                <w:sz w:val="21"/>
                <w:szCs w:val="21"/>
              </w:rPr>
            </w:pPr>
            <w:r>
              <w:rPr>
                <w:sz w:val="21"/>
                <w:szCs w:val="21"/>
              </w:rPr>
              <w:t>《声学手册》</w:t>
            </w:r>
          </w:p>
        </w:tc>
      </w:tr>
      <w:tr w14:paraId="5270E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B42E15C">
            <w:pPr>
              <w:rPr>
                <w:sz w:val="21"/>
                <w:szCs w:val="21"/>
              </w:rPr>
            </w:pPr>
            <w:r>
              <w:rPr>
                <w:sz w:val="21"/>
                <w:szCs w:val="21"/>
              </w:rPr>
              <w:t>外窗(C7124)</w:t>
            </w:r>
          </w:p>
        </w:tc>
        <w:tc>
          <w:tcPr>
            <w:shd w:val="clear" w:color="auto" w:fill="E6E6E6"/>
            <w:vAlign w:val="center"/>
          </w:tcPr>
          <w:p w14:paraId="0EAC11BC">
            <w:pPr>
              <w:rPr>
                <w:sz w:val="21"/>
                <w:szCs w:val="21"/>
              </w:rPr>
            </w:pPr>
            <w:r>
              <w:rPr>
                <w:sz w:val="21"/>
                <w:szCs w:val="21"/>
              </w:rPr>
              <w:t>17.0</w:t>
            </w:r>
          </w:p>
        </w:tc>
        <w:tc>
          <w:tcPr>
            <w:vAlign w:val="center"/>
          </w:tcPr>
          <w:p w14:paraId="04D451B2">
            <w:pPr>
              <w:rPr>
                <w:sz w:val="21"/>
                <w:szCs w:val="21"/>
              </w:rPr>
            </w:pPr>
            <w:r>
              <w:rPr>
                <w:sz w:val="21"/>
                <w:szCs w:val="21"/>
              </w:rPr>
              <w:t>0.35</w:t>
            </w:r>
          </w:p>
        </w:tc>
        <w:tc>
          <w:tcPr>
            <w:vAlign w:val="center"/>
          </w:tcPr>
          <w:p w14:paraId="6BB9D9FB">
            <w:pPr>
              <w:rPr>
                <w:sz w:val="21"/>
                <w:szCs w:val="21"/>
              </w:rPr>
            </w:pPr>
            <w:r>
              <w:rPr>
                <w:sz w:val="21"/>
                <w:szCs w:val="21"/>
              </w:rPr>
              <w:t>0.25</w:t>
            </w:r>
          </w:p>
        </w:tc>
        <w:tc>
          <w:tcPr>
            <w:vAlign w:val="center"/>
          </w:tcPr>
          <w:p w14:paraId="3CAA5770">
            <w:pPr>
              <w:rPr>
                <w:sz w:val="21"/>
                <w:szCs w:val="21"/>
              </w:rPr>
            </w:pPr>
            <w:r>
              <w:rPr>
                <w:sz w:val="21"/>
                <w:szCs w:val="21"/>
              </w:rPr>
              <w:t>0.18</w:t>
            </w:r>
          </w:p>
        </w:tc>
        <w:tc>
          <w:tcPr>
            <w:vAlign w:val="center"/>
          </w:tcPr>
          <w:p w14:paraId="02C756BB">
            <w:pPr>
              <w:rPr>
                <w:sz w:val="21"/>
                <w:szCs w:val="21"/>
              </w:rPr>
            </w:pPr>
            <w:r>
              <w:rPr>
                <w:sz w:val="21"/>
                <w:szCs w:val="21"/>
              </w:rPr>
              <w:t>0.12</w:t>
            </w:r>
          </w:p>
        </w:tc>
        <w:tc>
          <w:tcPr>
            <w:vAlign w:val="center"/>
          </w:tcPr>
          <w:p w14:paraId="05C2956E">
            <w:pPr>
              <w:rPr>
                <w:sz w:val="21"/>
                <w:szCs w:val="21"/>
              </w:rPr>
            </w:pPr>
            <w:r>
              <w:rPr>
                <w:sz w:val="21"/>
                <w:szCs w:val="21"/>
              </w:rPr>
              <w:t>0.07</w:t>
            </w:r>
          </w:p>
        </w:tc>
        <w:tc>
          <w:tcPr>
            <w:vAlign w:val="center"/>
          </w:tcPr>
          <w:p w14:paraId="2DD44761">
            <w:pPr>
              <w:rPr>
                <w:sz w:val="21"/>
                <w:szCs w:val="21"/>
              </w:rPr>
            </w:pPr>
            <w:r>
              <w:rPr>
                <w:sz w:val="21"/>
                <w:szCs w:val="21"/>
              </w:rPr>
              <w:t>《声学手册》</w:t>
            </w:r>
          </w:p>
        </w:tc>
      </w:tr>
      <w:tr w14:paraId="5E529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B58776F">
            <w:pPr>
              <w:rPr>
                <w:sz w:val="21"/>
                <w:szCs w:val="21"/>
              </w:rPr>
            </w:pPr>
            <w:r>
              <w:rPr>
                <w:sz w:val="21"/>
                <w:szCs w:val="21"/>
              </w:rPr>
              <w:t>外窗(C8224)</w:t>
            </w:r>
          </w:p>
        </w:tc>
        <w:tc>
          <w:tcPr>
            <w:shd w:val="clear" w:color="auto" w:fill="E6E6E6"/>
            <w:vAlign w:val="center"/>
          </w:tcPr>
          <w:p w14:paraId="53E55FE5">
            <w:pPr>
              <w:rPr>
                <w:sz w:val="21"/>
                <w:szCs w:val="21"/>
              </w:rPr>
            </w:pPr>
            <w:r>
              <w:rPr>
                <w:sz w:val="21"/>
                <w:szCs w:val="21"/>
              </w:rPr>
              <w:t>19.7</w:t>
            </w:r>
          </w:p>
        </w:tc>
        <w:tc>
          <w:tcPr>
            <w:vAlign w:val="center"/>
          </w:tcPr>
          <w:p w14:paraId="39F0EA8B">
            <w:pPr>
              <w:rPr>
                <w:sz w:val="21"/>
                <w:szCs w:val="21"/>
              </w:rPr>
            </w:pPr>
            <w:r>
              <w:rPr>
                <w:sz w:val="21"/>
                <w:szCs w:val="21"/>
              </w:rPr>
              <w:t>0.35</w:t>
            </w:r>
          </w:p>
        </w:tc>
        <w:tc>
          <w:tcPr>
            <w:vAlign w:val="center"/>
          </w:tcPr>
          <w:p w14:paraId="4C38117E">
            <w:pPr>
              <w:rPr>
                <w:sz w:val="21"/>
                <w:szCs w:val="21"/>
              </w:rPr>
            </w:pPr>
            <w:r>
              <w:rPr>
                <w:sz w:val="21"/>
                <w:szCs w:val="21"/>
              </w:rPr>
              <w:t>0.25</w:t>
            </w:r>
          </w:p>
        </w:tc>
        <w:tc>
          <w:tcPr>
            <w:vAlign w:val="center"/>
          </w:tcPr>
          <w:p w14:paraId="515E638F">
            <w:pPr>
              <w:rPr>
                <w:sz w:val="21"/>
                <w:szCs w:val="21"/>
              </w:rPr>
            </w:pPr>
            <w:r>
              <w:rPr>
                <w:sz w:val="21"/>
                <w:szCs w:val="21"/>
              </w:rPr>
              <w:t>0.18</w:t>
            </w:r>
          </w:p>
        </w:tc>
        <w:tc>
          <w:tcPr>
            <w:vAlign w:val="center"/>
          </w:tcPr>
          <w:p w14:paraId="632330FF">
            <w:pPr>
              <w:rPr>
                <w:sz w:val="21"/>
                <w:szCs w:val="21"/>
              </w:rPr>
            </w:pPr>
            <w:r>
              <w:rPr>
                <w:sz w:val="21"/>
                <w:szCs w:val="21"/>
              </w:rPr>
              <w:t>0.12</w:t>
            </w:r>
          </w:p>
        </w:tc>
        <w:tc>
          <w:tcPr>
            <w:vAlign w:val="center"/>
          </w:tcPr>
          <w:p w14:paraId="2AD0217F">
            <w:pPr>
              <w:rPr>
                <w:sz w:val="21"/>
                <w:szCs w:val="21"/>
              </w:rPr>
            </w:pPr>
            <w:r>
              <w:rPr>
                <w:sz w:val="21"/>
                <w:szCs w:val="21"/>
              </w:rPr>
              <w:t>0.07</w:t>
            </w:r>
          </w:p>
        </w:tc>
        <w:tc>
          <w:tcPr>
            <w:vAlign w:val="center"/>
          </w:tcPr>
          <w:p w14:paraId="3669FE26">
            <w:pPr>
              <w:rPr>
                <w:sz w:val="21"/>
                <w:szCs w:val="21"/>
              </w:rPr>
            </w:pPr>
            <w:r>
              <w:rPr>
                <w:sz w:val="21"/>
                <w:szCs w:val="21"/>
              </w:rPr>
              <w:t>《声学手册》</w:t>
            </w:r>
          </w:p>
        </w:tc>
      </w:tr>
      <w:tr w14:paraId="3824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46F9D2">
            <w:pPr>
              <w:rPr>
                <w:sz w:val="21"/>
                <w:szCs w:val="21"/>
              </w:rPr>
            </w:pPr>
            <w:r>
              <w:rPr>
                <w:sz w:val="21"/>
                <w:szCs w:val="21"/>
              </w:rPr>
              <w:t>外窗(C8524)</w:t>
            </w:r>
          </w:p>
        </w:tc>
        <w:tc>
          <w:tcPr>
            <w:shd w:val="clear" w:color="auto" w:fill="E6E6E6"/>
            <w:vAlign w:val="center"/>
          </w:tcPr>
          <w:p w14:paraId="6D0B797C">
            <w:pPr>
              <w:rPr>
                <w:sz w:val="21"/>
                <w:szCs w:val="21"/>
              </w:rPr>
            </w:pPr>
            <w:r>
              <w:rPr>
                <w:sz w:val="21"/>
                <w:szCs w:val="21"/>
              </w:rPr>
              <w:t>20.4</w:t>
            </w:r>
          </w:p>
        </w:tc>
        <w:tc>
          <w:tcPr>
            <w:vAlign w:val="center"/>
          </w:tcPr>
          <w:p w14:paraId="50CFBDEE">
            <w:pPr>
              <w:rPr>
                <w:sz w:val="21"/>
                <w:szCs w:val="21"/>
              </w:rPr>
            </w:pPr>
            <w:r>
              <w:rPr>
                <w:sz w:val="21"/>
                <w:szCs w:val="21"/>
              </w:rPr>
              <w:t>0.35</w:t>
            </w:r>
          </w:p>
        </w:tc>
        <w:tc>
          <w:tcPr>
            <w:vAlign w:val="center"/>
          </w:tcPr>
          <w:p w14:paraId="4F92217D">
            <w:pPr>
              <w:rPr>
                <w:sz w:val="21"/>
                <w:szCs w:val="21"/>
              </w:rPr>
            </w:pPr>
            <w:r>
              <w:rPr>
                <w:sz w:val="21"/>
                <w:szCs w:val="21"/>
              </w:rPr>
              <w:t>0.25</w:t>
            </w:r>
          </w:p>
        </w:tc>
        <w:tc>
          <w:tcPr>
            <w:vAlign w:val="center"/>
          </w:tcPr>
          <w:p w14:paraId="62CEC4AD">
            <w:pPr>
              <w:rPr>
                <w:sz w:val="21"/>
                <w:szCs w:val="21"/>
              </w:rPr>
            </w:pPr>
            <w:r>
              <w:rPr>
                <w:sz w:val="21"/>
                <w:szCs w:val="21"/>
              </w:rPr>
              <w:t>0.18</w:t>
            </w:r>
          </w:p>
        </w:tc>
        <w:tc>
          <w:tcPr>
            <w:vAlign w:val="center"/>
          </w:tcPr>
          <w:p w14:paraId="0D48DD26">
            <w:pPr>
              <w:rPr>
                <w:sz w:val="21"/>
                <w:szCs w:val="21"/>
              </w:rPr>
            </w:pPr>
            <w:r>
              <w:rPr>
                <w:sz w:val="21"/>
                <w:szCs w:val="21"/>
              </w:rPr>
              <w:t>0.12</w:t>
            </w:r>
          </w:p>
        </w:tc>
        <w:tc>
          <w:tcPr>
            <w:vAlign w:val="center"/>
          </w:tcPr>
          <w:p w14:paraId="7DC8EA88">
            <w:pPr>
              <w:rPr>
                <w:sz w:val="21"/>
                <w:szCs w:val="21"/>
              </w:rPr>
            </w:pPr>
            <w:r>
              <w:rPr>
                <w:sz w:val="21"/>
                <w:szCs w:val="21"/>
              </w:rPr>
              <w:t>0.07</w:t>
            </w:r>
          </w:p>
        </w:tc>
        <w:tc>
          <w:tcPr>
            <w:vAlign w:val="center"/>
          </w:tcPr>
          <w:p w14:paraId="4F1A595E">
            <w:pPr>
              <w:rPr>
                <w:sz w:val="21"/>
                <w:szCs w:val="21"/>
              </w:rPr>
            </w:pPr>
            <w:r>
              <w:rPr>
                <w:sz w:val="21"/>
                <w:szCs w:val="21"/>
              </w:rPr>
              <w:t>《声学手册》</w:t>
            </w:r>
          </w:p>
        </w:tc>
      </w:tr>
      <w:tr w14:paraId="39FC3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0048996">
            <w:pPr>
              <w:rPr>
                <w:sz w:val="21"/>
                <w:szCs w:val="21"/>
              </w:rPr>
            </w:pPr>
            <w:r>
              <w:rPr>
                <w:sz w:val="21"/>
                <w:szCs w:val="21"/>
              </w:rPr>
              <w:t>外门(M1822)</w:t>
            </w:r>
          </w:p>
        </w:tc>
        <w:tc>
          <w:tcPr>
            <w:shd w:val="clear" w:color="auto" w:fill="E6E6E6"/>
            <w:vAlign w:val="center"/>
          </w:tcPr>
          <w:p w14:paraId="7E0EAA47">
            <w:pPr>
              <w:rPr>
                <w:sz w:val="21"/>
                <w:szCs w:val="21"/>
              </w:rPr>
            </w:pPr>
            <w:r>
              <w:rPr>
                <w:sz w:val="21"/>
                <w:szCs w:val="21"/>
              </w:rPr>
              <w:t>7.9</w:t>
            </w:r>
          </w:p>
        </w:tc>
        <w:tc>
          <w:tcPr>
            <w:vAlign w:val="center"/>
          </w:tcPr>
          <w:p w14:paraId="37A8707F">
            <w:pPr>
              <w:rPr>
                <w:sz w:val="21"/>
                <w:szCs w:val="21"/>
              </w:rPr>
            </w:pPr>
            <w:r>
              <w:rPr>
                <w:sz w:val="21"/>
                <w:szCs w:val="21"/>
              </w:rPr>
              <w:t>0.16</w:t>
            </w:r>
          </w:p>
        </w:tc>
        <w:tc>
          <w:tcPr>
            <w:vAlign w:val="center"/>
          </w:tcPr>
          <w:p w14:paraId="0EBC2BBF">
            <w:pPr>
              <w:rPr>
                <w:sz w:val="21"/>
                <w:szCs w:val="21"/>
              </w:rPr>
            </w:pPr>
            <w:r>
              <w:rPr>
                <w:sz w:val="21"/>
                <w:szCs w:val="21"/>
              </w:rPr>
              <w:t>0.15</w:t>
            </w:r>
          </w:p>
        </w:tc>
        <w:tc>
          <w:tcPr>
            <w:vAlign w:val="center"/>
          </w:tcPr>
          <w:p w14:paraId="0B1AA074">
            <w:pPr>
              <w:rPr>
                <w:sz w:val="21"/>
                <w:szCs w:val="21"/>
              </w:rPr>
            </w:pPr>
            <w:r>
              <w:rPr>
                <w:sz w:val="21"/>
                <w:szCs w:val="21"/>
              </w:rPr>
              <w:t>0.10</w:t>
            </w:r>
          </w:p>
        </w:tc>
        <w:tc>
          <w:tcPr>
            <w:vAlign w:val="center"/>
          </w:tcPr>
          <w:p w14:paraId="7137BE52">
            <w:pPr>
              <w:rPr>
                <w:sz w:val="21"/>
                <w:szCs w:val="21"/>
              </w:rPr>
            </w:pPr>
            <w:r>
              <w:rPr>
                <w:sz w:val="21"/>
                <w:szCs w:val="21"/>
              </w:rPr>
              <w:t>0.10</w:t>
            </w:r>
          </w:p>
        </w:tc>
        <w:tc>
          <w:tcPr>
            <w:vAlign w:val="center"/>
          </w:tcPr>
          <w:p w14:paraId="6AE720F1">
            <w:pPr>
              <w:rPr>
                <w:sz w:val="21"/>
                <w:szCs w:val="21"/>
              </w:rPr>
            </w:pPr>
            <w:r>
              <w:rPr>
                <w:sz w:val="21"/>
                <w:szCs w:val="21"/>
              </w:rPr>
              <w:t>0.10</w:t>
            </w:r>
          </w:p>
        </w:tc>
        <w:tc>
          <w:tcPr>
            <w:vAlign w:val="center"/>
          </w:tcPr>
          <w:p w14:paraId="7F30C462">
            <w:pPr>
              <w:rPr>
                <w:sz w:val="21"/>
                <w:szCs w:val="21"/>
              </w:rPr>
            </w:pPr>
            <w:r>
              <w:rPr>
                <w:sz w:val="21"/>
                <w:szCs w:val="21"/>
              </w:rPr>
              <w:t>《噪声与振动控制工程手册》</w:t>
            </w:r>
          </w:p>
        </w:tc>
      </w:tr>
      <w:tr w14:paraId="1A123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EC2489F">
            <w:pPr>
              <w:rPr>
                <w:sz w:val="21"/>
                <w:szCs w:val="21"/>
              </w:rPr>
            </w:pPr>
            <w:r>
              <w:rPr>
                <w:sz w:val="21"/>
                <w:szCs w:val="21"/>
              </w:rPr>
              <w:t>楼板</w:t>
            </w:r>
          </w:p>
        </w:tc>
        <w:tc>
          <w:tcPr>
            <w:shd w:val="clear" w:color="auto" w:fill="E6E6E6"/>
            <w:vAlign w:val="center"/>
          </w:tcPr>
          <w:p w14:paraId="66F6B765">
            <w:pPr>
              <w:rPr>
                <w:sz w:val="21"/>
                <w:szCs w:val="21"/>
              </w:rPr>
            </w:pPr>
            <w:r>
              <w:rPr>
                <w:sz w:val="21"/>
                <w:szCs w:val="21"/>
              </w:rPr>
              <w:t>334.7</w:t>
            </w:r>
          </w:p>
        </w:tc>
        <w:tc>
          <w:tcPr>
            <w:vAlign w:val="center"/>
          </w:tcPr>
          <w:p w14:paraId="7EDDA407">
            <w:pPr>
              <w:rPr>
                <w:sz w:val="21"/>
                <w:szCs w:val="21"/>
              </w:rPr>
            </w:pPr>
            <w:r>
              <w:rPr>
                <w:sz w:val="21"/>
                <w:szCs w:val="21"/>
              </w:rPr>
              <w:t>0.10</w:t>
            </w:r>
          </w:p>
        </w:tc>
        <w:tc>
          <w:tcPr>
            <w:vAlign w:val="center"/>
          </w:tcPr>
          <w:p w14:paraId="538B6762">
            <w:pPr>
              <w:rPr>
                <w:sz w:val="21"/>
                <w:szCs w:val="21"/>
              </w:rPr>
            </w:pPr>
            <w:r>
              <w:rPr>
                <w:sz w:val="21"/>
                <w:szCs w:val="21"/>
              </w:rPr>
              <w:t>0.05</w:t>
            </w:r>
          </w:p>
        </w:tc>
        <w:tc>
          <w:tcPr>
            <w:vAlign w:val="center"/>
          </w:tcPr>
          <w:p w14:paraId="4C9B5B76">
            <w:pPr>
              <w:rPr>
                <w:sz w:val="21"/>
                <w:szCs w:val="21"/>
              </w:rPr>
            </w:pPr>
            <w:r>
              <w:rPr>
                <w:sz w:val="21"/>
                <w:szCs w:val="21"/>
              </w:rPr>
              <w:t>0.06</w:t>
            </w:r>
          </w:p>
        </w:tc>
        <w:tc>
          <w:tcPr>
            <w:vAlign w:val="center"/>
          </w:tcPr>
          <w:p w14:paraId="13672E44">
            <w:pPr>
              <w:rPr>
                <w:sz w:val="21"/>
                <w:szCs w:val="21"/>
              </w:rPr>
            </w:pPr>
            <w:r>
              <w:rPr>
                <w:sz w:val="21"/>
                <w:szCs w:val="21"/>
              </w:rPr>
              <w:t>0.07</w:t>
            </w:r>
          </w:p>
        </w:tc>
        <w:tc>
          <w:tcPr>
            <w:vAlign w:val="center"/>
          </w:tcPr>
          <w:p w14:paraId="113F0F59">
            <w:pPr>
              <w:rPr>
                <w:sz w:val="21"/>
                <w:szCs w:val="21"/>
              </w:rPr>
            </w:pPr>
            <w:r>
              <w:rPr>
                <w:sz w:val="21"/>
                <w:szCs w:val="21"/>
              </w:rPr>
              <w:t>0.09</w:t>
            </w:r>
          </w:p>
        </w:tc>
        <w:tc>
          <w:tcPr>
            <w:vAlign w:val="center"/>
          </w:tcPr>
          <w:p w14:paraId="18892F21">
            <w:pPr>
              <w:rPr>
                <w:sz w:val="21"/>
                <w:szCs w:val="21"/>
              </w:rPr>
            </w:pPr>
            <w:r>
              <w:rPr>
                <w:sz w:val="21"/>
                <w:szCs w:val="21"/>
              </w:rPr>
              <w:t>《声学手册》</w:t>
            </w:r>
          </w:p>
        </w:tc>
      </w:tr>
      <w:tr w14:paraId="7685C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B7A2CF">
            <w:pPr>
              <w:rPr>
                <w:sz w:val="21"/>
                <w:szCs w:val="21"/>
              </w:rPr>
            </w:pPr>
            <w:r>
              <w:rPr>
                <w:sz w:val="21"/>
                <w:szCs w:val="21"/>
              </w:rPr>
              <w:t>挑空楼板</w:t>
            </w:r>
          </w:p>
        </w:tc>
        <w:tc>
          <w:tcPr>
            <w:shd w:val="clear" w:color="auto" w:fill="E6E6E6"/>
            <w:vAlign w:val="center"/>
          </w:tcPr>
          <w:p w14:paraId="59FB9321">
            <w:pPr>
              <w:rPr>
                <w:sz w:val="21"/>
                <w:szCs w:val="21"/>
              </w:rPr>
            </w:pPr>
            <w:r>
              <w:rPr>
                <w:sz w:val="21"/>
                <w:szCs w:val="21"/>
              </w:rPr>
              <w:t>56.0</w:t>
            </w:r>
          </w:p>
        </w:tc>
        <w:tc>
          <w:tcPr>
            <w:vAlign w:val="center"/>
          </w:tcPr>
          <w:p w14:paraId="4A1DF9B7">
            <w:pPr>
              <w:rPr>
                <w:sz w:val="21"/>
                <w:szCs w:val="21"/>
              </w:rPr>
            </w:pPr>
            <w:r>
              <w:rPr>
                <w:sz w:val="21"/>
                <w:szCs w:val="21"/>
              </w:rPr>
              <w:t>0.10</w:t>
            </w:r>
          </w:p>
        </w:tc>
        <w:tc>
          <w:tcPr>
            <w:vAlign w:val="center"/>
          </w:tcPr>
          <w:p w14:paraId="1608C27D">
            <w:pPr>
              <w:rPr>
                <w:sz w:val="21"/>
                <w:szCs w:val="21"/>
              </w:rPr>
            </w:pPr>
            <w:r>
              <w:rPr>
                <w:sz w:val="21"/>
                <w:szCs w:val="21"/>
              </w:rPr>
              <w:t>0.05</w:t>
            </w:r>
          </w:p>
        </w:tc>
        <w:tc>
          <w:tcPr>
            <w:vAlign w:val="center"/>
          </w:tcPr>
          <w:p w14:paraId="72641186">
            <w:pPr>
              <w:rPr>
                <w:sz w:val="21"/>
                <w:szCs w:val="21"/>
              </w:rPr>
            </w:pPr>
            <w:r>
              <w:rPr>
                <w:sz w:val="21"/>
                <w:szCs w:val="21"/>
              </w:rPr>
              <w:t>0.06</w:t>
            </w:r>
          </w:p>
        </w:tc>
        <w:tc>
          <w:tcPr>
            <w:vAlign w:val="center"/>
          </w:tcPr>
          <w:p w14:paraId="146C0D76">
            <w:pPr>
              <w:rPr>
                <w:sz w:val="21"/>
                <w:szCs w:val="21"/>
              </w:rPr>
            </w:pPr>
            <w:r>
              <w:rPr>
                <w:sz w:val="21"/>
                <w:szCs w:val="21"/>
              </w:rPr>
              <w:t>0.07</w:t>
            </w:r>
          </w:p>
        </w:tc>
        <w:tc>
          <w:tcPr>
            <w:vAlign w:val="center"/>
          </w:tcPr>
          <w:p w14:paraId="66661D13">
            <w:pPr>
              <w:rPr>
                <w:sz w:val="21"/>
                <w:szCs w:val="21"/>
              </w:rPr>
            </w:pPr>
            <w:r>
              <w:rPr>
                <w:sz w:val="21"/>
                <w:szCs w:val="21"/>
              </w:rPr>
              <w:t>0.09</w:t>
            </w:r>
          </w:p>
        </w:tc>
        <w:tc>
          <w:tcPr>
            <w:vAlign w:val="center"/>
          </w:tcPr>
          <w:p w14:paraId="05FB72FB">
            <w:pPr>
              <w:rPr>
                <w:sz w:val="21"/>
                <w:szCs w:val="21"/>
              </w:rPr>
            </w:pPr>
            <w:r>
              <w:rPr>
                <w:sz w:val="21"/>
                <w:szCs w:val="21"/>
              </w:rPr>
              <w:t>《声学手册》</w:t>
            </w:r>
          </w:p>
        </w:tc>
      </w:tr>
      <w:tr w14:paraId="04590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CA34CF">
            <w:pPr>
              <w:rPr>
                <w:sz w:val="21"/>
                <w:szCs w:val="21"/>
              </w:rPr>
            </w:pPr>
            <w:r>
              <w:rPr>
                <w:sz w:val="21"/>
                <w:szCs w:val="21"/>
              </w:rPr>
              <w:t>屋顶</w:t>
            </w:r>
          </w:p>
        </w:tc>
        <w:tc>
          <w:tcPr>
            <w:shd w:val="clear" w:color="auto" w:fill="E6E6E6"/>
            <w:vAlign w:val="center"/>
          </w:tcPr>
          <w:p w14:paraId="7440B337">
            <w:pPr>
              <w:rPr>
                <w:sz w:val="21"/>
                <w:szCs w:val="21"/>
              </w:rPr>
            </w:pPr>
            <w:r>
              <w:rPr>
                <w:sz w:val="21"/>
                <w:szCs w:val="21"/>
              </w:rPr>
              <w:t>390.7</w:t>
            </w:r>
          </w:p>
        </w:tc>
        <w:tc>
          <w:tcPr>
            <w:vAlign w:val="center"/>
          </w:tcPr>
          <w:p w14:paraId="559BECDA">
            <w:pPr>
              <w:rPr>
                <w:sz w:val="21"/>
                <w:szCs w:val="21"/>
              </w:rPr>
            </w:pPr>
            <w:r>
              <w:rPr>
                <w:sz w:val="21"/>
                <w:szCs w:val="21"/>
              </w:rPr>
              <w:t>0.10</w:t>
            </w:r>
          </w:p>
        </w:tc>
        <w:tc>
          <w:tcPr>
            <w:vAlign w:val="center"/>
          </w:tcPr>
          <w:p w14:paraId="1729D1D0">
            <w:pPr>
              <w:rPr>
                <w:sz w:val="21"/>
                <w:szCs w:val="21"/>
              </w:rPr>
            </w:pPr>
            <w:r>
              <w:rPr>
                <w:sz w:val="21"/>
                <w:szCs w:val="21"/>
              </w:rPr>
              <w:t>0.05</w:t>
            </w:r>
          </w:p>
        </w:tc>
        <w:tc>
          <w:tcPr>
            <w:vAlign w:val="center"/>
          </w:tcPr>
          <w:p w14:paraId="57EDDB0C">
            <w:pPr>
              <w:rPr>
                <w:sz w:val="21"/>
                <w:szCs w:val="21"/>
              </w:rPr>
            </w:pPr>
            <w:r>
              <w:rPr>
                <w:sz w:val="21"/>
                <w:szCs w:val="21"/>
              </w:rPr>
              <w:t>0.06</w:t>
            </w:r>
          </w:p>
        </w:tc>
        <w:tc>
          <w:tcPr>
            <w:vAlign w:val="center"/>
          </w:tcPr>
          <w:p w14:paraId="5AEB40EE">
            <w:pPr>
              <w:rPr>
                <w:sz w:val="21"/>
                <w:szCs w:val="21"/>
              </w:rPr>
            </w:pPr>
            <w:r>
              <w:rPr>
                <w:sz w:val="21"/>
                <w:szCs w:val="21"/>
              </w:rPr>
              <w:t>0.07</w:t>
            </w:r>
          </w:p>
        </w:tc>
        <w:tc>
          <w:tcPr>
            <w:vAlign w:val="center"/>
          </w:tcPr>
          <w:p w14:paraId="69552930">
            <w:pPr>
              <w:rPr>
                <w:sz w:val="21"/>
                <w:szCs w:val="21"/>
              </w:rPr>
            </w:pPr>
            <w:r>
              <w:rPr>
                <w:sz w:val="21"/>
                <w:szCs w:val="21"/>
              </w:rPr>
              <w:t>0.09</w:t>
            </w:r>
          </w:p>
        </w:tc>
        <w:tc>
          <w:tcPr>
            <w:vAlign w:val="center"/>
          </w:tcPr>
          <w:p w14:paraId="369133C0">
            <w:pPr>
              <w:rPr>
                <w:sz w:val="21"/>
                <w:szCs w:val="21"/>
              </w:rPr>
            </w:pPr>
            <w:r>
              <w:rPr>
                <w:sz w:val="21"/>
                <w:szCs w:val="21"/>
              </w:rPr>
              <w:t>《声学手册》</w:t>
            </w:r>
          </w:p>
        </w:tc>
      </w:tr>
      <w:tr w14:paraId="0BC55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7CD3DF49">
            <w:pPr>
              <w:rPr>
                <w:sz w:val="21"/>
                <w:szCs w:val="21"/>
              </w:rPr>
            </w:pPr>
            <w:r>
              <w:rPr>
                <w:sz w:val="21"/>
                <w:szCs w:val="21"/>
              </w:rPr>
              <w:t>总吸声量(㎡)</w:t>
            </w:r>
          </w:p>
        </w:tc>
        <w:tc>
          <w:tcPr>
            <w:vAlign w:val="center"/>
          </w:tcPr>
          <w:p w14:paraId="6E671909">
            <w:pPr>
              <w:rPr>
                <w:sz w:val="21"/>
                <w:szCs w:val="21"/>
              </w:rPr>
            </w:pPr>
            <w:r>
              <w:rPr>
                <w:sz w:val="21"/>
                <w:szCs w:val="21"/>
              </w:rPr>
              <w:t>159.7</w:t>
            </w:r>
          </w:p>
        </w:tc>
        <w:tc>
          <w:tcPr>
            <w:vAlign w:val="center"/>
          </w:tcPr>
          <w:p w14:paraId="38415066">
            <w:pPr>
              <w:rPr>
                <w:sz w:val="21"/>
                <w:szCs w:val="21"/>
              </w:rPr>
            </w:pPr>
            <w:r>
              <w:rPr>
                <w:sz w:val="21"/>
                <w:szCs w:val="21"/>
              </w:rPr>
              <w:t>90.2</w:t>
            </w:r>
          </w:p>
        </w:tc>
        <w:tc>
          <w:tcPr>
            <w:vAlign w:val="center"/>
          </w:tcPr>
          <w:p w14:paraId="197B4285">
            <w:pPr>
              <w:rPr>
                <w:sz w:val="21"/>
                <w:szCs w:val="21"/>
              </w:rPr>
            </w:pPr>
            <w:r>
              <w:rPr>
                <w:sz w:val="21"/>
                <w:szCs w:val="21"/>
              </w:rPr>
              <w:t>92.0</w:t>
            </w:r>
          </w:p>
        </w:tc>
        <w:tc>
          <w:tcPr>
            <w:vAlign w:val="center"/>
          </w:tcPr>
          <w:p w14:paraId="0D902025">
            <w:pPr>
              <w:rPr>
                <w:sz w:val="21"/>
                <w:szCs w:val="21"/>
              </w:rPr>
            </w:pPr>
            <w:r>
              <w:rPr>
                <w:sz w:val="21"/>
                <w:szCs w:val="21"/>
              </w:rPr>
              <w:t>95.7</w:t>
            </w:r>
          </w:p>
        </w:tc>
        <w:tc>
          <w:tcPr>
            <w:vAlign w:val="center"/>
          </w:tcPr>
          <w:p w14:paraId="6C9B8BD1">
            <w:pPr>
              <w:rPr>
                <w:sz w:val="21"/>
                <w:szCs w:val="21"/>
              </w:rPr>
            </w:pPr>
            <w:r>
              <w:rPr>
                <w:sz w:val="21"/>
                <w:szCs w:val="21"/>
              </w:rPr>
              <w:t>112.0</w:t>
            </w:r>
          </w:p>
        </w:tc>
        <w:tc>
          <w:tcPr>
            <w:vAlign w:val="center"/>
          </w:tcPr>
          <w:p w14:paraId="3C3FE9DD">
            <w:pPr>
              <w:rPr>
                <w:sz w:val="21"/>
                <w:szCs w:val="21"/>
              </w:rPr>
            </w:pPr>
          </w:p>
        </w:tc>
      </w:tr>
    </w:tbl>
    <w:p w14:paraId="2A184936">
      <w:pPr>
        <w:jc w:val="center"/>
        <w:rPr>
          <w:lang w:val="en-US"/>
        </w:rPr>
      </w:pPr>
      <w:bookmarkStart w:id="46" w:name="围护结构吸声量"/>
      <w:bookmarkEnd w:id="46"/>
    </w:p>
    <w:p w14:paraId="00BD551E">
      <w:pPr>
        <w:pStyle w:val="4"/>
      </w:pPr>
      <w:bookmarkStart w:id="47" w:name="_Toc25363"/>
      <w:r>
        <w:rPr>
          <w:rFonts w:hint="eastAsia"/>
        </w:rPr>
        <w:t>组合墙</w:t>
      </w:r>
      <w:r>
        <w:t>空气声隔声量计算</w:t>
      </w:r>
      <w:bookmarkEnd w:id="47"/>
    </w:p>
    <w:p w14:paraId="7A7711B9">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14:paraId="44EFDE65">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14:paraId="41339532">
      <w:pPr>
        <w:pStyle w:val="5"/>
      </w:pPr>
      <w:bookmarkStart w:id="48" w:name="_Toc20465"/>
      <w:r>
        <w:rPr>
          <w:rFonts w:hint="eastAsia"/>
        </w:rPr>
        <w:t>组合墙</w:t>
      </w:r>
      <w:r>
        <w:t>有效隔声量</w:t>
      </w:r>
      <w:bookmarkEnd w:id="48"/>
    </w:p>
    <w:p w14:paraId="72EF6418">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14:paraId="19CF9CA8">
      <w:pPr>
        <w:pStyle w:val="3"/>
        <w:ind w:firstLine="420" w:firstLineChars="200"/>
        <w:rPr>
          <w:lang w:val="en-US"/>
        </w:rPr>
      </w:pPr>
      <w:r>
        <w:rPr>
          <w:rFonts w:hint="eastAsia"/>
          <w:lang w:val="en-US"/>
        </w:rPr>
        <w:t>透射系数：</w:t>
      </w:r>
    </w:p>
    <w:p w14:paraId="4CB9A3A9">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14:paraId="08C860F1">
      <w:pPr>
        <w:pStyle w:val="3"/>
        <w:ind w:firstLine="420" w:firstLineChars="200"/>
        <w:rPr>
          <w:lang w:val="en-US"/>
        </w:rPr>
      </w:pPr>
      <w:r>
        <w:rPr>
          <w:rFonts w:hint="eastAsia"/>
          <w:lang w:val="en-US"/>
        </w:rPr>
        <w:t>组合墙的平均透射系数：</w:t>
      </w:r>
    </w:p>
    <w:p w14:paraId="0A3BA92A">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14:paraId="2DD558CC">
      <w:pPr>
        <w:pStyle w:val="3"/>
        <w:ind w:firstLine="420" w:firstLineChars="200"/>
        <w:rPr>
          <w:lang w:val="en-US"/>
        </w:rPr>
      </w:pPr>
      <w:r>
        <w:rPr>
          <w:rFonts w:hint="eastAsia"/>
          <w:lang w:val="en-US"/>
        </w:rPr>
        <w:t>实际隔声量：</w:t>
      </w:r>
    </w:p>
    <w:p w14:paraId="6CBC47D9">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14:paraId="0E1D4373">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14:paraId="13B150BF">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14:paraId="71005C42">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14:paraId="35E044CA">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14:paraId="77BBDA1D">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14:paraId="7CAB777A">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14:paraId="591387B8">
      <w:pPr>
        <w:pStyle w:val="5"/>
      </w:pPr>
      <w:bookmarkStart w:id="49" w:name="_Toc1424"/>
      <w:r>
        <w:rPr>
          <w:rFonts w:hint="eastAsia"/>
        </w:rPr>
        <w:t>组合墙</w:t>
      </w:r>
      <w:r>
        <w:t>隔声单值评价量、频谱修正量</w:t>
      </w:r>
      <w:bookmarkEnd w:id="49"/>
    </w:p>
    <w:p w14:paraId="5D4A762F">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14:paraId="0CA4C8D6">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14:paraId="724A7391">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1169A30">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14:paraId="0B260BF7">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14:paraId="4DA5C531">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14:paraId="6B8AC70F">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4603779F">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14:paraId="440E23A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0E10DB44">
            <w:pPr>
              <w:jc w:val="center"/>
              <w:rPr>
                <w:sz w:val="21"/>
                <w:szCs w:val="21"/>
              </w:rPr>
            </w:pPr>
            <w:r>
              <w:rPr>
                <w:rFonts w:hint="eastAsia"/>
                <w:sz w:val="21"/>
                <w:szCs w:val="21"/>
              </w:rPr>
              <w:t>倍频程中心频率</w:t>
            </w:r>
          </w:p>
        </w:tc>
        <w:tc>
          <w:tcPr>
            <w:tcW w:w="1134" w:type="dxa"/>
            <w:shd w:val="clear" w:color="auto" w:fill="E6E6E6"/>
            <w:vAlign w:val="center"/>
          </w:tcPr>
          <w:p w14:paraId="37B884A3">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3CC53F40">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76185283">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1E226ABF">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14:paraId="2965DE4E">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14:paraId="317FE4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14:paraId="6D7AF59D">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14:paraId="212D8578">
            <w:pPr>
              <w:jc w:val="center"/>
              <w:rPr>
                <w:sz w:val="21"/>
                <w:szCs w:val="21"/>
              </w:rPr>
            </w:pPr>
            <w:r>
              <w:rPr>
                <w:rFonts w:hint="eastAsia"/>
                <w:sz w:val="21"/>
                <w:szCs w:val="21"/>
              </w:rPr>
              <w:t>-16</w:t>
            </w:r>
          </w:p>
        </w:tc>
        <w:tc>
          <w:tcPr>
            <w:tcW w:w="1134" w:type="dxa"/>
            <w:vAlign w:val="center"/>
          </w:tcPr>
          <w:p w14:paraId="6A6602C4">
            <w:pPr>
              <w:jc w:val="center"/>
              <w:rPr>
                <w:sz w:val="21"/>
                <w:szCs w:val="21"/>
              </w:rPr>
            </w:pPr>
            <w:r>
              <w:rPr>
                <w:rFonts w:hint="eastAsia"/>
                <w:sz w:val="21"/>
                <w:szCs w:val="21"/>
              </w:rPr>
              <w:t>-7</w:t>
            </w:r>
          </w:p>
        </w:tc>
        <w:tc>
          <w:tcPr>
            <w:tcW w:w="1134" w:type="dxa"/>
            <w:vAlign w:val="center"/>
          </w:tcPr>
          <w:p w14:paraId="6684FF8E">
            <w:pPr>
              <w:jc w:val="center"/>
              <w:rPr>
                <w:sz w:val="21"/>
                <w:szCs w:val="21"/>
              </w:rPr>
            </w:pPr>
            <w:r>
              <w:rPr>
                <w:rFonts w:hint="eastAsia"/>
                <w:sz w:val="21"/>
                <w:szCs w:val="21"/>
              </w:rPr>
              <w:t>0</w:t>
            </w:r>
          </w:p>
        </w:tc>
        <w:tc>
          <w:tcPr>
            <w:tcW w:w="1134" w:type="dxa"/>
            <w:vAlign w:val="center"/>
          </w:tcPr>
          <w:p w14:paraId="174CC913">
            <w:pPr>
              <w:jc w:val="center"/>
              <w:rPr>
                <w:sz w:val="21"/>
                <w:szCs w:val="21"/>
              </w:rPr>
            </w:pPr>
            <w:r>
              <w:rPr>
                <w:rFonts w:hint="eastAsia"/>
                <w:sz w:val="21"/>
                <w:szCs w:val="21"/>
              </w:rPr>
              <w:t>3</w:t>
            </w:r>
          </w:p>
        </w:tc>
        <w:tc>
          <w:tcPr>
            <w:tcW w:w="1134" w:type="dxa"/>
            <w:vAlign w:val="center"/>
          </w:tcPr>
          <w:p w14:paraId="77CA9340">
            <w:pPr>
              <w:jc w:val="center"/>
              <w:rPr>
                <w:sz w:val="21"/>
                <w:szCs w:val="21"/>
              </w:rPr>
            </w:pPr>
            <w:r>
              <w:rPr>
                <w:rFonts w:hint="eastAsia"/>
                <w:sz w:val="21"/>
                <w:szCs w:val="21"/>
              </w:rPr>
              <w:t>4</w:t>
            </w:r>
          </w:p>
        </w:tc>
      </w:tr>
    </w:tbl>
    <w:p w14:paraId="1274A661">
      <w:pPr>
        <w:pStyle w:val="3"/>
        <w:ind w:left="420"/>
        <w:rPr>
          <w:b/>
        </w:rPr>
      </w:pPr>
    </w:p>
    <w:p w14:paraId="201F8F70">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14:paraId="695FCD18">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E7819ED">
      <w:pPr>
        <w:pStyle w:val="3"/>
        <w:ind w:firstLine="420" w:firstLineChars="200"/>
        <w:rPr>
          <w:lang w:val="en-US"/>
        </w:rPr>
      </w:pPr>
    </w:p>
    <w:p w14:paraId="0CDEA0AC">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14:paraId="53C6A5F3">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06D92F5A">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14:paraId="54FA3B87">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14:paraId="1ECA8DDA">
      <w:pPr>
        <w:pStyle w:val="3"/>
        <w:ind w:firstLine="420" w:firstLineChars="200"/>
        <w:rPr>
          <w:kern w:val="2"/>
          <w:lang w:val="en-US"/>
        </w:rPr>
      </w:pPr>
      <w:r>
        <w:rPr>
          <w:rFonts w:hint="eastAsia"/>
          <w:lang w:val="en-US"/>
        </w:rPr>
        <w:t>频谱修正量在计算时应精确到0.1dB，得出的结果应修约为整数。</w:t>
      </w:r>
    </w:p>
    <w:p w14:paraId="5BB09592">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14:paraId="0A83C8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14:paraId="2066F6C8">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14:paraId="291609FC">
            <w:pPr>
              <w:pStyle w:val="3"/>
              <w:spacing w:line="360" w:lineRule="exact"/>
              <w:jc w:val="center"/>
              <w:rPr>
                <w:color w:val="000000"/>
              </w:rPr>
            </w:pPr>
            <w:r>
              <w:rPr>
                <w:color w:val="000000"/>
              </w:rPr>
              <w:t>125 Hz</w:t>
            </w:r>
          </w:p>
        </w:tc>
        <w:tc>
          <w:tcPr>
            <w:tcW w:w="1134" w:type="dxa"/>
            <w:shd w:val="clear" w:color="auto" w:fill="D9D9D9"/>
            <w:vAlign w:val="center"/>
          </w:tcPr>
          <w:p w14:paraId="4D89CC48">
            <w:pPr>
              <w:pStyle w:val="3"/>
              <w:spacing w:line="360" w:lineRule="exact"/>
              <w:jc w:val="center"/>
              <w:rPr>
                <w:color w:val="000000"/>
              </w:rPr>
            </w:pPr>
            <w:r>
              <w:rPr>
                <w:color w:val="000000"/>
              </w:rPr>
              <w:t>250 Hz</w:t>
            </w:r>
          </w:p>
        </w:tc>
        <w:tc>
          <w:tcPr>
            <w:tcW w:w="1134" w:type="dxa"/>
            <w:shd w:val="clear" w:color="auto" w:fill="D9D9D9"/>
            <w:vAlign w:val="center"/>
          </w:tcPr>
          <w:p w14:paraId="3A6EC7CA">
            <w:pPr>
              <w:pStyle w:val="3"/>
              <w:spacing w:line="360" w:lineRule="exact"/>
              <w:jc w:val="center"/>
              <w:rPr>
                <w:color w:val="000000"/>
              </w:rPr>
            </w:pPr>
            <w:r>
              <w:rPr>
                <w:color w:val="000000"/>
              </w:rPr>
              <w:t>500 Hz</w:t>
            </w:r>
          </w:p>
        </w:tc>
        <w:tc>
          <w:tcPr>
            <w:tcW w:w="1134" w:type="dxa"/>
            <w:shd w:val="clear" w:color="auto" w:fill="D9D9D9"/>
            <w:vAlign w:val="center"/>
          </w:tcPr>
          <w:p w14:paraId="46F35DDC">
            <w:pPr>
              <w:pStyle w:val="3"/>
              <w:spacing w:line="360" w:lineRule="exact"/>
              <w:jc w:val="center"/>
              <w:rPr>
                <w:color w:val="000000"/>
              </w:rPr>
            </w:pPr>
            <w:r>
              <w:rPr>
                <w:color w:val="000000"/>
              </w:rPr>
              <w:t>1000 Hz</w:t>
            </w:r>
          </w:p>
        </w:tc>
        <w:tc>
          <w:tcPr>
            <w:tcW w:w="1134" w:type="dxa"/>
            <w:shd w:val="clear" w:color="auto" w:fill="D9D9D9"/>
            <w:vAlign w:val="center"/>
          </w:tcPr>
          <w:p w14:paraId="016493B9">
            <w:pPr>
              <w:pStyle w:val="3"/>
              <w:spacing w:line="360" w:lineRule="exact"/>
              <w:jc w:val="center"/>
              <w:rPr>
                <w:color w:val="000000"/>
              </w:rPr>
            </w:pPr>
            <w:r>
              <w:rPr>
                <w:color w:val="000000"/>
              </w:rPr>
              <w:t>2000 Hz</w:t>
            </w:r>
          </w:p>
        </w:tc>
      </w:tr>
      <w:tr w14:paraId="19811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7CB62541">
            <w:pPr>
              <w:pStyle w:val="3"/>
              <w:spacing w:line="360" w:lineRule="exact"/>
              <w:jc w:val="center"/>
              <w:rPr>
                <w:color w:val="000000"/>
              </w:rPr>
            </w:pPr>
            <w:r>
              <w:rPr>
                <w:color w:val="000000"/>
              </w:rPr>
              <w:t>计算粉红噪声C的频谱1</w:t>
            </w:r>
          </w:p>
        </w:tc>
        <w:tc>
          <w:tcPr>
            <w:tcW w:w="1134" w:type="dxa"/>
            <w:vAlign w:val="center"/>
          </w:tcPr>
          <w:p w14:paraId="72C031D9">
            <w:pPr>
              <w:pStyle w:val="3"/>
              <w:spacing w:line="360" w:lineRule="exact"/>
              <w:jc w:val="center"/>
              <w:rPr>
                <w:color w:val="000000"/>
              </w:rPr>
            </w:pPr>
            <w:r>
              <w:rPr>
                <w:color w:val="000000"/>
              </w:rPr>
              <w:t>-21</w:t>
            </w:r>
          </w:p>
        </w:tc>
        <w:tc>
          <w:tcPr>
            <w:tcW w:w="1134" w:type="dxa"/>
            <w:vAlign w:val="center"/>
          </w:tcPr>
          <w:p w14:paraId="52454466">
            <w:pPr>
              <w:pStyle w:val="3"/>
              <w:spacing w:line="360" w:lineRule="exact"/>
              <w:jc w:val="center"/>
              <w:rPr>
                <w:color w:val="000000"/>
              </w:rPr>
            </w:pPr>
            <w:r>
              <w:rPr>
                <w:color w:val="000000"/>
              </w:rPr>
              <w:t>-14</w:t>
            </w:r>
          </w:p>
        </w:tc>
        <w:tc>
          <w:tcPr>
            <w:tcW w:w="1134" w:type="dxa"/>
            <w:vAlign w:val="center"/>
          </w:tcPr>
          <w:p w14:paraId="465DCC8E">
            <w:pPr>
              <w:pStyle w:val="3"/>
              <w:spacing w:line="360" w:lineRule="exact"/>
              <w:jc w:val="center"/>
              <w:rPr>
                <w:color w:val="000000"/>
              </w:rPr>
            </w:pPr>
            <w:r>
              <w:rPr>
                <w:color w:val="000000"/>
              </w:rPr>
              <w:t>-8</w:t>
            </w:r>
          </w:p>
        </w:tc>
        <w:tc>
          <w:tcPr>
            <w:tcW w:w="1134" w:type="dxa"/>
            <w:vAlign w:val="center"/>
          </w:tcPr>
          <w:p w14:paraId="177D32B7">
            <w:pPr>
              <w:pStyle w:val="3"/>
              <w:spacing w:line="360" w:lineRule="exact"/>
              <w:jc w:val="center"/>
              <w:rPr>
                <w:color w:val="000000"/>
              </w:rPr>
            </w:pPr>
            <w:r>
              <w:rPr>
                <w:color w:val="000000"/>
              </w:rPr>
              <w:t>-5</w:t>
            </w:r>
          </w:p>
        </w:tc>
        <w:tc>
          <w:tcPr>
            <w:tcW w:w="1134" w:type="dxa"/>
            <w:vAlign w:val="center"/>
          </w:tcPr>
          <w:p w14:paraId="390F42C4">
            <w:pPr>
              <w:pStyle w:val="3"/>
              <w:spacing w:line="360" w:lineRule="exact"/>
              <w:jc w:val="center"/>
              <w:rPr>
                <w:color w:val="000000"/>
              </w:rPr>
            </w:pPr>
            <w:r>
              <w:rPr>
                <w:color w:val="000000"/>
              </w:rPr>
              <w:t>-4</w:t>
            </w:r>
          </w:p>
        </w:tc>
      </w:tr>
      <w:tr w14:paraId="7565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14:paraId="08D2C9BD">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14:paraId="199201EC">
            <w:pPr>
              <w:pStyle w:val="3"/>
              <w:spacing w:line="360" w:lineRule="exact"/>
              <w:jc w:val="center"/>
              <w:rPr>
                <w:color w:val="000000"/>
              </w:rPr>
            </w:pPr>
            <w:r>
              <w:rPr>
                <w:color w:val="000000"/>
              </w:rPr>
              <w:t>-14</w:t>
            </w:r>
          </w:p>
        </w:tc>
        <w:tc>
          <w:tcPr>
            <w:tcW w:w="1134" w:type="dxa"/>
            <w:vAlign w:val="center"/>
          </w:tcPr>
          <w:p w14:paraId="11607F4C">
            <w:pPr>
              <w:pStyle w:val="3"/>
              <w:spacing w:line="360" w:lineRule="exact"/>
              <w:jc w:val="center"/>
              <w:rPr>
                <w:color w:val="000000"/>
              </w:rPr>
            </w:pPr>
            <w:r>
              <w:rPr>
                <w:color w:val="000000"/>
              </w:rPr>
              <w:t>-10</w:t>
            </w:r>
          </w:p>
        </w:tc>
        <w:tc>
          <w:tcPr>
            <w:tcW w:w="1134" w:type="dxa"/>
            <w:vAlign w:val="center"/>
          </w:tcPr>
          <w:p w14:paraId="3E0041CE">
            <w:pPr>
              <w:pStyle w:val="3"/>
              <w:spacing w:line="360" w:lineRule="exact"/>
              <w:jc w:val="center"/>
              <w:rPr>
                <w:color w:val="000000"/>
              </w:rPr>
            </w:pPr>
            <w:r>
              <w:rPr>
                <w:color w:val="000000"/>
              </w:rPr>
              <w:t>-7</w:t>
            </w:r>
          </w:p>
        </w:tc>
        <w:tc>
          <w:tcPr>
            <w:tcW w:w="1134" w:type="dxa"/>
            <w:vAlign w:val="center"/>
          </w:tcPr>
          <w:p w14:paraId="2AE94258">
            <w:pPr>
              <w:pStyle w:val="3"/>
              <w:spacing w:line="360" w:lineRule="exact"/>
              <w:jc w:val="center"/>
              <w:rPr>
                <w:color w:val="000000"/>
              </w:rPr>
            </w:pPr>
            <w:r>
              <w:rPr>
                <w:color w:val="000000"/>
              </w:rPr>
              <w:t>-4</w:t>
            </w:r>
          </w:p>
        </w:tc>
        <w:tc>
          <w:tcPr>
            <w:tcW w:w="1134" w:type="dxa"/>
            <w:vAlign w:val="center"/>
          </w:tcPr>
          <w:p w14:paraId="51A300E3">
            <w:pPr>
              <w:pStyle w:val="3"/>
              <w:spacing w:line="360" w:lineRule="exact"/>
              <w:jc w:val="center"/>
              <w:rPr>
                <w:color w:val="000000"/>
              </w:rPr>
            </w:pPr>
            <w:r>
              <w:rPr>
                <w:color w:val="000000"/>
              </w:rPr>
              <w:t>-6</w:t>
            </w:r>
          </w:p>
        </w:tc>
      </w:tr>
    </w:tbl>
    <w:p w14:paraId="5E593BAA">
      <w:pPr>
        <w:pStyle w:val="5"/>
      </w:pPr>
      <w:bookmarkStart w:id="50" w:name="_Toc21177"/>
      <w:r>
        <w:rPr>
          <w:rFonts w:hint="eastAsia"/>
        </w:rPr>
        <w:t>缝隙对组合墙隔声量的影响</w:t>
      </w:r>
      <w:bookmarkEnd w:id="50"/>
    </w:p>
    <w:p w14:paraId="2052CEE3">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14:paraId="23D7A40C">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14:paraId="39882C94">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14:paraId="4CD0F1D7">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14:paraId="7F86FA41">
      <w:pPr>
        <w:pStyle w:val="3"/>
        <w:ind w:firstLine="320" w:firstLineChars="200"/>
        <w:rPr>
          <w:sz w:val="16"/>
          <w:szCs w:val="16"/>
        </w:rPr>
      </w:pPr>
      <w:r>
        <w:rPr>
          <w:rFonts w:hint="eastAsia"/>
          <w:sz w:val="16"/>
          <w:szCs w:val="16"/>
        </w:rPr>
        <w:t>注：一般的门/窗与墙之间的缝隙为0.5cm（装配式）和1cm（非装配式）。</w:t>
      </w:r>
    </w:p>
    <w:p w14:paraId="0F63554F">
      <w:pPr>
        <w:pStyle w:val="5"/>
      </w:pPr>
      <w:bookmarkStart w:id="51" w:name="_Toc14624"/>
      <w:r>
        <w:rPr>
          <w:rFonts w:hint="eastAsia"/>
        </w:rPr>
        <w:t>组合墙隔声量计算过程</w:t>
      </w:r>
      <w:bookmarkEnd w:id="51"/>
    </w:p>
    <w:p w14:paraId="70CC7284">
      <w:pPr>
        <w:pStyle w:val="3"/>
        <w:ind w:firstLine="420" w:firstLineChars="200"/>
        <w:jc w:val="left"/>
      </w:pPr>
      <w:r>
        <w:t>本</w:t>
      </w:r>
      <w:r>
        <w:rPr>
          <w:rFonts w:hint="eastAsia"/>
        </w:rPr>
        <w:t>项目典型</w:t>
      </w:r>
      <w:r>
        <w:t>房间的情况如下图所示：</w:t>
      </w:r>
    </w:p>
    <w:p w14:paraId="6E522258">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14:paraId="5FFC757D">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14:paraId="73342F6C">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14:paraId="340C3B78">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gridCol w:w="5"/>
      </w:tblGrid>
      <w:tr w14:paraId="51866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C2BBDBC">
            <w:pPr>
              <w:jc w:val="center"/>
              <w:rPr>
                <w:sz w:val="21"/>
                <w:szCs w:val="21"/>
              </w:rPr>
            </w:pPr>
            <w:r>
              <w:rPr>
                <w:sz w:val="21"/>
                <w:szCs w:val="21"/>
              </w:rPr>
              <w:t>外墙1</w:t>
            </w:r>
          </w:p>
        </w:tc>
      </w:tr>
      <w:tr w14:paraId="0D5BC7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5E1FB6">
            <w:pPr>
              <w:rPr>
                <w:sz w:val="21"/>
                <w:szCs w:val="21"/>
              </w:rPr>
            </w:pPr>
            <w:r>
              <w:rPr>
                <w:sz w:val="21"/>
                <w:szCs w:val="21"/>
              </w:rPr>
              <w:t>倍频程中心频率(Hz)</w:t>
            </w:r>
          </w:p>
        </w:tc>
        <w:tc>
          <w:tcPr>
            <w:shd w:val="clear" w:color="auto" w:fill="E6E6E6"/>
            <w:vAlign w:val="center"/>
          </w:tcPr>
          <w:p w14:paraId="1ECDD536">
            <w:pPr>
              <w:rPr>
                <w:sz w:val="21"/>
                <w:szCs w:val="21"/>
              </w:rPr>
            </w:pPr>
            <w:r>
              <w:rPr>
                <w:sz w:val="21"/>
                <w:szCs w:val="21"/>
              </w:rPr>
              <w:t>125</w:t>
            </w:r>
          </w:p>
        </w:tc>
        <w:tc>
          <w:tcPr>
            <w:shd w:val="clear" w:color="auto" w:fill="E6E6E6"/>
            <w:vAlign w:val="center"/>
          </w:tcPr>
          <w:p w14:paraId="7AEB8D05">
            <w:pPr>
              <w:rPr>
                <w:sz w:val="21"/>
                <w:szCs w:val="21"/>
              </w:rPr>
            </w:pPr>
            <w:r>
              <w:rPr>
                <w:sz w:val="21"/>
                <w:szCs w:val="21"/>
              </w:rPr>
              <w:t>250</w:t>
            </w:r>
          </w:p>
        </w:tc>
        <w:tc>
          <w:tcPr>
            <w:shd w:val="clear" w:color="auto" w:fill="E6E6E6"/>
            <w:vAlign w:val="center"/>
          </w:tcPr>
          <w:p w14:paraId="076C17AF">
            <w:pPr>
              <w:rPr>
                <w:sz w:val="21"/>
                <w:szCs w:val="21"/>
              </w:rPr>
            </w:pPr>
            <w:r>
              <w:rPr>
                <w:sz w:val="21"/>
                <w:szCs w:val="21"/>
              </w:rPr>
              <w:t>500</w:t>
            </w:r>
          </w:p>
        </w:tc>
        <w:tc>
          <w:tcPr>
            <w:shd w:val="clear" w:color="auto" w:fill="E6E6E6"/>
            <w:vAlign w:val="center"/>
          </w:tcPr>
          <w:p w14:paraId="7DC4144B">
            <w:pPr>
              <w:rPr>
                <w:sz w:val="21"/>
                <w:szCs w:val="21"/>
              </w:rPr>
            </w:pPr>
            <w:r>
              <w:rPr>
                <w:sz w:val="21"/>
                <w:szCs w:val="21"/>
              </w:rPr>
              <w:t>1000</w:t>
            </w:r>
          </w:p>
        </w:tc>
        <w:tc>
          <w:tcPr>
            <w:shd w:val="clear" w:color="auto" w:fill="E6E6E6"/>
            <w:vAlign w:val="center"/>
          </w:tcPr>
          <w:p w14:paraId="09CE01E7">
            <w:pPr>
              <w:rPr>
                <w:sz w:val="21"/>
                <w:szCs w:val="21"/>
              </w:rPr>
            </w:pPr>
            <w:r>
              <w:rPr>
                <w:sz w:val="21"/>
                <w:szCs w:val="21"/>
              </w:rPr>
              <w:t>2000</w:t>
            </w:r>
          </w:p>
        </w:tc>
      </w:tr>
      <w:tr w14:paraId="0BDC92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8E12D4C">
            <w:pPr>
              <w:rPr>
                <w:sz w:val="21"/>
                <w:szCs w:val="21"/>
              </w:rPr>
            </w:pPr>
            <w:r>
              <w:rPr>
                <w:sz w:val="21"/>
                <w:szCs w:val="21"/>
              </w:rPr>
              <w:t>外墙隔声量(dB)</w:t>
            </w:r>
          </w:p>
        </w:tc>
        <w:tc>
          <w:tcPr>
            <w:vAlign w:val="center"/>
          </w:tcPr>
          <w:p w14:paraId="29007A2D">
            <w:pPr>
              <w:rPr>
                <w:sz w:val="21"/>
                <w:szCs w:val="21"/>
              </w:rPr>
            </w:pPr>
            <w:r>
              <w:rPr>
                <w:sz w:val="21"/>
                <w:szCs w:val="21"/>
              </w:rPr>
              <w:t>46.0</w:t>
            </w:r>
          </w:p>
        </w:tc>
        <w:tc>
          <w:tcPr>
            <w:vAlign w:val="center"/>
          </w:tcPr>
          <w:p w14:paraId="196EB431">
            <w:pPr>
              <w:rPr>
                <w:sz w:val="21"/>
                <w:szCs w:val="21"/>
              </w:rPr>
            </w:pPr>
            <w:r>
              <w:rPr>
                <w:sz w:val="21"/>
                <w:szCs w:val="21"/>
              </w:rPr>
              <w:t>49.4</w:t>
            </w:r>
          </w:p>
        </w:tc>
        <w:tc>
          <w:tcPr>
            <w:vAlign w:val="center"/>
          </w:tcPr>
          <w:p w14:paraId="433A2CCE">
            <w:pPr>
              <w:rPr>
                <w:sz w:val="21"/>
                <w:szCs w:val="21"/>
              </w:rPr>
            </w:pPr>
            <w:r>
              <w:rPr>
                <w:sz w:val="21"/>
                <w:szCs w:val="21"/>
              </w:rPr>
              <w:t>52.7</w:t>
            </w:r>
          </w:p>
        </w:tc>
        <w:tc>
          <w:tcPr>
            <w:vAlign w:val="center"/>
          </w:tcPr>
          <w:p w14:paraId="544DC6CF">
            <w:pPr>
              <w:rPr>
                <w:sz w:val="21"/>
                <w:szCs w:val="21"/>
              </w:rPr>
            </w:pPr>
            <w:r>
              <w:rPr>
                <w:sz w:val="21"/>
                <w:szCs w:val="21"/>
              </w:rPr>
              <w:t>56.0</w:t>
            </w:r>
          </w:p>
        </w:tc>
        <w:tc>
          <w:tcPr>
            <w:vAlign w:val="center"/>
          </w:tcPr>
          <w:p w14:paraId="6A339730">
            <w:pPr>
              <w:rPr>
                <w:sz w:val="21"/>
                <w:szCs w:val="21"/>
              </w:rPr>
            </w:pPr>
            <w:r>
              <w:rPr>
                <w:sz w:val="21"/>
                <w:szCs w:val="21"/>
              </w:rPr>
              <w:t>59.3</w:t>
            </w:r>
          </w:p>
        </w:tc>
      </w:tr>
      <w:tr w14:paraId="41A8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2D7492B">
            <w:pPr>
              <w:rPr>
                <w:sz w:val="21"/>
                <w:szCs w:val="21"/>
              </w:rPr>
            </w:pPr>
            <w:r>
              <w:rPr>
                <w:sz w:val="21"/>
                <w:szCs w:val="21"/>
              </w:rPr>
              <w:t>组合墙实际隔声量(dB)</w:t>
            </w:r>
          </w:p>
        </w:tc>
        <w:tc>
          <w:tcPr>
            <w:vAlign w:val="center"/>
          </w:tcPr>
          <w:p w14:paraId="6D71D3FA">
            <w:pPr>
              <w:rPr>
                <w:sz w:val="21"/>
                <w:szCs w:val="21"/>
              </w:rPr>
            </w:pPr>
            <w:r>
              <w:rPr>
                <w:sz w:val="21"/>
                <w:szCs w:val="21"/>
              </w:rPr>
              <w:t>46.0</w:t>
            </w:r>
          </w:p>
        </w:tc>
        <w:tc>
          <w:tcPr>
            <w:vAlign w:val="center"/>
          </w:tcPr>
          <w:p w14:paraId="70059267">
            <w:pPr>
              <w:rPr>
                <w:sz w:val="21"/>
                <w:szCs w:val="21"/>
              </w:rPr>
            </w:pPr>
            <w:r>
              <w:rPr>
                <w:sz w:val="21"/>
                <w:szCs w:val="21"/>
              </w:rPr>
              <w:t>49.4</w:t>
            </w:r>
          </w:p>
        </w:tc>
        <w:tc>
          <w:tcPr>
            <w:vAlign w:val="center"/>
          </w:tcPr>
          <w:p w14:paraId="4E1852B5">
            <w:pPr>
              <w:rPr>
                <w:sz w:val="21"/>
                <w:szCs w:val="21"/>
              </w:rPr>
            </w:pPr>
            <w:r>
              <w:rPr>
                <w:sz w:val="21"/>
                <w:szCs w:val="21"/>
              </w:rPr>
              <w:t>52.7</w:t>
            </w:r>
          </w:p>
        </w:tc>
        <w:tc>
          <w:tcPr>
            <w:vAlign w:val="center"/>
          </w:tcPr>
          <w:p w14:paraId="564578E0">
            <w:pPr>
              <w:rPr>
                <w:sz w:val="21"/>
                <w:szCs w:val="21"/>
              </w:rPr>
            </w:pPr>
            <w:r>
              <w:rPr>
                <w:sz w:val="21"/>
                <w:szCs w:val="21"/>
              </w:rPr>
              <w:t>56.0</w:t>
            </w:r>
          </w:p>
        </w:tc>
        <w:tc>
          <w:tcPr>
            <w:vAlign w:val="center"/>
          </w:tcPr>
          <w:p w14:paraId="73910662">
            <w:pPr>
              <w:rPr>
                <w:sz w:val="21"/>
                <w:szCs w:val="21"/>
              </w:rPr>
            </w:pPr>
            <w:r>
              <w:rPr>
                <w:sz w:val="21"/>
                <w:szCs w:val="21"/>
              </w:rPr>
              <w:t>59.3</w:t>
            </w:r>
          </w:p>
        </w:tc>
      </w:tr>
      <w:tr w14:paraId="2F0CD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624ACF">
            <w:pPr>
              <w:rPr>
                <w:sz w:val="21"/>
                <w:szCs w:val="21"/>
              </w:rPr>
            </w:pPr>
            <w:r>
              <w:rPr>
                <w:sz w:val="21"/>
                <w:szCs w:val="21"/>
              </w:rPr>
              <w:t>组合墙有效隔声量(dB)</w:t>
            </w:r>
          </w:p>
        </w:tc>
        <w:tc>
          <w:tcPr>
            <w:vAlign w:val="center"/>
          </w:tcPr>
          <w:p w14:paraId="77CA61FC">
            <w:pPr>
              <w:rPr>
                <w:sz w:val="21"/>
                <w:szCs w:val="21"/>
              </w:rPr>
            </w:pPr>
            <w:r>
              <w:rPr>
                <w:sz w:val="21"/>
                <w:szCs w:val="21"/>
              </w:rPr>
              <w:t>53.3</w:t>
            </w:r>
          </w:p>
        </w:tc>
        <w:tc>
          <w:tcPr>
            <w:vAlign w:val="center"/>
          </w:tcPr>
          <w:p w14:paraId="3D9CAAA5">
            <w:pPr>
              <w:rPr>
                <w:sz w:val="21"/>
                <w:szCs w:val="21"/>
              </w:rPr>
            </w:pPr>
            <w:r>
              <w:rPr>
                <w:sz w:val="21"/>
                <w:szCs w:val="21"/>
              </w:rPr>
              <w:t>54.2</w:t>
            </w:r>
          </w:p>
        </w:tc>
        <w:tc>
          <w:tcPr>
            <w:vAlign w:val="center"/>
          </w:tcPr>
          <w:p w14:paraId="5E51FC7A">
            <w:pPr>
              <w:rPr>
                <w:sz w:val="21"/>
                <w:szCs w:val="21"/>
              </w:rPr>
            </w:pPr>
            <w:r>
              <w:rPr>
                <w:sz w:val="21"/>
                <w:szCs w:val="21"/>
              </w:rPr>
              <w:t>57.5</w:t>
            </w:r>
          </w:p>
        </w:tc>
        <w:tc>
          <w:tcPr>
            <w:vAlign w:val="center"/>
          </w:tcPr>
          <w:p w14:paraId="0C40211E">
            <w:pPr>
              <w:rPr>
                <w:sz w:val="21"/>
                <w:szCs w:val="21"/>
              </w:rPr>
            </w:pPr>
            <w:r>
              <w:rPr>
                <w:sz w:val="21"/>
                <w:szCs w:val="21"/>
              </w:rPr>
              <w:t>61.0</w:t>
            </w:r>
          </w:p>
        </w:tc>
        <w:tc>
          <w:tcPr>
            <w:vAlign w:val="center"/>
          </w:tcPr>
          <w:p w14:paraId="4FCB4B4F">
            <w:pPr>
              <w:rPr>
                <w:sz w:val="21"/>
                <w:szCs w:val="21"/>
              </w:rPr>
            </w:pPr>
            <w:r>
              <w:rPr>
                <w:sz w:val="21"/>
                <w:szCs w:val="21"/>
              </w:rPr>
              <w:t>64.9</w:t>
            </w:r>
          </w:p>
        </w:tc>
      </w:tr>
      <w:tr w14:paraId="4928E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0C4F86">
            <w:pPr>
              <w:rPr>
                <w:sz w:val="21"/>
                <w:szCs w:val="21"/>
              </w:rPr>
            </w:pPr>
            <w:r>
              <w:rPr>
                <w:sz w:val="21"/>
                <w:szCs w:val="21"/>
              </w:rPr>
              <w:t>组合墙计权隔声量(dB)</w:t>
            </w:r>
          </w:p>
        </w:tc>
        <w:tc>
          <w:tcPr>
            <w:gridSpan w:val="5"/>
            <w:vAlign w:val="center"/>
          </w:tcPr>
          <w:p w14:paraId="4F1845EF">
            <w:pPr>
              <w:rPr>
                <w:sz w:val="21"/>
                <w:szCs w:val="21"/>
              </w:rPr>
            </w:pPr>
            <w:r>
              <w:rPr>
                <w:sz w:val="21"/>
                <w:szCs w:val="21"/>
              </w:rPr>
              <w:t>61</w:t>
            </w:r>
          </w:p>
        </w:tc>
      </w:tr>
      <w:tr w14:paraId="71F0F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CCD9994">
            <w:pPr>
              <w:rPr>
                <w:sz w:val="21"/>
                <w:szCs w:val="21"/>
              </w:rPr>
            </w:pPr>
            <w:r>
              <w:rPr>
                <w:sz w:val="21"/>
                <w:szCs w:val="21"/>
              </w:rPr>
              <w:t>组合墙频谱修正量(dB)</w:t>
            </w:r>
          </w:p>
        </w:tc>
        <w:tc>
          <w:tcPr>
            <w:gridSpan w:val="5"/>
            <w:vAlign w:val="center"/>
          </w:tcPr>
          <w:p w14:paraId="42C0599B">
            <w:pPr>
              <w:rPr>
                <w:sz w:val="21"/>
                <w:szCs w:val="21"/>
              </w:rPr>
            </w:pPr>
            <w:r>
              <w:rPr>
                <w:sz w:val="21"/>
                <w:szCs w:val="21"/>
              </w:rPr>
              <w:t>-2</w:t>
            </w:r>
          </w:p>
        </w:tc>
      </w:tr>
      <w:tr w14:paraId="2F485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867D8F">
            <w:pPr>
              <w:rPr>
                <w:sz w:val="21"/>
                <w:szCs w:val="21"/>
              </w:rPr>
            </w:pPr>
            <w:r>
              <w:rPr>
                <w:sz w:val="21"/>
                <w:szCs w:val="21"/>
              </w:rPr>
              <w:t>组合墙隔声量(dB)</w:t>
            </w:r>
          </w:p>
        </w:tc>
        <w:tc>
          <w:tcPr>
            <w:gridSpan w:val="5"/>
            <w:vAlign w:val="center"/>
          </w:tcPr>
          <w:p w14:paraId="02AED63C">
            <w:pPr>
              <w:rPr>
                <w:sz w:val="21"/>
                <w:szCs w:val="21"/>
              </w:rPr>
            </w:pPr>
            <w:r>
              <w:rPr>
                <w:sz w:val="21"/>
                <w:szCs w:val="21"/>
              </w:rPr>
              <w:t>59</w:t>
            </w:r>
          </w:p>
        </w:tc>
      </w:tr>
      <w:tr w14:paraId="33133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CC68A46">
            <w:pPr>
              <w:rPr>
                <w:sz w:val="21"/>
                <w:szCs w:val="21"/>
              </w:rPr>
            </w:pPr>
            <w:r>
              <w:rPr>
                <w:sz w:val="21"/>
                <w:szCs w:val="21"/>
              </w:rPr>
              <w:t>组合墙面积(㎡)</w:t>
            </w:r>
          </w:p>
        </w:tc>
        <w:tc>
          <w:tcPr>
            <w:gridSpan w:val="5"/>
            <w:vAlign w:val="center"/>
          </w:tcPr>
          <w:p w14:paraId="7EFAE3F9">
            <w:pPr>
              <w:rPr>
                <w:sz w:val="21"/>
                <w:szCs w:val="21"/>
              </w:rPr>
            </w:pPr>
            <w:r>
              <w:rPr>
                <w:sz w:val="21"/>
                <w:szCs w:val="21"/>
              </w:rPr>
              <w:t>28.0</w:t>
            </w:r>
          </w:p>
        </w:tc>
      </w:tr>
      <w:tr w14:paraId="41BD6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EA0120F">
            <w:pPr>
              <w:rPr>
                <w:sz w:val="21"/>
                <w:szCs w:val="21"/>
              </w:rPr>
            </w:pPr>
            <w:r>
              <w:rPr>
                <w:sz w:val="21"/>
                <w:szCs w:val="21"/>
              </w:rPr>
              <w:t>门/窗与墙缝隙面积(㎡)</w:t>
            </w:r>
          </w:p>
        </w:tc>
        <w:tc>
          <w:tcPr>
            <w:gridSpan w:val="5"/>
            <w:vAlign w:val="center"/>
          </w:tcPr>
          <w:p w14:paraId="5B422496">
            <w:pPr>
              <w:rPr>
                <w:sz w:val="21"/>
                <w:szCs w:val="21"/>
              </w:rPr>
            </w:pPr>
            <w:r>
              <w:rPr>
                <w:sz w:val="21"/>
                <w:szCs w:val="21"/>
              </w:rPr>
              <w:t>0.000</w:t>
            </w:r>
          </w:p>
        </w:tc>
      </w:tr>
      <w:tr w14:paraId="731BA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6A83B65">
            <w:pPr>
              <w:rPr>
                <w:sz w:val="21"/>
                <w:szCs w:val="21"/>
              </w:rPr>
            </w:pPr>
            <w:r>
              <w:rPr>
                <w:sz w:val="21"/>
                <w:szCs w:val="21"/>
              </w:rPr>
              <w:t>门/窗与墙缝隙对隔声量影响(dB)</w:t>
            </w:r>
          </w:p>
        </w:tc>
        <w:tc>
          <w:tcPr>
            <w:gridSpan w:val="5"/>
            <w:vAlign w:val="center"/>
          </w:tcPr>
          <w:p w14:paraId="16213DB3">
            <w:pPr>
              <w:rPr>
                <w:sz w:val="21"/>
                <w:szCs w:val="21"/>
              </w:rPr>
            </w:pPr>
            <w:r>
              <w:rPr>
                <w:sz w:val="21"/>
                <w:szCs w:val="21"/>
              </w:rPr>
              <w:t>0</w:t>
            </w:r>
          </w:p>
        </w:tc>
      </w:tr>
      <w:tr w14:paraId="2140A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5855E88">
            <w:pPr>
              <w:rPr>
                <w:sz w:val="21"/>
                <w:szCs w:val="21"/>
              </w:rPr>
            </w:pPr>
            <w:r>
              <w:rPr>
                <w:sz w:val="21"/>
                <w:szCs w:val="21"/>
              </w:rPr>
              <w:t>计算缝隙后组合墙隔声量(dB)</w:t>
            </w:r>
          </w:p>
        </w:tc>
        <w:tc>
          <w:tcPr>
            <w:gridSpan w:val="5"/>
            <w:vAlign w:val="center"/>
          </w:tcPr>
          <w:p w14:paraId="56355781">
            <w:pPr>
              <w:rPr>
                <w:sz w:val="21"/>
                <w:szCs w:val="21"/>
              </w:rPr>
            </w:pPr>
            <w:r>
              <w:rPr>
                <w:sz w:val="21"/>
                <w:szCs w:val="21"/>
              </w:rPr>
              <w:t>59</w:t>
            </w:r>
          </w:p>
        </w:tc>
      </w:tr>
      <w:tr w14:paraId="5BF8A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A284E0E">
            <w:pPr>
              <w:jc w:val="center"/>
              <w:rPr>
                <w:sz w:val="21"/>
                <w:szCs w:val="21"/>
              </w:rPr>
            </w:pPr>
            <w:r>
              <w:rPr>
                <w:sz w:val="21"/>
                <w:szCs w:val="21"/>
              </w:rPr>
              <w:t>外墙2+外窗(C5124)×1+外窗(C2824)×1+外窗(C8224)×1+外窗(C8524)×1</w:t>
            </w:r>
          </w:p>
        </w:tc>
      </w:tr>
      <w:tr w14:paraId="1C145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8CA823">
            <w:pPr>
              <w:rPr>
                <w:sz w:val="21"/>
                <w:szCs w:val="21"/>
              </w:rPr>
            </w:pPr>
            <w:r>
              <w:rPr>
                <w:sz w:val="21"/>
                <w:szCs w:val="21"/>
              </w:rPr>
              <w:t>倍频程中心频率(Hz)</w:t>
            </w:r>
          </w:p>
        </w:tc>
        <w:tc>
          <w:tcPr>
            <w:shd w:val="clear" w:color="auto" w:fill="E6E6E6"/>
            <w:vAlign w:val="center"/>
          </w:tcPr>
          <w:p w14:paraId="4162981A">
            <w:pPr>
              <w:rPr>
                <w:sz w:val="21"/>
                <w:szCs w:val="21"/>
              </w:rPr>
            </w:pPr>
            <w:r>
              <w:rPr>
                <w:sz w:val="21"/>
                <w:szCs w:val="21"/>
              </w:rPr>
              <w:t>125</w:t>
            </w:r>
          </w:p>
        </w:tc>
        <w:tc>
          <w:tcPr>
            <w:shd w:val="clear" w:color="auto" w:fill="E6E6E6"/>
            <w:vAlign w:val="center"/>
          </w:tcPr>
          <w:p w14:paraId="0C57E7B8">
            <w:pPr>
              <w:rPr>
                <w:sz w:val="21"/>
                <w:szCs w:val="21"/>
              </w:rPr>
            </w:pPr>
            <w:r>
              <w:rPr>
                <w:sz w:val="21"/>
                <w:szCs w:val="21"/>
              </w:rPr>
              <w:t>250</w:t>
            </w:r>
          </w:p>
        </w:tc>
        <w:tc>
          <w:tcPr>
            <w:shd w:val="clear" w:color="auto" w:fill="E6E6E6"/>
            <w:vAlign w:val="center"/>
          </w:tcPr>
          <w:p w14:paraId="7037CCC6">
            <w:pPr>
              <w:rPr>
                <w:sz w:val="21"/>
                <w:szCs w:val="21"/>
              </w:rPr>
            </w:pPr>
            <w:r>
              <w:rPr>
                <w:sz w:val="21"/>
                <w:szCs w:val="21"/>
              </w:rPr>
              <w:t>500</w:t>
            </w:r>
          </w:p>
        </w:tc>
        <w:tc>
          <w:tcPr>
            <w:shd w:val="clear" w:color="auto" w:fill="E6E6E6"/>
            <w:vAlign w:val="center"/>
          </w:tcPr>
          <w:p w14:paraId="4D11C32D">
            <w:pPr>
              <w:rPr>
                <w:sz w:val="21"/>
                <w:szCs w:val="21"/>
              </w:rPr>
            </w:pPr>
            <w:r>
              <w:rPr>
                <w:sz w:val="21"/>
                <w:szCs w:val="21"/>
              </w:rPr>
              <w:t>1000</w:t>
            </w:r>
          </w:p>
        </w:tc>
        <w:tc>
          <w:tcPr>
            <w:shd w:val="clear" w:color="auto" w:fill="E6E6E6"/>
            <w:vAlign w:val="center"/>
          </w:tcPr>
          <w:p w14:paraId="635FB587">
            <w:pPr>
              <w:rPr>
                <w:sz w:val="21"/>
                <w:szCs w:val="21"/>
              </w:rPr>
            </w:pPr>
            <w:r>
              <w:rPr>
                <w:sz w:val="21"/>
                <w:szCs w:val="21"/>
              </w:rPr>
              <w:t>2000</w:t>
            </w:r>
          </w:p>
        </w:tc>
      </w:tr>
      <w:tr w14:paraId="242B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D9A01C">
            <w:pPr>
              <w:rPr>
                <w:sz w:val="21"/>
                <w:szCs w:val="21"/>
              </w:rPr>
            </w:pPr>
            <w:r>
              <w:rPr>
                <w:sz w:val="21"/>
                <w:szCs w:val="21"/>
              </w:rPr>
              <w:t>外墙隔声量(dB)</w:t>
            </w:r>
          </w:p>
        </w:tc>
        <w:tc>
          <w:tcPr>
            <w:vAlign w:val="center"/>
          </w:tcPr>
          <w:p w14:paraId="63C70F18">
            <w:pPr>
              <w:rPr>
                <w:sz w:val="21"/>
                <w:szCs w:val="21"/>
              </w:rPr>
            </w:pPr>
            <w:r>
              <w:rPr>
                <w:sz w:val="21"/>
                <w:szCs w:val="21"/>
              </w:rPr>
              <w:t>46.0</w:t>
            </w:r>
          </w:p>
        </w:tc>
        <w:tc>
          <w:tcPr>
            <w:vAlign w:val="center"/>
          </w:tcPr>
          <w:p w14:paraId="701E05D0">
            <w:pPr>
              <w:rPr>
                <w:sz w:val="21"/>
                <w:szCs w:val="21"/>
              </w:rPr>
            </w:pPr>
            <w:r>
              <w:rPr>
                <w:sz w:val="21"/>
                <w:szCs w:val="21"/>
              </w:rPr>
              <w:t>49.4</w:t>
            </w:r>
          </w:p>
        </w:tc>
        <w:tc>
          <w:tcPr>
            <w:vAlign w:val="center"/>
          </w:tcPr>
          <w:p w14:paraId="00B5B860">
            <w:pPr>
              <w:rPr>
                <w:sz w:val="21"/>
                <w:szCs w:val="21"/>
              </w:rPr>
            </w:pPr>
            <w:r>
              <w:rPr>
                <w:sz w:val="21"/>
                <w:szCs w:val="21"/>
              </w:rPr>
              <w:t>52.7</w:t>
            </w:r>
          </w:p>
        </w:tc>
        <w:tc>
          <w:tcPr>
            <w:vAlign w:val="center"/>
          </w:tcPr>
          <w:p w14:paraId="3BBD7C86">
            <w:pPr>
              <w:rPr>
                <w:sz w:val="21"/>
                <w:szCs w:val="21"/>
              </w:rPr>
            </w:pPr>
            <w:r>
              <w:rPr>
                <w:sz w:val="21"/>
                <w:szCs w:val="21"/>
              </w:rPr>
              <w:t>56.0</w:t>
            </w:r>
          </w:p>
        </w:tc>
        <w:tc>
          <w:tcPr>
            <w:vAlign w:val="center"/>
          </w:tcPr>
          <w:p w14:paraId="4AAD88FF">
            <w:pPr>
              <w:rPr>
                <w:sz w:val="21"/>
                <w:szCs w:val="21"/>
              </w:rPr>
            </w:pPr>
            <w:r>
              <w:rPr>
                <w:sz w:val="21"/>
                <w:szCs w:val="21"/>
              </w:rPr>
              <w:t>59.3</w:t>
            </w:r>
          </w:p>
        </w:tc>
      </w:tr>
      <w:tr w14:paraId="6E222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83175F">
            <w:pPr>
              <w:rPr>
                <w:sz w:val="21"/>
                <w:szCs w:val="21"/>
              </w:rPr>
            </w:pPr>
            <w:r>
              <w:rPr>
                <w:sz w:val="21"/>
                <w:szCs w:val="21"/>
              </w:rPr>
              <w:t>外窗(C5124)隔声量(dB)</w:t>
            </w:r>
          </w:p>
        </w:tc>
        <w:tc>
          <w:tcPr>
            <w:vAlign w:val="center"/>
          </w:tcPr>
          <w:p w14:paraId="73752596">
            <w:pPr>
              <w:rPr>
                <w:sz w:val="21"/>
                <w:szCs w:val="21"/>
              </w:rPr>
            </w:pPr>
            <w:r>
              <w:rPr>
                <w:sz w:val="21"/>
                <w:szCs w:val="21"/>
              </w:rPr>
              <w:t>23.0</w:t>
            </w:r>
          </w:p>
        </w:tc>
        <w:tc>
          <w:tcPr>
            <w:vAlign w:val="center"/>
          </w:tcPr>
          <w:p w14:paraId="4CC4B755">
            <w:pPr>
              <w:rPr>
                <w:sz w:val="21"/>
                <w:szCs w:val="21"/>
              </w:rPr>
            </w:pPr>
            <w:r>
              <w:rPr>
                <w:sz w:val="21"/>
                <w:szCs w:val="21"/>
              </w:rPr>
              <w:t>31.0</w:t>
            </w:r>
          </w:p>
        </w:tc>
        <w:tc>
          <w:tcPr>
            <w:vAlign w:val="center"/>
          </w:tcPr>
          <w:p w14:paraId="294579F1">
            <w:pPr>
              <w:rPr>
                <w:sz w:val="21"/>
                <w:szCs w:val="21"/>
              </w:rPr>
            </w:pPr>
            <w:r>
              <w:rPr>
                <w:sz w:val="21"/>
                <w:szCs w:val="21"/>
              </w:rPr>
              <w:t>35.0</w:t>
            </w:r>
          </w:p>
        </w:tc>
        <w:tc>
          <w:tcPr>
            <w:vAlign w:val="center"/>
          </w:tcPr>
          <w:p w14:paraId="148E052B">
            <w:pPr>
              <w:rPr>
                <w:sz w:val="21"/>
                <w:szCs w:val="21"/>
              </w:rPr>
            </w:pPr>
            <w:r>
              <w:rPr>
                <w:sz w:val="21"/>
                <w:szCs w:val="21"/>
              </w:rPr>
              <w:t>36.0</w:t>
            </w:r>
          </w:p>
        </w:tc>
        <w:tc>
          <w:tcPr>
            <w:vAlign w:val="center"/>
          </w:tcPr>
          <w:p w14:paraId="43EE547B">
            <w:pPr>
              <w:rPr>
                <w:sz w:val="21"/>
                <w:szCs w:val="21"/>
              </w:rPr>
            </w:pPr>
            <w:r>
              <w:rPr>
                <w:sz w:val="21"/>
                <w:szCs w:val="21"/>
              </w:rPr>
              <w:t>41.0</w:t>
            </w:r>
          </w:p>
        </w:tc>
      </w:tr>
      <w:tr w14:paraId="0095A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8334F3">
            <w:pPr>
              <w:rPr>
                <w:sz w:val="21"/>
                <w:szCs w:val="21"/>
              </w:rPr>
            </w:pPr>
            <w:r>
              <w:rPr>
                <w:sz w:val="21"/>
                <w:szCs w:val="21"/>
              </w:rPr>
              <w:t>外窗(C2824)隔声量(dB)</w:t>
            </w:r>
          </w:p>
        </w:tc>
        <w:tc>
          <w:tcPr>
            <w:vAlign w:val="center"/>
          </w:tcPr>
          <w:p w14:paraId="3469FF31">
            <w:pPr>
              <w:rPr>
                <w:sz w:val="21"/>
                <w:szCs w:val="21"/>
              </w:rPr>
            </w:pPr>
            <w:r>
              <w:rPr>
                <w:sz w:val="21"/>
                <w:szCs w:val="21"/>
              </w:rPr>
              <w:t>23.0</w:t>
            </w:r>
          </w:p>
        </w:tc>
        <w:tc>
          <w:tcPr>
            <w:vAlign w:val="center"/>
          </w:tcPr>
          <w:p w14:paraId="25D08FD9">
            <w:pPr>
              <w:rPr>
                <w:sz w:val="21"/>
                <w:szCs w:val="21"/>
              </w:rPr>
            </w:pPr>
            <w:r>
              <w:rPr>
                <w:sz w:val="21"/>
                <w:szCs w:val="21"/>
              </w:rPr>
              <w:t>31.0</w:t>
            </w:r>
          </w:p>
        </w:tc>
        <w:tc>
          <w:tcPr>
            <w:vAlign w:val="center"/>
          </w:tcPr>
          <w:p w14:paraId="5409D03F">
            <w:pPr>
              <w:rPr>
                <w:sz w:val="21"/>
                <w:szCs w:val="21"/>
              </w:rPr>
            </w:pPr>
            <w:r>
              <w:rPr>
                <w:sz w:val="21"/>
                <w:szCs w:val="21"/>
              </w:rPr>
              <w:t>35.0</w:t>
            </w:r>
          </w:p>
        </w:tc>
        <w:tc>
          <w:tcPr>
            <w:vAlign w:val="center"/>
          </w:tcPr>
          <w:p w14:paraId="57F26A6E">
            <w:pPr>
              <w:rPr>
                <w:sz w:val="21"/>
                <w:szCs w:val="21"/>
              </w:rPr>
            </w:pPr>
            <w:r>
              <w:rPr>
                <w:sz w:val="21"/>
                <w:szCs w:val="21"/>
              </w:rPr>
              <w:t>36.0</w:t>
            </w:r>
          </w:p>
        </w:tc>
        <w:tc>
          <w:tcPr>
            <w:vAlign w:val="center"/>
          </w:tcPr>
          <w:p w14:paraId="5B3224DB">
            <w:pPr>
              <w:rPr>
                <w:sz w:val="21"/>
                <w:szCs w:val="21"/>
              </w:rPr>
            </w:pPr>
            <w:r>
              <w:rPr>
                <w:sz w:val="21"/>
                <w:szCs w:val="21"/>
              </w:rPr>
              <w:t>41.0</w:t>
            </w:r>
          </w:p>
        </w:tc>
      </w:tr>
      <w:tr w14:paraId="28BC9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A5BC11">
            <w:pPr>
              <w:rPr>
                <w:sz w:val="21"/>
                <w:szCs w:val="21"/>
              </w:rPr>
            </w:pPr>
            <w:r>
              <w:rPr>
                <w:sz w:val="21"/>
                <w:szCs w:val="21"/>
              </w:rPr>
              <w:t>外窗(C8224)隔声量(dB)</w:t>
            </w:r>
          </w:p>
        </w:tc>
        <w:tc>
          <w:tcPr>
            <w:vAlign w:val="center"/>
          </w:tcPr>
          <w:p w14:paraId="0B7443E4">
            <w:pPr>
              <w:rPr>
                <w:sz w:val="21"/>
                <w:szCs w:val="21"/>
              </w:rPr>
            </w:pPr>
            <w:r>
              <w:rPr>
                <w:sz w:val="21"/>
                <w:szCs w:val="21"/>
              </w:rPr>
              <w:t>23.0</w:t>
            </w:r>
          </w:p>
        </w:tc>
        <w:tc>
          <w:tcPr>
            <w:vAlign w:val="center"/>
          </w:tcPr>
          <w:p w14:paraId="216F7017">
            <w:pPr>
              <w:rPr>
                <w:sz w:val="21"/>
                <w:szCs w:val="21"/>
              </w:rPr>
            </w:pPr>
            <w:r>
              <w:rPr>
                <w:sz w:val="21"/>
                <w:szCs w:val="21"/>
              </w:rPr>
              <w:t>31.0</w:t>
            </w:r>
          </w:p>
        </w:tc>
        <w:tc>
          <w:tcPr>
            <w:vAlign w:val="center"/>
          </w:tcPr>
          <w:p w14:paraId="242B8DBD">
            <w:pPr>
              <w:rPr>
                <w:sz w:val="21"/>
                <w:szCs w:val="21"/>
              </w:rPr>
            </w:pPr>
            <w:r>
              <w:rPr>
                <w:sz w:val="21"/>
                <w:szCs w:val="21"/>
              </w:rPr>
              <w:t>35.0</w:t>
            </w:r>
          </w:p>
        </w:tc>
        <w:tc>
          <w:tcPr>
            <w:vAlign w:val="center"/>
          </w:tcPr>
          <w:p w14:paraId="46EF2AB0">
            <w:pPr>
              <w:rPr>
                <w:sz w:val="21"/>
                <w:szCs w:val="21"/>
              </w:rPr>
            </w:pPr>
            <w:r>
              <w:rPr>
                <w:sz w:val="21"/>
                <w:szCs w:val="21"/>
              </w:rPr>
              <w:t>36.0</w:t>
            </w:r>
          </w:p>
        </w:tc>
        <w:tc>
          <w:tcPr>
            <w:vAlign w:val="center"/>
          </w:tcPr>
          <w:p w14:paraId="40AB6ED7">
            <w:pPr>
              <w:rPr>
                <w:sz w:val="21"/>
                <w:szCs w:val="21"/>
              </w:rPr>
            </w:pPr>
            <w:r>
              <w:rPr>
                <w:sz w:val="21"/>
                <w:szCs w:val="21"/>
              </w:rPr>
              <w:t>41.0</w:t>
            </w:r>
          </w:p>
        </w:tc>
      </w:tr>
      <w:tr w14:paraId="0FF8E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BBD0DF7">
            <w:pPr>
              <w:rPr>
                <w:sz w:val="21"/>
                <w:szCs w:val="21"/>
              </w:rPr>
            </w:pPr>
            <w:r>
              <w:rPr>
                <w:sz w:val="21"/>
                <w:szCs w:val="21"/>
              </w:rPr>
              <w:t>外窗(C8524)隔声量(dB)</w:t>
            </w:r>
          </w:p>
        </w:tc>
        <w:tc>
          <w:tcPr>
            <w:vAlign w:val="center"/>
          </w:tcPr>
          <w:p w14:paraId="6C05C03D">
            <w:pPr>
              <w:rPr>
                <w:sz w:val="21"/>
                <w:szCs w:val="21"/>
              </w:rPr>
            </w:pPr>
            <w:r>
              <w:rPr>
                <w:sz w:val="21"/>
                <w:szCs w:val="21"/>
              </w:rPr>
              <w:t>23.0</w:t>
            </w:r>
          </w:p>
        </w:tc>
        <w:tc>
          <w:tcPr>
            <w:vAlign w:val="center"/>
          </w:tcPr>
          <w:p w14:paraId="6D12B0C6">
            <w:pPr>
              <w:rPr>
                <w:sz w:val="21"/>
                <w:szCs w:val="21"/>
              </w:rPr>
            </w:pPr>
            <w:r>
              <w:rPr>
                <w:sz w:val="21"/>
                <w:szCs w:val="21"/>
              </w:rPr>
              <w:t>31.0</w:t>
            </w:r>
          </w:p>
        </w:tc>
        <w:tc>
          <w:tcPr>
            <w:vAlign w:val="center"/>
          </w:tcPr>
          <w:p w14:paraId="270A2006">
            <w:pPr>
              <w:rPr>
                <w:sz w:val="21"/>
                <w:szCs w:val="21"/>
              </w:rPr>
            </w:pPr>
            <w:r>
              <w:rPr>
                <w:sz w:val="21"/>
                <w:szCs w:val="21"/>
              </w:rPr>
              <w:t>35.0</w:t>
            </w:r>
          </w:p>
        </w:tc>
        <w:tc>
          <w:tcPr>
            <w:vAlign w:val="center"/>
          </w:tcPr>
          <w:p w14:paraId="7EC8909E">
            <w:pPr>
              <w:rPr>
                <w:sz w:val="21"/>
                <w:szCs w:val="21"/>
              </w:rPr>
            </w:pPr>
            <w:r>
              <w:rPr>
                <w:sz w:val="21"/>
                <w:szCs w:val="21"/>
              </w:rPr>
              <w:t>36.0</w:t>
            </w:r>
          </w:p>
        </w:tc>
        <w:tc>
          <w:tcPr>
            <w:vAlign w:val="center"/>
          </w:tcPr>
          <w:p w14:paraId="7DA3E4D6">
            <w:pPr>
              <w:rPr>
                <w:sz w:val="21"/>
                <w:szCs w:val="21"/>
              </w:rPr>
            </w:pPr>
            <w:r>
              <w:rPr>
                <w:sz w:val="21"/>
                <w:szCs w:val="21"/>
              </w:rPr>
              <w:t>41.0</w:t>
            </w:r>
          </w:p>
        </w:tc>
      </w:tr>
      <w:tr w14:paraId="257F7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33CCA98">
            <w:pPr>
              <w:rPr>
                <w:sz w:val="21"/>
                <w:szCs w:val="21"/>
              </w:rPr>
            </w:pPr>
            <w:r>
              <w:rPr>
                <w:sz w:val="21"/>
                <w:szCs w:val="21"/>
              </w:rPr>
              <w:t>组合墙实际隔声量(dB)</w:t>
            </w:r>
          </w:p>
        </w:tc>
        <w:tc>
          <w:tcPr>
            <w:vAlign w:val="center"/>
          </w:tcPr>
          <w:p w14:paraId="0651F6BD">
            <w:pPr>
              <w:rPr>
                <w:sz w:val="21"/>
                <w:szCs w:val="21"/>
              </w:rPr>
            </w:pPr>
            <w:r>
              <w:rPr>
                <w:sz w:val="21"/>
                <w:szCs w:val="21"/>
              </w:rPr>
              <w:t>26.0</w:t>
            </w:r>
          </w:p>
        </w:tc>
        <w:tc>
          <w:tcPr>
            <w:vAlign w:val="center"/>
          </w:tcPr>
          <w:p w14:paraId="16379A23">
            <w:pPr>
              <w:rPr>
                <w:sz w:val="21"/>
                <w:szCs w:val="21"/>
              </w:rPr>
            </w:pPr>
            <w:r>
              <w:rPr>
                <w:sz w:val="21"/>
                <w:szCs w:val="21"/>
              </w:rPr>
              <w:t>34.0</w:t>
            </w:r>
          </w:p>
        </w:tc>
        <w:tc>
          <w:tcPr>
            <w:vAlign w:val="center"/>
          </w:tcPr>
          <w:p w14:paraId="40BA570E">
            <w:pPr>
              <w:rPr>
                <w:sz w:val="21"/>
                <w:szCs w:val="21"/>
              </w:rPr>
            </w:pPr>
            <w:r>
              <w:rPr>
                <w:sz w:val="21"/>
                <w:szCs w:val="21"/>
              </w:rPr>
              <w:t>37.9</w:t>
            </w:r>
          </w:p>
        </w:tc>
        <w:tc>
          <w:tcPr>
            <w:vAlign w:val="center"/>
          </w:tcPr>
          <w:p w14:paraId="07B17055">
            <w:pPr>
              <w:rPr>
                <w:sz w:val="21"/>
                <w:szCs w:val="21"/>
              </w:rPr>
            </w:pPr>
            <w:r>
              <w:rPr>
                <w:sz w:val="21"/>
                <w:szCs w:val="21"/>
              </w:rPr>
              <w:t>39.0</w:t>
            </w:r>
          </w:p>
        </w:tc>
        <w:tc>
          <w:tcPr>
            <w:vAlign w:val="center"/>
          </w:tcPr>
          <w:p w14:paraId="7022A79C">
            <w:pPr>
              <w:rPr>
                <w:sz w:val="21"/>
                <w:szCs w:val="21"/>
              </w:rPr>
            </w:pPr>
            <w:r>
              <w:rPr>
                <w:sz w:val="21"/>
                <w:szCs w:val="21"/>
              </w:rPr>
              <w:t>43.9</w:t>
            </w:r>
          </w:p>
        </w:tc>
      </w:tr>
      <w:tr w14:paraId="511D1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911D5CD">
            <w:pPr>
              <w:rPr>
                <w:sz w:val="21"/>
                <w:szCs w:val="21"/>
              </w:rPr>
            </w:pPr>
            <w:r>
              <w:rPr>
                <w:sz w:val="21"/>
                <w:szCs w:val="21"/>
              </w:rPr>
              <w:t>组合墙有效隔声量(dB)</w:t>
            </w:r>
          </w:p>
        </w:tc>
        <w:tc>
          <w:tcPr>
            <w:vAlign w:val="center"/>
          </w:tcPr>
          <w:p w14:paraId="3CA81328">
            <w:pPr>
              <w:rPr>
                <w:sz w:val="21"/>
                <w:szCs w:val="21"/>
              </w:rPr>
            </w:pPr>
            <w:r>
              <w:rPr>
                <w:sz w:val="21"/>
                <w:szCs w:val="21"/>
              </w:rPr>
              <w:t>27.0</w:t>
            </w:r>
          </w:p>
        </w:tc>
        <w:tc>
          <w:tcPr>
            <w:vAlign w:val="center"/>
          </w:tcPr>
          <w:p w14:paraId="424745BB">
            <w:pPr>
              <w:rPr>
                <w:sz w:val="21"/>
                <w:szCs w:val="21"/>
              </w:rPr>
            </w:pPr>
            <w:r>
              <w:rPr>
                <w:sz w:val="21"/>
                <w:szCs w:val="21"/>
              </w:rPr>
              <w:t>32.5</w:t>
            </w:r>
          </w:p>
        </w:tc>
        <w:tc>
          <w:tcPr>
            <w:vAlign w:val="center"/>
          </w:tcPr>
          <w:p w14:paraId="294544AE">
            <w:pPr>
              <w:rPr>
                <w:sz w:val="21"/>
                <w:szCs w:val="21"/>
              </w:rPr>
            </w:pPr>
            <w:r>
              <w:rPr>
                <w:sz w:val="21"/>
                <w:szCs w:val="21"/>
              </w:rPr>
              <w:t>36.6</w:t>
            </w:r>
          </w:p>
        </w:tc>
        <w:tc>
          <w:tcPr>
            <w:vAlign w:val="center"/>
          </w:tcPr>
          <w:p w14:paraId="6006D26C">
            <w:pPr>
              <w:rPr>
                <w:sz w:val="21"/>
                <w:szCs w:val="21"/>
              </w:rPr>
            </w:pPr>
            <w:r>
              <w:rPr>
                <w:sz w:val="21"/>
                <w:szCs w:val="21"/>
              </w:rPr>
              <w:t>37.7</w:t>
            </w:r>
          </w:p>
        </w:tc>
        <w:tc>
          <w:tcPr>
            <w:vAlign w:val="center"/>
          </w:tcPr>
          <w:p w14:paraId="685683CD">
            <w:pPr>
              <w:rPr>
                <w:sz w:val="21"/>
                <w:szCs w:val="21"/>
              </w:rPr>
            </w:pPr>
            <w:r>
              <w:rPr>
                <w:sz w:val="21"/>
                <w:szCs w:val="21"/>
              </w:rPr>
              <w:t>43.3</w:t>
            </w:r>
          </w:p>
        </w:tc>
      </w:tr>
      <w:tr w14:paraId="3F294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CE25074">
            <w:pPr>
              <w:rPr>
                <w:sz w:val="21"/>
                <w:szCs w:val="21"/>
              </w:rPr>
            </w:pPr>
            <w:r>
              <w:rPr>
                <w:sz w:val="21"/>
                <w:szCs w:val="21"/>
              </w:rPr>
              <w:t>组合墙计权隔声量(dB)</w:t>
            </w:r>
          </w:p>
        </w:tc>
        <w:tc>
          <w:tcPr>
            <w:gridSpan w:val="5"/>
            <w:vAlign w:val="center"/>
          </w:tcPr>
          <w:p w14:paraId="3F2A8552">
            <w:pPr>
              <w:rPr>
                <w:sz w:val="21"/>
                <w:szCs w:val="21"/>
              </w:rPr>
            </w:pPr>
            <w:r>
              <w:rPr>
                <w:sz w:val="21"/>
                <w:szCs w:val="21"/>
              </w:rPr>
              <w:t>40</w:t>
            </w:r>
          </w:p>
        </w:tc>
      </w:tr>
      <w:tr w14:paraId="50CA1D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FD860DE">
            <w:pPr>
              <w:rPr>
                <w:sz w:val="21"/>
                <w:szCs w:val="21"/>
              </w:rPr>
            </w:pPr>
            <w:r>
              <w:rPr>
                <w:sz w:val="21"/>
                <w:szCs w:val="21"/>
              </w:rPr>
              <w:t>组合墙频谱修正量(dB)</w:t>
            </w:r>
          </w:p>
        </w:tc>
        <w:tc>
          <w:tcPr>
            <w:gridSpan w:val="5"/>
            <w:vAlign w:val="center"/>
          </w:tcPr>
          <w:p w14:paraId="3371004E">
            <w:pPr>
              <w:rPr>
                <w:sz w:val="21"/>
                <w:szCs w:val="21"/>
              </w:rPr>
            </w:pPr>
            <w:r>
              <w:rPr>
                <w:sz w:val="21"/>
                <w:szCs w:val="21"/>
              </w:rPr>
              <w:t>-4</w:t>
            </w:r>
          </w:p>
        </w:tc>
      </w:tr>
      <w:tr w14:paraId="57A51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EB8F351">
            <w:pPr>
              <w:rPr>
                <w:sz w:val="21"/>
                <w:szCs w:val="21"/>
              </w:rPr>
            </w:pPr>
            <w:r>
              <w:rPr>
                <w:sz w:val="21"/>
                <w:szCs w:val="21"/>
              </w:rPr>
              <w:t>组合墙隔声量(dB)</w:t>
            </w:r>
          </w:p>
        </w:tc>
        <w:tc>
          <w:tcPr>
            <w:gridSpan w:val="5"/>
            <w:vAlign w:val="center"/>
          </w:tcPr>
          <w:p w14:paraId="622A1906">
            <w:pPr>
              <w:rPr>
                <w:sz w:val="21"/>
                <w:szCs w:val="21"/>
              </w:rPr>
            </w:pPr>
            <w:r>
              <w:rPr>
                <w:sz w:val="21"/>
                <w:szCs w:val="21"/>
              </w:rPr>
              <w:t>36</w:t>
            </w:r>
          </w:p>
        </w:tc>
      </w:tr>
      <w:tr w14:paraId="300C13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B3039C">
            <w:pPr>
              <w:rPr>
                <w:sz w:val="21"/>
                <w:szCs w:val="21"/>
              </w:rPr>
            </w:pPr>
            <w:r>
              <w:rPr>
                <w:sz w:val="21"/>
                <w:szCs w:val="21"/>
              </w:rPr>
              <w:t>组合墙面积(㎡)</w:t>
            </w:r>
          </w:p>
        </w:tc>
        <w:tc>
          <w:tcPr>
            <w:gridSpan w:val="5"/>
            <w:vAlign w:val="center"/>
          </w:tcPr>
          <w:p w14:paraId="728FE973">
            <w:pPr>
              <w:rPr>
                <w:sz w:val="21"/>
                <w:szCs w:val="21"/>
              </w:rPr>
            </w:pPr>
            <w:r>
              <w:rPr>
                <w:sz w:val="21"/>
                <w:szCs w:val="21"/>
              </w:rPr>
              <w:t>118.2</w:t>
            </w:r>
          </w:p>
        </w:tc>
      </w:tr>
      <w:tr w14:paraId="4F320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2AECBDD">
            <w:pPr>
              <w:rPr>
                <w:sz w:val="21"/>
                <w:szCs w:val="21"/>
              </w:rPr>
            </w:pPr>
            <w:r>
              <w:rPr>
                <w:sz w:val="21"/>
                <w:szCs w:val="21"/>
              </w:rPr>
              <w:t>门/窗与墙缝隙面积(㎡)</w:t>
            </w:r>
          </w:p>
        </w:tc>
        <w:tc>
          <w:tcPr>
            <w:gridSpan w:val="5"/>
            <w:vAlign w:val="center"/>
          </w:tcPr>
          <w:p w14:paraId="294F4B21">
            <w:pPr>
              <w:rPr>
                <w:sz w:val="21"/>
                <w:szCs w:val="21"/>
              </w:rPr>
            </w:pPr>
            <w:r>
              <w:rPr>
                <w:sz w:val="21"/>
                <w:szCs w:val="21"/>
              </w:rPr>
              <w:t>0.684</w:t>
            </w:r>
          </w:p>
        </w:tc>
      </w:tr>
      <w:tr w14:paraId="3B654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3B60F22">
            <w:pPr>
              <w:rPr>
                <w:sz w:val="21"/>
                <w:szCs w:val="21"/>
              </w:rPr>
            </w:pPr>
            <w:r>
              <w:rPr>
                <w:sz w:val="21"/>
                <w:szCs w:val="21"/>
              </w:rPr>
              <w:t>门/窗与墙缝隙对隔声量影响(dB)</w:t>
            </w:r>
          </w:p>
        </w:tc>
        <w:tc>
          <w:tcPr>
            <w:gridSpan w:val="5"/>
            <w:vAlign w:val="center"/>
          </w:tcPr>
          <w:p w14:paraId="4BD9A52B">
            <w:pPr>
              <w:rPr>
                <w:sz w:val="21"/>
                <w:szCs w:val="21"/>
              </w:rPr>
            </w:pPr>
            <w:r>
              <w:rPr>
                <w:sz w:val="21"/>
                <w:szCs w:val="21"/>
              </w:rPr>
              <w:t>14</w:t>
            </w:r>
          </w:p>
        </w:tc>
      </w:tr>
      <w:tr w14:paraId="5F66D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A4F82A">
            <w:pPr>
              <w:rPr>
                <w:sz w:val="21"/>
                <w:szCs w:val="21"/>
              </w:rPr>
            </w:pPr>
            <w:r>
              <w:rPr>
                <w:sz w:val="21"/>
                <w:szCs w:val="21"/>
              </w:rPr>
              <w:t>计算缝隙后组合墙隔声量(dB)</w:t>
            </w:r>
          </w:p>
        </w:tc>
        <w:tc>
          <w:tcPr>
            <w:gridSpan w:val="5"/>
            <w:vAlign w:val="center"/>
          </w:tcPr>
          <w:p w14:paraId="69458C1F">
            <w:pPr>
              <w:rPr>
                <w:sz w:val="21"/>
                <w:szCs w:val="21"/>
              </w:rPr>
            </w:pPr>
            <w:r>
              <w:rPr>
                <w:sz w:val="21"/>
                <w:szCs w:val="21"/>
              </w:rPr>
              <w:t>22</w:t>
            </w:r>
          </w:p>
        </w:tc>
      </w:tr>
      <w:tr w14:paraId="4CFD5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28FB34A1">
            <w:pPr>
              <w:jc w:val="center"/>
              <w:rPr>
                <w:sz w:val="21"/>
                <w:szCs w:val="21"/>
              </w:rPr>
            </w:pPr>
            <w:r>
              <w:rPr>
                <w:sz w:val="21"/>
                <w:szCs w:val="21"/>
              </w:rPr>
              <w:t>外墙3+外窗(C10024)</w:t>
            </w:r>
          </w:p>
        </w:tc>
      </w:tr>
      <w:tr w14:paraId="0A71F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4FCA9F4">
            <w:pPr>
              <w:rPr>
                <w:sz w:val="21"/>
                <w:szCs w:val="21"/>
              </w:rPr>
            </w:pPr>
            <w:r>
              <w:rPr>
                <w:sz w:val="21"/>
                <w:szCs w:val="21"/>
              </w:rPr>
              <w:t>倍频程中心频率(Hz)</w:t>
            </w:r>
          </w:p>
        </w:tc>
        <w:tc>
          <w:tcPr>
            <w:shd w:val="clear" w:color="auto" w:fill="E6E6E6"/>
            <w:vAlign w:val="center"/>
          </w:tcPr>
          <w:p w14:paraId="7FBE8789">
            <w:pPr>
              <w:rPr>
                <w:sz w:val="21"/>
                <w:szCs w:val="21"/>
              </w:rPr>
            </w:pPr>
            <w:r>
              <w:rPr>
                <w:sz w:val="21"/>
                <w:szCs w:val="21"/>
              </w:rPr>
              <w:t>125</w:t>
            </w:r>
          </w:p>
        </w:tc>
        <w:tc>
          <w:tcPr>
            <w:shd w:val="clear" w:color="auto" w:fill="E6E6E6"/>
            <w:vAlign w:val="center"/>
          </w:tcPr>
          <w:p w14:paraId="54E04FD2">
            <w:pPr>
              <w:rPr>
                <w:sz w:val="21"/>
                <w:szCs w:val="21"/>
              </w:rPr>
            </w:pPr>
            <w:r>
              <w:rPr>
                <w:sz w:val="21"/>
                <w:szCs w:val="21"/>
              </w:rPr>
              <w:t>250</w:t>
            </w:r>
          </w:p>
        </w:tc>
        <w:tc>
          <w:tcPr>
            <w:shd w:val="clear" w:color="auto" w:fill="E6E6E6"/>
            <w:vAlign w:val="center"/>
          </w:tcPr>
          <w:p w14:paraId="62201D26">
            <w:pPr>
              <w:rPr>
                <w:sz w:val="21"/>
                <w:szCs w:val="21"/>
              </w:rPr>
            </w:pPr>
            <w:r>
              <w:rPr>
                <w:sz w:val="21"/>
                <w:szCs w:val="21"/>
              </w:rPr>
              <w:t>500</w:t>
            </w:r>
          </w:p>
        </w:tc>
        <w:tc>
          <w:tcPr>
            <w:shd w:val="clear" w:color="auto" w:fill="E6E6E6"/>
            <w:vAlign w:val="center"/>
          </w:tcPr>
          <w:p w14:paraId="0FF427C8">
            <w:pPr>
              <w:rPr>
                <w:sz w:val="21"/>
                <w:szCs w:val="21"/>
              </w:rPr>
            </w:pPr>
            <w:r>
              <w:rPr>
                <w:sz w:val="21"/>
                <w:szCs w:val="21"/>
              </w:rPr>
              <w:t>1000</w:t>
            </w:r>
          </w:p>
        </w:tc>
        <w:tc>
          <w:tcPr>
            <w:shd w:val="clear" w:color="auto" w:fill="E6E6E6"/>
            <w:vAlign w:val="center"/>
          </w:tcPr>
          <w:p w14:paraId="55E1C08A">
            <w:pPr>
              <w:rPr>
                <w:sz w:val="21"/>
                <w:szCs w:val="21"/>
              </w:rPr>
            </w:pPr>
            <w:r>
              <w:rPr>
                <w:sz w:val="21"/>
                <w:szCs w:val="21"/>
              </w:rPr>
              <w:t>2000</w:t>
            </w:r>
          </w:p>
        </w:tc>
      </w:tr>
      <w:tr w14:paraId="258BD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C8D3162">
            <w:pPr>
              <w:rPr>
                <w:sz w:val="21"/>
                <w:szCs w:val="21"/>
              </w:rPr>
            </w:pPr>
            <w:r>
              <w:rPr>
                <w:sz w:val="21"/>
                <w:szCs w:val="21"/>
              </w:rPr>
              <w:t>外墙隔声量(dB)</w:t>
            </w:r>
          </w:p>
        </w:tc>
        <w:tc>
          <w:tcPr>
            <w:vAlign w:val="center"/>
          </w:tcPr>
          <w:p w14:paraId="4E5F67DB">
            <w:pPr>
              <w:rPr>
                <w:sz w:val="21"/>
                <w:szCs w:val="21"/>
              </w:rPr>
            </w:pPr>
            <w:r>
              <w:rPr>
                <w:sz w:val="21"/>
                <w:szCs w:val="21"/>
              </w:rPr>
              <w:t>46.0</w:t>
            </w:r>
          </w:p>
        </w:tc>
        <w:tc>
          <w:tcPr>
            <w:vAlign w:val="center"/>
          </w:tcPr>
          <w:p w14:paraId="3CCE4006">
            <w:pPr>
              <w:rPr>
                <w:sz w:val="21"/>
                <w:szCs w:val="21"/>
              </w:rPr>
            </w:pPr>
            <w:r>
              <w:rPr>
                <w:sz w:val="21"/>
                <w:szCs w:val="21"/>
              </w:rPr>
              <w:t>49.4</w:t>
            </w:r>
          </w:p>
        </w:tc>
        <w:tc>
          <w:tcPr>
            <w:vAlign w:val="center"/>
          </w:tcPr>
          <w:p w14:paraId="18342DF8">
            <w:pPr>
              <w:rPr>
                <w:sz w:val="21"/>
                <w:szCs w:val="21"/>
              </w:rPr>
            </w:pPr>
            <w:r>
              <w:rPr>
                <w:sz w:val="21"/>
                <w:szCs w:val="21"/>
              </w:rPr>
              <w:t>52.7</w:t>
            </w:r>
          </w:p>
        </w:tc>
        <w:tc>
          <w:tcPr>
            <w:vAlign w:val="center"/>
          </w:tcPr>
          <w:p w14:paraId="11E1D9DB">
            <w:pPr>
              <w:rPr>
                <w:sz w:val="21"/>
                <w:szCs w:val="21"/>
              </w:rPr>
            </w:pPr>
            <w:r>
              <w:rPr>
                <w:sz w:val="21"/>
                <w:szCs w:val="21"/>
              </w:rPr>
              <w:t>56.0</w:t>
            </w:r>
          </w:p>
        </w:tc>
        <w:tc>
          <w:tcPr>
            <w:vAlign w:val="center"/>
          </w:tcPr>
          <w:p w14:paraId="2E860CA4">
            <w:pPr>
              <w:rPr>
                <w:sz w:val="21"/>
                <w:szCs w:val="21"/>
              </w:rPr>
            </w:pPr>
            <w:r>
              <w:rPr>
                <w:sz w:val="21"/>
                <w:szCs w:val="21"/>
              </w:rPr>
              <w:t>59.3</w:t>
            </w:r>
          </w:p>
        </w:tc>
      </w:tr>
      <w:tr w14:paraId="6D156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3BAD9CA">
            <w:pPr>
              <w:rPr>
                <w:sz w:val="21"/>
                <w:szCs w:val="21"/>
              </w:rPr>
            </w:pPr>
            <w:r>
              <w:rPr>
                <w:sz w:val="21"/>
                <w:szCs w:val="21"/>
              </w:rPr>
              <w:t>外窗(C10024)隔声量(dB)</w:t>
            </w:r>
          </w:p>
        </w:tc>
        <w:tc>
          <w:tcPr>
            <w:vAlign w:val="center"/>
          </w:tcPr>
          <w:p w14:paraId="72085AC8">
            <w:pPr>
              <w:rPr>
                <w:sz w:val="21"/>
                <w:szCs w:val="21"/>
              </w:rPr>
            </w:pPr>
            <w:r>
              <w:rPr>
                <w:sz w:val="21"/>
                <w:szCs w:val="21"/>
              </w:rPr>
              <w:t>23.0</w:t>
            </w:r>
          </w:p>
        </w:tc>
        <w:tc>
          <w:tcPr>
            <w:vAlign w:val="center"/>
          </w:tcPr>
          <w:p w14:paraId="333F28D3">
            <w:pPr>
              <w:rPr>
                <w:sz w:val="21"/>
                <w:szCs w:val="21"/>
              </w:rPr>
            </w:pPr>
            <w:r>
              <w:rPr>
                <w:sz w:val="21"/>
                <w:szCs w:val="21"/>
              </w:rPr>
              <w:t>31.0</w:t>
            </w:r>
          </w:p>
        </w:tc>
        <w:tc>
          <w:tcPr>
            <w:vAlign w:val="center"/>
          </w:tcPr>
          <w:p w14:paraId="7FD2E2CD">
            <w:pPr>
              <w:rPr>
                <w:sz w:val="21"/>
                <w:szCs w:val="21"/>
              </w:rPr>
            </w:pPr>
            <w:r>
              <w:rPr>
                <w:sz w:val="21"/>
                <w:szCs w:val="21"/>
              </w:rPr>
              <w:t>35.0</w:t>
            </w:r>
          </w:p>
        </w:tc>
        <w:tc>
          <w:tcPr>
            <w:vAlign w:val="center"/>
          </w:tcPr>
          <w:p w14:paraId="4741C765">
            <w:pPr>
              <w:rPr>
                <w:sz w:val="21"/>
                <w:szCs w:val="21"/>
              </w:rPr>
            </w:pPr>
            <w:r>
              <w:rPr>
                <w:sz w:val="21"/>
                <w:szCs w:val="21"/>
              </w:rPr>
              <w:t>36.0</w:t>
            </w:r>
          </w:p>
        </w:tc>
        <w:tc>
          <w:tcPr>
            <w:vAlign w:val="center"/>
          </w:tcPr>
          <w:p w14:paraId="09D114FC">
            <w:pPr>
              <w:rPr>
                <w:sz w:val="21"/>
                <w:szCs w:val="21"/>
              </w:rPr>
            </w:pPr>
            <w:r>
              <w:rPr>
                <w:sz w:val="21"/>
                <w:szCs w:val="21"/>
              </w:rPr>
              <w:t>41.0</w:t>
            </w:r>
          </w:p>
        </w:tc>
      </w:tr>
      <w:tr w14:paraId="4B2E4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BEEB4EC">
            <w:pPr>
              <w:rPr>
                <w:sz w:val="21"/>
                <w:szCs w:val="21"/>
              </w:rPr>
            </w:pPr>
            <w:r>
              <w:rPr>
                <w:sz w:val="21"/>
                <w:szCs w:val="21"/>
              </w:rPr>
              <w:t>组合墙实际隔声量(dB)</w:t>
            </w:r>
          </w:p>
        </w:tc>
        <w:tc>
          <w:tcPr>
            <w:vAlign w:val="center"/>
          </w:tcPr>
          <w:p w14:paraId="65EC7834">
            <w:pPr>
              <w:rPr>
                <w:sz w:val="21"/>
                <w:szCs w:val="21"/>
              </w:rPr>
            </w:pPr>
            <w:r>
              <w:rPr>
                <w:sz w:val="21"/>
                <w:szCs w:val="21"/>
              </w:rPr>
              <w:t>26.0</w:t>
            </w:r>
          </w:p>
        </w:tc>
        <w:tc>
          <w:tcPr>
            <w:vAlign w:val="center"/>
          </w:tcPr>
          <w:p w14:paraId="3FF29778">
            <w:pPr>
              <w:rPr>
                <w:sz w:val="21"/>
                <w:szCs w:val="21"/>
              </w:rPr>
            </w:pPr>
            <w:r>
              <w:rPr>
                <w:sz w:val="21"/>
                <w:szCs w:val="21"/>
              </w:rPr>
              <w:t>33.9</w:t>
            </w:r>
          </w:p>
        </w:tc>
        <w:tc>
          <w:tcPr>
            <w:vAlign w:val="center"/>
          </w:tcPr>
          <w:p w14:paraId="34C3C099">
            <w:pPr>
              <w:rPr>
                <w:sz w:val="21"/>
                <w:szCs w:val="21"/>
              </w:rPr>
            </w:pPr>
            <w:r>
              <w:rPr>
                <w:sz w:val="21"/>
                <w:szCs w:val="21"/>
              </w:rPr>
              <w:t>37.9</w:t>
            </w:r>
          </w:p>
        </w:tc>
        <w:tc>
          <w:tcPr>
            <w:vAlign w:val="center"/>
          </w:tcPr>
          <w:p w14:paraId="57B11DC5">
            <w:pPr>
              <w:rPr>
                <w:sz w:val="21"/>
                <w:szCs w:val="21"/>
              </w:rPr>
            </w:pPr>
            <w:r>
              <w:rPr>
                <w:sz w:val="21"/>
                <w:szCs w:val="21"/>
              </w:rPr>
              <w:t>39.0</w:t>
            </w:r>
          </w:p>
        </w:tc>
        <w:tc>
          <w:tcPr>
            <w:vAlign w:val="center"/>
          </w:tcPr>
          <w:p w14:paraId="7518710C">
            <w:pPr>
              <w:rPr>
                <w:sz w:val="21"/>
                <w:szCs w:val="21"/>
              </w:rPr>
            </w:pPr>
            <w:r>
              <w:rPr>
                <w:sz w:val="21"/>
                <w:szCs w:val="21"/>
              </w:rPr>
              <w:t>43.9</w:t>
            </w:r>
          </w:p>
        </w:tc>
      </w:tr>
      <w:tr w14:paraId="736D0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9258966">
            <w:pPr>
              <w:rPr>
                <w:sz w:val="21"/>
                <w:szCs w:val="21"/>
              </w:rPr>
            </w:pPr>
            <w:r>
              <w:rPr>
                <w:sz w:val="21"/>
                <w:szCs w:val="21"/>
              </w:rPr>
              <w:t>组合墙有效隔声量(dB)</w:t>
            </w:r>
          </w:p>
        </w:tc>
        <w:tc>
          <w:tcPr>
            <w:vAlign w:val="center"/>
          </w:tcPr>
          <w:p w14:paraId="4788087A">
            <w:pPr>
              <w:rPr>
                <w:sz w:val="21"/>
                <w:szCs w:val="21"/>
              </w:rPr>
            </w:pPr>
            <w:r>
              <w:rPr>
                <w:sz w:val="21"/>
                <w:szCs w:val="21"/>
              </w:rPr>
              <w:t>30.9</w:t>
            </w:r>
          </w:p>
        </w:tc>
        <w:tc>
          <w:tcPr>
            <w:vAlign w:val="center"/>
          </w:tcPr>
          <w:p w14:paraId="6211CBED">
            <w:pPr>
              <w:rPr>
                <w:sz w:val="21"/>
                <w:szCs w:val="21"/>
              </w:rPr>
            </w:pPr>
            <w:r>
              <w:rPr>
                <w:sz w:val="21"/>
                <w:szCs w:val="21"/>
              </w:rPr>
              <w:t>36.4</w:t>
            </w:r>
          </w:p>
        </w:tc>
        <w:tc>
          <w:tcPr>
            <w:vAlign w:val="center"/>
          </w:tcPr>
          <w:p w14:paraId="66187E2F">
            <w:pPr>
              <w:rPr>
                <w:sz w:val="21"/>
                <w:szCs w:val="21"/>
              </w:rPr>
            </w:pPr>
            <w:r>
              <w:rPr>
                <w:sz w:val="21"/>
                <w:szCs w:val="21"/>
              </w:rPr>
              <w:t>40.5</w:t>
            </w:r>
          </w:p>
        </w:tc>
        <w:tc>
          <w:tcPr>
            <w:vAlign w:val="center"/>
          </w:tcPr>
          <w:p w14:paraId="31374D69">
            <w:pPr>
              <w:rPr>
                <w:sz w:val="21"/>
                <w:szCs w:val="21"/>
              </w:rPr>
            </w:pPr>
            <w:r>
              <w:rPr>
                <w:sz w:val="21"/>
                <w:szCs w:val="21"/>
              </w:rPr>
              <w:t>41.6</w:t>
            </w:r>
          </w:p>
        </w:tc>
        <w:tc>
          <w:tcPr>
            <w:vAlign w:val="center"/>
          </w:tcPr>
          <w:p w14:paraId="2280B360">
            <w:pPr>
              <w:rPr>
                <w:sz w:val="21"/>
                <w:szCs w:val="21"/>
              </w:rPr>
            </w:pPr>
            <w:r>
              <w:rPr>
                <w:sz w:val="21"/>
                <w:szCs w:val="21"/>
              </w:rPr>
              <w:t>47.3</w:t>
            </w:r>
          </w:p>
        </w:tc>
      </w:tr>
      <w:tr w14:paraId="688CA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7FBB3">
            <w:pPr>
              <w:rPr>
                <w:sz w:val="21"/>
                <w:szCs w:val="21"/>
              </w:rPr>
            </w:pPr>
            <w:r>
              <w:rPr>
                <w:sz w:val="21"/>
                <w:szCs w:val="21"/>
              </w:rPr>
              <w:t>组合墙计权隔声量(dB)</w:t>
            </w:r>
          </w:p>
        </w:tc>
        <w:tc>
          <w:tcPr>
            <w:gridSpan w:val="5"/>
            <w:vAlign w:val="center"/>
          </w:tcPr>
          <w:p w14:paraId="50B02FB1">
            <w:pPr>
              <w:rPr>
                <w:sz w:val="21"/>
                <w:szCs w:val="21"/>
              </w:rPr>
            </w:pPr>
            <w:r>
              <w:rPr>
                <w:sz w:val="21"/>
                <w:szCs w:val="21"/>
              </w:rPr>
              <w:t>43</w:t>
            </w:r>
          </w:p>
        </w:tc>
      </w:tr>
      <w:tr w14:paraId="495AA3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6ABCB4">
            <w:pPr>
              <w:rPr>
                <w:sz w:val="21"/>
                <w:szCs w:val="21"/>
              </w:rPr>
            </w:pPr>
            <w:r>
              <w:rPr>
                <w:sz w:val="21"/>
                <w:szCs w:val="21"/>
              </w:rPr>
              <w:t>组合墙频谱修正量(dB)</w:t>
            </w:r>
          </w:p>
        </w:tc>
        <w:tc>
          <w:tcPr>
            <w:gridSpan w:val="5"/>
            <w:vAlign w:val="center"/>
          </w:tcPr>
          <w:p w14:paraId="559316A0">
            <w:pPr>
              <w:rPr>
                <w:sz w:val="21"/>
                <w:szCs w:val="21"/>
              </w:rPr>
            </w:pPr>
            <w:r>
              <w:rPr>
                <w:sz w:val="21"/>
                <w:szCs w:val="21"/>
              </w:rPr>
              <w:t>-3</w:t>
            </w:r>
          </w:p>
        </w:tc>
      </w:tr>
      <w:tr w14:paraId="38D86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A9C2DAB">
            <w:pPr>
              <w:rPr>
                <w:sz w:val="21"/>
                <w:szCs w:val="21"/>
              </w:rPr>
            </w:pPr>
            <w:r>
              <w:rPr>
                <w:sz w:val="21"/>
                <w:szCs w:val="21"/>
              </w:rPr>
              <w:t>组合墙隔声量(dB)</w:t>
            </w:r>
          </w:p>
        </w:tc>
        <w:tc>
          <w:tcPr>
            <w:gridSpan w:val="5"/>
            <w:vAlign w:val="center"/>
          </w:tcPr>
          <w:p w14:paraId="53790A0C">
            <w:pPr>
              <w:rPr>
                <w:sz w:val="21"/>
                <w:szCs w:val="21"/>
              </w:rPr>
            </w:pPr>
            <w:r>
              <w:rPr>
                <w:sz w:val="21"/>
                <w:szCs w:val="21"/>
              </w:rPr>
              <w:t>40</w:t>
            </w:r>
          </w:p>
        </w:tc>
      </w:tr>
      <w:tr w14:paraId="38F8B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F01233">
            <w:pPr>
              <w:rPr>
                <w:sz w:val="21"/>
                <w:szCs w:val="21"/>
              </w:rPr>
            </w:pPr>
            <w:r>
              <w:rPr>
                <w:sz w:val="21"/>
                <w:szCs w:val="21"/>
              </w:rPr>
              <w:t>组合墙面积(㎡)</w:t>
            </w:r>
          </w:p>
        </w:tc>
        <w:tc>
          <w:tcPr>
            <w:gridSpan w:val="5"/>
            <w:vAlign w:val="center"/>
          </w:tcPr>
          <w:p w14:paraId="51B1FB2E">
            <w:pPr>
              <w:rPr>
                <w:sz w:val="21"/>
                <w:szCs w:val="21"/>
              </w:rPr>
            </w:pPr>
            <w:r>
              <w:rPr>
                <w:sz w:val="21"/>
                <w:szCs w:val="21"/>
              </w:rPr>
              <w:t>48.0</w:t>
            </w:r>
          </w:p>
        </w:tc>
      </w:tr>
      <w:tr w14:paraId="04816D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FDB450E">
            <w:pPr>
              <w:rPr>
                <w:sz w:val="21"/>
                <w:szCs w:val="21"/>
              </w:rPr>
            </w:pPr>
            <w:r>
              <w:rPr>
                <w:sz w:val="21"/>
                <w:szCs w:val="21"/>
              </w:rPr>
              <w:t>门/窗与墙缝隙面积(㎡)</w:t>
            </w:r>
          </w:p>
        </w:tc>
        <w:tc>
          <w:tcPr>
            <w:gridSpan w:val="5"/>
            <w:vAlign w:val="center"/>
          </w:tcPr>
          <w:p w14:paraId="3BE20F28">
            <w:pPr>
              <w:rPr>
                <w:sz w:val="21"/>
                <w:szCs w:val="21"/>
              </w:rPr>
            </w:pPr>
            <w:r>
              <w:rPr>
                <w:sz w:val="21"/>
                <w:szCs w:val="21"/>
              </w:rPr>
              <w:t>0.248</w:t>
            </w:r>
          </w:p>
        </w:tc>
      </w:tr>
      <w:tr w14:paraId="1398C3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125EC1B">
            <w:pPr>
              <w:rPr>
                <w:sz w:val="21"/>
                <w:szCs w:val="21"/>
              </w:rPr>
            </w:pPr>
            <w:r>
              <w:rPr>
                <w:sz w:val="21"/>
                <w:szCs w:val="21"/>
              </w:rPr>
              <w:t>门/窗与墙缝隙对隔声量影响(dB)</w:t>
            </w:r>
          </w:p>
        </w:tc>
        <w:tc>
          <w:tcPr>
            <w:gridSpan w:val="5"/>
            <w:vAlign w:val="center"/>
          </w:tcPr>
          <w:p w14:paraId="3103ADF2">
            <w:pPr>
              <w:rPr>
                <w:sz w:val="21"/>
                <w:szCs w:val="21"/>
              </w:rPr>
            </w:pPr>
            <w:r>
              <w:rPr>
                <w:sz w:val="21"/>
                <w:szCs w:val="21"/>
              </w:rPr>
              <w:t>17</w:t>
            </w:r>
          </w:p>
        </w:tc>
      </w:tr>
      <w:tr w14:paraId="0418F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992723">
            <w:pPr>
              <w:rPr>
                <w:sz w:val="21"/>
                <w:szCs w:val="21"/>
              </w:rPr>
            </w:pPr>
            <w:r>
              <w:rPr>
                <w:sz w:val="21"/>
                <w:szCs w:val="21"/>
              </w:rPr>
              <w:t>计算缝隙后组合墙隔声量(dB)</w:t>
            </w:r>
          </w:p>
        </w:tc>
        <w:tc>
          <w:tcPr>
            <w:gridSpan w:val="5"/>
            <w:vAlign w:val="center"/>
          </w:tcPr>
          <w:p w14:paraId="46693917">
            <w:pPr>
              <w:rPr>
                <w:sz w:val="21"/>
                <w:szCs w:val="21"/>
              </w:rPr>
            </w:pPr>
            <w:r>
              <w:rPr>
                <w:sz w:val="21"/>
                <w:szCs w:val="21"/>
              </w:rPr>
              <w:t>23</w:t>
            </w:r>
          </w:p>
        </w:tc>
      </w:tr>
      <w:tr w14:paraId="0CABB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644D10DA">
            <w:pPr>
              <w:jc w:val="center"/>
              <w:rPr>
                <w:sz w:val="21"/>
                <w:szCs w:val="21"/>
              </w:rPr>
            </w:pPr>
            <w:r>
              <w:rPr>
                <w:sz w:val="21"/>
                <w:szCs w:val="21"/>
              </w:rPr>
              <w:t>外墙4+外门(M1822)+外窗(C2624)+外窗(C7124)</w:t>
            </w:r>
          </w:p>
        </w:tc>
      </w:tr>
      <w:tr w14:paraId="6F393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A272575">
            <w:pPr>
              <w:rPr>
                <w:sz w:val="21"/>
                <w:szCs w:val="21"/>
              </w:rPr>
            </w:pPr>
            <w:r>
              <w:rPr>
                <w:sz w:val="21"/>
                <w:szCs w:val="21"/>
              </w:rPr>
              <w:t>倍频程中心频率(Hz)</w:t>
            </w:r>
          </w:p>
        </w:tc>
        <w:tc>
          <w:tcPr>
            <w:shd w:val="clear" w:color="auto" w:fill="E6E6E6"/>
            <w:vAlign w:val="center"/>
          </w:tcPr>
          <w:p w14:paraId="5CF61BF1">
            <w:pPr>
              <w:rPr>
                <w:sz w:val="21"/>
                <w:szCs w:val="21"/>
              </w:rPr>
            </w:pPr>
            <w:r>
              <w:rPr>
                <w:sz w:val="21"/>
                <w:szCs w:val="21"/>
              </w:rPr>
              <w:t>125</w:t>
            </w:r>
          </w:p>
        </w:tc>
        <w:tc>
          <w:tcPr>
            <w:shd w:val="clear" w:color="auto" w:fill="E6E6E6"/>
            <w:vAlign w:val="center"/>
          </w:tcPr>
          <w:p w14:paraId="3ABB39AF">
            <w:pPr>
              <w:rPr>
                <w:sz w:val="21"/>
                <w:szCs w:val="21"/>
              </w:rPr>
            </w:pPr>
            <w:r>
              <w:rPr>
                <w:sz w:val="21"/>
                <w:szCs w:val="21"/>
              </w:rPr>
              <w:t>250</w:t>
            </w:r>
          </w:p>
        </w:tc>
        <w:tc>
          <w:tcPr>
            <w:shd w:val="clear" w:color="auto" w:fill="E6E6E6"/>
            <w:vAlign w:val="center"/>
          </w:tcPr>
          <w:p w14:paraId="74964E9F">
            <w:pPr>
              <w:rPr>
                <w:sz w:val="21"/>
                <w:szCs w:val="21"/>
              </w:rPr>
            </w:pPr>
            <w:r>
              <w:rPr>
                <w:sz w:val="21"/>
                <w:szCs w:val="21"/>
              </w:rPr>
              <w:t>500</w:t>
            </w:r>
          </w:p>
        </w:tc>
        <w:tc>
          <w:tcPr>
            <w:shd w:val="clear" w:color="auto" w:fill="E6E6E6"/>
            <w:vAlign w:val="center"/>
          </w:tcPr>
          <w:p w14:paraId="30192990">
            <w:pPr>
              <w:rPr>
                <w:sz w:val="21"/>
                <w:szCs w:val="21"/>
              </w:rPr>
            </w:pPr>
            <w:r>
              <w:rPr>
                <w:sz w:val="21"/>
                <w:szCs w:val="21"/>
              </w:rPr>
              <w:t>1000</w:t>
            </w:r>
          </w:p>
        </w:tc>
        <w:tc>
          <w:tcPr>
            <w:shd w:val="clear" w:color="auto" w:fill="E6E6E6"/>
            <w:vAlign w:val="center"/>
          </w:tcPr>
          <w:p w14:paraId="54D98260">
            <w:pPr>
              <w:rPr>
                <w:sz w:val="21"/>
                <w:szCs w:val="21"/>
              </w:rPr>
            </w:pPr>
            <w:r>
              <w:rPr>
                <w:sz w:val="21"/>
                <w:szCs w:val="21"/>
              </w:rPr>
              <w:t>2000</w:t>
            </w:r>
          </w:p>
        </w:tc>
      </w:tr>
      <w:tr w14:paraId="5BBE0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0F21DB">
            <w:pPr>
              <w:rPr>
                <w:sz w:val="21"/>
                <w:szCs w:val="21"/>
              </w:rPr>
            </w:pPr>
            <w:r>
              <w:rPr>
                <w:sz w:val="21"/>
                <w:szCs w:val="21"/>
              </w:rPr>
              <w:t>外墙隔声量(dB)</w:t>
            </w:r>
          </w:p>
        </w:tc>
        <w:tc>
          <w:tcPr>
            <w:vAlign w:val="center"/>
          </w:tcPr>
          <w:p w14:paraId="13EB7B4C">
            <w:pPr>
              <w:rPr>
                <w:sz w:val="21"/>
                <w:szCs w:val="21"/>
              </w:rPr>
            </w:pPr>
            <w:r>
              <w:rPr>
                <w:sz w:val="21"/>
                <w:szCs w:val="21"/>
              </w:rPr>
              <w:t>46.0</w:t>
            </w:r>
          </w:p>
        </w:tc>
        <w:tc>
          <w:tcPr>
            <w:vAlign w:val="center"/>
          </w:tcPr>
          <w:p w14:paraId="2CE69CD4">
            <w:pPr>
              <w:rPr>
                <w:sz w:val="21"/>
                <w:szCs w:val="21"/>
              </w:rPr>
            </w:pPr>
            <w:r>
              <w:rPr>
                <w:sz w:val="21"/>
                <w:szCs w:val="21"/>
              </w:rPr>
              <w:t>49.4</w:t>
            </w:r>
          </w:p>
        </w:tc>
        <w:tc>
          <w:tcPr>
            <w:vAlign w:val="center"/>
          </w:tcPr>
          <w:p w14:paraId="79B44920">
            <w:pPr>
              <w:rPr>
                <w:sz w:val="21"/>
                <w:szCs w:val="21"/>
              </w:rPr>
            </w:pPr>
            <w:r>
              <w:rPr>
                <w:sz w:val="21"/>
                <w:szCs w:val="21"/>
              </w:rPr>
              <w:t>52.7</w:t>
            </w:r>
          </w:p>
        </w:tc>
        <w:tc>
          <w:tcPr>
            <w:vAlign w:val="center"/>
          </w:tcPr>
          <w:p w14:paraId="59FEE7BA">
            <w:pPr>
              <w:rPr>
                <w:sz w:val="21"/>
                <w:szCs w:val="21"/>
              </w:rPr>
            </w:pPr>
            <w:r>
              <w:rPr>
                <w:sz w:val="21"/>
                <w:szCs w:val="21"/>
              </w:rPr>
              <w:t>56.0</w:t>
            </w:r>
          </w:p>
        </w:tc>
        <w:tc>
          <w:tcPr>
            <w:vAlign w:val="center"/>
          </w:tcPr>
          <w:p w14:paraId="0FBD13B9">
            <w:pPr>
              <w:rPr>
                <w:sz w:val="21"/>
                <w:szCs w:val="21"/>
              </w:rPr>
            </w:pPr>
            <w:r>
              <w:rPr>
                <w:sz w:val="21"/>
                <w:szCs w:val="21"/>
              </w:rPr>
              <w:t>59.3</w:t>
            </w:r>
          </w:p>
        </w:tc>
      </w:tr>
      <w:tr w14:paraId="6C72E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9F760B">
            <w:pPr>
              <w:rPr>
                <w:sz w:val="21"/>
                <w:szCs w:val="21"/>
              </w:rPr>
            </w:pPr>
            <w:r>
              <w:rPr>
                <w:sz w:val="21"/>
                <w:szCs w:val="21"/>
              </w:rPr>
              <w:t>外门(M1822)隔声量(dB)</w:t>
            </w:r>
          </w:p>
        </w:tc>
        <w:tc>
          <w:tcPr>
            <w:vAlign w:val="center"/>
          </w:tcPr>
          <w:p w14:paraId="404CF54F">
            <w:pPr>
              <w:rPr>
                <w:sz w:val="21"/>
                <w:szCs w:val="21"/>
              </w:rPr>
            </w:pPr>
            <w:r>
              <w:rPr>
                <w:sz w:val="21"/>
                <w:szCs w:val="21"/>
              </w:rPr>
              <w:t>24.0</w:t>
            </w:r>
          </w:p>
        </w:tc>
        <w:tc>
          <w:tcPr>
            <w:vAlign w:val="center"/>
          </w:tcPr>
          <w:p w14:paraId="006DB1F0">
            <w:pPr>
              <w:rPr>
                <w:sz w:val="21"/>
                <w:szCs w:val="21"/>
              </w:rPr>
            </w:pPr>
            <w:r>
              <w:rPr>
                <w:sz w:val="21"/>
                <w:szCs w:val="21"/>
              </w:rPr>
              <w:t>24.0</w:t>
            </w:r>
          </w:p>
        </w:tc>
        <w:tc>
          <w:tcPr>
            <w:vAlign w:val="center"/>
          </w:tcPr>
          <w:p w14:paraId="67BF3103">
            <w:pPr>
              <w:rPr>
                <w:sz w:val="21"/>
                <w:szCs w:val="21"/>
              </w:rPr>
            </w:pPr>
            <w:r>
              <w:rPr>
                <w:sz w:val="21"/>
                <w:szCs w:val="21"/>
              </w:rPr>
              <w:t>31.0</w:t>
            </w:r>
          </w:p>
        </w:tc>
        <w:tc>
          <w:tcPr>
            <w:vAlign w:val="center"/>
          </w:tcPr>
          <w:p w14:paraId="261DB973">
            <w:pPr>
              <w:rPr>
                <w:sz w:val="21"/>
                <w:szCs w:val="21"/>
              </w:rPr>
            </w:pPr>
            <w:r>
              <w:rPr>
                <w:sz w:val="21"/>
                <w:szCs w:val="21"/>
              </w:rPr>
              <w:t>35.0</w:t>
            </w:r>
          </w:p>
        </w:tc>
        <w:tc>
          <w:tcPr>
            <w:vAlign w:val="center"/>
          </w:tcPr>
          <w:p w14:paraId="789FF0F6">
            <w:pPr>
              <w:rPr>
                <w:sz w:val="21"/>
                <w:szCs w:val="21"/>
              </w:rPr>
            </w:pPr>
            <w:r>
              <w:rPr>
                <w:sz w:val="21"/>
                <w:szCs w:val="21"/>
              </w:rPr>
              <w:t>39.0</w:t>
            </w:r>
          </w:p>
        </w:tc>
      </w:tr>
      <w:tr w14:paraId="71FAAB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5387260">
            <w:pPr>
              <w:rPr>
                <w:sz w:val="21"/>
                <w:szCs w:val="21"/>
              </w:rPr>
            </w:pPr>
            <w:r>
              <w:rPr>
                <w:sz w:val="21"/>
                <w:szCs w:val="21"/>
              </w:rPr>
              <w:t>外窗(C2624)隔声量(dB)</w:t>
            </w:r>
          </w:p>
        </w:tc>
        <w:tc>
          <w:tcPr>
            <w:vAlign w:val="center"/>
          </w:tcPr>
          <w:p w14:paraId="58662D40">
            <w:pPr>
              <w:rPr>
                <w:sz w:val="21"/>
                <w:szCs w:val="21"/>
              </w:rPr>
            </w:pPr>
            <w:r>
              <w:rPr>
                <w:sz w:val="21"/>
                <w:szCs w:val="21"/>
              </w:rPr>
              <w:t>23.0</w:t>
            </w:r>
          </w:p>
        </w:tc>
        <w:tc>
          <w:tcPr>
            <w:vAlign w:val="center"/>
          </w:tcPr>
          <w:p w14:paraId="35F5D2C6">
            <w:pPr>
              <w:rPr>
                <w:sz w:val="21"/>
                <w:szCs w:val="21"/>
              </w:rPr>
            </w:pPr>
            <w:r>
              <w:rPr>
                <w:sz w:val="21"/>
                <w:szCs w:val="21"/>
              </w:rPr>
              <w:t>31.0</w:t>
            </w:r>
          </w:p>
        </w:tc>
        <w:tc>
          <w:tcPr>
            <w:vAlign w:val="center"/>
          </w:tcPr>
          <w:p w14:paraId="72FDFAFB">
            <w:pPr>
              <w:rPr>
                <w:sz w:val="21"/>
                <w:szCs w:val="21"/>
              </w:rPr>
            </w:pPr>
            <w:r>
              <w:rPr>
                <w:sz w:val="21"/>
                <w:szCs w:val="21"/>
              </w:rPr>
              <w:t>35.0</w:t>
            </w:r>
          </w:p>
        </w:tc>
        <w:tc>
          <w:tcPr>
            <w:vAlign w:val="center"/>
          </w:tcPr>
          <w:p w14:paraId="6039C033">
            <w:pPr>
              <w:rPr>
                <w:sz w:val="21"/>
                <w:szCs w:val="21"/>
              </w:rPr>
            </w:pPr>
            <w:r>
              <w:rPr>
                <w:sz w:val="21"/>
                <w:szCs w:val="21"/>
              </w:rPr>
              <w:t>36.0</w:t>
            </w:r>
          </w:p>
        </w:tc>
        <w:tc>
          <w:tcPr>
            <w:vAlign w:val="center"/>
          </w:tcPr>
          <w:p w14:paraId="182829B5">
            <w:pPr>
              <w:rPr>
                <w:sz w:val="21"/>
                <w:szCs w:val="21"/>
              </w:rPr>
            </w:pPr>
            <w:r>
              <w:rPr>
                <w:sz w:val="21"/>
                <w:szCs w:val="21"/>
              </w:rPr>
              <w:t>41.0</w:t>
            </w:r>
          </w:p>
        </w:tc>
      </w:tr>
      <w:tr w14:paraId="012CE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1F675AD">
            <w:pPr>
              <w:rPr>
                <w:sz w:val="21"/>
                <w:szCs w:val="21"/>
              </w:rPr>
            </w:pPr>
            <w:r>
              <w:rPr>
                <w:sz w:val="21"/>
                <w:szCs w:val="21"/>
              </w:rPr>
              <w:t>外窗(C7124)隔声量(dB)</w:t>
            </w:r>
          </w:p>
        </w:tc>
        <w:tc>
          <w:tcPr>
            <w:vAlign w:val="center"/>
          </w:tcPr>
          <w:p w14:paraId="7BD555BE">
            <w:pPr>
              <w:rPr>
                <w:sz w:val="21"/>
                <w:szCs w:val="21"/>
              </w:rPr>
            </w:pPr>
            <w:r>
              <w:rPr>
                <w:sz w:val="21"/>
                <w:szCs w:val="21"/>
              </w:rPr>
              <w:t>23.0</w:t>
            </w:r>
          </w:p>
        </w:tc>
        <w:tc>
          <w:tcPr>
            <w:vAlign w:val="center"/>
          </w:tcPr>
          <w:p w14:paraId="46496C39">
            <w:pPr>
              <w:rPr>
                <w:sz w:val="21"/>
                <w:szCs w:val="21"/>
              </w:rPr>
            </w:pPr>
            <w:r>
              <w:rPr>
                <w:sz w:val="21"/>
                <w:szCs w:val="21"/>
              </w:rPr>
              <w:t>31.0</w:t>
            </w:r>
          </w:p>
        </w:tc>
        <w:tc>
          <w:tcPr>
            <w:vAlign w:val="center"/>
          </w:tcPr>
          <w:p w14:paraId="3BF6C26E">
            <w:pPr>
              <w:rPr>
                <w:sz w:val="21"/>
                <w:szCs w:val="21"/>
              </w:rPr>
            </w:pPr>
            <w:r>
              <w:rPr>
                <w:sz w:val="21"/>
                <w:szCs w:val="21"/>
              </w:rPr>
              <w:t>35.0</w:t>
            </w:r>
          </w:p>
        </w:tc>
        <w:tc>
          <w:tcPr>
            <w:vAlign w:val="center"/>
          </w:tcPr>
          <w:p w14:paraId="033364DA">
            <w:pPr>
              <w:rPr>
                <w:sz w:val="21"/>
                <w:szCs w:val="21"/>
              </w:rPr>
            </w:pPr>
            <w:r>
              <w:rPr>
                <w:sz w:val="21"/>
                <w:szCs w:val="21"/>
              </w:rPr>
              <w:t>36.0</w:t>
            </w:r>
          </w:p>
        </w:tc>
        <w:tc>
          <w:tcPr>
            <w:vAlign w:val="center"/>
          </w:tcPr>
          <w:p w14:paraId="23888A7C">
            <w:pPr>
              <w:rPr>
                <w:sz w:val="21"/>
                <w:szCs w:val="21"/>
              </w:rPr>
            </w:pPr>
            <w:r>
              <w:rPr>
                <w:sz w:val="21"/>
                <w:szCs w:val="21"/>
              </w:rPr>
              <w:t>41.0</w:t>
            </w:r>
          </w:p>
        </w:tc>
      </w:tr>
      <w:tr w14:paraId="3BD0E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90E4E4">
            <w:pPr>
              <w:rPr>
                <w:sz w:val="21"/>
                <w:szCs w:val="21"/>
              </w:rPr>
            </w:pPr>
            <w:r>
              <w:rPr>
                <w:sz w:val="21"/>
                <w:szCs w:val="21"/>
              </w:rPr>
              <w:t>组合墙实际隔声量(dB)</w:t>
            </w:r>
          </w:p>
        </w:tc>
        <w:tc>
          <w:tcPr>
            <w:vAlign w:val="center"/>
          </w:tcPr>
          <w:p w14:paraId="5F1ADBBC">
            <w:pPr>
              <w:rPr>
                <w:sz w:val="21"/>
                <w:szCs w:val="21"/>
              </w:rPr>
            </w:pPr>
            <w:r>
              <w:rPr>
                <w:sz w:val="21"/>
                <w:szCs w:val="21"/>
              </w:rPr>
              <w:t>27.2</w:t>
            </w:r>
          </w:p>
        </w:tc>
        <w:tc>
          <w:tcPr>
            <w:vAlign w:val="center"/>
          </w:tcPr>
          <w:p w14:paraId="7F181220">
            <w:pPr>
              <w:rPr>
                <w:sz w:val="21"/>
                <w:szCs w:val="21"/>
              </w:rPr>
            </w:pPr>
            <w:r>
              <w:rPr>
                <w:sz w:val="21"/>
                <w:szCs w:val="21"/>
              </w:rPr>
              <w:t>33.0</w:t>
            </w:r>
          </w:p>
        </w:tc>
        <w:tc>
          <w:tcPr>
            <w:vAlign w:val="center"/>
          </w:tcPr>
          <w:p w14:paraId="1E247C25">
            <w:pPr>
              <w:rPr>
                <w:sz w:val="21"/>
                <w:szCs w:val="21"/>
              </w:rPr>
            </w:pPr>
            <w:r>
              <w:rPr>
                <w:sz w:val="21"/>
                <w:szCs w:val="21"/>
              </w:rPr>
              <w:t>38.1</w:t>
            </w:r>
          </w:p>
        </w:tc>
        <w:tc>
          <w:tcPr>
            <w:vAlign w:val="center"/>
          </w:tcPr>
          <w:p w14:paraId="4C8F9B0E">
            <w:pPr>
              <w:rPr>
                <w:sz w:val="21"/>
                <w:szCs w:val="21"/>
              </w:rPr>
            </w:pPr>
            <w:r>
              <w:rPr>
                <w:sz w:val="21"/>
                <w:szCs w:val="21"/>
              </w:rPr>
              <w:t>39.9</w:t>
            </w:r>
          </w:p>
        </w:tc>
        <w:tc>
          <w:tcPr>
            <w:vAlign w:val="center"/>
          </w:tcPr>
          <w:p w14:paraId="124932B9">
            <w:pPr>
              <w:rPr>
                <w:sz w:val="21"/>
                <w:szCs w:val="21"/>
              </w:rPr>
            </w:pPr>
            <w:r>
              <w:rPr>
                <w:sz w:val="21"/>
                <w:szCs w:val="21"/>
              </w:rPr>
              <w:t>44.7</w:t>
            </w:r>
          </w:p>
        </w:tc>
      </w:tr>
      <w:tr w14:paraId="01420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B63D101">
            <w:pPr>
              <w:rPr>
                <w:sz w:val="21"/>
                <w:szCs w:val="21"/>
              </w:rPr>
            </w:pPr>
            <w:r>
              <w:rPr>
                <w:sz w:val="21"/>
                <w:szCs w:val="21"/>
              </w:rPr>
              <w:t>组合墙有效隔声量(dB)</w:t>
            </w:r>
          </w:p>
        </w:tc>
        <w:tc>
          <w:tcPr>
            <w:vAlign w:val="center"/>
          </w:tcPr>
          <w:p w14:paraId="4AF2E1B0">
            <w:pPr>
              <w:rPr>
                <w:sz w:val="21"/>
                <w:szCs w:val="21"/>
              </w:rPr>
            </w:pPr>
            <w:r>
              <w:rPr>
                <w:sz w:val="21"/>
                <w:szCs w:val="21"/>
              </w:rPr>
              <w:t>30.5</w:t>
            </w:r>
          </w:p>
        </w:tc>
        <w:tc>
          <w:tcPr>
            <w:vAlign w:val="center"/>
          </w:tcPr>
          <w:p w14:paraId="6A1F17DB">
            <w:pPr>
              <w:rPr>
                <w:sz w:val="21"/>
                <w:szCs w:val="21"/>
              </w:rPr>
            </w:pPr>
            <w:r>
              <w:rPr>
                <w:sz w:val="21"/>
                <w:szCs w:val="21"/>
              </w:rPr>
              <w:t>33.9</w:t>
            </w:r>
          </w:p>
        </w:tc>
        <w:tc>
          <w:tcPr>
            <w:vAlign w:val="center"/>
          </w:tcPr>
          <w:p w14:paraId="016294E4">
            <w:pPr>
              <w:rPr>
                <w:sz w:val="21"/>
                <w:szCs w:val="21"/>
              </w:rPr>
            </w:pPr>
            <w:r>
              <w:rPr>
                <w:sz w:val="21"/>
                <w:szCs w:val="21"/>
              </w:rPr>
              <w:t>39.0</w:t>
            </w:r>
          </w:p>
        </w:tc>
        <w:tc>
          <w:tcPr>
            <w:vAlign w:val="center"/>
          </w:tcPr>
          <w:p w14:paraId="11DAABF8">
            <w:pPr>
              <w:rPr>
                <w:sz w:val="21"/>
                <w:szCs w:val="21"/>
              </w:rPr>
            </w:pPr>
            <w:r>
              <w:rPr>
                <w:sz w:val="21"/>
                <w:szCs w:val="21"/>
              </w:rPr>
              <w:t>40.9</w:t>
            </w:r>
          </w:p>
        </w:tc>
        <w:tc>
          <w:tcPr>
            <w:vAlign w:val="center"/>
          </w:tcPr>
          <w:p w14:paraId="3904628B">
            <w:pPr>
              <w:rPr>
                <w:sz w:val="21"/>
                <w:szCs w:val="21"/>
              </w:rPr>
            </w:pPr>
            <w:r>
              <w:rPr>
                <w:sz w:val="21"/>
                <w:szCs w:val="21"/>
              </w:rPr>
              <w:t>46.3</w:t>
            </w:r>
          </w:p>
        </w:tc>
      </w:tr>
      <w:tr w14:paraId="61DEF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B27C5BA">
            <w:pPr>
              <w:rPr>
                <w:sz w:val="21"/>
                <w:szCs w:val="21"/>
              </w:rPr>
            </w:pPr>
            <w:r>
              <w:rPr>
                <w:sz w:val="21"/>
                <w:szCs w:val="21"/>
              </w:rPr>
              <w:t>组合墙计权隔声量(dB)</w:t>
            </w:r>
          </w:p>
        </w:tc>
        <w:tc>
          <w:tcPr>
            <w:gridSpan w:val="5"/>
            <w:vAlign w:val="center"/>
          </w:tcPr>
          <w:p w14:paraId="44C9CAF4">
            <w:pPr>
              <w:rPr>
                <w:sz w:val="21"/>
                <w:szCs w:val="21"/>
              </w:rPr>
            </w:pPr>
            <w:r>
              <w:rPr>
                <w:sz w:val="21"/>
                <w:szCs w:val="21"/>
              </w:rPr>
              <w:t>42</w:t>
            </w:r>
          </w:p>
        </w:tc>
      </w:tr>
      <w:tr w14:paraId="0DA55F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BB408FD">
            <w:pPr>
              <w:rPr>
                <w:sz w:val="21"/>
                <w:szCs w:val="21"/>
              </w:rPr>
            </w:pPr>
            <w:r>
              <w:rPr>
                <w:sz w:val="21"/>
                <w:szCs w:val="21"/>
              </w:rPr>
              <w:t>组合墙频谱修正量(dB)</w:t>
            </w:r>
          </w:p>
        </w:tc>
        <w:tc>
          <w:tcPr>
            <w:gridSpan w:val="5"/>
            <w:vAlign w:val="center"/>
          </w:tcPr>
          <w:p w14:paraId="3ADCD275">
            <w:pPr>
              <w:rPr>
                <w:sz w:val="21"/>
                <w:szCs w:val="21"/>
              </w:rPr>
            </w:pPr>
            <w:r>
              <w:rPr>
                <w:sz w:val="21"/>
                <w:szCs w:val="21"/>
              </w:rPr>
              <w:t>-3</w:t>
            </w:r>
          </w:p>
        </w:tc>
      </w:tr>
      <w:tr w14:paraId="75C1B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D8D8A13">
            <w:pPr>
              <w:rPr>
                <w:sz w:val="21"/>
                <w:szCs w:val="21"/>
              </w:rPr>
            </w:pPr>
            <w:r>
              <w:rPr>
                <w:sz w:val="21"/>
                <w:szCs w:val="21"/>
              </w:rPr>
              <w:t>组合墙隔声量(dB)</w:t>
            </w:r>
          </w:p>
        </w:tc>
        <w:tc>
          <w:tcPr>
            <w:gridSpan w:val="5"/>
            <w:vAlign w:val="center"/>
          </w:tcPr>
          <w:p w14:paraId="7B418E42">
            <w:pPr>
              <w:rPr>
                <w:sz w:val="21"/>
                <w:szCs w:val="21"/>
              </w:rPr>
            </w:pPr>
            <w:r>
              <w:rPr>
                <w:sz w:val="21"/>
                <w:szCs w:val="21"/>
              </w:rPr>
              <w:t>39</w:t>
            </w:r>
          </w:p>
        </w:tc>
      </w:tr>
      <w:tr w14:paraId="3CBCB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8F73087">
            <w:pPr>
              <w:rPr>
                <w:sz w:val="21"/>
                <w:szCs w:val="21"/>
              </w:rPr>
            </w:pPr>
            <w:r>
              <w:rPr>
                <w:sz w:val="21"/>
                <w:szCs w:val="21"/>
              </w:rPr>
              <w:t>组合墙面积(㎡)</w:t>
            </w:r>
          </w:p>
        </w:tc>
        <w:tc>
          <w:tcPr>
            <w:gridSpan w:val="5"/>
            <w:vAlign w:val="center"/>
          </w:tcPr>
          <w:p w14:paraId="3924FFCA">
            <w:pPr>
              <w:rPr>
                <w:sz w:val="21"/>
                <w:szCs w:val="21"/>
              </w:rPr>
            </w:pPr>
            <w:r>
              <w:rPr>
                <w:sz w:val="21"/>
                <w:szCs w:val="21"/>
              </w:rPr>
              <w:t>70.0</w:t>
            </w:r>
          </w:p>
        </w:tc>
      </w:tr>
      <w:tr w14:paraId="409065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00ABED5">
            <w:pPr>
              <w:rPr>
                <w:sz w:val="21"/>
                <w:szCs w:val="21"/>
              </w:rPr>
            </w:pPr>
            <w:r>
              <w:rPr>
                <w:sz w:val="21"/>
                <w:szCs w:val="21"/>
              </w:rPr>
              <w:t>门/窗与墙缝隙面积(㎡)</w:t>
            </w:r>
          </w:p>
        </w:tc>
        <w:tc>
          <w:tcPr>
            <w:gridSpan w:val="5"/>
            <w:vAlign w:val="center"/>
          </w:tcPr>
          <w:p w14:paraId="69C74B12">
            <w:pPr>
              <w:rPr>
                <w:sz w:val="21"/>
                <w:szCs w:val="21"/>
              </w:rPr>
            </w:pPr>
            <w:r>
              <w:rPr>
                <w:sz w:val="21"/>
                <w:szCs w:val="21"/>
              </w:rPr>
              <w:t>0.370</w:t>
            </w:r>
          </w:p>
        </w:tc>
      </w:tr>
      <w:tr w14:paraId="3D44E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B1F7BAB">
            <w:pPr>
              <w:rPr>
                <w:sz w:val="21"/>
                <w:szCs w:val="21"/>
              </w:rPr>
            </w:pPr>
            <w:r>
              <w:rPr>
                <w:sz w:val="21"/>
                <w:szCs w:val="21"/>
              </w:rPr>
              <w:t>门/窗与墙缝隙对隔声量影响(dB)</w:t>
            </w:r>
          </w:p>
        </w:tc>
        <w:tc>
          <w:tcPr>
            <w:gridSpan w:val="5"/>
            <w:vAlign w:val="center"/>
          </w:tcPr>
          <w:p w14:paraId="6EBC9530">
            <w:pPr>
              <w:rPr>
                <w:sz w:val="21"/>
                <w:szCs w:val="21"/>
              </w:rPr>
            </w:pPr>
            <w:r>
              <w:rPr>
                <w:sz w:val="21"/>
                <w:szCs w:val="21"/>
              </w:rPr>
              <w:t>16</w:t>
            </w:r>
          </w:p>
        </w:tc>
      </w:tr>
      <w:tr w14:paraId="11910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68F8069">
            <w:pPr>
              <w:rPr>
                <w:sz w:val="21"/>
                <w:szCs w:val="21"/>
              </w:rPr>
            </w:pPr>
            <w:r>
              <w:rPr>
                <w:sz w:val="21"/>
                <w:szCs w:val="21"/>
              </w:rPr>
              <w:t>计算缝隙后组合墙隔声量(dB)</w:t>
            </w:r>
          </w:p>
        </w:tc>
        <w:tc>
          <w:tcPr>
            <w:gridSpan w:val="5"/>
            <w:vAlign w:val="center"/>
          </w:tcPr>
          <w:p w14:paraId="6D903100">
            <w:pPr>
              <w:rPr>
                <w:sz w:val="21"/>
                <w:szCs w:val="21"/>
              </w:rPr>
            </w:pPr>
            <w:r>
              <w:rPr>
                <w:sz w:val="21"/>
                <w:szCs w:val="21"/>
              </w:rPr>
              <w:t>23</w:t>
            </w:r>
          </w:p>
        </w:tc>
      </w:tr>
      <w:tr w14:paraId="61484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548D7D8F">
            <w:pPr>
              <w:jc w:val="center"/>
              <w:rPr>
                <w:sz w:val="21"/>
                <w:szCs w:val="21"/>
              </w:rPr>
            </w:pPr>
            <w:r>
              <w:rPr>
                <w:sz w:val="21"/>
                <w:szCs w:val="21"/>
              </w:rPr>
              <w:t>外墙5+外门(M1822)+外窗(C3524)</w:t>
            </w:r>
          </w:p>
        </w:tc>
      </w:tr>
      <w:tr w14:paraId="181C9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A72670E">
            <w:pPr>
              <w:rPr>
                <w:sz w:val="21"/>
                <w:szCs w:val="21"/>
              </w:rPr>
            </w:pPr>
            <w:r>
              <w:rPr>
                <w:sz w:val="21"/>
                <w:szCs w:val="21"/>
              </w:rPr>
              <w:t>倍频程中心频率(Hz)</w:t>
            </w:r>
          </w:p>
        </w:tc>
        <w:tc>
          <w:tcPr>
            <w:shd w:val="clear" w:color="auto" w:fill="E6E6E6"/>
            <w:vAlign w:val="center"/>
          </w:tcPr>
          <w:p w14:paraId="4992A515">
            <w:pPr>
              <w:rPr>
                <w:sz w:val="21"/>
                <w:szCs w:val="21"/>
              </w:rPr>
            </w:pPr>
            <w:r>
              <w:rPr>
                <w:sz w:val="21"/>
                <w:szCs w:val="21"/>
              </w:rPr>
              <w:t>125</w:t>
            </w:r>
          </w:p>
        </w:tc>
        <w:tc>
          <w:tcPr>
            <w:shd w:val="clear" w:color="auto" w:fill="E6E6E6"/>
            <w:vAlign w:val="center"/>
          </w:tcPr>
          <w:p w14:paraId="2025439C">
            <w:pPr>
              <w:rPr>
                <w:sz w:val="21"/>
                <w:szCs w:val="21"/>
              </w:rPr>
            </w:pPr>
            <w:r>
              <w:rPr>
                <w:sz w:val="21"/>
                <w:szCs w:val="21"/>
              </w:rPr>
              <w:t>250</w:t>
            </w:r>
          </w:p>
        </w:tc>
        <w:tc>
          <w:tcPr>
            <w:shd w:val="clear" w:color="auto" w:fill="E6E6E6"/>
            <w:vAlign w:val="center"/>
          </w:tcPr>
          <w:p w14:paraId="7795B1D5">
            <w:pPr>
              <w:rPr>
                <w:sz w:val="21"/>
                <w:szCs w:val="21"/>
              </w:rPr>
            </w:pPr>
            <w:r>
              <w:rPr>
                <w:sz w:val="21"/>
                <w:szCs w:val="21"/>
              </w:rPr>
              <w:t>500</w:t>
            </w:r>
          </w:p>
        </w:tc>
        <w:tc>
          <w:tcPr>
            <w:shd w:val="clear" w:color="auto" w:fill="E6E6E6"/>
            <w:vAlign w:val="center"/>
          </w:tcPr>
          <w:p w14:paraId="4FF17FD1">
            <w:pPr>
              <w:rPr>
                <w:sz w:val="21"/>
                <w:szCs w:val="21"/>
              </w:rPr>
            </w:pPr>
            <w:r>
              <w:rPr>
                <w:sz w:val="21"/>
                <w:szCs w:val="21"/>
              </w:rPr>
              <w:t>1000</w:t>
            </w:r>
          </w:p>
        </w:tc>
        <w:tc>
          <w:tcPr>
            <w:shd w:val="clear" w:color="auto" w:fill="E6E6E6"/>
            <w:vAlign w:val="center"/>
          </w:tcPr>
          <w:p w14:paraId="6E9C706A">
            <w:pPr>
              <w:rPr>
                <w:sz w:val="21"/>
                <w:szCs w:val="21"/>
              </w:rPr>
            </w:pPr>
            <w:r>
              <w:rPr>
                <w:sz w:val="21"/>
                <w:szCs w:val="21"/>
              </w:rPr>
              <w:t>2000</w:t>
            </w:r>
          </w:p>
        </w:tc>
      </w:tr>
      <w:tr w14:paraId="18A65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A75866D">
            <w:pPr>
              <w:rPr>
                <w:sz w:val="21"/>
                <w:szCs w:val="21"/>
              </w:rPr>
            </w:pPr>
            <w:r>
              <w:rPr>
                <w:sz w:val="21"/>
                <w:szCs w:val="21"/>
              </w:rPr>
              <w:t>外墙隔声量(dB)</w:t>
            </w:r>
          </w:p>
        </w:tc>
        <w:tc>
          <w:tcPr>
            <w:vAlign w:val="center"/>
          </w:tcPr>
          <w:p w14:paraId="0A227A2C">
            <w:pPr>
              <w:rPr>
                <w:sz w:val="21"/>
                <w:szCs w:val="21"/>
              </w:rPr>
            </w:pPr>
            <w:r>
              <w:rPr>
                <w:sz w:val="21"/>
                <w:szCs w:val="21"/>
              </w:rPr>
              <w:t>46.0</w:t>
            </w:r>
          </w:p>
        </w:tc>
        <w:tc>
          <w:tcPr>
            <w:vAlign w:val="center"/>
          </w:tcPr>
          <w:p w14:paraId="730C304E">
            <w:pPr>
              <w:rPr>
                <w:sz w:val="21"/>
                <w:szCs w:val="21"/>
              </w:rPr>
            </w:pPr>
            <w:r>
              <w:rPr>
                <w:sz w:val="21"/>
                <w:szCs w:val="21"/>
              </w:rPr>
              <w:t>49.4</w:t>
            </w:r>
          </w:p>
        </w:tc>
        <w:tc>
          <w:tcPr>
            <w:vAlign w:val="center"/>
          </w:tcPr>
          <w:p w14:paraId="1F281867">
            <w:pPr>
              <w:rPr>
                <w:sz w:val="21"/>
                <w:szCs w:val="21"/>
              </w:rPr>
            </w:pPr>
            <w:r>
              <w:rPr>
                <w:sz w:val="21"/>
                <w:szCs w:val="21"/>
              </w:rPr>
              <w:t>52.7</w:t>
            </w:r>
          </w:p>
        </w:tc>
        <w:tc>
          <w:tcPr>
            <w:vAlign w:val="center"/>
          </w:tcPr>
          <w:p w14:paraId="4F2E9956">
            <w:pPr>
              <w:rPr>
                <w:sz w:val="21"/>
                <w:szCs w:val="21"/>
              </w:rPr>
            </w:pPr>
            <w:r>
              <w:rPr>
                <w:sz w:val="21"/>
                <w:szCs w:val="21"/>
              </w:rPr>
              <w:t>56.0</w:t>
            </w:r>
          </w:p>
        </w:tc>
        <w:tc>
          <w:tcPr>
            <w:vAlign w:val="center"/>
          </w:tcPr>
          <w:p w14:paraId="2F94815E">
            <w:pPr>
              <w:rPr>
                <w:sz w:val="21"/>
                <w:szCs w:val="21"/>
              </w:rPr>
            </w:pPr>
            <w:r>
              <w:rPr>
                <w:sz w:val="21"/>
                <w:szCs w:val="21"/>
              </w:rPr>
              <w:t>59.3</w:t>
            </w:r>
          </w:p>
        </w:tc>
      </w:tr>
      <w:tr w14:paraId="0A870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FA5944B">
            <w:pPr>
              <w:rPr>
                <w:sz w:val="21"/>
                <w:szCs w:val="21"/>
              </w:rPr>
            </w:pPr>
            <w:r>
              <w:rPr>
                <w:sz w:val="21"/>
                <w:szCs w:val="21"/>
              </w:rPr>
              <w:t>外门(M1822)隔声量(dB)</w:t>
            </w:r>
          </w:p>
        </w:tc>
        <w:tc>
          <w:tcPr>
            <w:vAlign w:val="center"/>
          </w:tcPr>
          <w:p w14:paraId="0294E8EB">
            <w:pPr>
              <w:rPr>
                <w:sz w:val="21"/>
                <w:szCs w:val="21"/>
              </w:rPr>
            </w:pPr>
            <w:r>
              <w:rPr>
                <w:sz w:val="21"/>
                <w:szCs w:val="21"/>
              </w:rPr>
              <w:t>24.0</w:t>
            </w:r>
          </w:p>
        </w:tc>
        <w:tc>
          <w:tcPr>
            <w:vAlign w:val="center"/>
          </w:tcPr>
          <w:p w14:paraId="3F9F614C">
            <w:pPr>
              <w:rPr>
                <w:sz w:val="21"/>
                <w:szCs w:val="21"/>
              </w:rPr>
            </w:pPr>
            <w:r>
              <w:rPr>
                <w:sz w:val="21"/>
                <w:szCs w:val="21"/>
              </w:rPr>
              <w:t>24.0</w:t>
            </w:r>
          </w:p>
        </w:tc>
        <w:tc>
          <w:tcPr>
            <w:vAlign w:val="center"/>
          </w:tcPr>
          <w:p w14:paraId="19F7B5FA">
            <w:pPr>
              <w:rPr>
                <w:sz w:val="21"/>
                <w:szCs w:val="21"/>
              </w:rPr>
            </w:pPr>
            <w:r>
              <w:rPr>
                <w:sz w:val="21"/>
                <w:szCs w:val="21"/>
              </w:rPr>
              <w:t>31.0</w:t>
            </w:r>
          </w:p>
        </w:tc>
        <w:tc>
          <w:tcPr>
            <w:vAlign w:val="center"/>
          </w:tcPr>
          <w:p w14:paraId="4F7BA128">
            <w:pPr>
              <w:rPr>
                <w:sz w:val="21"/>
                <w:szCs w:val="21"/>
              </w:rPr>
            </w:pPr>
            <w:r>
              <w:rPr>
                <w:sz w:val="21"/>
                <w:szCs w:val="21"/>
              </w:rPr>
              <w:t>35.0</w:t>
            </w:r>
          </w:p>
        </w:tc>
        <w:tc>
          <w:tcPr>
            <w:vAlign w:val="center"/>
          </w:tcPr>
          <w:p w14:paraId="413A1181">
            <w:pPr>
              <w:rPr>
                <w:sz w:val="21"/>
                <w:szCs w:val="21"/>
              </w:rPr>
            </w:pPr>
            <w:r>
              <w:rPr>
                <w:sz w:val="21"/>
                <w:szCs w:val="21"/>
              </w:rPr>
              <w:t>39.0</w:t>
            </w:r>
          </w:p>
        </w:tc>
      </w:tr>
      <w:tr w14:paraId="543F1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EF6E72E">
            <w:pPr>
              <w:rPr>
                <w:sz w:val="21"/>
                <w:szCs w:val="21"/>
              </w:rPr>
            </w:pPr>
            <w:r>
              <w:rPr>
                <w:sz w:val="21"/>
                <w:szCs w:val="21"/>
              </w:rPr>
              <w:t>外窗(C3524)隔声量(dB)</w:t>
            </w:r>
          </w:p>
        </w:tc>
        <w:tc>
          <w:tcPr>
            <w:vAlign w:val="center"/>
          </w:tcPr>
          <w:p w14:paraId="6733DF7E">
            <w:pPr>
              <w:rPr>
                <w:sz w:val="21"/>
                <w:szCs w:val="21"/>
              </w:rPr>
            </w:pPr>
            <w:r>
              <w:rPr>
                <w:sz w:val="21"/>
                <w:szCs w:val="21"/>
              </w:rPr>
              <w:t>23.0</w:t>
            </w:r>
          </w:p>
        </w:tc>
        <w:tc>
          <w:tcPr>
            <w:vAlign w:val="center"/>
          </w:tcPr>
          <w:p w14:paraId="20D53F0A">
            <w:pPr>
              <w:rPr>
                <w:sz w:val="21"/>
                <w:szCs w:val="21"/>
              </w:rPr>
            </w:pPr>
            <w:r>
              <w:rPr>
                <w:sz w:val="21"/>
                <w:szCs w:val="21"/>
              </w:rPr>
              <w:t>31.0</w:t>
            </w:r>
          </w:p>
        </w:tc>
        <w:tc>
          <w:tcPr>
            <w:vAlign w:val="center"/>
          </w:tcPr>
          <w:p w14:paraId="5533FF06">
            <w:pPr>
              <w:rPr>
                <w:sz w:val="21"/>
                <w:szCs w:val="21"/>
              </w:rPr>
            </w:pPr>
            <w:r>
              <w:rPr>
                <w:sz w:val="21"/>
                <w:szCs w:val="21"/>
              </w:rPr>
              <w:t>35.0</w:t>
            </w:r>
          </w:p>
        </w:tc>
        <w:tc>
          <w:tcPr>
            <w:vAlign w:val="center"/>
          </w:tcPr>
          <w:p w14:paraId="344DBC11">
            <w:pPr>
              <w:rPr>
                <w:sz w:val="21"/>
                <w:szCs w:val="21"/>
              </w:rPr>
            </w:pPr>
            <w:r>
              <w:rPr>
                <w:sz w:val="21"/>
                <w:szCs w:val="21"/>
              </w:rPr>
              <w:t>36.0</w:t>
            </w:r>
          </w:p>
        </w:tc>
        <w:tc>
          <w:tcPr>
            <w:vAlign w:val="center"/>
          </w:tcPr>
          <w:p w14:paraId="6F2DC5A5">
            <w:pPr>
              <w:rPr>
                <w:sz w:val="21"/>
                <w:szCs w:val="21"/>
              </w:rPr>
            </w:pPr>
            <w:r>
              <w:rPr>
                <w:sz w:val="21"/>
                <w:szCs w:val="21"/>
              </w:rPr>
              <w:t>41.0</w:t>
            </w:r>
          </w:p>
        </w:tc>
      </w:tr>
      <w:tr w14:paraId="5F892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510825EA">
            <w:pPr>
              <w:rPr>
                <w:sz w:val="21"/>
                <w:szCs w:val="21"/>
              </w:rPr>
            </w:pPr>
            <w:r>
              <w:rPr>
                <w:sz w:val="21"/>
                <w:szCs w:val="21"/>
              </w:rPr>
              <w:t>组合墙实际隔声量(dB)</w:t>
            </w:r>
          </w:p>
        </w:tc>
        <w:tc>
          <w:tcPr>
            <w:vAlign w:val="center"/>
          </w:tcPr>
          <w:p w14:paraId="4ECC2518">
            <w:pPr>
              <w:rPr>
                <w:sz w:val="21"/>
                <w:szCs w:val="21"/>
              </w:rPr>
            </w:pPr>
            <w:r>
              <w:rPr>
                <w:sz w:val="21"/>
                <w:szCs w:val="21"/>
              </w:rPr>
              <w:t>26.8</w:t>
            </w:r>
          </w:p>
        </w:tc>
        <w:tc>
          <w:tcPr>
            <w:vAlign w:val="center"/>
          </w:tcPr>
          <w:p w14:paraId="719C4237">
            <w:pPr>
              <w:rPr>
                <w:sz w:val="21"/>
                <w:szCs w:val="21"/>
              </w:rPr>
            </w:pPr>
            <w:r>
              <w:rPr>
                <w:sz w:val="21"/>
                <w:szCs w:val="21"/>
              </w:rPr>
              <w:t>30.9</w:t>
            </w:r>
          </w:p>
        </w:tc>
        <w:tc>
          <w:tcPr>
            <w:vAlign w:val="center"/>
          </w:tcPr>
          <w:p w14:paraId="4F748296">
            <w:pPr>
              <w:rPr>
                <w:sz w:val="21"/>
                <w:szCs w:val="21"/>
              </w:rPr>
            </w:pPr>
            <w:r>
              <w:rPr>
                <w:sz w:val="21"/>
                <w:szCs w:val="21"/>
              </w:rPr>
              <w:t>36.8</w:t>
            </w:r>
          </w:p>
        </w:tc>
        <w:tc>
          <w:tcPr>
            <w:vAlign w:val="center"/>
          </w:tcPr>
          <w:p w14:paraId="25A1B1CD">
            <w:pPr>
              <w:rPr>
                <w:sz w:val="21"/>
                <w:szCs w:val="21"/>
              </w:rPr>
            </w:pPr>
            <w:r>
              <w:rPr>
                <w:sz w:val="21"/>
                <w:szCs w:val="21"/>
              </w:rPr>
              <w:t>39.2</w:t>
            </w:r>
          </w:p>
        </w:tc>
        <w:tc>
          <w:tcPr>
            <w:vAlign w:val="center"/>
          </w:tcPr>
          <w:p w14:paraId="491B5287">
            <w:pPr>
              <w:rPr>
                <w:sz w:val="21"/>
                <w:szCs w:val="21"/>
              </w:rPr>
            </w:pPr>
            <w:r>
              <w:rPr>
                <w:sz w:val="21"/>
                <w:szCs w:val="21"/>
              </w:rPr>
              <w:t>43.7</w:t>
            </w:r>
          </w:p>
        </w:tc>
      </w:tr>
      <w:tr w14:paraId="333D7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222907">
            <w:pPr>
              <w:rPr>
                <w:sz w:val="21"/>
                <w:szCs w:val="21"/>
              </w:rPr>
            </w:pPr>
            <w:r>
              <w:rPr>
                <w:sz w:val="21"/>
                <w:szCs w:val="21"/>
              </w:rPr>
              <w:t>组合墙有效隔声量(dB)</w:t>
            </w:r>
          </w:p>
        </w:tc>
        <w:tc>
          <w:tcPr>
            <w:vAlign w:val="center"/>
          </w:tcPr>
          <w:p w14:paraId="03D89F9F">
            <w:pPr>
              <w:rPr>
                <w:sz w:val="21"/>
                <w:szCs w:val="21"/>
              </w:rPr>
            </w:pPr>
            <w:r>
              <w:rPr>
                <w:sz w:val="21"/>
                <w:szCs w:val="21"/>
              </w:rPr>
              <w:t>34.1</w:t>
            </w:r>
          </w:p>
        </w:tc>
        <w:tc>
          <w:tcPr>
            <w:vAlign w:val="center"/>
          </w:tcPr>
          <w:p w14:paraId="2F9E6628">
            <w:pPr>
              <w:rPr>
                <w:sz w:val="21"/>
                <w:szCs w:val="21"/>
              </w:rPr>
            </w:pPr>
            <w:r>
              <w:rPr>
                <w:sz w:val="21"/>
                <w:szCs w:val="21"/>
              </w:rPr>
              <w:t>35.8</w:t>
            </w:r>
          </w:p>
        </w:tc>
        <w:tc>
          <w:tcPr>
            <w:vAlign w:val="center"/>
          </w:tcPr>
          <w:p w14:paraId="4EF4AFD2">
            <w:pPr>
              <w:rPr>
                <w:sz w:val="21"/>
                <w:szCs w:val="21"/>
              </w:rPr>
            </w:pPr>
            <w:r>
              <w:rPr>
                <w:sz w:val="21"/>
                <w:szCs w:val="21"/>
              </w:rPr>
              <w:t>41.6</w:t>
            </w:r>
          </w:p>
        </w:tc>
        <w:tc>
          <w:tcPr>
            <w:vAlign w:val="center"/>
          </w:tcPr>
          <w:p w14:paraId="268BD978">
            <w:pPr>
              <w:rPr>
                <w:sz w:val="21"/>
                <w:szCs w:val="21"/>
              </w:rPr>
            </w:pPr>
            <w:r>
              <w:rPr>
                <w:sz w:val="21"/>
                <w:szCs w:val="21"/>
              </w:rPr>
              <w:t>44.2</w:t>
            </w:r>
          </w:p>
        </w:tc>
        <w:tc>
          <w:tcPr>
            <w:vAlign w:val="center"/>
          </w:tcPr>
          <w:p w14:paraId="19FB9E1D">
            <w:pPr>
              <w:rPr>
                <w:sz w:val="21"/>
                <w:szCs w:val="21"/>
              </w:rPr>
            </w:pPr>
            <w:r>
              <w:rPr>
                <w:sz w:val="21"/>
                <w:szCs w:val="21"/>
              </w:rPr>
              <w:t>49.4</w:t>
            </w:r>
          </w:p>
        </w:tc>
      </w:tr>
      <w:tr w14:paraId="4D261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7430204">
            <w:pPr>
              <w:rPr>
                <w:sz w:val="21"/>
                <w:szCs w:val="21"/>
              </w:rPr>
            </w:pPr>
            <w:r>
              <w:rPr>
                <w:sz w:val="21"/>
                <w:szCs w:val="21"/>
              </w:rPr>
              <w:t>组合墙计权隔声量(dB)</w:t>
            </w:r>
          </w:p>
        </w:tc>
        <w:tc>
          <w:tcPr>
            <w:gridSpan w:val="5"/>
            <w:vAlign w:val="center"/>
          </w:tcPr>
          <w:p w14:paraId="0C45D57A">
            <w:pPr>
              <w:rPr>
                <w:sz w:val="21"/>
                <w:szCs w:val="21"/>
              </w:rPr>
            </w:pPr>
            <w:r>
              <w:rPr>
                <w:sz w:val="21"/>
                <w:szCs w:val="21"/>
              </w:rPr>
              <w:t>45</w:t>
            </w:r>
          </w:p>
        </w:tc>
      </w:tr>
      <w:tr w14:paraId="5E611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2BC6FAF">
            <w:pPr>
              <w:rPr>
                <w:sz w:val="21"/>
                <w:szCs w:val="21"/>
              </w:rPr>
            </w:pPr>
            <w:r>
              <w:rPr>
                <w:sz w:val="21"/>
                <w:szCs w:val="21"/>
              </w:rPr>
              <w:t>组合墙频谱修正量(dB)</w:t>
            </w:r>
          </w:p>
        </w:tc>
        <w:tc>
          <w:tcPr>
            <w:gridSpan w:val="5"/>
            <w:vAlign w:val="center"/>
          </w:tcPr>
          <w:p w14:paraId="4AD7EE39">
            <w:pPr>
              <w:rPr>
                <w:sz w:val="21"/>
                <w:szCs w:val="21"/>
              </w:rPr>
            </w:pPr>
            <w:r>
              <w:rPr>
                <w:sz w:val="21"/>
                <w:szCs w:val="21"/>
              </w:rPr>
              <w:t>-4</w:t>
            </w:r>
          </w:p>
        </w:tc>
      </w:tr>
      <w:tr w14:paraId="294B4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0F43213">
            <w:pPr>
              <w:rPr>
                <w:sz w:val="21"/>
                <w:szCs w:val="21"/>
              </w:rPr>
            </w:pPr>
            <w:r>
              <w:rPr>
                <w:sz w:val="21"/>
                <w:szCs w:val="21"/>
              </w:rPr>
              <w:t>组合墙隔声量(dB)</w:t>
            </w:r>
          </w:p>
        </w:tc>
        <w:tc>
          <w:tcPr>
            <w:gridSpan w:val="5"/>
            <w:vAlign w:val="center"/>
          </w:tcPr>
          <w:p w14:paraId="4187B76E">
            <w:pPr>
              <w:rPr>
                <w:sz w:val="21"/>
                <w:szCs w:val="21"/>
              </w:rPr>
            </w:pPr>
            <w:r>
              <w:rPr>
                <w:sz w:val="21"/>
                <w:szCs w:val="21"/>
              </w:rPr>
              <w:t>41</w:t>
            </w:r>
          </w:p>
        </w:tc>
      </w:tr>
      <w:tr w14:paraId="5889E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7B96014">
            <w:pPr>
              <w:rPr>
                <w:sz w:val="21"/>
                <w:szCs w:val="21"/>
              </w:rPr>
            </w:pPr>
            <w:r>
              <w:rPr>
                <w:sz w:val="21"/>
                <w:szCs w:val="21"/>
              </w:rPr>
              <w:t>组合墙面积(㎡)</w:t>
            </w:r>
          </w:p>
        </w:tc>
        <w:tc>
          <w:tcPr>
            <w:gridSpan w:val="5"/>
            <w:vAlign w:val="center"/>
          </w:tcPr>
          <w:p w14:paraId="2E1C5E62">
            <w:pPr>
              <w:rPr>
                <w:sz w:val="21"/>
                <w:szCs w:val="21"/>
              </w:rPr>
            </w:pPr>
            <w:r>
              <w:rPr>
                <w:sz w:val="21"/>
                <w:szCs w:val="21"/>
              </w:rPr>
              <w:t>28.0</w:t>
            </w:r>
          </w:p>
        </w:tc>
      </w:tr>
      <w:tr w14:paraId="4A824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1B2251">
            <w:pPr>
              <w:rPr>
                <w:sz w:val="21"/>
                <w:szCs w:val="21"/>
              </w:rPr>
            </w:pPr>
            <w:r>
              <w:rPr>
                <w:sz w:val="21"/>
                <w:szCs w:val="21"/>
              </w:rPr>
              <w:t>门/窗与墙缝隙面积(㎡)</w:t>
            </w:r>
          </w:p>
        </w:tc>
        <w:tc>
          <w:tcPr>
            <w:gridSpan w:val="5"/>
            <w:vAlign w:val="center"/>
          </w:tcPr>
          <w:p w14:paraId="3041D8B5">
            <w:pPr>
              <w:rPr>
                <w:sz w:val="21"/>
                <w:szCs w:val="21"/>
              </w:rPr>
            </w:pPr>
            <w:r>
              <w:rPr>
                <w:sz w:val="21"/>
                <w:szCs w:val="21"/>
              </w:rPr>
              <w:t>0.198</w:t>
            </w:r>
          </w:p>
        </w:tc>
      </w:tr>
      <w:tr w14:paraId="45881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21A541">
            <w:pPr>
              <w:rPr>
                <w:sz w:val="21"/>
                <w:szCs w:val="21"/>
              </w:rPr>
            </w:pPr>
            <w:r>
              <w:rPr>
                <w:sz w:val="21"/>
                <w:szCs w:val="21"/>
              </w:rPr>
              <w:t>门/窗与墙缝隙对隔声量影响(dB)</w:t>
            </w:r>
          </w:p>
        </w:tc>
        <w:tc>
          <w:tcPr>
            <w:gridSpan w:val="5"/>
            <w:vAlign w:val="center"/>
          </w:tcPr>
          <w:p w14:paraId="019642AC">
            <w:pPr>
              <w:rPr>
                <w:sz w:val="21"/>
                <w:szCs w:val="21"/>
              </w:rPr>
            </w:pPr>
            <w:r>
              <w:rPr>
                <w:sz w:val="21"/>
                <w:szCs w:val="21"/>
              </w:rPr>
              <w:t>20</w:t>
            </w:r>
          </w:p>
        </w:tc>
      </w:tr>
      <w:tr w14:paraId="0C5BC3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6A0CF01C">
            <w:pPr>
              <w:rPr>
                <w:sz w:val="21"/>
                <w:szCs w:val="21"/>
              </w:rPr>
            </w:pPr>
            <w:r>
              <w:rPr>
                <w:sz w:val="21"/>
                <w:szCs w:val="21"/>
              </w:rPr>
              <w:t>计算缝隙后组合墙隔声量(dB)</w:t>
            </w:r>
          </w:p>
        </w:tc>
        <w:tc>
          <w:tcPr>
            <w:gridSpan w:val="5"/>
            <w:vAlign w:val="center"/>
          </w:tcPr>
          <w:p w14:paraId="1AAA707A">
            <w:pPr>
              <w:rPr>
                <w:sz w:val="21"/>
                <w:szCs w:val="21"/>
              </w:rPr>
            </w:pPr>
            <w:r>
              <w:rPr>
                <w:sz w:val="21"/>
                <w:szCs w:val="21"/>
              </w:rPr>
              <w:t>21</w:t>
            </w:r>
          </w:p>
        </w:tc>
      </w:tr>
      <w:tr w14:paraId="76301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7"/>
            <w:shd w:val="clear" w:color="auto" w:fill="E6E6E6"/>
            <w:vAlign w:val="center"/>
          </w:tcPr>
          <w:p w14:paraId="7B78AFC0">
            <w:pPr>
              <w:jc w:val="center"/>
              <w:rPr>
                <w:sz w:val="21"/>
                <w:szCs w:val="21"/>
              </w:rPr>
            </w:pPr>
            <w:r>
              <w:rPr>
                <w:sz w:val="21"/>
                <w:szCs w:val="21"/>
              </w:rPr>
              <w:t>外墙6+外窗(C5224)</w:t>
            </w:r>
          </w:p>
        </w:tc>
      </w:tr>
      <w:tr w14:paraId="2DCBAB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BF41FB2">
            <w:pPr>
              <w:rPr>
                <w:sz w:val="21"/>
                <w:szCs w:val="21"/>
              </w:rPr>
            </w:pPr>
            <w:r>
              <w:rPr>
                <w:sz w:val="21"/>
                <w:szCs w:val="21"/>
              </w:rPr>
              <w:t>倍频程中心频率(Hz)</w:t>
            </w:r>
          </w:p>
        </w:tc>
        <w:tc>
          <w:tcPr>
            <w:shd w:val="clear" w:color="auto" w:fill="E6E6E6"/>
            <w:vAlign w:val="center"/>
          </w:tcPr>
          <w:p w14:paraId="089BEDB0">
            <w:pPr>
              <w:rPr>
                <w:sz w:val="21"/>
                <w:szCs w:val="21"/>
              </w:rPr>
            </w:pPr>
            <w:r>
              <w:rPr>
                <w:sz w:val="21"/>
                <w:szCs w:val="21"/>
              </w:rPr>
              <w:t>125</w:t>
            </w:r>
          </w:p>
        </w:tc>
        <w:tc>
          <w:tcPr>
            <w:shd w:val="clear" w:color="auto" w:fill="E6E6E6"/>
            <w:vAlign w:val="center"/>
          </w:tcPr>
          <w:p w14:paraId="6035E070">
            <w:pPr>
              <w:rPr>
                <w:sz w:val="21"/>
                <w:szCs w:val="21"/>
              </w:rPr>
            </w:pPr>
            <w:r>
              <w:rPr>
                <w:sz w:val="21"/>
                <w:szCs w:val="21"/>
              </w:rPr>
              <w:t>250</w:t>
            </w:r>
          </w:p>
        </w:tc>
        <w:tc>
          <w:tcPr>
            <w:shd w:val="clear" w:color="auto" w:fill="E6E6E6"/>
            <w:vAlign w:val="center"/>
          </w:tcPr>
          <w:p w14:paraId="3B9C7532">
            <w:pPr>
              <w:rPr>
                <w:sz w:val="21"/>
                <w:szCs w:val="21"/>
              </w:rPr>
            </w:pPr>
            <w:r>
              <w:rPr>
                <w:sz w:val="21"/>
                <w:szCs w:val="21"/>
              </w:rPr>
              <w:t>500</w:t>
            </w:r>
          </w:p>
        </w:tc>
        <w:tc>
          <w:tcPr>
            <w:shd w:val="clear" w:color="auto" w:fill="E6E6E6"/>
            <w:vAlign w:val="center"/>
          </w:tcPr>
          <w:p w14:paraId="7BE070DB">
            <w:pPr>
              <w:rPr>
                <w:sz w:val="21"/>
                <w:szCs w:val="21"/>
              </w:rPr>
            </w:pPr>
            <w:r>
              <w:rPr>
                <w:sz w:val="21"/>
                <w:szCs w:val="21"/>
              </w:rPr>
              <w:t>1000</w:t>
            </w:r>
          </w:p>
        </w:tc>
        <w:tc>
          <w:tcPr>
            <w:shd w:val="clear" w:color="auto" w:fill="E6E6E6"/>
            <w:vAlign w:val="center"/>
          </w:tcPr>
          <w:p w14:paraId="24EFEDA2">
            <w:pPr>
              <w:rPr>
                <w:sz w:val="21"/>
                <w:szCs w:val="21"/>
              </w:rPr>
            </w:pPr>
            <w:r>
              <w:rPr>
                <w:sz w:val="21"/>
                <w:szCs w:val="21"/>
              </w:rPr>
              <w:t>2000</w:t>
            </w:r>
          </w:p>
        </w:tc>
      </w:tr>
      <w:tr w14:paraId="2F8DB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33C3BED">
            <w:pPr>
              <w:rPr>
                <w:sz w:val="21"/>
                <w:szCs w:val="21"/>
              </w:rPr>
            </w:pPr>
            <w:r>
              <w:rPr>
                <w:sz w:val="21"/>
                <w:szCs w:val="21"/>
              </w:rPr>
              <w:t>外墙隔声量(dB)</w:t>
            </w:r>
          </w:p>
        </w:tc>
        <w:tc>
          <w:tcPr>
            <w:vAlign w:val="center"/>
          </w:tcPr>
          <w:p w14:paraId="7EE5AD3E">
            <w:pPr>
              <w:rPr>
                <w:sz w:val="21"/>
                <w:szCs w:val="21"/>
              </w:rPr>
            </w:pPr>
            <w:r>
              <w:rPr>
                <w:sz w:val="21"/>
                <w:szCs w:val="21"/>
              </w:rPr>
              <w:t>46.0</w:t>
            </w:r>
          </w:p>
        </w:tc>
        <w:tc>
          <w:tcPr>
            <w:vAlign w:val="center"/>
          </w:tcPr>
          <w:p w14:paraId="17DA69D4">
            <w:pPr>
              <w:rPr>
                <w:sz w:val="21"/>
                <w:szCs w:val="21"/>
              </w:rPr>
            </w:pPr>
            <w:r>
              <w:rPr>
                <w:sz w:val="21"/>
                <w:szCs w:val="21"/>
              </w:rPr>
              <w:t>49.4</w:t>
            </w:r>
          </w:p>
        </w:tc>
        <w:tc>
          <w:tcPr>
            <w:vAlign w:val="center"/>
          </w:tcPr>
          <w:p w14:paraId="2CF7C479">
            <w:pPr>
              <w:rPr>
                <w:sz w:val="21"/>
                <w:szCs w:val="21"/>
              </w:rPr>
            </w:pPr>
            <w:r>
              <w:rPr>
                <w:sz w:val="21"/>
                <w:szCs w:val="21"/>
              </w:rPr>
              <w:t>52.7</w:t>
            </w:r>
          </w:p>
        </w:tc>
        <w:tc>
          <w:tcPr>
            <w:vAlign w:val="center"/>
          </w:tcPr>
          <w:p w14:paraId="542385C0">
            <w:pPr>
              <w:rPr>
                <w:sz w:val="21"/>
                <w:szCs w:val="21"/>
              </w:rPr>
            </w:pPr>
            <w:r>
              <w:rPr>
                <w:sz w:val="21"/>
                <w:szCs w:val="21"/>
              </w:rPr>
              <w:t>56.0</w:t>
            </w:r>
          </w:p>
        </w:tc>
        <w:tc>
          <w:tcPr>
            <w:vAlign w:val="center"/>
          </w:tcPr>
          <w:p w14:paraId="08104C6C">
            <w:pPr>
              <w:rPr>
                <w:sz w:val="21"/>
                <w:szCs w:val="21"/>
              </w:rPr>
            </w:pPr>
            <w:r>
              <w:rPr>
                <w:sz w:val="21"/>
                <w:szCs w:val="21"/>
              </w:rPr>
              <w:t>59.3</w:t>
            </w:r>
          </w:p>
        </w:tc>
      </w:tr>
      <w:tr w14:paraId="30204D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D3C179F">
            <w:pPr>
              <w:rPr>
                <w:sz w:val="21"/>
                <w:szCs w:val="21"/>
              </w:rPr>
            </w:pPr>
            <w:r>
              <w:rPr>
                <w:sz w:val="21"/>
                <w:szCs w:val="21"/>
              </w:rPr>
              <w:t>外窗(C5224)隔声量(dB)</w:t>
            </w:r>
          </w:p>
        </w:tc>
        <w:tc>
          <w:tcPr>
            <w:vAlign w:val="center"/>
          </w:tcPr>
          <w:p w14:paraId="79C74F3D">
            <w:pPr>
              <w:rPr>
                <w:sz w:val="21"/>
                <w:szCs w:val="21"/>
              </w:rPr>
            </w:pPr>
            <w:r>
              <w:rPr>
                <w:sz w:val="21"/>
                <w:szCs w:val="21"/>
              </w:rPr>
              <w:t>23.0</w:t>
            </w:r>
          </w:p>
        </w:tc>
        <w:tc>
          <w:tcPr>
            <w:vAlign w:val="center"/>
          </w:tcPr>
          <w:p w14:paraId="72CBDD9E">
            <w:pPr>
              <w:rPr>
                <w:sz w:val="21"/>
                <w:szCs w:val="21"/>
              </w:rPr>
            </w:pPr>
            <w:r>
              <w:rPr>
                <w:sz w:val="21"/>
                <w:szCs w:val="21"/>
              </w:rPr>
              <w:t>31.0</w:t>
            </w:r>
          </w:p>
        </w:tc>
        <w:tc>
          <w:tcPr>
            <w:vAlign w:val="center"/>
          </w:tcPr>
          <w:p w14:paraId="2A1DDC39">
            <w:pPr>
              <w:rPr>
                <w:sz w:val="21"/>
                <w:szCs w:val="21"/>
              </w:rPr>
            </w:pPr>
            <w:r>
              <w:rPr>
                <w:sz w:val="21"/>
                <w:szCs w:val="21"/>
              </w:rPr>
              <w:t>35.0</w:t>
            </w:r>
          </w:p>
        </w:tc>
        <w:tc>
          <w:tcPr>
            <w:vAlign w:val="center"/>
          </w:tcPr>
          <w:p w14:paraId="67434525">
            <w:pPr>
              <w:rPr>
                <w:sz w:val="21"/>
                <w:szCs w:val="21"/>
              </w:rPr>
            </w:pPr>
            <w:r>
              <w:rPr>
                <w:sz w:val="21"/>
                <w:szCs w:val="21"/>
              </w:rPr>
              <w:t>36.0</w:t>
            </w:r>
          </w:p>
        </w:tc>
        <w:tc>
          <w:tcPr>
            <w:vAlign w:val="center"/>
          </w:tcPr>
          <w:p w14:paraId="58AB3741">
            <w:pPr>
              <w:rPr>
                <w:sz w:val="21"/>
                <w:szCs w:val="21"/>
              </w:rPr>
            </w:pPr>
            <w:r>
              <w:rPr>
                <w:sz w:val="21"/>
                <w:szCs w:val="21"/>
              </w:rPr>
              <w:t>41.0</w:t>
            </w:r>
          </w:p>
        </w:tc>
      </w:tr>
      <w:tr w14:paraId="6FA26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54A0548">
            <w:pPr>
              <w:rPr>
                <w:sz w:val="21"/>
                <w:szCs w:val="21"/>
              </w:rPr>
            </w:pPr>
            <w:r>
              <w:rPr>
                <w:sz w:val="21"/>
                <w:szCs w:val="21"/>
              </w:rPr>
              <w:t>组合墙实际隔声量(dB)</w:t>
            </w:r>
          </w:p>
        </w:tc>
        <w:tc>
          <w:tcPr>
            <w:vAlign w:val="center"/>
          </w:tcPr>
          <w:p w14:paraId="19989108">
            <w:pPr>
              <w:rPr>
                <w:sz w:val="21"/>
                <w:szCs w:val="21"/>
              </w:rPr>
            </w:pPr>
            <w:r>
              <w:rPr>
                <w:sz w:val="21"/>
                <w:szCs w:val="21"/>
              </w:rPr>
              <w:t>27.0</w:t>
            </w:r>
          </w:p>
        </w:tc>
        <w:tc>
          <w:tcPr>
            <w:vAlign w:val="center"/>
          </w:tcPr>
          <w:p w14:paraId="19241D59">
            <w:pPr>
              <w:rPr>
                <w:sz w:val="21"/>
                <w:szCs w:val="21"/>
              </w:rPr>
            </w:pPr>
            <w:r>
              <w:rPr>
                <w:sz w:val="21"/>
                <w:szCs w:val="21"/>
              </w:rPr>
              <w:t>35.0</w:t>
            </w:r>
          </w:p>
        </w:tc>
        <w:tc>
          <w:tcPr>
            <w:vAlign w:val="center"/>
          </w:tcPr>
          <w:p w14:paraId="2B0C64AF">
            <w:pPr>
              <w:rPr>
                <w:sz w:val="21"/>
                <w:szCs w:val="21"/>
              </w:rPr>
            </w:pPr>
            <w:r>
              <w:rPr>
                <w:sz w:val="21"/>
                <w:szCs w:val="21"/>
              </w:rPr>
              <w:t>38.9</w:t>
            </w:r>
          </w:p>
        </w:tc>
        <w:tc>
          <w:tcPr>
            <w:vAlign w:val="center"/>
          </w:tcPr>
          <w:p w14:paraId="4308F3CF">
            <w:pPr>
              <w:rPr>
                <w:sz w:val="21"/>
                <w:szCs w:val="21"/>
              </w:rPr>
            </w:pPr>
            <w:r>
              <w:rPr>
                <w:sz w:val="21"/>
                <w:szCs w:val="21"/>
              </w:rPr>
              <w:t>40.0</w:t>
            </w:r>
          </w:p>
        </w:tc>
        <w:tc>
          <w:tcPr>
            <w:vAlign w:val="center"/>
          </w:tcPr>
          <w:p w14:paraId="3104C590">
            <w:pPr>
              <w:rPr>
                <w:sz w:val="21"/>
                <w:szCs w:val="21"/>
              </w:rPr>
            </w:pPr>
            <w:r>
              <w:rPr>
                <w:sz w:val="21"/>
                <w:szCs w:val="21"/>
              </w:rPr>
              <w:t>45.0</w:t>
            </w:r>
          </w:p>
        </w:tc>
      </w:tr>
      <w:tr w14:paraId="507AB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2EE29EAC">
            <w:pPr>
              <w:rPr>
                <w:sz w:val="21"/>
                <w:szCs w:val="21"/>
              </w:rPr>
            </w:pPr>
            <w:r>
              <w:rPr>
                <w:sz w:val="21"/>
                <w:szCs w:val="21"/>
              </w:rPr>
              <w:t>组合墙有效隔声量(dB)</w:t>
            </w:r>
          </w:p>
        </w:tc>
        <w:tc>
          <w:tcPr>
            <w:vAlign w:val="center"/>
          </w:tcPr>
          <w:p w14:paraId="486F8138">
            <w:pPr>
              <w:rPr>
                <w:sz w:val="21"/>
                <w:szCs w:val="21"/>
              </w:rPr>
            </w:pPr>
            <w:r>
              <w:rPr>
                <w:sz w:val="21"/>
                <w:szCs w:val="21"/>
              </w:rPr>
              <w:t>33.7</w:t>
            </w:r>
          </w:p>
        </w:tc>
        <w:tc>
          <w:tcPr>
            <w:vAlign w:val="center"/>
          </w:tcPr>
          <w:p w14:paraId="01833AD8">
            <w:pPr>
              <w:rPr>
                <w:sz w:val="21"/>
                <w:szCs w:val="21"/>
              </w:rPr>
            </w:pPr>
            <w:r>
              <w:rPr>
                <w:sz w:val="21"/>
                <w:szCs w:val="21"/>
              </w:rPr>
              <w:t>39.2</w:t>
            </w:r>
          </w:p>
        </w:tc>
        <w:tc>
          <w:tcPr>
            <w:vAlign w:val="center"/>
          </w:tcPr>
          <w:p w14:paraId="09E06358">
            <w:pPr>
              <w:rPr>
                <w:sz w:val="21"/>
                <w:szCs w:val="21"/>
              </w:rPr>
            </w:pPr>
            <w:r>
              <w:rPr>
                <w:sz w:val="21"/>
                <w:szCs w:val="21"/>
              </w:rPr>
              <w:t>43.2</w:t>
            </w:r>
          </w:p>
        </w:tc>
        <w:tc>
          <w:tcPr>
            <w:vAlign w:val="center"/>
          </w:tcPr>
          <w:p w14:paraId="11C8B390">
            <w:pPr>
              <w:rPr>
                <w:sz w:val="21"/>
                <w:szCs w:val="21"/>
              </w:rPr>
            </w:pPr>
            <w:r>
              <w:rPr>
                <w:sz w:val="21"/>
                <w:szCs w:val="21"/>
              </w:rPr>
              <w:t>44.4</w:t>
            </w:r>
          </w:p>
        </w:tc>
        <w:tc>
          <w:tcPr>
            <w:vAlign w:val="center"/>
          </w:tcPr>
          <w:p w14:paraId="36F43EB8">
            <w:pPr>
              <w:rPr>
                <w:sz w:val="21"/>
                <w:szCs w:val="21"/>
              </w:rPr>
            </w:pPr>
            <w:r>
              <w:rPr>
                <w:sz w:val="21"/>
                <w:szCs w:val="21"/>
              </w:rPr>
              <w:t>50.0</w:t>
            </w:r>
          </w:p>
        </w:tc>
      </w:tr>
      <w:tr w14:paraId="45065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83E41EF">
            <w:pPr>
              <w:rPr>
                <w:sz w:val="21"/>
                <w:szCs w:val="21"/>
              </w:rPr>
            </w:pPr>
            <w:r>
              <w:rPr>
                <w:sz w:val="21"/>
                <w:szCs w:val="21"/>
              </w:rPr>
              <w:t>组合墙计权隔声量(dB)</w:t>
            </w:r>
          </w:p>
        </w:tc>
        <w:tc>
          <w:tcPr>
            <w:gridSpan w:val="5"/>
            <w:vAlign w:val="center"/>
          </w:tcPr>
          <w:p w14:paraId="3CFA89B7">
            <w:pPr>
              <w:rPr>
                <w:sz w:val="21"/>
                <w:szCs w:val="21"/>
              </w:rPr>
            </w:pPr>
            <w:r>
              <w:rPr>
                <w:sz w:val="21"/>
                <w:szCs w:val="21"/>
              </w:rPr>
              <w:t>46</w:t>
            </w:r>
          </w:p>
        </w:tc>
      </w:tr>
      <w:tr w14:paraId="165B1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71C1A8D6">
            <w:pPr>
              <w:rPr>
                <w:sz w:val="21"/>
                <w:szCs w:val="21"/>
              </w:rPr>
            </w:pPr>
            <w:r>
              <w:rPr>
                <w:sz w:val="21"/>
                <w:szCs w:val="21"/>
              </w:rPr>
              <w:t>组合墙频谱修正量(dB)</w:t>
            </w:r>
          </w:p>
        </w:tc>
        <w:tc>
          <w:tcPr>
            <w:gridSpan w:val="5"/>
            <w:vAlign w:val="center"/>
          </w:tcPr>
          <w:p w14:paraId="7A8D9F6A">
            <w:pPr>
              <w:rPr>
                <w:sz w:val="21"/>
                <w:szCs w:val="21"/>
              </w:rPr>
            </w:pPr>
            <w:r>
              <w:rPr>
                <w:sz w:val="21"/>
                <w:szCs w:val="21"/>
              </w:rPr>
              <w:t>-3</w:t>
            </w:r>
          </w:p>
        </w:tc>
      </w:tr>
      <w:tr w14:paraId="47357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465254D9">
            <w:pPr>
              <w:rPr>
                <w:sz w:val="21"/>
                <w:szCs w:val="21"/>
              </w:rPr>
            </w:pPr>
            <w:r>
              <w:rPr>
                <w:sz w:val="21"/>
                <w:szCs w:val="21"/>
              </w:rPr>
              <w:t>组合墙隔声量(dB)</w:t>
            </w:r>
          </w:p>
        </w:tc>
        <w:tc>
          <w:tcPr>
            <w:gridSpan w:val="5"/>
            <w:vAlign w:val="center"/>
          </w:tcPr>
          <w:p w14:paraId="04E77C89">
            <w:pPr>
              <w:rPr>
                <w:sz w:val="21"/>
                <w:szCs w:val="21"/>
              </w:rPr>
            </w:pPr>
            <w:r>
              <w:rPr>
                <w:sz w:val="21"/>
                <w:szCs w:val="21"/>
              </w:rPr>
              <w:t>43</w:t>
            </w:r>
          </w:p>
        </w:tc>
      </w:tr>
      <w:tr w14:paraId="3E9545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284634D">
            <w:pPr>
              <w:rPr>
                <w:sz w:val="21"/>
                <w:szCs w:val="21"/>
              </w:rPr>
            </w:pPr>
            <w:r>
              <w:rPr>
                <w:sz w:val="21"/>
                <w:szCs w:val="21"/>
              </w:rPr>
              <w:t>组合墙面积(㎡)</w:t>
            </w:r>
          </w:p>
        </w:tc>
        <w:tc>
          <w:tcPr>
            <w:gridSpan w:val="5"/>
            <w:vAlign w:val="center"/>
          </w:tcPr>
          <w:p w14:paraId="7339237C">
            <w:pPr>
              <w:rPr>
                <w:sz w:val="21"/>
                <w:szCs w:val="21"/>
              </w:rPr>
            </w:pPr>
            <w:r>
              <w:rPr>
                <w:sz w:val="21"/>
                <w:szCs w:val="21"/>
              </w:rPr>
              <w:t>32.0</w:t>
            </w:r>
          </w:p>
        </w:tc>
      </w:tr>
      <w:tr w14:paraId="5002D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04CC413">
            <w:pPr>
              <w:rPr>
                <w:sz w:val="21"/>
                <w:szCs w:val="21"/>
              </w:rPr>
            </w:pPr>
            <w:r>
              <w:rPr>
                <w:sz w:val="21"/>
                <w:szCs w:val="21"/>
              </w:rPr>
              <w:t>门/窗与墙缝隙面积(㎡)</w:t>
            </w:r>
          </w:p>
        </w:tc>
        <w:tc>
          <w:tcPr>
            <w:gridSpan w:val="5"/>
            <w:vAlign w:val="center"/>
          </w:tcPr>
          <w:p w14:paraId="2C804C39">
            <w:pPr>
              <w:rPr>
                <w:sz w:val="21"/>
                <w:szCs w:val="21"/>
              </w:rPr>
            </w:pPr>
            <w:r>
              <w:rPr>
                <w:sz w:val="21"/>
                <w:szCs w:val="21"/>
              </w:rPr>
              <w:t>0.153</w:t>
            </w:r>
          </w:p>
        </w:tc>
      </w:tr>
      <w:tr w14:paraId="1D4D8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33460142">
            <w:pPr>
              <w:rPr>
                <w:sz w:val="21"/>
                <w:szCs w:val="21"/>
              </w:rPr>
            </w:pPr>
            <w:r>
              <w:rPr>
                <w:sz w:val="21"/>
                <w:szCs w:val="21"/>
              </w:rPr>
              <w:t>门/窗与墙缝隙对隔声量影响(dB)</w:t>
            </w:r>
          </w:p>
        </w:tc>
        <w:tc>
          <w:tcPr>
            <w:gridSpan w:val="5"/>
            <w:vAlign w:val="center"/>
          </w:tcPr>
          <w:p w14:paraId="61E48A5C">
            <w:pPr>
              <w:rPr>
                <w:sz w:val="21"/>
                <w:szCs w:val="21"/>
              </w:rPr>
            </w:pPr>
            <w:r>
              <w:rPr>
                <w:sz w:val="21"/>
                <w:szCs w:val="21"/>
              </w:rPr>
              <w:t>20</w:t>
            </w:r>
          </w:p>
        </w:tc>
      </w:tr>
      <w:tr w14:paraId="04253C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4EAD41E">
            <w:pPr>
              <w:rPr>
                <w:sz w:val="21"/>
                <w:szCs w:val="21"/>
              </w:rPr>
            </w:pPr>
            <w:r>
              <w:rPr>
                <w:sz w:val="21"/>
                <w:szCs w:val="21"/>
              </w:rPr>
              <w:t>计算缝隙后组合墙隔声量(dB)</w:t>
            </w:r>
          </w:p>
        </w:tc>
        <w:tc>
          <w:tcPr>
            <w:gridSpan w:val="5"/>
            <w:vAlign w:val="center"/>
          </w:tcPr>
          <w:p w14:paraId="440D2C1A">
            <w:pPr>
              <w:rPr>
                <w:sz w:val="21"/>
                <w:szCs w:val="21"/>
              </w:rPr>
            </w:pPr>
            <w:r>
              <w:rPr>
                <w:sz w:val="21"/>
                <w:szCs w:val="21"/>
              </w:rPr>
              <w:t>23</w:t>
            </w:r>
          </w:p>
        </w:tc>
      </w:tr>
    </w:tbl>
    <w:p w14:paraId="54524089">
      <w:pPr>
        <w:jc w:val="center"/>
        <w:rPr>
          <w:lang w:val="en-US"/>
        </w:rPr>
      </w:pPr>
      <w:bookmarkStart w:id="53" w:name="组合墙隔声量"/>
      <w:bookmarkEnd w:id="53"/>
    </w:p>
    <w:p w14:paraId="7282AEB8">
      <w:pPr>
        <w:pStyle w:val="4"/>
      </w:pPr>
      <w:bookmarkStart w:id="54" w:name="_Toc5242"/>
      <w:r>
        <w:rPr>
          <w:rFonts w:hint="eastAsia"/>
        </w:rPr>
        <w:t>室外环境噪声通过组合墙传到室内的噪声级计算</w:t>
      </w:r>
      <w:bookmarkEnd w:id="54"/>
    </w:p>
    <w:p w14:paraId="2279E9E5">
      <w:pPr>
        <w:pStyle w:val="3"/>
        <w:ind w:firstLine="420" w:firstLineChars="200"/>
      </w:pPr>
      <w:r>
        <w:rPr>
          <w:rFonts w:hint="eastAsia"/>
        </w:rPr>
        <w:t>确定室外边界噪声、组合墙隔声量、频谱修正量后，将这些数值代入公式中，即可算得室外环境噪声通过组合墙传到室内的噪声级。</w:t>
      </w:r>
    </w:p>
    <w:p w14:paraId="3A0EAB04">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14:paraId="5FC39477">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14:paraId="6D23752A">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14:paraId="44362F42">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14:paraId="6DBFC2E0">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14:paraId="70A40BA6">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14:paraId="605FDE4E">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14:paraId="41FE1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F024084">
            <w:pPr>
              <w:jc w:val="center"/>
              <w:rPr>
                <w:sz w:val="21"/>
                <w:szCs w:val="21"/>
              </w:rPr>
            </w:pPr>
            <w:r>
              <w:rPr>
                <w:sz w:val="21"/>
                <w:szCs w:val="21"/>
              </w:rPr>
              <w:t>外围护结构</w:t>
            </w:r>
          </w:p>
        </w:tc>
        <w:tc>
          <w:tcPr>
            <w:gridSpan w:val="2"/>
            <w:shd w:val="clear" w:color="auto" w:fill="E6E6E6"/>
            <w:vAlign w:val="center"/>
          </w:tcPr>
          <w:p w14:paraId="07672C0B">
            <w:pPr>
              <w:jc w:val="center"/>
              <w:rPr>
                <w:sz w:val="21"/>
                <w:szCs w:val="21"/>
              </w:rPr>
            </w:pPr>
            <w:r>
              <w:rPr>
                <w:sz w:val="21"/>
                <w:szCs w:val="21"/>
              </w:rPr>
              <w:t>室外噪声级</w:t>
            </w:r>
          </w:p>
        </w:tc>
        <w:tc>
          <w:tcPr>
            <w:gridSpan w:val="2"/>
            <w:shd w:val="clear" w:color="auto" w:fill="E6E6E6"/>
            <w:vAlign w:val="center"/>
          </w:tcPr>
          <w:p w14:paraId="7883FAD5">
            <w:pPr>
              <w:jc w:val="center"/>
              <w:rPr>
                <w:sz w:val="21"/>
                <w:szCs w:val="21"/>
              </w:rPr>
            </w:pPr>
            <w:r>
              <w:rPr>
                <w:sz w:val="21"/>
                <w:szCs w:val="21"/>
              </w:rPr>
              <w:t>隔声量(dB)</w:t>
            </w:r>
          </w:p>
        </w:tc>
        <w:tc>
          <w:tcPr>
            <w:gridSpan w:val="2"/>
            <w:shd w:val="clear" w:color="auto" w:fill="E6E6E6"/>
            <w:vAlign w:val="center"/>
          </w:tcPr>
          <w:p w14:paraId="0621C131">
            <w:pPr>
              <w:jc w:val="center"/>
              <w:rPr>
                <w:sz w:val="21"/>
                <w:szCs w:val="21"/>
              </w:rPr>
            </w:pPr>
            <w:r>
              <w:rPr>
                <w:sz w:val="21"/>
                <w:szCs w:val="21"/>
              </w:rPr>
              <w:t>传到室内噪声级</w:t>
            </w:r>
          </w:p>
        </w:tc>
      </w:tr>
      <w:tr w14:paraId="110BD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0F15BF8">
            <w:pPr>
              <w:rPr>
                <w:sz w:val="21"/>
                <w:szCs w:val="21"/>
              </w:rPr>
            </w:pPr>
          </w:p>
        </w:tc>
        <w:tc>
          <w:tcPr>
            <w:shd w:val="clear" w:color="auto" w:fill="E6E6E6"/>
            <w:vAlign w:val="center"/>
          </w:tcPr>
          <w:p w14:paraId="725C94C8">
            <w:pPr>
              <w:rPr>
                <w:sz w:val="21"/>
                <w:szCs w:val="21"/>
              </w:rPr>
            </w:pPr>
            <w:r>
              <w:rPr>
                <w:sz w:val="21"/>
                <w:szCs w:val="21"/>
              </w:rPr>
              <w:t>昼间</w:t>
            </w:r>
          </w:p>
        </w:tc>
        <w:tc>
          <w:tcPr>
            <w:shd w:val="clear" w:color="auto" w:fill="E6E6E6"/>
            <w:vAlign w:val="center"/>
          </w:tcPr>
          <w:p w14:paraId="65FA0E39">
            <w:pPr>
              <w:rPr>
                <w:sz w:val="21"/>
                <w:szCs w:val="21"/>
              </w:rPr>
            </w:pPr>
            <w:r>
              <w:rPr>
                <w:sz w:val="21"/>
                <w:szCs w:val="21"/>
              </w:rPr>
              <w:t>夜间</w:t>
            </w:r>
          </w:p>
        </w:tc>
        <w:tc>
          <w:tcPr>
            <w:shd w:val="clear" w:color="auto" w:fill="E6E6E6"/>
            <w:vAlign w:val="center"/>
          </w:tcPr>
          <w:p w14:paraId="3F1C89AC">
            <w:pPr>
              <w:rPr>
                <w:sz w:val="21"/>
                <w:szCs w:val="21"/>
              </w:rPr>
            </w:pPr>
            <w:r>
              <w:rPr>
                <w:sz w:val="21"/>
                <w:szCs w:val="21"/>
              </w:rPr>
              <w:t>昼间</w:t>
            </w:r>
          </w:p>
        </w:tc>
        <w:tc>
          <w:tcPr>
            <w:shd w:val="clear" w:color="auto" w:fill="E6E6E6"/>
            <w:vAlign w:val="center"/>
          </w:tcPr>
          <w:p w14:paraId="1B491213">
            <w:pPr>
              <w:rPr>
                <w:sz w:val="21"/>
                <w:szCs w:val="21"/>
              </w:rPr>
            </w:pPr>
            <w:r>
              <w:rPr>
                <w:sz w:val="21"/>
                <w:szCs w:val="21"/>
              </w:rPr>
              <w:t>夜间</w:t>
            </w:r>
          </w:p>
        </w:tc>
        <w:tc>
          <w:tcPr>
            <w:shd w:val="clear" w:color="auto" w:fill="E6E6E6"/>
            <w:vAlign w:val="center"/>
          </w:tcPr>
          <w:p w14:paraId="11E17EC0">
            <w:pPr>
              <w:rPr>
                <w:sz w:val="21"/>
                <w:szCs w:val="21"/>
              </w:rPr>
            </w:pPr>
            <w:r>
              <w:rPr>
                <w:sz w:val="21"/>
                <w:szCs w:val="21"/>
              </w:rPr>
              <w:t>昼间</w:t>
            </w:r>
          </w:p>
        </w:tc>
        <w:tc>
          <w:tcPr>
            <w:shd w:val="clear" w:color="auto" w:fill="E6E6E6"/>
            <w:vAlign w:val="center"/>
          </w:tcPr>
          <w:p w14:paraId="2325E761">
            <w:pPr>
              <w:rPr>
                <w:sz w:val="21"/>
                <w:szCs w:val="21"/>
              </w:rPr>
            </w:pPr>
            <w:r>
              <w:rPr>
                <w:sz w:val="21"/>
                <w:szCs w:val="21"/>
              </w:rPr>
              <w:t>夜间</w:t>
            </w:r>
          </w:p>
        </w:tc>
      </w:tr>
      <w:tr w14:paraId="6B4E48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D91BDB">
            <w:pPr>
              <w:rPr>
                <w:sz w:val="21"/>
                <w:szCs w:val="21"/>
              </w:rPr>
            </w:pPr>
            <w:r>
              <w:rPr>
                <w:sz w:val="21"/>
                <w:szCs w:val="21"/>
              </w:rPr>
              <w:t>外墙1</w:t>
            </w:r>
          </w:p>
        </w:tc>
        <w:tc>
          <w:tcPr>
            <w:vAlign w:val="center"/>
          </w:tcPr>
          <w:p w14:paraId="35188DE9">
            <w:pPr>
              <w:rPr>
                <w:sz w:val="21"/>
                <w:szCs w:val="21"/>
              </w:rPr>
            </w:pPr>
            <w:r>
              <w:rPr>
                <w:sz w:val="21"/>
                <w:szCs w:val="21"/>
              </w:rPr>
              <w:t>40</w:t>
            </w:r>
          </w:p>
        </w:tc>
        <w:tc>
          <w:tcPr>
            <w:vAlign w:val="center"/>
          </w:tcPr>
          <w:p w14:paraId="1F3206F7">
            <w:pPr>
              <w:rPr>
                <w:sz w:val="21"/>
                <w:szCs w:val="21"/>
              </w:rPr>
            </w:pPr>
            <w:r>
              <w:rPr>
                <w:sz w:val="21"/>
                <w:szCs w:val="21"/>
              </w:rPr>
              <w:t>36</w:t>
            </w:r>
          </w:p>
        </w:tc>
        <w:tc>
          <w:tcPr>
            <w:vAlign w:val="center"/>
          </w:tcPr>
          <w:p w14:paraId="7D3705F8">
            <w:pPr>
              <w:rPr>
                <w:sz w:val="21"/>
                <w:szCs w:val="21"/>
              </w:rPr>
            </w:pPr>
            <w:r>
              <w:rPr>
                <w:sz w:val="21"/>
                <w:szCs w:val="21"/>
              </w:rPr>
              <w:t>59</w:t>
            </w:r>
          </w:p>
        </w:tc>
        <w:tc>
          <w:tcPr>
            <w:vAlign w:val="center"/>
          </w:tcPr>
          <w:p w14:paraId="2CC7C0C2">
            <w:pPr>
              <w:rPr>
                <w:sz w:val="21"/>
                <w:szCs w:val="21"/>
              </w:rPr>
            </w:pPr>
            <w:r>
              <w:rPr>
                <w:sz w:val="21"/>
                <w:szCs w:val="21"/>
              </w:rPr>
              <w:t>59</w:t>
            </w:r>
          </w:p>
        </w:tc>
        <w:tc>
          <w:tcPr>
            <w:vAlign w:val="center"/>
          </w:tcPr>
          <w:p w14:paraId="4FAA9E93">
            <w:pPr>
              <w:rPr>
                <w:sz w:val="21"/>
                <w:szCs w:val="21"/>
              </w:rPr>
            </w:pPr>
            <w:r>
              <w:rPr>
                <w:sz w:val="21"/>
                <w:szCs w:val="21"/>
              </w:rPr>
              <w:t>＜5</w:t>
            </w:r>
          </w:p>
        </w:tc>
        <w:tc>
          <w:tcPr>
            <w:vAlign w:val="center"/>
          </w:tcPr>
          <w:p w14:paraId="4B9E471D">
            <w:pPr>
              <w:rPr>
                <w:sz w:val="21"/>
                <w:szCs w:val="21"/>
              </w:rPr>
            </w:pPr>
            <w:r>
              <w:rPr>
                <w:sz w:val="21"/>
                <w:szCs w:val="21"/>
              </w:rPr>
              <w:t>＜5</w:t>
            </w:r>
          </w:p>
        </w:tc>
      </w:tr>
      <w:tr w14:paraId="12464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B3F4165">
            <w:pPr>
              <w:rPr>
                <w:sz w:val="21"/>
                <w:szCs w:val="21"/>
              </w:rPr>
            </w:pPr>
            <w:r>
              <w:rPr>
                <w:sz w:val="21"/>
                <w:szCs w:val="21"/>
              </w:rPr>
              <w:t>外墙2+外窗(C5124)×1+外窗(C2824)×1+外窗(C8224)×1+外窗(C8524)×1</w:t>
            </w:r>
          </w:p>
        </w:tc>
        <w:tc>
          <w:tcPr>
            <w:vAlign w:val="center"/>
          </w:tcPr>
          <w:p w14:paraId="52B92C23">
            <w:pPr>
              <w:rPr>
                <w:sz w:val="21"/>
                <w:szCs w:val="21"/>
              </w:rPr>
            </w:pPr>
            <w:r>
              <w:rPr>
                <w:sz w:val="21"/>
                <w:szCs w:val="21"/>
              </w:rPr>
              <w:t>44</w:t>
            </w:r>
          </w:p>
        </w:tc>
        <w:tc>
          <w:tcPr>
            <w:vAlign w:val="center"/>
          </w:tcPr>
          <w:p w14:paraId="79AA7E3B">
            <w:pPr>
              <w:rPr>
                <w:sz w:val="21"/>
                <w:szCs w:val="21"/>
              </w:rPr>
            </w:pPr>
            <w:r>
              <w:rPr>
                <w:sz w:val="21"/>
                <w:szCs w:val="21"/>
              </w:rPr>
              <w:t>40</w:t>
            </w:r>
          </w:p>
        </w:tc>
        <w:tc>
          <w:tcPr>
            <w:vAlign w:val="center"/>
          </w:tcPr>
          <w:p w14:paraId="4F17F536">
            <w:pPr>
              <w:rPr>
                <w:sz w:val="21"/>
                <w:szCs w:val="21"/>
              </w:rPr>
            </w:pPr>
            <w:r>
              <w:rPr>
                <w:sz w:val="21"/>
                <w:szCs w:val="21"/>
              </w:rPr>
              <w:t>22</w:t>
            </w:r>
          </w:p>
        </w:tc>
        <w:tc>
          <w:tcPr>
            <w:vAlign w:val="center"/>
          </w:tcPr>
          <w:p w14:paraId="0ECDAB1B">
            <w:pPr>
              <w:rPr>
                <w:sz w:val="21"/>
                <w:szCs w:val="21"/>
              </w:rPr>
            </w:pPr>
            <w:r>
              <w:rPr>
                <w:sz w:val="21"/>
                <w:szCs w:val="21"/>
              </w:rPr>
              <w:t>22</w:t>
            </w:r>
          </w:p>
        </w:tc>
        <w:tc>
          <w:tcPr>
            <w:vAlign w:val="center"/>
          </w:tcPr>
          <w:p w14:paraId="3376FADC">
            <w:pPr>
              <w:rPr>
                <w:sz w:val="21"/>
                <w:szCs w:val="21"/>
              </w:rPr>
            </w:pPr>
            <w:r>
              <w:rPr>
                <w:sz w:val="21"/>
                <w:szCs w:val="21"/>
              </w:rPr>
              <w:t>22</w:t>
            </w:r>
          </w:p>
        </w:tc>
        <w:tc>
          <w:tcPr>
            <w:vAlign w:val="center"/>
          </w:tcPr>
          <w:p w14:paraId="7C97491A">
            <w:pPr>
              <w:rPr>
                <w:sz w:val="21"/>
                <w:szCs w:val="21"/>
              </w:rPr>
            </w:pPr>
            <w:r>
              <w:rPr>
                <w:sz w:val="21"/>
                <w:szCs w:val="21"/>
              </w:rPr>
              <w:t>18</w:t>
            </w:r>
          </w:p>
        </w:tc>
      </w:tr>
      <w:tr w14:paraId="35B17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EF44238">
            <w:pPr>
              <w:rPr>
                <w:sz w:val="21"/>
                <w:szCs w:val="21"/>
              </w:rPr>
            </w:pPr>
            <w:r>
              <w:rPr>
                <w:sz w:val="21"/>
                <w:szCs w:val="21"/>
              </w:rPr>
              <w:t>外墙3+外窗(C10024)</w:t>
            </w:r>
          </w:p>
        </w:tc>
        <w:tc>
          <w:tcPr>
            <w:vAlign w:val="center"/>
          </w:tcPr>
          <w:p w14:paraId="488601E0">
            <w:pPr>
              <w:rPr>
                <w:sz w:val="21"/>
                <w:szCs w:val="21"/>
              </w:rPr>
            </w:pPr>
            <w:r>
              <w:rPr>
                <w:sz w:val="21"/>
                <w:szCs w:val="21"/>
              </w:rPr>
              <w:t>38</w:t>
            </w:r>
          </w:p>
        </w:tc>
        <w:tc>
          <w:tcPr>
            <w:vAlign w:val="center"/>
          </w:tcPr>
          <w:p w14:paraId="787A092C">
            <w:pPr>
              <w:rPr>
                <w:sz w:val="21"/>
                <w:szCs w:val="21"/>
              </w:rPr>
            </w:pPr>
            <w:r>
              <w:rPr>
                <w:sz w:val="21"/>
                <w:szCs w:val="21"/>
              </w:rPr>
              <w:t>34</w:t>
            </w:r>
          </w:p>
        </w:tc>
        <w:tc>
          <w:tcPr>
            <w:vAlign w:val="center"/>
          </w:tcPr>
          <w:p w14:paraId="6E3807A0">
            <w:pPr>
              <w:rPr>
                <w:sz w:val="21"/>
                <w:szCs w:val="21"/>
              </w:rPr>
            </w:pPr>
            <w:r>
              <w:rPr>
                <w:sz w:val="21"/>
                <w:szCs w:val="21"/>
              </w:rPr>
              <w:t>23</w:t>
            </w:r>
          </w:p>
        </w:tc>
        <w:tc>
          <w:tcPr>
            <w:vAlign w:val="center"/>
          </w:tcPr>
          <w:p w14:paraId="0551DF35">
            <w:pPr>
              <w:rPr>
                <w:sz w:val="21"/>
                <w:szCs w:val="21"/>
              </w:rPr>
            </w:pPr>
            <w:r>
              <w:rPr>
                <w:sz w:val="21"/>
                <w:szCs w:val="21"/>
              </w:rPr>
              <w:t>23</w:t>
            </w:r>
          </w:p>
        </w:tc>
        <w:tc>
          <w:tcPr>
            <w:vAlign w:val="center"/>
          </w:tcPr>
          <w:p w14:paraId="3BE60D66">
            <w:pPr>
              <w:rPr>
                <w:sz w:val="21"/>
                <w:szCs w:val="21"/>
              </w:rPr>
            </w:pPr>
            <w:r>
              <w:rPr>
                <w:sz w:val="21"/>
                <w:szCs w:val="21"/>
              </w:rPr>
              <w:t>15</w:t>
            </w:r>
          </w:p>
        </w:tc>
        <w:tc>
          <w:tcPr>
            <w:vAlign w:val="center"/>
          </w:tcPr>
          <w:p w14:paraId="7F57F0AB">
            <w:pPr>
              <w:rPr>
                <w:sz w:val="21"/>
                <w:szCs w:val="21"/>
              </w:rPr>
            </w:pPr>
            <w:r>
              <w:rPr>
                <w:sz w:val="21"/>
                <w:szCs w:val="21"/>
              </w:rPr>
              <w:t>11</w:t>
            </w:r>
          </w:p>
        </w:tc>
      </w:tr>
      <w:tr w14:paraId="34011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45F4873">
            <w:pPr>
              <w:rPr>
                <w:sz w:val="21"/>
                <w:szCs w:val="21"/>
              </w:rPr>
            </w:pPr>
            <w:r>
              <w:rPr>
                <w:sz w:val="21"/>
                <w:szCs w:val="21"/>
              </w:rPr>
              <w:t>外墙4+外门(M1822)+外窗(C2624)+外窗(C7124)</w:t>
            </w:r>
          </w:p>
        </w:tc>
        <w:tc>
          <w:tcPr>
            <w:vAlign w:val="center"/>
          </w:tcPr>
          <w:p w14:paraId="7E3035EE">
            <w:pPr>
              <w:rPr>
                <w:sz w:val="21"/>
                <w:szCs w:val="21"/>
              </w:rPr>
            </w:pPr>
            <w:r>
              <w:rPr>
                <w:sz w:val="21"/>
                <w:szCs w:val="21"/>
              </w:rPr>
              <w:t>30</w:t>
            </w:r>
          </w:p>
        </w:tc>
        <w:tc>
          <w:tcPr>
            <w:vAlign w:val="center"/>
          </w:tcPr>
          <w:p w14:paraId="17D36B22">
            <w:pPr>
              <w:rPr>
                <w:sz w:val="21"/>
                <w:szCs w:val="21"/>
              </w:rPr>
            </w:pPr>
            <w:r>
              <w:rPr>
                <w:sz w:val="21"/>
                <w:szCs w:val="21"/>
              </w:rPr>
              <w:t>24</w:t>
            </w:r>
          </w:p>
        </w:tc>
        <w:tc>
          <w:tcPr>
            <w:vAlign w:val="center"/>
          </w:tcPr>
          <w:p w14:paraId="109F46F5">
            <w:pPr>
              <w:rPr>
                <w:sz w:val="21"/>
                <w:szCs w:val="21"/>
              </w:rPr>
            </w:pPr>
            <w:r>
              <w:rPr>
                <w:sz w:val="21"/>
                <w:szCs w:val="21"/>
              </w:rPr>
              <w:t>23</w:t>
            </w:r>
          </w:p>
        </w:tc>
        <w:tc>
          <w:tcPr>
            <w:vAlign w:val="center"/>
          </w:tcPr>
          <w:p w14:paraId="72EF101D">
            <w:pPr>
              <w:rPr>
                <w:sz w:val="21"/>
                <w:szCs w:val="21"/>
              </w:rPr>
            </w:pPr>
            <w:r>
              <w:rPr>
                <w:sz w:val="21"/>
                <w:szCs w:val="21"/>
              </w:rPr>
              <w:t>23</w:t>
            </w:r>
          </w:p>
        </w:tc>
        <w:tc>
          <w:tcPr>
            <w:vAlign w:val="center"/>
          </w:tcPr>
          <w:p w14:paraId="54E87F8C">
            <w:pPr>
              <w:rPr>
                <w:sz w:val="21"/>
                <w:szCs w:val="21"/>
              </w:rPr>
            </w:pPr>
            <w:r>
              <w:rPr>
                <w:sz w:val="21"/>
                <w:szCs w:val="21"/>
              </w:rPr>
              <w:t>7</w:t>
            </w:r>
          </w:p>
        </w:tc>
        <w:tc>
          <w:tcPr>
            <w:vAlign w:val="center"/>
          </w:tcPr>
          <w:p w14:paraId="4F758B6E">
            <w:pPr>
              <w:rPr>
                <w:sz w:val="21"/>
                <w:szCs w:val="21"/>
              </w:rPr>
            </w:pPr>
            <w:r>
              <w:rPr>
                <w:sz w:val="21"/>
                <w:szCs w:val="21"/>
              </w:rPr>
              <w:t>＜5</w:t>
            </w:r>
          </w:p>
        </w:tc>
      </w:tr>
      <w:tr w14:paraId="730A7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79204C">
            <w:pPr>
              <w:rPr>
                <w:sz w:val="21"/>
                <w:szCs w:val="21"/>
              </w:rPr>
            </w:pPr>
            <w:r>
              <w:rPr>
                <w:sz w:val="21"/>
                <w:szCs w:val="21"/>
              </w:rPr>
              <w:t>外墙5+外门(M1822)+外窗(C3524)</w:t>
            </w:r>
          </w:p>
        </w:tc>
        <w:tc>
          <w:tcPr>
            <w:vAlign w:val="center"/>
          </w:tcPr>
          <w:p w14:paraId="19ABCAE5">
            <w:pPr>
              <w:rPr>
                <w:sz w:val="21"/>
                <w:szCs w:val="21"/>
              </w:rPr>
            </w:pPr>
            <w:r>
              <w:rPr>
                <w:sz w:val="21"/>
                <w:szCs w:val="21"/>
              </w:rPr>
              <w:t>28</w:t>
            </w:r>
          </w:p>
        </w:tc>
        <w:tc>
          <w:tcPr>
            <w:vAlign w:val="center"/>
          </w:tcPr>
          <w:p w14:paraId="184FE4EB">
            <w:pPr>
              <w:rPr>
                <w:sz w:val="21"/>
                <w:szCs w:val="21"/>
              </w:rPr>
            </w:pPr>
            <w:r>
              <w:rPr>
                <w:sz w:val="21"/>
                <w:szCs w:val="21"/>
              </w:rPr>
              <w:t>23</w:t>
            </w:r>
          </w:p>
        </w:tc>
        <w:tc>
          <w:tcPr>
            <w:vAlign w:val="center"/>
          </w:tcPr>
          <w:p w14:paraId="000351EB">
            <w:pPr>
              <w:rPr>
                <w:sz w:val="21"/>
                <w:szCs w:val="21"/>
              </w:rPr>
            </w:pPr>
            <w:r>
              <w:rPr>
                <w:sz w:val="21"/>
                <w:szCs w:val="21"/>
              </w:rPr>
              <w:t>21</w:t>
            </w:r>
          </w:p>
        </w:tc>
        <w:tc>
          <w:tcPr>
            <w:vAlign w:val="center"/>
          </w:tcPr>
          <w:p w14:paraId="7476A4B9">
            <w:pPr>
              <w:rPr>
                <w:sz w:val="21"/>
                <w:szCs w:val="21"/>
              </w:rPr>
            </w:pPr>
            <w:r>
              <w:rPr>
                <w:sz w:val="21"/>
                <w:szCs w:val="21"/>
              </w:rPr>
              <w:t>21</w:t>
            </w:r>
          </w:p>
        </w:tc>
        <w:tc>
          <w:tcPr>
            <w:vAlign w:val="center"/>
          </w:tcPr>
          <w:p w14:paraId="6EFE3FBF">
            <w:pPr>
              <w:rPr>
                <w:sz w:val="21"/>
                <w:szCs w:val="21"/>
              </w:rPr>
            </w:pPr>
            <w:r>
              <w:rPr>
                <w:sz w:val="21"/>
                <w:szCs w:val="21"/>
              </w:rPr>
              <w:t>7</w:t>
            </w:r>
          </w:p>
        </w:tc>
        <w:tc>
          <w:tcPr>
            <w:vAlign w:val="center"/>
          </w:tcPr>
          <w:p w14:paraId="79B4BA01">
            <w:pPr>
              <w:rPr>
                <w:sz w:val="21"/>
                <w:szCs w:val="21"/>
              </w:rPr>
            </w:pPr>
            <w:r>
              <w:rPr>
                <w:sz w:val="21"/>
                <w:szCs w:val="21"/>
              </w:rPr>
              <w:t>＜5</w:t>
            </w:r>
          </w:p>
        </w:tc>
      </w:tr>
      <w:tr w14:paraId="26B56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4DD91BE">
            <w:pPr>
              <w:rPr>
                <w:sz w:val="21"/>
                <w:szCs w:val="21"/>
              </w:rPr>
            </w:pPr>
            <w:r>
              <w:rPr>
                <w:sz w:val="21"/>
                <w:szCs w:val="21"/>
              </w:rPr>
              <w:t>外墙6+外窗(C5224)</w:t>
            </w:r>
          </w:p>
        </w:tc>
        <w:tc>
          <w:tcPr>
            <w:vAlign w:val="center"/>
          </w:tcPr>
          <w:p w14:paraId="64D268B0">
            <w:pPr>
              <w:rPr>
                <w:sz w:val="21"/>
                <w:szCs w:val="21"/>
              </w:rPr>
            </w:pPr>
            <w:r>
              <w:rPr>
                <w:sz w:val="21"/>
                <w:szCs w:val="21"/>
              </w:rPr>
              <w:t>33</w:t>
            </w:r>
          </w:p>
        </w:tc>
        <w:tc>
          <w:tcPr>
            <w:vAlign w:val="center"/>
          </w:tcPr>
          <w:p w14:paraId="797D17F7">
            <w:pPr>
              <w:rPr>
                <w:sz w:val="21"/>
                <w:szCs w:val="21"/>
              </w:rPr>
            </w:pPr>
            <w:r>
              <w:rPr>
                <w:sz w:val="21"/>
                <w:szCs w:val="21"/>
              </w:rPr>
              <w:t>28</w:t>
            </w:r>
          </w:p>
        </w:tc>
        <w:tc>
          <w:tcPr>
            <w:vAlign w:val="center"/>
          </w:tcPr>
          <w:p w14:paraId="1ED926A9">
            <w:pPr>
              <w:rPr>
                <w:sz w:val="21"/>
                <w:szCs w:val="21"/>
              </w:rPr>
            </w:pPr>
            <w:r>
              <w:rPr>
                <w:sz w:val="21"/>
                <w:szCs w:val="21"/>
              </w:rPr>
              <w:t>23</w:t>
            </w:r>
          </w:p>
        </w:tc>
        <w:tc>
          <w:tcPr>
            <w:vAlign w:val="center"/>
          </w:tcPr>
          <w:p w14:paraId="163E22AC">
            <w:pPr>
              <w:rPr>
                <w:sz w:val="21"/>
                <w:szCs w:val="21"/>
              </w:rPr>
            </w:pPr>
            <w:r>
              <w:rPr>
                <w:sz w:val="21"/>
                <w:szCs w:val="21"/>
              </w:rPr>
              <w:t>23</w:t>
            </w:r>
          </w:p>
        </w:tc>
        <w:tc>
          <w:tcPr>
            <w:vAlign w:val="center"/>
          </w:tcPr>
          <w:p w14:paraId="5483FD11">
            <w:pPr>
              <w:rPr>
                <w:sz w:val="21"/>
                <w:szCs w:val="21"/>
              </w:rPr>
            </w:pPr>
            <w:r>
              <w:rPr>
                <w:sz w:val="21"/>
                <w:szCs w:val="21"/>
              </w:rPr>
              <w:t>10</w:t>
            </w:r>
          </w:p>
        </w:tc>
        <w:tc>
          <w:tcPr>
            <w:vAlign w:val="center"/>
          </w:tcPr>
          <w:p w14:paraId="10BC120B">
            <w:pPr>
              <w:rPr>
                <w:sz w:val="21"/>
                <w:szCs w:val="21"/>
              </w:rPr>
            </w:pPr>
            <w:r>
              <w:rPr>
                <w:sz w:val="21"/>
                <w:szCs w:val="21"/>
              </w:rPr>
              <w:t>＜5</w:t>
            </w:r>
          </w:p>
        </w:tc>
      </w:tr>
    </w:tbl>
    <w:p w14:paraId="58E0520B">
      <w:pPr>
        <w:jc w:val="center"/>
      </w:pPr>
      <w:bookmarkStart w:id="55" w:name="组合墙传到室内噪声级"/>
      <w:bookmarkEnd w:id="55"/>
    </w:p>
    <w:p w14:paraId="28518FCA">
      <w:pPr>
        <w:pStyle w:val="3"/>
        <w:ind w:firstLine="420" w:firstLineChars="200"/>
        <w:rPr>
          <w:bCs/>
          <w:lang w:val="en-US"/>
        </w:rPr>
      </w:pPr>
      <w:r>
        <w:rPr>
          <w:rFonts w:hint="eastAsia"/>
          <w:bCs/>
          <w:lang w:val="en-US"/>
        </w:rPr>
        <w:t>室外噪声通过多面组合墙传到室内的噪声进行叠加，可得出室外对室内的噪声影响：</w:t>
      </w:r>
    </w:p>
    <w:p w14:paraId="5C05F021">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23</w:t>
      </w:r>
      <w:bookmarkEnd w:id="56"/>
      <w:r>
        <w:rPr>
          <w:b/>
        </w:rPr>
        <w:t xml:space="preserve"> dB</w:t>
      </w:r>
      <w:r>
        <w:rPr>
          <w:rFonts w:hint="eastAsia"/>
          <w:b/>
        </w:rPr>
        <w:t>（</w:t>
      </w:r>
      <w:r>
        <w:rPr>
          <w:b/>
        </w:rPr>
        <w:t>A</w:t>
      </w:r>
      <w:r>
        <w:rPr>
          <w:rFonts w:hint="eastAsia"/>
          <w:b/>
        </w:rPr>
        <w:t>）</w:t>
      </w:r>
    </w:p>
    <w:p w14:paraId="6ADA0138">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19</w:t>
      </w:r>
      <w:bookmarkEnd w:id="57"/>
      <w:r>
        <w:rPr>
          <w:rFonts w:hint="eastAsia"/>
          <w:b/>
          <w:lang w:val="en-US"/>
        </w:rPr>
        <w:t xml:space="preserve"> </w:t>
      </w:r>
      <w:r>
        <w:rPr>
          <w:b/>
        </w:rPr>
        <w:t>dB</w:t>
      </w:r>
      <w:r>
        <w:rPr>
          <w:rFonts w:hint="eastAsia"/>
          <w:b/>
        </w:rPr>
        <w:t>（</w:t>
      </w:r>
      <w:r>
        <w:rPr>
          <w:b/>
        </w:rPr>
        <w:t>A</w:t>
      </w:r>
      <w:r>
        <w:rPr>
          <w:rFonts w:hint="eastAsia"/>
          <w:b/>
        </w:rPr>
        <w:t>）</w:t>
      </w:r>
    </w:p>
    <w:p w14:paraId="486DBC60">
      <w:pPr>
        <w:pStyle w:val="4"/>
      </w:pPr>
      <w:bookmarkStart w:id="58" w:name="_Toc11821"/>
      <w:r>
        <w:rPr>
          <w:rFonts w:hint="eastAsia"/>
        </w:rPr>
        <w:t>室内声源的影响</w:t>
      </w:r>
      <w:bookmarkEnd w:id="58"/>
    </w:p>
    <w:p w14:paraId="34E0929B">
      <w:pPr>
        <w:pStyle w:val="3"/>
        <w:ind w:firstLine="420"/>
        <w:rPr>
          <w:lang w:val="en-US"/>
        </w:rPr>
      </w:pPr>
      <w:r>
        <w:rPr>
          <w:rFonts w:hint="eastAsia"/>
          <w:lang w:val="en-US"/>
        </w:rPr>
        <w:t>建筑内声源对目标房间内的噪声影响由两部分构成：</w:t>
      </w:r>
    </w:p>
    <w:p w14:paraId="26651515">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14:paraId="7B61F221">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14:paraId="3F8D39F1">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14:paraId="27F499CF">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14:paraId="6DBD6A12">
      <w:pPr>
        <w:pStyle w:val="3"/>
        <w:ind w:firstLine="420" w:firstLineChars="200"/>
        <w:rPr>
          <w:lang w:val="en-US"/>
        </w:rPr>
      </w:pPr>
    </w:p>
    <w:p w14:paraId="169B2682">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14:paraId="59210757">
      <w:pPr>
        <w:pStyle w:val="3"/>
        <w:ind w:firstLine="420" w:firstLineChars="200"/>
      </w:pPr>
      <w:r>
        <w:rPr>
          <w:rFonts w:hint="eastAsia"/>
        </w:rPr>
        <w:t>下表分别列出室内声源和相邻房间设备传到室内的噪声级。</w:t>
      </w:r>
    </w:p>
    <w:p w14:paraId="632384B2">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14:paraId="3CF98A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5D0D276">
            <w:pPr>
              <w:jc w:val="center"/>
              <w:rPr>
                <w:sz w:val="21"/>
                <w:szCs w:val="21"/>
              </w:rPr>
            </w:pPr>
            <w:r>
              <w:rPr>
                <w:sz w:val="21"/>
                <w:szCs w:val="21"/>
              </w:rPr>
              <w:t>室内声源噪声级</w:t>
            </w:r>
          </w:p>
        </w:tc>
        <w:tc>
          <w:tcPr>
            <w:gridSpan w:val="2"/>
            <w:shd w:val="clear" w:color="auto" w:fill="E6E6E6"/>
            <w:vAlign w:val="center"/>
          </w:tcPr>
          <w:p w14:paraId="03BB1386">
            <w:pPr>
              <w:jc w:val="center"/>
              <w:rPr>
                <w:sz w:val="21"/>
                <w:szCs w:val="21"/>
              </w:rPr>
            </w:pPr>
            <w:r>
              <w:rPr>
                <w:sz w:val="21"/>
                <w:szCs w:val="21"/>
              </w:rPr>
              <w:t>相邻房间设备传到室内噪声级</w:t>
            </w:r>
          </w:p>
        </w:tc>
      </w:tr>
      <w:tr w14:paraId="229BA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7262B53">
            <w:pPr>
              <w:rPr>
                <w:sz w:val="21"/>
                <w:szCs w:val="21"/>
              </w:rPr>
            </w:pPr>
            <w:r>
              <w:rPr>
                <w:sz w:val="21"/>
                <w:szCs w:val="21"/>
              </w:rPr>
              <w:t>昼间</w:t>
            </w:r>
          </w:p>
        </w:tc>
        <w:tc>
          <w:tcPr>
            <w:shd w:val="clear" w:color="auto" w:fill="E6E6E6"/>
            <w:vAlign w:val="center"/>
          </w:tcPr>
          <w:p w14:paraId="75E7CD00">
            <w:pPr>
              <w:rPr>
                <w:sz w:val="21"/>
                <w:szCs w:val="21"/>
              </w:rPr>
            </w:pPr>
            <w:r>
              <w:rPr>
                <w:sz w:val="21"/>
                <w:szCs w:val="21"/>
              </w:rPr>
              <w:t>夜间</w:t>
            </w:r>
          </w:p>
        </w:tc>
        <w:tc>
          <w:tcPr>
            <w:shd w:val="clear" w:color="auto" w:fill="E6E6E6"/>
            <w:vAlign w:val="center"/>
          </w:tcPr>
          <w:p w14:paraId="4EB777A8">
            <w:pPr>
              <w:rPr>
                <w:sz w:val="21"/>
                <w:szCs w:val="21"/>
              </w:rPr>
            </w:pPr>
            <w:r>
              <w:rPr>
                <w:sz w:val="21"/>
                <w:szCs w:val="21"/>
              </w:rPr>
              <w:t>昼间</w:t>
            </w:r>
          </w:p>
        </w:tc>
        <w:tc>
          <w:tcPr>
            <w:shd w:val="clear" w:color="auto" w:fill="E6E6E6"/>
            <w:vAlign w:val="center"/>
          </w:tcPr>
          <w:p w14:paraId="442113BE">
            <w:pPr>
              <w:rPr>
                <w:sz w:val="21"/>
                <w:szCs w:val="21"/>
              </w:rPr>
            </w:pPr>
            <w:r>
              <w:rPr>
                <w:sz w:val="21"/>
                <w:szCs w:val="21"/>
              </w:rPr>
              <w:t>夜间</w:t>
            </w:r>
          </w:p>
        </w:tc>
      </w:tr>
      <w:tr w14:paraId="1C37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D2A61B">
            <w:pPr>
              <w:rPr>
                <w:sz w:val="21"/>
                <w:szCs w:val="21"/>
              </w:rPr>
            </w:pPr>
            <w:r>
              <w:rPr>
                <w:sz w:val="21"/>
                <w:szCs w:val="21"/>
              </w:rPr>
              <w:t>--</w:t>
            </w:r>
          </w:p>
        </w:tc>
        <w:tc>
          <w:tcPr>
            <w:vAlign w:val="center"/>
          </w:tcPr>
          <w:p w14:paraId="55846E8F">
            <w:pPr>
              <w:rPr>
                <w:sz w:val="21"/>
                <w:szCs w:val="21"/>
              </w:rPr>
            </w:pPr>
            <w:r>
              <w:rPr>
                <w:sz w:val="21"/>
                <w:szCs w:val="21"/>
              </w:rPr>
              <w:t>--</w:t>
            </w:r>
          </w:p>
        </w:tc>
        <w:tc>
          <w:tcPr>
            <w:vAlign w:val="center"/>
          </w:tcPr>
          <w:p w14:paraId="2E1ADC7F">
            <w:pPr>
              <w:rPr>
                <w:sz w:val="21"/>
                <w:szCs w:val="21"/>
              </w:rPr>
            </w:pPr>
            <w:r>
              <w:rPr>
                <w:sz w:val="21"/>
                <w:szCs w:val="21"/>
              </w:rPr>
              <w:t>--</w:t>
            </w:r>
          </w:p>
        </w:tc>
        <w:tc>
          <w:tcPr>
            <w:vAlign w:val="center"/>
          </w:tcPr>
          <w:p w14:paraId="37A79903">
            <w:pPr>
              <w:rPr>
                <w:sz w:val="21"/>
                <w:szCs w:val="21"/>
              </w:rPr>
            </w:pPr>
            <w:r>
              <w:rPr>
                <w:sz w:val="21"/>
                <w:szCs w:val="21"/>
              </w:rPr>
              <w:t>--</w:t>
            </w:r>
          </w:p>
        </w:tc>
      </w:tr>
    </w:tbl>
    <w:p w14:paraId="64A696AD">
      <w:pPr>
        <w:jc w:val="center"/>
      </w:pPr>
      <w:bookmarkStart w:id="59" w:name="建筑内声源传声"/>
      <w:bookmarkEnd w:id="59"/>
    </w:p>
    <w:p w14:paraId="65EF47E8">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14:paraId="27A6800D">
      <w:pPr>
        <w:pStyle w:val="4"/>
      </w:pPr>
      <w:bookmarkStart w:id="60" w:name="_Toc6014"/>
      <w:r>
        <w:rPr>
          <w:rFonts w:hint="eastAsia"/>
        </w:rPr>
        <w:t>室内噪声级计算</w:t>
      </w:r>
      <w:bookmarkEnd w:id="60"/>
    </w:p>
    <w:p w14:paraId="398B345C">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14:paraId="2AC94E85">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14:paraId="28525F41">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14:paraId="7B1D08EA">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14:paraId="23EC0414">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14:paraId="30652B8A">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14:paraId="3444106B">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14:paraId="70AA4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135385E">
            <w:pPr>
              <w:rPr>
                <w:sz w:val="21"/>
                <w:szCs w:val="21"/>
              </w:rPr>
            </w:pPr>
            <w:r>
              <w:rPr>
                <w:sz w:val="21"/>
                <w:szCs w:val="21"/>
              </w:rPr>
              <w:t>房间类型</w:t>
            </w:r>
          </w:p>
        </w:tc>
        <w:tc>
          <w:tcPr>
            <w:gridSpan w:val="2"/>
            <w:shd w:val="clear" w:color="auto" w:fill="E6E6E6"/>
            <w:vAlign w:val="center"/>
          </w:tcPr>
          <w:p w14:paraId="3D51CB2C">
            <w:pPr>
              <w:jc w:val="center"/>
              <w:rPr>
                <w:sz w:val="21"/>
                <w:szCs w:val="21"/>
              </w:rPr>
            </w:pPr>
            <w:r>
              <w:rPr>
                <w:sz w:val="21"/>
                <w:szCs w:val="21"/>
              </w:rPr>
              <w:t>室内噪声级</w:t>
            </w:r>
          </w:p>
        </w:tc>
        <w:tc>
          <w:tcPr>
            <w:gridSpan w:val="2"/>
            <w:shd w:val="clear" w:color="auto" w:fill="E6E6E6"/>
            <w:vAlign w:val="center"/>
          </w:tcPr>
          <w:p w14:paraId="54608290">
            <w:pPr>
              <w:jc w:val="center"/>
              <w:rPr>
                <w:sz w:val="21"/>
                <w:szCs w:val="21"/>
              </w:rPr>
            </w:pPr>
            <w:r>
              <w:rPr>
                <w:sz w:val="21"/>
                <w:szCs w:val="21"/>
              </w:rPr>
              <w:t>标准限值</w:t>
            </w:r>
          </w:p>
        </w:tc>
        <w:tc>
          <w:tcPr>
            <w:vMerge w:val="restart"/>
            <w:shd w:val="clear" w:color="auto" w:fill="E6E6E6"/>
            <w:vAlign w:val="center"/>
          </w:tcPr>
          <w:p w14:paraId="7BDFC351">
            <w:pPr>
              <w:jc w:val="center"/>
              <w:rPr>
                <w:sz w:val="21"/>
                <w:szCs w:val="21"/>
              </w:rPr>
            </w:pPr>
            <w:r>
              <w:rPr>
                <w:sz w:val="21"/>
                <w:szCs w:val="21"/>
              </w:rPr>
              <w:t>结论</w:t>
            </w:r>
          </w:p>
        </w:tc>
      </w:tr>
      <w:tr w14:paraId="3CB89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9623E76">
            <w:pPr>
              <w:rPr>
                <w:sz w:val="21"/>
                <w:szCs w:val="21"/>
              </w:rPr>
            </w:pPr>
          </w:p>
        </w:tc>
        <w:tc>
          <w:tcPr>
            <w:shd w:val="clear" w:color="auto" w:fill="E6E6E6"/>
            <w:vAlign w:val="center"/>
          </w:tcPr>
          <w:p w14:paraId="5CA346E6">
            <w:pPr>
              <w:jc w:val="center"/>
              <w:rPr>
                <w:sz w:val="21"/>
                <w:szCs w:val="21"/>
              </w:rPr>
            </w:pPr>
            <w:r>
              <w:rPr>
                <w:sz w:val="21"/>
                <w:szCs w:val="21"/>
              </w:rPr>
              <w:t>昼间</w:t>
            </w:r>
          </w:p>
        </w:tc>
        <w:tc>
          <w:tcPr>
            <w:shd w:val="clear" w:color="auto" w:fill="E6E6E6"/>
            <w:vAlign w:val="center"/>
          </w:tcPr>
          <w:p w14:paraId="69B70162">
            <w:pPr>
              <w:jc w:val="center"/>
              <w:rPr>
                <w:sz w:val="21"/>
                <w:szCs w:val="21"/>
              </w:rPr>
            </w:pPr>
            <w:r>
              <w:rPr>
                <w:sz w:val="21"/>
                <w:szCs w:val="21"/>
              </w:rPr>
              <w:t>夜间</w:t>
            </w:r>
          </w:p>
        </w:tc>
        <w:tc>
          <w:tcPr>
            <w:shd w:val="clear" w:color="auto" w:fill="E6E6E6"/>
            <w:vAlign w:val="center"/>
          </w:tcPr>
          <w:p w14:paraId="6DE003F9">
            <w:pPr>
              <w:jc w:val="center"/>
              <w:rPr>
                <w:sz w:val="21"/>
                <w:szCs w:val="21"/>
              </w:rPr>
            </w:pPr>
            <w:r>
              <w:rPr>
                <w:sz w:val="21"/>
                <w:szCs w:val="21"/>
              </w:rPr>
              <w:t>昼间</w:t>
            </w:r>
          </w:p>
        </w:tc>
        <w:tc>
          <w:tcPr>
            <w:shd w:val="clear" w:color="auto" w:fill="E6E6E6"/>
            <w:vAlign w:val="center"/>
          </w:tcPr>
          <w:p w14:paraId="6361FC44">
            <w:pPr>
              <w:jc w:val="center"/>
              <w:rPr>
                <w:sz w:val="21"/>
                <w:szCs w:val="21"/>
              </w:rPr>
            </w:pPr>
            <w:r>
              <w:rPr>
                <w:sz w:val="21"/>
                <w:szCs w:val="21"/>
              </w:rPr>
              <w:t>夜间</w:t>
            </w:r>
          </w:p>
        </w:tc>
        <w:tc>
          <w:tcPr>
            <w:vMerge w:val="continue"/>
            <w:shd w:val="clear" w:color="auto" w:fill="E6E6E6"/>
            <w:vAlign w:val="center"/>
          </w:tcPr>
          <w:p w14:paraId="72B4168B">
            <w:pPr>
              <w:jc w:val="center"/>
              <w:rPr>
                <w:sz w:val="21"/>
                <w:szCs w:val="21"/>
              </w:rPr>
            </w:pPr>
          </w:p>
        </w:tc>
      </w:tr>
      <w:tr w14:paraId="30E4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24F433">
            <w:pPr>
              <w:rPr>
                <w:sz w:val="21"/>
                <w:szCs w:val="21"/>
              </w:rPr>
            </w:pPr>
            <w:r>
              <w:rPr>
                <w:sz w:val="21"/>
                <w:szCs w:val="21"/>
              </w:rPr>
              <w:t>休息室</w:t>
            </w:r>
          </w:p>
        </w:tc>
        <w:tc>
          <w:tcPr>
            <w:vAlign w:val="center"/>
          </w:tcPr>
          <w:p w14:paraId="694B63DA">
            <w:pPr>
              <w:jc w:val="center"/>
              <w:rPr>
                <w:sz w:val="21"/>
                <w:szCs w:val="21"/>
              </w:rPr>
            </w:pPr>
            <w:r>
              <w:rPr>
                <w:sz w:val="21"/>
                <w:szCs w:val="21"/>
              </w:rPr>
              <w:t>23</w:t>
            </w:r>
          </w:p>
        </w:tc>
        <w:tc>
          <w:tcPr>
            <w:vAlign w:val="center"/>
          </w:tcPr>
          <w:p w14:paraId="4C998885">
            <w:pPr>
              <w:jc w:val="center"/>
              <w:rPr>
                <w:sz w:val="21"/>
                <w:szCs w:val="21"/>
              </w:rPr>
            </w:pPr>
            <w:r>
              <w:rPr>
                <w:sz w:val="21"/>
                <w:szCs w:val="21"/>
              </w:rPr>
              <w:t>19</w:t>
            </w:r>
          </w:p>
        </w:tc>
        <w:tc>
          <w:tcPr>
            <w:vAlign w:val="center"/>
          </w:tcPr>
          <w:p w14:paraId="77E907D1">
            <w:pPr>
              <w:jc w:val="center"/>
              <w:rPr>
                <w:sz w:val="21"/>
                <w:szCs w:val="21"/>
              </w:rPr>
            </w:pPr>
            <w:r>
              <w:rPr>
                <w:sz w:val="21"/>
                <w:szCs w:val="21"/>
              </w:rPr>
              <w:t>低限:≤45,高要求:≤40</w:t>
            </w:r>
          </w:p>
        </w:tc>
        <w:tc>
          <w:tcPr>
            <w:vAlign w:val="center"/>
          </w:tcPr>
          <w:p w14:paraId="2B595C73">
            <w:pPr>
              <w:jc w:val="center"/>
              <w:rPr>
                <w:sz w:val="21"/>
                <w:szCs w:val="21"/>
              </w:rPr>
            </w:pPr>
            <w:r>
              <w:rPr>
                <w:sz w:val="21"/>
                <w:szCs w:val="21"/>
              </w:rPr>
              <w:t>--</w:t>
            </w:r>
          </w:p>
        </w:tc>
        <w:tc>
          <w:tcPr>
            <w:vAlign w:val="center"/>
          </w:tcPr>
          <w:p w14:paraId="7857C0C9">
            <w:pPr>
              <w:jc w:val="center"/>
              <w:rPr>
                <w:sz w:val="21"/>
                <w:szCs w:val="21"/>
              </w:rPr>
            </w:pPr>
            <w:r>
              <w:rPr>
                <w:b/>
                <w:sz w:val="21"/>
                <w:szCs w:val="21"/>
              </w:rPr>
              <w:t>满足高要求</w:t>
            </w:r>
          </w:p>
        </w:tc>
      </w:tr>
    </w:tbl>
    <w:p w14:paraId="5C40BF1B">
      <w:pPr>
        <w:ind w:right="-2"/>
        <w:jc w:val="center"/>
      </w:pPr>
      <w:bookmarkStart w:id="61" w:name="典型房间室内噪声值"/>
      <w:bookmarkEnd w:id="61"/>
    </w:p>
    <w:p w14:paraId="2897F8A6">
      <w:pPr>
        <w:pStyle w:val="4"/>
      </w:pPr>
      <w:bookmarkStart w:id="62" w:name="_Toc19265"/>
      <w:r>
        <w:rPr>
          <w:rFonts w:hint="eastAsia"/>
        </w:rPr>
        <w:t>小结</w:t>
      </w:r>
      <w:bookmarkEnd w:id="62"/>
    </w:p>
    <w:p w14:paraId="516200B9">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14:paraId="121050DF">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14:paraId="60ADB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3C57905">
            <w:pPr>
              <w:jc w:val="center"/>
              <w:rPr>
                <w:sz w:val="21"/>
                <w:szCs w:val="21"/>
              </w:rPr>
            </w:pPr>
            <w:r>
              <w:rPr>
                <w:sz w:val="21"/>
                <w:szCs w:val="21"/>
              </w:rPr>
              <w:t>房间类型</w:t>
            </w:r>
          </w:p>
        </w:tc>
        <w:tc>
          <w:tcPr>
            <w:vMerge w:val="restart"/>
            <w:shd w:val="clear" w:color="auto" w:fill="E6E6E6"/>
            <w:vAlign w:val="center"/>
          </w:tcPr>
          <w:p w14:paraId="11277C02">
            <w:pPr>
              <w:jc w:val="center"/>
              <w:rPr>
                <w:sz w:val="21"/>
                <w:szCs w:val="21"/>
              </w:rPr>
            </w:pPr>
            <w:r>
              <w:rPr>
                <w:sz w:val="21"/>
                <w:szCs w:val="21"/>
              </w:rPr>
              <w:t>对标功能</w:t>
            </w:r>
          </w:p>
        </w:tc>
        <w:tc>
          <w:tcPr>
            <w:vMerge w:val="restart"/>
            <w:shd w:val="clear" w:color="auto" w:fill="E6E6E6"/>
            <w:vAlign w:val="center"/>
          </w:tcPr>
          <w:p w14:paraId="34B27B4F">
            <w:pPr>
              <w:jc w:val="center"/>
              <w:rPr>
                <w:sz w:val="21"/>
                <w:szCs w:val="21"/>
              </w:rPr>
            </w:pPr>
            <w:r>
              <w:rPr>
                <w:sz w:val="21"/>
                <w:szCs w:val="21"/>
              </w:rPr>
              <w:t>包含房间</w:t>
            </w:r>
          </w:p>
        </w:tc>
        <w:tc>
          <w:tcPr>
            <w:gridSpan w:val="2"/>
            <w:shd w:val="clear" w:color="auto" w:fill="E6E6E6"/>
            <w:vAlign w:val="center"/>
          </w:tcPr>
          <w:p w14:paraId="3A69AF9B">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239FA9B2">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378A476B">
            <w:pPr>
              <w:jc w:val="center"/>
              <w:rPr>
                <w:sz w:val="21"/>
                <w:szCs w:val="21"/>
              </w:rPr>
            </w:pPr>
            <w:r>
              <w:rPr>
                <w:sz w:val="21"/>
                <w:szCs w:val="21"/>
              </w:rPr>
              <w:t>达标判定</w:t>
            </w:r>
          </w:p>
        </w:tc>
      </w:tr>
      <w:tr w14:paraId="0B0E3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A79983">
            <w:pPr>
              <w:rPr>
                <w:sz w:val="21"/>
                <w:szCs w:val="21"/>
              </w:rPr>
            </w:pPr>
          </w:p>
        </w:tc>
        <w:tc>
          <w:tcPr>
            <w:vMerge w:val="continue"/>
            <w:shd w:val="clear" w:color="auto" w:fill="E6E6E6"/>
            <w:vAlign w:val="center"/>
          </w:tcPr>
          <w:p w14:paraId="4A96A7DE">
            <w:pPr>
              <w:rPr>
                <w:sz w:val="21"/>
                <w:szCs w:val="21"/>
              </w:rPr>
            </w:pPr>
          </w:p>
        </w:tc>
        <w:tc>
          <w:tcPr>
            <w:vMerge w:val="continue"/>
            <w:shd w:val="clear" w:color="auto" w:fill="E6E6E6"/>
            <w:vAlign w:val="center"/>
          </w:tcPr>
          <w:p w14:paraId="22E727E8">
            <w:pPr>
              <w:rPr>
                <w:sz w:val="21"/>
                <w:szCs w:val="21"/>
              </w:rPr>
            </w:pPr>
          </w:p>
        </w:tc>
        <w:tc>
          <w:tcPr>
            <w:shd w:val="clear" w:color="auto" w:fill="E6E6E6"/>
            <w:vAlign w:val="center"/>
          </w:tcPr>
          <w:p w14:paraId="6CAB5C48">
            <w:pPr>
              <w:jc w:val="center"/>
              <w:rPr>
                <w:sz w:val="21"/>
                <w:szCs w:val="21"/>
              </w:rPr>
            </w:pPr>
            <w:r>
              <w:rPr>
                <w:sz w:val="21"/>
                <w:szCs w:val="21"/>
              </w:rPr>
              <w:t>昼</w:t>
            </w:r>
          </w:p>
        </w:tc>
        <w:tc>
          <w:tcPr>
            <w:shd w:val="clear" w:color="auto" w:fill="E6E6E6"/>
            <w:vAlign w:val="center"/>
          </w:tcPr>
          <w:p w14:paraId="3FE8FB87">
            <w:pPr>
              <w:jc w:val="center"/>
              <w:rPr>
                <w:sz w:val="21"/>
                <w:szCs w:val="21"/>
              </w:rPr>
            </w:pPr>
            <w:r>
              <w:rPr>
                <w:sz w:val="21"/>
                <w:szCs w:val="21"/>
              </w:rPr>
              <w:t>夜</w:t>
            </w:r>
          </w:p>
        </w:tc>
        <w:tc>
          <w:tcPr>
            <w:shd w:val="clear" w:color="auto" w:fill="E6E6E6"/>
            <w:vAlign w:val="center"/>
          </w:tcPr>
          <w:p w14:paraId="5375155F">
            <w:pPr>
              <w:jc w:val="center"/>
              <w:rPr>
                <w:sz w:val="21"/>
                <w:szCs w:val="21"/>
              </w:rPr>
            </w:pPr>
            <w:r>
              <w:rPr>
                <w:sz w:val="21"/>
                <w:szCs w:val="21"/>
              </w:rPr>
              <w:t>昼</w:t>
            </w:r>
          </w:p>
        </w:tc>
        <w:tc>
          <w:tcPr>
            <w:shd w:val="clear" w:color="auto" w:fill="E6E6E6"/>
            <w:vAlign w:val="center"/>
          </w:tcPr>
          <w:p w14:paraId="57D7A556">
            <w:pPr>
              <w:jc w:val="center"/>
              <w:rPr>
                <w:sz w:val="21"/>
                <w:szCs w:val="21"/>
              </w:rPr>
            </w:pPr>
            <w:r>
              <w:rPr>
                <w:sz w:val="21"/>
                <w:szCs w:val="21"/>
              </w:rPr>
              <w:t>夜</w:t>
            </w:r>
          </w:p>
        </w:tc>
        <w:tc>
          <w:tcPr>
            <w:shd w:val="clear" w:color="auto" w:fill="E6E6E6"/>
            <w:vAlign w:val="center"/>
          </w:tcPr>
          <w:p w14:paraId="69300503">
            <w:pPr>
              <w:jc w:val="center"/>
              <w:rPr>
                <w:sz w:val="21"/>
                <w:szCs w:val="21"/>
              </w:rPr>
            </w:pPr>
            <w:r>
              <w:rPr>
                <w:sz w:val="21"/>
                <w:szCs w:val="21"/>
              </w:rPr>
              <w:t>昼</w:t>
            </w:r>
          </w:p>
        </w:tc>
        <w:tc>
          <w:tcPr>
            <w:shd w:val="clear" w:color="auto" w:fill="E6E6E6"/>
            <w:vAlign w:val="center"/>
          </w:tcPr>
          <w:p w14:paraId="51E49FC1">
            <w:pPr>
              <w:jc w:val="center"/>
              <w:rPr>
                <w:sz w:val="21"/>
                <w:szCs w:val="21"/>
              </w:rPr>
            </w:pPr>
            <w:r>
              <w:rPr>
                <w:sz w:val="21"/>
                <w:szCs w:val="21"/>
              </w:rPr>
              <w:t>夜</w:t>
            </w:r>
          </w:p>
        </w:tc>
      </w:tr>
      <w:tr w14:paraId="00D4DB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D1E8082">
            <w:pPr>
              <w:rPr>
                <w:sz w:val="21"/>
                <w:szCs w:val="21"/>
              </w:rPr>
            </w:pPr>
            <w:r>
              <w:rPr>
                <w:sz w:val="21"/>
                <w:szCs w:val="21"/>
              </w:rPr>
              <w:t>多功能厅</w:t>
            </w:r>
          </w:p>
        </w:tc>
        <w:tc>
          <w:tcPr>
            <w:vAlign w:val="center"/>
          </w:tcPr>
          <w:p w14:paraId="3E2A9D83">
            <w:pPr>
              <w:rPr>
                <w:sz w:val="21"/>
                <w:szCs w:val="21"/>
              </w:rPr>
            </w:pPr>
            <w:r>
              <w:rPr>
                <w:sz w:val="21"/>
                <w:szCs w:val="21"/>
              </w:rPr>
              <w:t>多用途厅</w:t>
            </w:r>
          </w:p>
        </w:tc>
        <w:tc>
          <w:tcPr>
            <w:vAlign w:val="center"/>
          </w:tcPr>
          <w:p w14:paraId="6252B0FE">
            <w:pPr>
              <w:rPr>
                <w:sz w:val="21"/>
                <w:szCs w:val="21"/>
              </w:rPr>
            </w:pPr>
            <w:r>
              <w:rPr>
                <w:sz w:val="21"/>
                <w:szCs w:val="21"/>
              </w:rPr>
              <w:t>2008</w:t>
            </w:r>
          </w:p>
        </w:tc>
        <w:tc>
          <w:tcPr>
            <w:vAlign w:val="center"/>
          </w:tcPr>
          <w:p w14:paraId="0A82E53D">
            <w:pPr>
              <w:jc w:val="center"/>
              <w:rPr>
                <w:sz w:val="21"/>
                <w:szCs w:val="21"/>
              </w:rPr>
            </w:pPr>
            <w:r>
              <w:rPr>
                <w:sz w:val="21"/>
                <w:szCs w:val="21"/>
              </w:rPr>
              <w:t>11</w:t>
            </w:r>
          </w:p>
        </w:tc>
        <w:tc>
          <w:tcPr>
            <w:vAlign w:val="center"/>
          </w:tcPr>
          <w:p w14:paraId="451E70AD">
            <w:pPr>
              <w:jc w:val="center"/>
              <w:rPr>
                <w:sz w:val="21"/>
                <w:szCs w:val="21"/>
              </w:rPr>
            </w:pPr>
            <w:r>
              <w:rPr>
                <w:b/>
                <w:sz w:val="21"/>
                <w:szCs w:val="21"/>
              </w:rPr>
              <w:t>＜5</w:t>
            </w:r>
          </w:p>
        </w:tc>
        <w:tc>
          <w:tcPr>
            <w:vAlign w:val="center"/>
          </w:tcPr>
          <w:p w14:paraId="792C38DA">
            <w:pPr>
              <w:jc w:val="center"/>
              <w:rPr>
                <w:sz w:val="21"/>
                <w:szCs w:val="21"/>
              </w:rPr>
            </w:pPr>
            <w:r>
              <w:rPr>
                <w:sz w:val="21"/>
                <w:szCs w:val="21"/>
              </w:rPr>
              <w:t>L:≤50</w:t>
            </w:r>
            <w:r>
              <w:rPr>
                <w:sz w:val="21"/>
                <w:szCs w:val="21"/>
              </w:rPr>
              <w:br w:type="textWrapping"/>
            </w:r>
            <w:r>
              <w:rPr>
                <w:sz w:val="21"/>
                <w:szCs w:val="21"/>
              </w:rPr>
              <w:t>H:≤40</w:t>
            </w:r>
          </w:p>
        </w:tc>
        <w:tc>
          <w:tcPr>
            <w:vAlign w:val="center"/>
          </w:tcPr>
          <w:p w14:paraId="7B8246E5">
            <w:pPr>
              <w:jc w:val="center"/>
              <w:rPr>
                <w:sz w:val="21"/>
                <w:szCs w:val="21"/>
              </w:rPr>
            </w:pPr>
            <w:r>
              <w:rPr>
                <w:sz w:val="21"/>
                <w:szCs w:val="21"/>
              </w:rPr>
              <w:t>L:≤50</w:t>
            </w:r>
            <w:r>
              <w:rPr>
                <w:sz w:val="21"/>
                <w:szCs w:val="21"/>
              </w:rPr>
              <w:br w:type="textWrapping"/>
            </w:r>
            <w:r>
              <w:rPr>
                <w:sz w:val="21"/>
                <w:szCs w:val="21"/>
              </w:rPr>
              <w:t>H:≤40</w:t>
            </w:r>
          </w:p>
        </w:tc>
        <w:tc>
          <w:tcPr>
            <w:vAlign w:val="center"/>
          </w:tcPr>
          <w:p w14:paraId="46B1DD80">
            <w:pPr>
              <w:jc w:val="center"/>
              <w:rPr>
                <w:sz w:val="21"/>
                <w:szCs w:val="21"/>
              </w:rPr>
            </w:pPr>
            <w:r>
              <w:rPr>
                <w:sz w:val="21"/>
                <w:szCs w:val="21"/>
              </w:rPr>
              <w:t>满足高要求</w:t>
            </w:r>
          </w:p>
        </w:tc>
        <w:tc>
          <w:tcPr>
            <w:vAlign w:val="center"/>
          </w:tcPr>
          <w:p w14:paraId="425BF94D">
            <w:pPr>
              <w:jc w:val="center"/>
              <w:rPr>
                <w:sz w:val="21"/>
                <w:szCs w:val="21"/>
              </w:rPr>
            </w:pPr>
            <w:r>
              <w:rPr>
                <w:sz w:val="21"/>
                <w:szCs w:val="21"/>
              </w:rPr>
              <w:t>满足高要求</w:t>
            </w:r>
          </w:p>
        </w:tc>
      </w:tr>
      <w:tr w14:paraId="5DDC5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26A6D5D">
            <w:pPr>
              <w:rPr>
                <w:sz w:val="21"/>
                <w:szCs w:val="21"/>
              </w:rPr>
            </w:pPr>
            <w:r>
              <w:rPr>
                <w:sz w:val="21"/>
                <w:szCs w:val="21"/>
              </w:rPr>
              <w:t>会议室</w:t>
            </w:r>
          </w:p>
        </w:tc>
        <w:tc>
          <w:tcPr>
            <w:vAlign w:val="center"/>
          </w:tcPr>
          <w:p w14:paraId="5B2FDA01">
            <w:pPr>
              <w:rPr>
                <w:sz w:val="21"/>
                <w:szCs w:val="21"/>
              </w:rPr>
            </w:pPr>
            <w:r>
              <w:rPr>
                <w:sz w:val="21"/>
                <w:szCs w:val="21"/>
              </w:rPr>
              <w:t>会议室</w:t>
            </w:r>
          </w:p>
        </w:tc>
        <w:tc>
          <w:tcPr>
            <w:vAlign w:val="center"/>
          </w:tcPr>
          <w:p w14:paraId="57CFC076">
            <w:pPr>
              <w:rPr>
                <w:sz w:val="21"/>
                <w:szCs w:val="21"/>
              </w:rPr>
            </w:pPr>
            <w:r>
              <w:rPr>
                <w:sz w:val="21"/>
                <w:szCs w:val="21"/>
              </w:rPr>
              <w:t>2003,3002</w:t>
            </w:r>
          </w:p>
        </w:tc>
        <w:tc>
          <w:tcPr>
            <w:vAlign w:val="center"/>
          </w:tcPr>
          <w:p w14:paraId="05479AFC">
            <w:pPr>
              <w:jc w:val="center"/>
              <w:rPr>
                <w:sz w:val="21"/>
                <w:szCs w:val="21"/>
              </w:rPr>
            </w:pPr>
            <w:r>
              <w:rPr>
                <w:sz w:val="21"/>
                <w:szCs w:val="21"/>
              </w:rPr>
              <w:t>19</w:t>
            </w:r>
          </w:p>
        </w:tc>
        <w:tc>
          <w:tcPr>
            <w:vAlign w:val="center"/>
          </w:tcPr>
          <w:p w14:paraId="1315528B">
            <w:pPr>
              <w:jc w:val="center"/>
              <w:rPr>
                <w:sz w:val="21"/>
                <w:szCs w:val="21"/>
              </w:rPr>
            </w:pPr>
            <w:r>
              <w:rPr>
                <w:sz w:val="21"/>
                <w:szCs w:val="21"/>
              </w:rPr>
              <w:t>13</w:t>
            </w:r>
          </w:p>
        </w:tc>
        <w:tc>
          <w:tcPr>
            <w:vAlign w:val="center"/>
          </w:tcPr>
          <w:p w14:paraId="708B50C0">
            <w:pPr>
              <w:jc w:val="center"/>
              <w:rPr>
                <w:sz w:val="21"/>
                <w:szCs w:val="21"/>
              </w:rPr>
            </w:pPr>
            <w:r>
              <w:rPr>
                <w:sz w:val="21"/>
                <w:szCs w:val="21"/>
              </w:rPr>
              <w:t>L:≤45</w:t>
            </w:r>
            <w:r>
              <w:rPr>
                <w:sz w:val="21"/>
                <w:szCs w:val="21"/>
              </w:rPr>
              <w:br w:type="textWrapping"/>
            </w:r>
            <w:r>
              <w:rPr>
                <w:sz w:val="21"/>
                <w:szCs w:val="21"/>
              </w:rPr>
              <w:t>H:≤40</w:t>
            </w:r>
          </w:p>
        </w:tc>
        <w:tc>
          <w:tcPr>
            <w:vAlign w:val="center"/>
          </w:tcPr>
          <w:p w14:paraId="7D3FD11A">
            <w:pPr>
              <w:jc w:val="center"/>
              <w:rPr>
                <w:sz w:val="21"/>
                <w:szCs w:val="21"/>
              </w:rPr>
            </w:pPr>
            <w:r>
              <w:rPr>
                <w:sz w:val="21"/>
                <w:szCs w:val="21"/>
              </w:rPr>
              <w:t>--</w:t>
            </w:r>
          </w:p>
        </w:tc>
        <w:tc>
          <w:tcPr>
            <w:vAlign w:val="center"/>
          </w:tcPr>
          <w:p w14:paraId="5A6CC73C">
            <w:pPr>
              <w:jc w:val="center"/>
              <w:rPr>
                <w:sz w:val="21"/>
                <w:szCs w:val="21"/>
              </w:rPr>
            </w:pPr>
            <w:r>
              <w:rPr>
                <w:sz w:val="21"/>
                <w:szCs w:val="21"/>
              </w:rPr>
              <w:t>满足高要求</w:t>
            </w:r>
          </w:p>
        </w:tc>
        <w:tc>
          <w:tcPr>
            <w:vAlign w:val="center"/>
          </w:tcPr>
          <w:p w14:paraId="479DBA6E">
            <w:pPr>
              <w:jc w:val="center"/>
              <w:rPr>
                <w:sz w:val="21"/>
                <w:szCs w:val="21"/>
              </w:rPr>
            </w:pPr>
            <w:r>
              <w:rPr>
                <w:sz w:val="21"/>
                <w:szCs w:val="21"/>
              </w:rPr>
              <w:t>--</w:t>
            </w:r>
          </w:p>
        </w:tc>
      </w:tr>
      <w:tr w14:paraId="7091F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6108B5C">
            <w:pPr>
              <w:rPr>
                <w:sz w:val="21"/>
                <w:szCs w:val="21"/>
              </w:rPr>
            </w:pPr>
            <w:r>
              <w:rPr>
                <w:sz w:val="21"/>
                <w:szCs w:val="21"/>
              </w:rPr>
              <w:t>普通办公室</w:t>
            </w:r>
          </w:p>
        </w:tc>
        <w:tc>
          <w:tcPr>
            <w:vAlign w:val="center"/>
          </w:tcPr>
          <w:p w14:paraId="136D1D64">
            <w:pPr>
              <w:rPr>
                <w:sz w:val="21"/>
                <w:szCs w:val="21"/>
              </w:rPr>
            </w:pPr>
            <w:r>
              <w:rPr>
                <w:sz w:val="21"/>
                <w:szCs w:val="21"/>
              </w:rPr>
              <w:t>教师办公室</w:t>
            </w:r>
          </w:p>
        </w:tc>
        <w:tc>
          <w:tcPr>
            <w:vAlign w:val="center"/>
          </w:tcPr>
          <w:p w14:paraId="050C90D2">
            <w:pPr>
              <w:rPr>
                <w:sz w:val="21"/>
                <w:szCs w:val="21"/>
              </w:rPr>
            </w:pPr>
            <w:r>
              <w:rPr>
                <w:sz w:val="21"/>
                <w:szCs w:val="21"/>
              </w:rPr>
              <w:t>2010</w:t>
            </w:r>
          </w:p>
        </w:tc>
        <w:tc>
          <w:tcPr>
            <w:vAlign w:val="center"/>
          </w:tcPr>
          <w:p w14:paraId="45194E75">
            <w:pPr>
              <w:jc w:val="center"/>
              <w:rPr>
                <w:sz w:val="21"/>
                <w:szCs w:val="21"/>
              </w:rPr>
            </w:pPr>
            <w:r>
              <w:rPr>
                <w:sz w:val="21"/>
                <w:szCs w:val="21"/>
              </w:rPr>
              <w:t>14</w:t>
            </w:r>
          </w:p>
        </w:tc>
        <w:tc>
          <w:tcPr>
            <w:vAlign w:val="center"/>
          </w:tcPr>
          <w:p w14:paraId="44948C32">
            <w:pPr>
              <w:jc w:val="center"/>
              <w:rPr>
                <w:sz w:val="21"/>
                <w:szCs w:val="21"/>
              </w:rPr>
            </w:pPr>
            <w:r>
              <w:rPr>
                <w:sz w:val="21"/>
                <w:szCs w:val="21"/>
              </w:rPr>
              <w:t>8</w:t>
            </w:r>
          </w:p>
        </w:tc>
        <w:tc>
          <w:tcPr>
            <w:vAlign w:val="center"/>
          </w:tcPr>
          <w:p w14:paraId="6AD16476">
            <w:pPr>
              <w:jc w:val="center"/>
              <w:rPr>
                <w:sz w:val="21"/>
                <w:szCs w:val="21"/>
              </w:rPr>
            </w:pPr>
            <w:r>
              <w:rPr>
                <w:sz w:val="21"/>
                <w:szCs w:val="21"/>
              </w:rPr>
              <w:t>L:≤45</w:t>
            </w:r>
            <w:r>
              <w:rPr>
                <w:sz w:val="21"/>
                <w:szCs w:val="21"/>
              </w:rPr>
              <w:br w:type="textWrapping"/>
            </w:r>
            <w:r>
              <w:rPr>
                <w:sz w:val="21"/>
                <w:szCs w:val="21"/>
              </w:rPr>
              <w:t>H:≤40</w:t>
            </w:r>
          </w:p>
        </w:tc>
        <w:tc>
          <w:tcPr>
            <w:vAlign w:val="center"/>
          </w:tcPr>
          <w:p w14:paraId="13EF3497">
            <w:pPr>
              <w:jc w:val="center"/>
              <w:rPr>
                <w:sz w:val="21"/>
                <w:szCs w:val="21"/>
              </w:rPr>
            </w:pPr>
            <w:r>
              <w:rPr>
                <w:sz w:val="21"/>
                <w:szCs w:val="21"/>
              </w:rPr>
              <w:t>--</w:t>
            </w:r>
          </w:p>
        </w:tc>
        <w:tc>
          <w:tcPr>
            <w:vAlign w:val="center"/>
          </w:tcPr>
          <w:p w14:paraId="39BB4D22">
            <w:pPr>
              <w:jc w:val="center"/>
              <w:rPr>
                <w:sz w:val="21"/>
                <w:szCs w:val="21"/>
              </w:rPr>
            </w:pPr>
            <w:r>
              <w:rPr>
                <w:sz w:val="21"/>
                <w:szCs w:val="21"/>
              </w:rPr>
              <w:t>满足高要求</w:t>
            </w:r>
          </w:p>
        </w:tc>
        <w:tc>
          <w:tcPr>
            <w:vAlign w:val="center"/>
          </w:tcPr>
          <w:p w14:paraId="10528592">
            <w:pPr>
              <w:jc w:val="center"/>
              <w:rPr>
                <w:sz w:val="21"/>
                <w:szCs w:val="21"/>
              </w:rPr>
            </w:pPr>
            <w:r>
              <w:rPr>
                <w:sz w:val="21"/>
                <w:szCs w:val="21"/>
              </w:rPr>
              <w:t>--</w:t>
            </w:r>
          </w:p>
        </w:tc>
      </w:tr>
      <w:tr w14:paraId="18AF0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4E061D6">
            <w:pPr>
              <w:rPr>
                <w:sz w:val="21"/>
                <w:szCs w:val="21"/>
              </w:rPr>
            </w:pPr>
            <w:r>
              <w:rPr>
                <w:sz w:val="21"/>
                <w:szCs w:val="21"/>
              </w:rPr>
              <w:t>普通教室</w:t>
            </w:r>
          </w:p>
        </w:tc>
        <w:tc>
          <w:tcPr>
            <w:vAlign w:val="center"/>
          </w:tcPr>
          <w:p w14:paraId="20D16CDA">
            <w:pPr>
              <w:rPr>
                <w:sz w:val="21"/>
                <w:szCs w:val="21"/>
              </w:rPr>
            </w:pPr>
            <w:r>
              <w:rPr>
                <w:sz w:val="21"/>
                <w:szCs w:val="21"/>
              </w:rPr>
              <w:t>普通教室</w:t>
            </w:r>
          </w:p>
        </w:tc>
        <w:tc>
          <w:tcPr>
            <w:vAlign w:val="center"/>
          </w:tcPr>
          <w:p w14:paraId="24159D26">
            <w:pPr>
              <w:rPr>
                <w:sz w:val="21"/>
                <w:szCs w:val="21"/>
              </w:rPr>
            </w:pPr>
            <w:r>
              <w:rPr>
                <w:sz w:val="21"/>
                <w:szCs w:val="21"/>
              </w:rPr>
              <w:t>2013,2011,2002</w:t>
            </w:r>
            <w:r>
              <w:rPr>
                <w:sz w:val="21"/>
                <w:szCs w:val="21"/>
              </w:rPr>
              <w:br w:type="textWrapping"/>
            </w:r>
            <w:r>
              <w:rPr>
                <w:sz w:val="21"/>
                <w:szCs w:val="21"/>
              </w:rPr>
              <w:t>等5个房间</w:t>
            </w:r>
          </w:p>
        </w:tc>
        <w:tc>
          <w:tcPr>
            <w:vAlign w:val="center"/>
          </w:tcPr>
          <w:p w14:paraId="79F9E80D">
            <w:pPr>
              <w:jc w:val="center"/>
              <w:rPr>
                <w:sz w:val="21"/>
                <w:szCs w:val="21"/>
              </w:rPr>
            </w:pPr>
            <w:r>
              <w:rPr>
                <w:sz w:val="21"/>
                <w:szCs w:val="21"/>
              </w:rPr>
              <w:t>18</w:t>
            </w:r>
          </w:p>
        </w:tc>
        <w:tc>
          <w:tcPr>
            <w:vAlign w:val="center"/>
          </w:tcPr>
          <w:p w14:paraId="76ACA87D">
            <w:pPr>
              <w:jc w:val="center"/>
              <w:rPr>
                <w:sz w:val="21"/>
                <w:szCs w:val="21"/>
              </w:rPr>
            </w:pPr>
            <w:r>
              <w:rPr>
                <w:sz w:val="21"/>
                <w:szCs w:val="21"/>
              </w:rPr>
              <w:t>12</w:t>
            </w:r>
          </w:p>
        </w:tc>
        <w:tc>
          <w:tcPr>
            <w:vAlign w:val="center"/>
          </w:tcPr>
          <w:p w14:paraId="61AB4BF4">
            <w:pPr>
              <w:jc w:val="center"/>
              <w:rPr>
                <w:sz w:val="21"/>
                <w:szCs w:val="21"/>
              </w:rPr>
            </w:pPr>
            <w:r>
              <w:rPr>
                <w:sz w:val="21"/>
                <w:szCs w:val="21"/>
              </w:rPr>
              <w:t>L:≤45</w:t>
            </w:r>
            <w:r>
              <w:rPr>
                <w:sz w:val="21"/>
                <w:szCs w:val="21"/>
              </w:rPr>
              <w:br w:type="textWrapping"/>
            </w:r>
            <w:r>
              <w:rPr>
                <w:sz w:val="21"/>
                <w:szCs w:val="21"/>
              </w:rPr>
              <w:t>H:≤40</w:t>
            </w:r>
          </w:p>
        </w:tc>
        <w:tc>
          <w:tcPr>
            <w:vAlign w:val="center"/>
          </w:tcPr>
          <w:p w14:paraId="6946D97B">
            <w:pPr>
              <w:jc w:val="center"/>
              <w:rPr>
                <w:sz w:val="21"/>
                <w:szCs w:val="21"/>
              </w:rPr>
            </w:pPr>
            <w:r>
              <w:rPr>
                <w:sz w:val="21"/>
                <w:szCs w:val="21"/>
              </w:rPr>
              <w:t>--</w:t>
            </w:r>
          </w:p>
        </w:tc>
        <w:tc>
          <w:tcPr>
            <w:vAlign w:val="center"/>
          </w:tcPr>
          <w:p w14:paraId="7C60FD14">
            <w:pPr>
              <w:jc w:val="center"/>
              <w:rPr>
                <w:sz w:val="21"/>
                <w:szCs w:val="21"/>
              </w:rPr>
            </w:pPr>
            <w:r>
              <w:rPr>
                <w:sz w:val="21"/>
                <w:szCs w:val="21"/>
              </w:rPr>
              <w:t>满足高要求</w:t>
            </w:r>
          </w:p>
        </w:tc>
        <w:tc>
          <w:tcPr>
            <w:vAlign w:val="center"/>
          </w:tcPr>
          <w:p w14:paraId="515633B7">
            <w:pPr>
              <w:jc w:val="center"/>
              <w:rPr>
                <w:sz w:val="21"/>
                <w:szCs w:val="21"/>
              </w:rPr>
            </w:pPr>
            <w:r>
              <w:rPr>
                <w:sz w:val="21"/>
                <w:szCs w:val="21"/>
              </w:rPr>
              <w:t>--</w:t>
            </w:r>
          </w:p>
        </w:tc>
      </w:tr>
      <w:tr w14:paraId="236E8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773E662">
            <w:pPr>
              <w:rPr>
                <w:sz w:val="21"/>
                <w:szCs w:val="21"/>
              </w:rPr>
            </w:pPr>
            <w:r>
              <w:rPr>
                <w:sz w:val="21"/>
                <w:szCs w:val="21"/>
              </w:rPr>
              <w:t>休息室</w:t>
            </w:r>
          </w:p>
        </w:tc>
        <w:tc>
          <w:tcPr>
            <w:vAlign w:val="center"/>
          </w:tcPr>
          <w:p w14:paraId="263EFFF4">
            <w:pPr>
              <w:rPr>
                <w:sz w:val="21"/>
                <w:szCs w:val="21"/>
              </w:rPr>
            </w:pPr>
            <w:r>
              <w:rPr>
                <w:sz w:val="21"/>
                <w:szCs w:val="21"/>
              </w:rPr>
              <w:t>休息室</w:t>
            </w:r>
          </w:p>
        </w:tc>
        <w:tc>
          <w:tcPr>
            <w:vAlign w:val="center"/>
          </w:tcPr>
          <w:p w14:paraId="5AB5AAB4">
            <w:pPr>
              <w:rPr>
                <w:sz w:val="21"/>
                <w:szCs w:val="21"/>
              </w:rPr>
            </w:pPr>
            <w:r>
              <w:rPr>
                <w:sz w:val="21"/>
                <w:szCs w:val="21"/>
              </w:rPr>
              <w:t>2005</w:t>
            </w:r>
          </w:p>
        </w:tc>
        <w:tc>
          <w:tcPr>
            <w:vAlign w:val="center"/>
          </w:tcPr>
          <w:p w14:paraId="44E61B3F">
            <w:pPr>
              <w:jc w:val="center"/>
              <w:rPr>
                <w:sz w:val="21"/>
                <w:szCs w:val="21"/>
              </w:rPr>
            </w:pPr>
            <w:r>
              <w:rPr>
                <w:sz w:val="21"/>
                <w:szCs w:val="21"/>
              </w:rPr>
              <w:t>23</w:t>
            </w:r>
          </w:p>
        </w:tc>
        <w:tc>
          <w:tcPr>
            <w:vAlign w:val="center"/>
          </w:tcPr>
          <w:p w14:paraId="7437A0BF">
            <w:pPr>
              <w:jc w:val="center"/>
              <w:rPr>
                <w:sz w:val="21"/>
                <w:szCs w:val="21"/>
              </w:rPr>
            </w:pPr>
            <w:r>
              <w:rPr>
                <w:sz w:val="21"/>
                <w:szCs w:val="21"/>
              </w:rPr>
              <w:t>19</w:t>
            </w:r>
          </w:p>
        </w:tc>
        <w:tc>
          <w:tcPr>
            <w:vAlign w:val="center"/>
          </w:tcPr>
          <w:p w14:paraId="44A15FFB">
            <w:pPr>
              <w:jc w:val="center"/>
              <w:rPr>
                <w:sz w:val="21"/>
                <w:szCs w:val="21"/>
              </w:rPr>
            </w:pPr>
            <w:r>
              <w:rPr>
                <w:sz w:val="21"/>
                <w:szCs w:val="21"/>
              </w:rPr>
              <w:t>L:≤45</w:t>
            </w:r>
            <w:r>
              <w:rPr>
                <w:sz w:val="21"/>
                <w:szCs w:val="21"/>
              </w:rPr>
              <w:br w:type="textWrapping"/>
            </w:r>
            <w:r>
              <w:rPr>
                <w:sz w:val="21"/>
                <w:szCs w:val="21"/>
              </w:rPr>
              <w:t>H:≤40</w:t>
            </w:r>
          </w:p>
        </w:tc>
        <w:tc>
          <w:tcPr>
            <w:vAlign w:val="center"/>
          </w:tcPr>
          <w:p w14:paraId="29E8E73D">
            <w:pPr>
              <w:jc w:val="center"/>
              <w:rPr>
                <w:sz w:val="21"/>
                <w:szCs w:val="21"/>
              </w:rPr>
            </w:pPr>
            <w:r>
              <w:rPr>
                <w:sz w:val="21"/>
                <w:szCs w:val="21"/>
              </w:rPr>
              <w:t>--</w:t>
            </w:r>
          </w:p>
        </w:tc>
        <w:tc>
          <w:tcPr>
            <w:vAlign w:val="center"/>
          </w:tcPr>
          <w:p w14:paraId="4143B62D">
            <w:pPr>
              <w:jc w:val="center"/>
              <w:rPr>
                <w:sz w:val="21"/>
                <w:szCs w:val="21"/>
              </w:rPr>
            </w:pPr>
            <w:r>
              <w:rPr>
                <w:sz w:val="21"/>
                <w:szCs w:val="21"/>
              </w:rPr>
              <w:t>满足高要求</w:t>
            </w:r>
          </w:p>
        </w:tc>
        <w:tc>
          <w:tcPr>
            <w:vAlign w:val="center"/>
          </w:tcPr>
          <w:p w14:paraId="76325CAC">
            <w:pPr>
              <w:jc w:val="center"/>
              <w:rPr>
                <w:sz w:val="21"/>
                <w:szCs w:val="21"/>
              </w:rPr>
            </w:pPr>
            <w:r>
              <w:rPr>
                <w:sz w:val="21"/>
                <w:szCs w:val="21"/>
              </w:rPr>
              <w:t>--</w:t>
            </w:r>
          </w:p>
        </w:tc>
      </w:tr>
    </w:tbl>
    <w:p w14:paraId="420E0568">
      <w:pPr>
        <w:ind w:right="-2"/>
        <w:jc w:val="center"/>
      </w:pPr>
      <w:bookmarkStart w:id="63" w:name="主要功能房间室内噪声值"/>
      <w:bookmarkEnd w:id="63"/>
    </w:p>
    <w:p w14:paraId="25F03585">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14:paraId="78197A49">
      <w:pPr>
        <w:pStyle w:val="2"/>
        <w:rPr>
          <w:kern w:val="2"/>
        </w:rPr>
      </w:pPr>
      <w:bookmarkStart w:id="64" w:name="_Toc26623"/>
      <w:r>
        <w:rPr>
          <w:rFonts w:hint="eastAsia"/>
          <w:kern w:val="2"/>
        </w:rPr>
        <w:t>结论</w:t>
      </w:r>
      <w:bookmarkEnd w:id="64"/>
    </w:p>
    <w:p w14:paraId="0475396F">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14:paraId="202914FE">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14:paraId="21F30C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14:paraId="63171A8E">
            <w:pPr>
              <w:pStyle w:val="3"/>
              <w:jc w:val="center"/>
            </w:pPr>
            <w:r>
              <w:t>检查项</w:t>
            </w:r>
          </w:p>
        </w:tc>
        <w:tc>
          <w:tcPr>
            <w:tcW w:w="5670" w:type="dxa"/>
            <w:shd w:val="clear" w:color="auto" w:fill="E6E6E6"/>
          </w:tcPr>
          <w:p w14:paraId="0862A1F7">
            <w:pPr>
              <w:pStyle w:val="3"/>
              <w:jc w:val="center"/>
            </w:pPr>
            <w:r>
              <w:rPr>
                <w:rFonts w:hint="eastAsia"/>
              </w:rPr>
              <w:t>评价</w:t>
            </w:r>
            <w:r>
              <w:t>依据</w:t>
            </w:r>
          </w:p>
        </w:tc>
        <w:tc>
          <w:tcPr>
            <w:tcW w:w="1701" w:type="dxa"/>
            <w:shd w:val="clear" w:color="auto" w:fill="E6E6E6"/>
            <w:vAlign w:val="center"/>
          </w:tcPr>
          <w:p w14:paraId="4AEC352E">
            <w:pPr>
              <w:pStyle w:val="3"/>
              <w:jc w:val="center"/>
            </w:pPr>
            <w:r>
              <w:t>结论</w:t>
            </w:r>
          </w:p>
        </w:tc>
        <w:tc>
          <w:tcPr>
            <w:tcW w:w="724" w:type="dxa"/>
            <w:shd w:val="clear" w:color="auto" w:fill="E6E6E6"/>
            <w:vAlign w:val="center"/>
          </w:tcPr>
          <w:p w14:paraId="62C1053E">
            <w:pPr>
              <w:pStyle w:val="3"/>
              <w:jc w:val="center"/>
            </w:pPr>
            <w:r>
              <w:t>得分</w:t>
            </w:r>
          </w:p>
        </w:tc>
      </w:tr>
      <w:tr w14:paraId="26C8FD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14:paraId="40039224">
            <w:pPr>
              <w:pStyle w:val="3"/>
              <w:jc w:val="center"/>
            </w:pPr>
            <w:r>
              <w:t>室内</w:t>
            </w:r>
          </w:p>
          <w:p w14:paraId="0422BB46">
            <w:pPr>
              <w:pStyle w:val="3"/>
              <w:jc w:val="center"/>
            </w:pPr>
            <w:r>
              <w:t>噪声级</w:t>
            </w:r>
          </w:p>
        </w:tc>
        <w:tc>
          <w:tcPr>
            <w:tcW w:w="5670" w:type="dxa"/>
          </w:tcPr>
          <w:p w14:paraId="437730C4">
            <w:pPr>
              <w:pStyle w:val="3"/>
              <w:rPr>
                <w:bCs/>
              </w:rPr>
            </w:pPr>
            <w:r>
              <w:rPr>
                <w:rFonts w:hint="eastAsia"/>
                <w:bCs/>
              </w:rPr>
              <w:t>控制项</w:t>
            </w:r>
            <w:r>
              <w:rPr>
                <w:bCs/>
              </w:rPr>
              <w:t>：</w:t>
            </w:r>
          </w:p>
          <w:p w14:paraId="4E969BDB">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14:paraId="02E5F36F">
            <w:pPr>
              <w:jc w:val="center"/>
              <w:rPr>
                <w:b/>
                <w:bCs/>
                <w:sz w:val="21"/>
                <w:szCs w:val="21"/>
              </w:rPr>
            </w:pPr>
            <w:bookmarkStart w:id="65" w:name="室内噪声控制项结论"/>
            <w:r>
              <w:rPr>
                <w:b/>
                <w:bCs/>
                <w:sz w:val="21"/>
                <w:szCs w:val="21"/>
              </w:rPr>
              <w:t>满足</w:t>
            </w:r>
            <w:bookmarkEnd w:id="65"/>
          </w:p>
        </w:tc>
        <w:tc>
          <w:tcPr>
            <w:tcW w:w="724" w:type="dxa"/>
            <w:vAlign w:val="center"/>
          </w:tcPr>
          <w:p w14:paraId="4AB898C1">
            <w:pPr>
              <w:pStyle w:val="3"/>
              <w:jc w:val="center"/>
            </w:pPr>
            <w:r>
              <w:t>--</w:t>
            </w:r>
          </w:p>
        </w:tc>
      </w:tr>
      <w:tr w14:paraId="2C4EEF9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14:paraId="07A3C3BE">
            <w:pPr>
              <w:pStyle w:val="3"/>
            </w:pPr>
          </w:p>
        </w:tc>
        <w:tc>
          <w:tcPr>
            <w:tcW w:w="5670" w:type="dxa"/>
          </w:tcPr>
          <w:p w14:paraId="309900F4">
            <w:pPr>
              <w:pStyle w:val="3"/>
              <w:rPr>
                <w:bCs/>
              </w:rPr>
            </w:pPr>
            <w:r>
              <w:rPr>
                <w:rFonts w:hint="eastAsia"/>
                <w:bCs/>
              </w:rPr>
              <w:t>评分项：</w:t>
            </w:r>
          </w:p>
          <w:p w14:paraId="78C65B91">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14:paraId="6CB3BC17">
            <w:pPr>
              <w:jc w:val="center"/>
              <w:rPr>
                <w:b/>
                <w:bCs/>
                <w:sz w:val="21"/>
                <w:szCs w:val="21"/>
              </w:rPr>
            </w:pPr>
            <w:bookmarkStart w:id="66" w:name="室内噪声评分项结论"/>
            <w:r>
              <w:rPr>
                <w:b/>
                <w:bCs/>
                <w:sz w:val="21"/>
                <w:szCs w:val="21"/>
              </w:rPr>
              <w:t>满足高要求</w:t>
            </w:r>
            <w:bookmarkEnd w:id="66"/>
          </w:p>
        </w:tc>
        <w:tc>
          <w:tcPr>
            <w:tcW w:w="724" w:type="dxa"/>
            <w:vAlign w:val="center"/>
          </w:tcPr>
          <w:p w14:paraId="4643A648">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14:paraId="71E6E3B9">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14:paraId="504BCE07">
      <w:pPr>
        <w:pStyle w:val="2"/>
        <w:rPr>
          <w:kern w:val="2"/>
        </w:rPr>
      </w:pPr>
      <w:bookmarkStart w:id="68" w:name="_Toc5150"/>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14:paraId="5AD346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B8DCE1B">
            <w:pPr>
              <w:jc w:val="center"/>
              <w:rPr>
                <w:sz w:val="21"/>
                <w:szCs w:val="21"/>
              </w:rPr>
            </w:pPr>
            <w:r>
              <w:rPr>
                <w:sz w:val="21"/>
                <w:szCs w:val="21"/>
              </w:rPr>
              <w:t>楼层</w:t>
            </w:r>
          </w:p>
        </w:tc>
        <w:tc>
          <w:tcPr>
            <w:vMerge w:val="restart"/>
            <w:shd w:val="clear" w:color="auto" w:fill="E6E6E6"/>
            <w:vAlign w:val="center"/>
          </w:tcPr>
          <w:p w14:paraId="582BD84A">
            <w:pPr>
              <w:jc w:val="center"/>
              <w:rPr>
                <w:sz w:val="21"/>
                <w:szCs w:val="21"/>
              </w:rPr>
            </w:pPr>
            <w:r>
              <w:rPr>
                <w:sz w:val="21"/>
                <w:szCs w:val="21"/>
              </w:rPr>
              <w:t>户型</w:t>
            </w:r>
          </w:p>
        </w:tc>
        <w:tc>
          <w:tcPr>
            <w:vMerge w:val="restart"/>
            <w:shd w:val="clear" w:color="auto" w:fill="E6E6E6"/>
            <w:vAlign w:val="center"/>
          </w:tcPr>
          <w:p w14:paraId="0B1BCA96">
            <w:pPr>
              <w:jc w:val="center"/>
              <w:rPr>
                <w:sz w:val="21"/>
                <w:szCs w:val="21"/>
              </w:rPr>
            </w:pPr>
            <w:r>
              <w:rPr>
                <w:sz w:val="21"/>
                <w:szCs w:val="21"/>
              </w:rPr>
              <w:t>房间类型</w:t>
            </w:r>
          </w:p>
        </w:tc>
        <w:tc>
          <w:tcPr>
            <w:vMerge w:val="restart"/>
            <w:shd w:val="clear" w:color="auto" w:fill="E6E6E6"/>
            <w:vAlign w:val="center"/>
          </w:tcPr>
          <w:p w14:paraId="3A3D38AB">
            <w:pPr>
              <w:jc w:val="center"/>
              <w:rPr>
                <w:sz w:val="21"/>
                <w:szCs w:val="21"/>
              </w:rPr>
            </w:pPr>
            <w:r>
              <w:rPr>
                <w:sz w:val="21"/>
                <w:szCs w:val="21"/>
              </w:rPr>
              <w:t>对标功能</w:t>
            </w:r>
          </w:p>
        </w:tc>
        <w:tc>
          <w:tcPr>
            <w:gridSpan w:val="2"/>
            <w:shd w:val="clear" w:color="auto" w:fill="E6E6E6"/>
            <w:vAlign w:val="center"/>
          </w:tcPr>
          <w:p w14:paraId="312EDC2B">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14:paraId="5D822A59">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14:paraId="1F643781">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14:paraId="69DDC6D0">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14:paraId="57D60BE7">
            <w:pPr>
              <w:jc w:val="center"/>
              <w:rPr>
                <w:sz w:val="21"/>
                <w:szCs w:val="21"/>
              </w:rPr>
            </w:pPr>
            <w:r>
              <w:rPr>
                <w:sz w:val="21"/>
                <w:szCs w:val="21"/>
              </w:rPr>
              <w:t>达标判定</w:t>
            </w:r>
          </w:p>
        </w:tc>
      </w:tr>
      <w:tr w14:paraId="003A6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74884C">
            <w:pPr>
              <w:jc w:val="center"/>
              <w:rPr>
                <w:sz w:val="21"/>
                <w:szCs w:val="21"/>
              </w:rPr>
            </w:pPr>
          </w:p>
        </w:tc>
        <w:tc>
          <w:tcPr>
            <w:vMerge w:val="continue"/>
            <w:shd w:val="clear" w:color="auto" w:fill="E6E6E6"/>
            <w:vAlign w:val="center"/>
          </w:tcPr>
          <w:p w14:paraId="76692279">
            <w:pPr>
              <w:rPr>
                <w:sz w:val="21"/>
                <w:szCs w:val="21"/>
              </w:rPr>
            </w:pPr>
          </w:p>
        </w:tc>
        <w:tc>
          <w:tcPr>
            <w:vMerge w:val="continue"/>
            <w:shd w:val="clear" w:color="auto" w:fill="E6E6E6"/>
            <w:vAlign w:val="center"/>
          </w:tcPr>
          <w:p w14:paraId="253E266C">
            <w:pPr>
              <w:rPr>
                <w:sz w:val="21"/>
                <w:szCs w:val="21"/>
              </w:rPr>
            </w:pPr>
          </w:p>
        </w:tc>
        <w:tc>
          <w:tcPr>
            <w:vMerge w:val="continue"/>
            <w:shd w:val="clear" w:color="auto" w:fill="E6E6E6"/>
            <w:vAlign w:val="center"/>
          </w:tcPr>
          <w:p w14:paraId="0E7A7B84">
            <w:pPr>
              <w:rPr>
                <w:sz w:val="21"/>
                <w:szCs w:val="21"/>
              </w:rPr>
            </w:pPr>
          </w:p>
        </w:tc>
        <w:tc>
          <w:tcPr>
            <w:shd w:val="clear" w:color="auto" w:fill="E6E6E6"/>
            <w:vAlign w:val="center"/>
          </w:tcPr>
          <w:p w14:paraId="7E75F696">
            <w:pPr>
              <w:jc w:val="center"/>
              <w:rPr>
                <w:sz w:val="21"/>
                <w:szCs w:val="21"/>
              </w:rPr>
            </w:pPr>
            <w:r>
              <w:rPr>
                <w:sz w:val="21"/>
                <w:szCs w:val="21"/>
              </w:rPr>
              <w:t>昼</w:t>
            </w:r>
          </w:p>
        </w:tc>
        <w:tc>
          <w:tcPr>
            <w:shd w:val="clear" w:color="auto" w:fill="E6E6E6"/>
            <w:vAlign w:val="center"/>
          </w:tcPr>
          <w:p w14:paraId="58422D07">
            <w:pPr>
              <w:jc w:val="center"/>
              <w:rPr>
                <w:sz w:val="21"/>
                <w:szCs w:val="21"/>
              </w:rPr>
            </w:pPr>
            <w:r>
              <w:rPr>
                <w:sz w:val="21"/>
                <w:szCs w:val="21"/>
              </w:rPr>
              <w:t>夜</w:t>
            </w:r>
          </w:p>
        </w:tc>
        <w:tc>
          <w:tcPr>
            <w:shd w:val="clear" w:color="auto" w:fill="E6E6E6"/>
            <w:vAlign w:val="center"/>
          </w:tcPr>
          <w:p w14:paraId="5184FAD3">
            <w:pPr>
              <w:jc w:val="center"/>
              <w:rPr>
                <w:sz w:val="21"/>
                <w:szCs w:val="21"/>
              </w:rPr>
            </w:pPr>
            <w:r>
              <w:rPr>
                <w:sz w:val="21"/>
                <w:szCs w:val="21"/>
              </w:rPr>
              <w:t>昼</w:t>
            </w:r>
          </w:p>
        </w:tc>
        <w:tc>
          <w:tcPr>
            <w:shd w:val="clear" w:color="auto" w:fill="E6E6E6"/>
            <w:vAlign w:val="center"/>
          </w:tcPr>
          <w:p w14:paraId="16607EF2">
            <w:pPr>
              <w:jc w:val="center"/>
              <w:rPr>
                <w:sz w:val="21"/>
                <w:szCs w:val="21"/>
              </w:rPr>
            </w:pPr>
            <w:r>
              <w:rPr>
                <w:sz w:val="21"/>
                <w:szCs w:val="21"/>
              </w:rPr>
              <w:t>夜</w:t>
            </w:r>
          </w:p>
        </w:tc>
        <w:tc>
          <w:tcPr>
            <w:shd w:val="clear" w:color="auto" w:fill="E6E6E6"/>
            <w:vAlign w:val="center"/>
          </w:tcPr>
          <w:p w14:paraId="6BB553B0">
            <w:pPr>
              <w:jc w:val="center"/>
              <w:rPr>
                <w:sz w:val="21"/>
                <w:szCs w:val="21"/>
              </w:rPr>
            </w:pPr>
            <w:r>
              <w:rPr>
                <w:sz w:val="21"/>
                <w:szCs w:val="21"/>
              </w:rPr>
              <w:t>昼</w:t>
            </w:r>
          </w:p>
        </w:tc>
        <w:tc>
          <w:tcPr>
            <w:shd w:val="clear" w:color="auto" w:fill="E6E6E6"/>
            <w:vAlign w:val="center"/>
          </w:tcPr>
          <w:p w14:paraId="1E93FD47">
            <w:pPr>
              <w:jc w:val="center"/>
              <w:rPr>
                <w:sz w:val="21"/>
                <w:szCs w:val="21"/>
              </w:rPr>
            </w:pPr>
            <w:r>
              <w:rPr>
                <w:sz w:val="21"/>
                <w:szCs w:val="21"/>
              </w:rPr>
              <w:t>夜</w:t>
            </w:r>
          </w:p>
        </w:tc>
        <w:tc>
          <w:tcPr>
            <w:shd w:val="clear" w:color="auto" w:fill="E6E6E6"/>
            <w:vAlign w:val="center"/>
          </w:tcPr>
          <w:p w14:paraId="78E838AD">
            <w:pPr>
              <w:jc w:val="center"/>
              <w:rPr>
                <w:sz w:val="21"/>
                <w:szCs w:val="21"/>
              </w:rPr>
            </w:pPr>
            <w:r>
              <w:rPr>
                <w:sz w:val="21"/>
                <w:szCs w:val="21"/>
              </w:rPr>
              <w:t>昼</w:t>
            </w:r>
          </w:p>
        </w:tc>
        <w:tc>
          <w:tcPr>
            <w:shd w:val="clear" w:color="auto" w:fill="E6E6E6"/>
            <w:vAlign w:val="center"/>
          </w:tcPr>
          <w:p w14:paraId="066F3A05">
            <w:pPr>
              <w:jc w:val="center"/>
              <w:rPr>
                <w:sz w:val="21"/>
                <w:szCs w:val="21"/>
              </w:rPr>
            </w:pPr>
            <w:r>
              <w:rPr>
                <w:sz w:val="21"/>
                <w:szCs w:val="21"/>
              </w:rPr>
              <w:t>夜</w:t>
            </w:r>
          </w:p>
        </w:tc>
        <w:tc>
          <w:tcPr>
            <w:shd w:val="clear" w:color="auto" w:fill="E6E6E6"/>
            <w:vAlign w:val="center"/>
          </w:tcPr>
          <w:p w14:paraId="1E5477E8">
            <w:pPr>
              <w:jc w:val="center"/>
              <w:rPr>
                <w:sz w:val="21"/>
                <w:szCs w:val="21"/>
              </w:rPr>
            </w:pPr>
            <w:r>
              <w:rPr>
                <w:sz w:val="21"/>
                <w:szCs w:val="21"/>
              </w:rPr>
              <w:t>昼</w:t>
            </w:r>
          </w:p>
        </w:tc>
        <w:tc>
          <w:tcPr>
            <w:shd w:val="clear" w:color="auto" w:fill="E6E6E6"/>
            <w:vAlign w:val="center"/>
          </w:tcPr>
          <w:p w14:paraId="58F24B8A">
            <w:pPr>
              <w:jc w:val="center"/>
              <w:rPr>
                <w:sz w:val="21"/>
                <w:szCs w:val="21"/>
              </w:rPr>
            </w:pPr>
            <w:r>
              <w:rPr>
                <w:sz w:val="21"/>
                <w:szCs w:val="21"/>
              </w:rPr>
              <w:t>夜</w:t>
            </w:r>
          </w:p>
        </w:tc>
      </w:tr>
      <w:tr w14:paraId="31429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04F675">
            <w:pPr>
              <w:jc w:val="center"/>
              <w:rPr>
                <w:sz w:val="21"/>
                <w:szCs w:val="21"/>
              </w:rPr>
            </w:pPr>
            <w:r>
              <w:rPr>
                <w:sz w:val="21"/>
                <w:szCs w:val="21"/>
              </w:rPr>
              <w:t>2</w:t>
            </w:r>
          </w:p>
        </w:tc>
        <w:tc>
          <w:tcPr>
            <w:vMerge w:val="restart"/>
            <w:vAlign w:val="center"/>
          </w:tcPr>
          <w:p w14:paraId="1E107ECD">
            <w:pPr>
              <w:rPr>
                <w:sz w:val="21"/>
                <w:szCs w:val="21"/>
              </w:rPr>
            </w:pPr>
          </w:p>
        </w:tc>
        <w:tc>
          <w:tcPr>
            <w:vAlign w:val="center"/>
          </w:tcPr>
          <w:p w14:paraId="474FD2E9">
            <w:pPr>
              <w:rPr>
                <w:sz w:val="21"/>
                <w:szCs w:val="21"/>
              </w:rPr>
            </w:pPr>
            <w:r>
              <w:rPr>
                <w:sz w:val="21"/>
                <w:szCs w:val="21"/>
              </w:rPr>
              <w:t>多功能厅[2008]</w:t>
            </w:r>
          </w:p>
        </w:tc>
        <w:tc>
          <w:tcPr>
            <w:vAlign w:val="center"/>
          </w:tcPr>
          <w:p w14:paraId="03523D15">
            <w:pPr>
              <w:rPr>
                <w:sz w:val="21"/>
                <w:szCs w:val="21"/>
              </w:rPr>
            </w:pPr>
            <w:r>
              <w:rPr>
                <w:sz w:val="21"/>
                <w:szCs w:val="21"/>
              </w:rPr>
              <w:t>多用途厅</w:t>
            </w:r>
          </w:p>
        </w:tc>
        <w:tc>
          <w:tcPr>
            <w:vAlign w:val="center"/>
          </w:tcPr>
          <w:p w14:paraId="71F13BD6">
            <w:pPr>
              <w:jc w:val="center"/>
              <w:rPr>
                <w:sz w:val="21"/>
                <w:szCs w:val="21"/>
              </w:rPr>
            </w:pPr>
            <w:r>
              <w:rPr>
                <w:sz w:val="21"/>
                <w:szCs w:val="21"/>
              </w:rPr>
              <w:t>11</w:t>
            </w:r>
          </w:p>
        </w:tc>
        <w:tc>
          <w:tcPr>
            <w:vAlign w:val="center"/>
          </w:tcPr>
          <w:p w14:paraId="3ED62EAD">
            <w:pPr>
              <w:jc w:val="center"/>
              <w:rPr>
                <w:sz w:val="21"/>
                <w:szCs w:val="21"/>
              </w:rPr>
            </w:pPr>
            <w:r>
              <w:rPr>
                <w:sz w:val="21"/>
                <w:szCs w:val="21"/>
              </w:rPr>
              <w:t>＜5</w:t>
            </w:r>
          </w:p>
        </w:tc>
        <w:tc>
          <w:tcPr>
            <w:vAlign w:val="center"/>
          </w:tcPr>
          <w:p w14:paraId="6E176FE2">
            <w:pPr>
              <w:jc w:val="center"/>
              <w:rPr>
                <w:sz w:val="21"/>
                <w:szCs w:val="21"/>
              </w:rPr>
            </w:pPr>
            <w:r>
              <w:rPr>
                <w:sz w:val="21"/>
                <w:szCs w:val="21"/>
              </w:rPr>
              <w:t>--</w:t>
            </w:r>
          </w:p>
        </w:tc>
        <w:tc>
          <w:tcPr>
            <w:vAlign w:val="center"/>
          </w:tcPr>
          <w:p w14:paraId="13E92E35">
            <w:pPr>
              <w:jc w:val="center"/>
              <w:rPr>
                <w:sz w:val="21"/>
                <w:szCs w:val="21"/>
              </w:rPr>
            </w:pPr>
            <w:r>
              <w:rPr>
                <w:sz w:val="21"/>
                <w:szCs w:val="21"/>
              </w:rPr>
              <w:t>--</w:t>
            </w:r>
          </w:p>
        </w:tc>
        <w:tc>
          <w:tcPr>
            <w:vAlign w:val="center"/>
          </w:tcPr>
          <w:p w14:paraId="0710B741">
            <w:pPr>
              <w:jc w:val="center"/>
              <w:rPr>
                <w:sz w:val="21"/>
                <w:szCs w:val="21"/>
              </w:rPr>
            </w:pPr>
            <w:r>
              <w:rPr>
                <w:b/>
                <w:sz w:val="21"/>
                <w:szCs w:val="21"/>
              </w:rPr>
              <w:t>11</w:t>
            </w:r>
          </w:p>
        </w:tc>
        <w:tc>
          <w:tcPr>
            <w:shd w:val="clear" w:color="auto" w:fill="E6E6E6"/>
            <w:vAlign w:val="center"/>
          </w:tcPr>
          <w:p w14:paraId="6B716623">
            <w:pPr>
              <w:jc w:val="center"/>
              <w:rPr>
                <w:sz w:val="21"/>
                <w:szCs w:val="21"/>
              </w:rPr>
            </w:pPr>
            <w:r>
              <w:rPr>
                <w:b/>
                <w:sz w:val="21"/>
                <w:szCs w:val="21"/>
              </w:rPr>
              <w:t>＜5</w:t>
            </w:r>
          </w:p>
        </w:tc>
        <w:tc>
          <w:tcPr>
            <w:vAlign w:val="center"/>
          </w:tcPr>
          <w:p w14:paraId="5D291B85">
            <w:pPr>
              <w:jc w:val="center"/>
              <w:rPr>
                <w:sz w:val="21"/>
                <w:szCs w:val="21"/>
              </w:rPr>
            </w:pPr>
            <w:r>
              <w:rPr>
                <w:sz w:val="21"/>
                <w:szCs w:val="21"/>
              </w:rPr>
              <w:t>L:≤50</w:t>
            </w:r>
            <w:r>
              <w:rPr>
                <w:sz w:val="21"/>
                <w:szCs w:val="21"/>
              </w:rPr>
              <w:br w:type="textWrapping"/>
            </w:r>
            <w:r>
              <w:rPr>
                <w:sz w:val="21"/>
                <w:szCs w:val="21"/>
              </w:rPr>
              <w:t>H:≤40</w:t>
            </w:r>
          </w:p>
        </w:tc>
        <w:tc>
          <w:tcPr>
            <w:vAlign w:val="center"/>
          </w:tcPr>
          <w:p w14:paraId="1396B0A7">
            <w:pPr>
              <w:jc w:val="center"/>
              <w:rPr>
                <w:sz w:val="21"/>
                <w:szCs w:val="21"/>
              </w:rPr>
            </w:pPr>
            <w:r>
              <w:rPr>
                <w:sz w:val="21"/>
                <w:szCs w:val="21"/>
              </w:rPr>
              <w:t>L:≤50</w:t>
            </w:r>
            <w:r>
              <w:rPr>
                <w:sz w:val="21"/>
                <w:szCs w:val="21"/>
              </w:rPr>
              <w:br w:type="textWrapping"/>
            </w:r>
            <w:r>
              <w:rPr>
                <w:sz w:val="21"/>
                <w:szCs w:val="21"/>
              </w:rPr>
              <w:t>H:≤40</w:t>
            </w:r>
          </w:p>
        </w:tc>
        <w:tc>
          <w:tcPr>
            <w:vAlign w:val="center"/>
          </w:tcPr>
          <w:p w14:paraId="4802DD91">
            <w:pPr>
              <w:jc w:val="center"/>
              <w:rPr>
                <w:sz w:val="21"/>
                <w:szCs w:val="21"/>
              </w:rPr>
            </w:pPr>
            <w:r>
              <w:rPr>
                <w:sz w:val="21"/>
                <w:szCs w:val="21"/>
              </w:rPr>
              <w:t>满足高要求</w:t>
            </w:r>
          </w:p>
        </w:tc>
        <w:tc>
          <w:tcPr>
            <w:vAlign w:val="center"/>
          </w:tcPr>
          <w:p w14:paraId="36CD3320">
            <w:pPr>
              <w:jc w:val="center"/>
              <w:rPr>
                <w:sz w:val="21"/>
                <w:szCs w:val="21"/>
              </w:rPr>
            </w:pPr>
            <w:r>
              <w:rPr>
                <w:sz w:val="21"/>
                <w:szCs w:val="21"/>
              </w:rPr>
              <w:t>满足高要求</w:t>
            </w:r>
          </w:p>
        </w:tc>
      </w:tr>
      <w:tr w14:paraId="05646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B4531D2">
            <w:pPr>
              <w:jc w:val="center"/>
              <w:rPr>
                <w:sz w:val="21"/>
                <w:szCs w:val="21"/>
              </w:rPr>
            </w:pPr>
            <w:r>
              <w:rPr>
                <w:sz w:val="21"/>
                <w:szCs w:val="21"/>
              </w:rPr>
              <w:t>2</w:t>
            </w:r>
          </w:p>
        </w:tc>
        <w:tc>
          <w:tcPr>
            <w:vMerge w:val="continue"/>
            <w:vAlign w:val="center"/>
          </w:tcPr>
          <w:p w14:paraId="393993BA">
            <w:pPr>
              <w:rPr>
                <w:sz w:val="21"/>
                <w:szCs w:val="21"/>
              </w:rPr>
            </w:pPr>
          </w:p>
        </w:tc>
        <w:tc>
          <w:tcPr>
            <w:vAlign w:val="center"/>
          </w:tcPr>
          <w:p w14:paraId="2EAF4C6A">
            <w:pPr>
              <w:rPr>
                <w:sz w:val="21"/>
                <w:szCs w:val="21"/>
              </w:rPr>
            </w:pPr>
            <w:r>
              <w:rPr>
                <w:sz w:val="21"/>
                <w:szCs w:val="21"/>
              </w:rPr>
              <w:t>会议室[2003]</w:t>
            </w:r>
          </w:p>
        </w:tc>
        <w:tc>
          <w:tcPr>
            <w:vAlign w:val="center"/>
          </w:tcPr>
          <w:p w14:paraId="5C8CA55D">
            <w:pPr>
              <w:rPr>
                <w:sz w:val="21"/>
                <w:szCs w:val="21"/>
              </w:rPr>
            </w:pPr>
            <w:r>
              <w:rPr>
                <w:sz w:val="21"/>
                <w:szCs w:val="21"/>
              </w:rPr>
              <w:t>会议室</w:t>
            </w:r>
          </w:p>
        </w:tc>
        <w:tc>
          <w:tcPr>
            <w:vAlign w:val="center"/>
          </w:tcPr>
          <w:p w14:paraId="6DF35288">
            <w:pPr>
              <w:jc w:val="center"/>
              <w:rPr>
                <w:sz w:val="21"/>
                <w:szCs w:val="21"/>
              </w:rPr>
            </w:pPr>
            <w:r>
              <w:rPr>
                <w:sz w:val="21"/>
                <w:szCs w:val="21"/>
              </w:rPr>
              <w:t>19</w:t>
            </w:r>
          </w:p>
        </w:tc>
        <w:tc>
          <w:tcPr>
            <w:vAlign w:val="center"/>
          </w:tcPr>
          <w:p w14:paraId="0099C82B">
            <w:pPr>
              <w:jc w:val="center"/>
              <w:rPr>
                <w:sz w:val="21"/>
                <w:szCs w:val="21"/>
              </w:rPr>
            </w:pPr>
            <w:r>
              <w:rPr>
                <w:sz w:val="21"/>
                <w:szCs w:val="21"/>
              </w:rPr>
              <w:t>13</w:t>
            </w:r>
          </w:p>
        </w:tc>
        <w:tc>
          <w:tcPr>
            <w:vAlign w:val="center"/>
          </w:tcPr>
          <w:p w14:paraId="04E52B76">
            <w:pPr>
              <w:jc w:val="center"/>
              <w:rPr>
                <w:sz w:val="21"/>
                <w:szCs w:val="21"/>
              </w:rPr>
            </w:pPr>
            <w:r>
              <w:rPr>
                <w:sz w:val="21"/>
                <w:szCs w:val="21"/>
              </w:rPr>
              <w:t>--</w:t>
            </w:r>
          </w:p>
        </w:tc>
        <w:tc>
          <w:tcPr>
            <w:vAlign w:val="center"/>
          </w:tcPr>
          <w:p w14:paraId="4FC09DC9">
            <w:pPr>
              <w:jc w:val="center"/>
              <w:rPr>
                <w:sz w:val="21"/>
                <w:szCs w:val="21"/>
              </w:rPr>
            </w:pPr>
            <w:r>
              <w:rPr>
                <w:sz w:val="21"/>
                <w:szCs w:val="21"/>
              </w:rPr>
              <w:t>--</w:t>
            </w:r>
          </w:p>
        </w:tc>
        <w:tc>
          <w:tcPr>
            <w:vAlign w:val="center"/>
          </w:tcPr>
          <w:p w14:paraId="355CCDA3">
            <w:pPr>
              <w:jc w:val="center"/>
              <w:rPr>
                <w:sz w:val="21"/>
                <w:szCs w:val="21"/>
              </w:rPr>
            </w:pPr>
            <w:r>
              <w:rPr>
                <w:b/>
                <w:sz w:val="21"/>
                <w:szCs w:val="21"/>
              </w:rPr>
              <w:t>19</w:t>
            </w:r>
          </w:p>
        </w:tc>
        <w:tc>
          <w:tcPr>
            <w:shd w:val="clear" w:color="auto" w:fill="E6E6E6"/>
            <w:vAlign w:val="center"/>
          </w:tcPr>
          <w:p w14:paraId="44C48FB4">
            <w:pPr>
              <w:jc w:val="center"/>
              <w:rPr>
                <w:sz w:val="21"/>
                <w:szCs w:val="21"/>
              </w:rPr>
            </w:pPr>
            <w:r>
              <w:rPr>
                <w:b/>
                <w:sz w:val="21"/>
                <w:szCs w:val="21"/>
              </w:rPr>
              <w:t>13</w:t>
            </w:r>
          </w:p>
        </w:tc>
        <w:tc>
          <w:tcPr>
            <w:vAlign w:val="center"/>
          </w:tcPr>
          <w:p w14:paraId="21AC14E4">
            <w:pPr>
              <w:jc w:val="center"/>
              <w:rPr>
                <w:sz w:val="21"/>
                <w:szCs w:val="21"/>
              </w:rPr>
            </w:pPr>
            <w:r>
              <w:rPr>
                <w:sz w:val="21"/>
                <w:szCs w:val="21"/>
              </w:rPr>
              <w:t>L:≤45</w:t>
            </w:r>
            <w:r>
              <w:rPr>
                <w:sz w:val="21"/>
                <w:szCs w:val="21"/>
              </w:rPr>
              <w:br w:type="textWrapping"/>
            </w:r>
            <w:r>
              <w:rPr>
                <w:sz w:val="21"/>
                <w:szCs w:val="21"/>
              </w:rPr>
              <w:t>H:≤40</w:t>
            </w:r>
          </w:p>
        </w:tc>
        <w:tc>
          <w:tcPr>
            <w:vAlign w:val="center"/>
          </w:tcPr>
          <w:p w14:paraId="5581F04D">
            <w:pPr>
              <w:jc w:val="center"/>
              <w:rPr>
                <w:sz w:val="21"/>
                <w:szCs w:val="21"/>
              </w:rPr>
            </w:pPr>
            <w:r>
              <w:rPr>
                <w:sz w:val="21"/>
                <w:szCs w:val="21"/>
              </w:rPr>
              <w:t>--</w:t>
            </w:r>
          </w:p>
        </w:tc>
        <w:tc>
          <w:tcPr>
            <w:vAlign w:val="center"/>
          </w:tcPr>
          <w:p w14:paraId="5A760EEE">
            <w:pPr>
              <w:jc w:val="center"/>
              <w:rPr>
                <w:sz w:val="21"/>
                <w:szCs w:val="21"/>
              </w:rPr>
            </w:pPr>
            <w:r>
              <w:rPr>
                <w:sz w:val="21"/>
                <w:szCs w:val="21"/>
              </w:rPr>
              <w:t>满足高要求</w:t>
            </w:r>
          </w:p>
        </w:tc>
        <w:tc>
          <w:tcPr>
            <w:vAlign w:val="center"/>
          </w:tcPr>
          <w:p w14:paraId="0B3B2254">
            <w:pPr>
              <w:jc w:val="center"/>
              <w:rPr>
                <w:sz w:val="21"/>
                <w:szCs w:val="21"/>
              </w:rPr>
            </w:pPr>
            <w:r>
              <w:rPr>
                <w:sz w:val="21"/>
                <w:szCs w:val="21"/>
              </w:rPr>
              <w:t>--</w:t>
            </w:r>
          </w:p>
        </w:tc>
      </w:tr>
      <w:tr w14:paraId="1C136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02825C">
            <w:pPr>
              <w:jc w:val="center"/>
              <w:rPr>
                <w:sz w:val="21"/>
                <w:szCs w:val="21"/>
              </w:rPr>
            </w:pPr>
            <w:r>
              <w:rPr>
                <w:sz w:val="21"/>
                <w:szCs w:val="21"/>
              </w:rPr>
              <w:t>2</w:t>
            </w:r>
          </w:p>
        </w:tc>
        <w:tc>
          <w:tcPr>
            <w:vMerge w:val="continue"/>
            <w:vAlign w:val="center"/>
          </w:tcPr>
          <w:p w14:paraId="12363819">
            <w:pPr>
              <w:rPr>
                <w:sz w:val="21"/>
                <w:szCs w:val="21"/>
              </w:rPr>
            </w:pPr>
          </w:p>
        </w:tc>
        <w:tc>
          <w:tcPr>
            <w:vAlign w:val="center"/>
          </w:tcPr>
          <w:p w14:paraId="7CDD9968">
            <w:pPr>
              <w:rPr>
                <w:sz w:val="21"/>
                <w:szCs w:val="21"/>
              </w:rPr>
            </w:pPr>
            <w:r>
              <w:rPr>
                <w:sz w:val="21"/>
                <w:szCs w:val="21"/>
              </w:rPr>
              <w:t>普通办公室[2010]</w:t>
            </w:r>
          </w:p>
        </w:tc>
        <w:tc>
          <w:tcPr>
            <w:vAlign w:val="center"/>
          </w:tcPr>
          <w:p w14:paraId="220F4B9A">
            <w:pPr>
              <w:rPr>
                <w:sz w:val="21"/>
                <w:szCs w:val="21"/>
              </w:rPr>
            </w:pPr>
            <w:r>
              <w:rPr>
                <w:sz w:val="21"/>
                <w:szCs w:val="21"/>
              </w:rPr>
              <w:t>教师办公室</w:t>
            </w:r>
          </w:p>
        </w:tc>
        <w:tc>
          <w:tcPr>
            <w:vAlign w:val="center"/>
          </w:tcPr>
          <w:p w14:paraId="1E42661C">
            <w:pPr>
              <w:jc w:val="center"/>
              <w:rPr>
                <w:sz w:val="21"/>
                <w:szCs w:val="21"/>
              </w:rPr>
            </w:pPr>
            <w:r>
              <w:rPr>
                <w:sz w:val="21"/>
                <w:szCs w:val="21"/>
              </w:rPr>
              <w:t>14</w:t>
            </w:r>
          </w:p>
        </w:tc>
        <w:tc>
          <w:tcPr>
            <w:vAlign w:val="center"/>
          </w:tcPr>
          <w:p w14:paraId="7BDD732E">
            <w:pPr>
              <w:jc w:val="center"/>
              <w:rPr>
                <w:sz w:val="21"/>
                <w:szCs w:val="21"/>
              </w:rPr>
            </w:pPr>
            <w:r>
              <w:rPr>
                <w:sz w:val="21"/>
                <w:szCs w:val="21"/>
              </w:rPr>
              <w:t>8</w:t>
            </w:r>
          </w:p>
        </w:tc>
        <w:tc>
          <w:tcPr>
            <w:vAlign w:val="center"/>
          </w:tcPr>
          <w:p w14:paraId="29B65FB5">
            <w:pPr>
              <w:jc w:val="center"/>
              <w:rPr>
                <w:sz w:val="21"/>
                <w:szCs w:val="21"/>
              </w:rPr>
            </w:pPr>
            <w:r>
              <w:rPr>
                <w:sz w:val="21"/>
                <w:szCs w:val="21"/>
              </w:rPr>
              <w:t>--</w:t>
            </w:r>
          </w:p>
        </w:tc>
        <w:tc>
          <w:tcPr>
            <w:vAlign w:val="center"/>
          </w:tcPr>
          <w:p w14:paraId="64EB5DA7">
            <w:pPr>
              <w:jc w:val="center"/>
              <w:rPr>
                <w:sz w:val="21"/>
                <w:szCs w:val="21"/>
              </w:rPr>
            </w:pPr>
            <w:r>
              <w:rPr>
                <w:sz w:val="21"/>
                <w:szCs w:val="21"/>
              </w:rPr>
              <w:t>--</w:t>
            </w:r>
          </w:p>
        </w:tc>
        <w:tc>
          <w:tcPr>
            <w:vAlign w:val="center"/>
          </w:tcPr>
          <w:p w14:paraId="550AD124">
            <w:pPr>
              <w:jc w:val="center"/>
              <w:rPr>
                <w:sz w:val="21"/>
                <w:szCs w:val="21"/>
              </w:rPr>
            </w:pPr>
            <w:r>
              <w:rPr>
                <w:b/>
                <w:sz w:val="21"/>
                <w:szCs w:val="21"/>
              </w:rPr>
              <w:t>14</w:t>
            </w:r>
          </w:p>
        </w:tc>
        <w:tc>
          <w:tcPr>
            <w:shd w:val="clear" w:color="auto" w:fill="E6E6E6"/>
            <w:vAlign w:val="center"/>
          </w:tcPr>
          <w:p w14:paraId="1BA628A3">
            <w:pPr>
              <w:jc w:val="center"/>
              <w:rPr>
                <w:sz w:val="21"/>
                <w:szCs w:val="21"/>
              </w:rPr>
            </w:pPr>
            <w:r>
              <w:rPr>
                <w:b/>
                <w:sz w:val="21"/>
                <w:szCs w:val="21"/>
              </w:rPr>
              <w:t>8</w:t>
            </w:r>
          </w:p>
        </w:tc>
        <w:tc>
          <w:tcPr>
            <w:vAlign w:val="center"/>
          </w:tcPr>
          <w:p w14:paraId="2500BBA1">
            <w:pPr>
              <w:jc w:val="center"/>
              <w:rPr>
                <w:sz w:val="21"/>
                <w:szCs w:val="21"/>
              </w:rPr>
            </w:pPr>
            <w:r>
              <w:rPr>
                <w:sz w:val="21"/>
                <w:szCs w:val="21"/>
              </w:rPr>
              <w:t>L:≤45</w:t>
            </w:r>
            <w:r>
              <w:rPr>
                <w:sz w:val="21"/>
                <w:szCs w:val="21"/>
              </w:rPr>
              <w:br w:type="textWrapping"/>
            </w:r>
            <w:r>
              <w:rPr>
                <w:sz w:val="21"/>
                <w:szCs w:val="21"/>
              </w:rPr>
              <w:t>H:≤40</w:t>
            </w:r>
          </w:p>
        </w:tc>
        <w:tc>
          <w:tcPr>
            <w:vAlign w:val="center"/>
          </w:tcPr>
          <w:p w14:paraId="72C6926C">
            <w:pPr>
              <w:jc w:val="center"/>
              <w:rPr>
                <w:sz w:val="21"/>
                <w:szCs w:val="21"/>
              </w:rPr>
            </w:pPr>
            <w:r>
              <w:rPr>
                <w:sz w:val="21"/>
                <w:szCs w:val="21"/>
              </w:rPr>
              <w:t>--</w:t>
            </w:r>
          </w:p>
        </w:tc>
        <w:tc>
          <w:tcPr>
            <w:vAlign w:val="center"/>
          </w:tcPr>
          <w:p w14:paraId="7A8A8263">
            <w:pPr>
              <w:jc w:val="center"/>
              <w:rPr>
                <w:sz w:val="21"/>
                <w:szCs w:val="21"/>
              </w:rPr>
            </w:pPr>
            <w:r>
              <w:rPr>
                <w:sz w:val="21"/>
                <w:szCs w:val="21"/>
              </w:rPr>
              <w:t>满足高要求</w:t>
            </w:r>
          </w:p>
        </w:tc>
        <w:tc>
          <w:tcPr>
            <w:vAlign w:val="center"/>
          </w:tcPr>
          <w:p w14:paraId="6DF1F5B7">
            <w:pPr>
              <w:jc w:val="center"/>
              <w:rPr>
                <w:sz w:val="21"/>
                <w:szCs w:val="21"/>
              </w:rPr>
            </w:pPr>
            <w:r>
              <w:rPr>
                <w:sz w:val="21"/>
                <w:szCs w:val="21"/>
              </w:rPr>
              <w:t>--</w:t>
            </w:r>
          </w:p>
        </w:tc>
      </w:tr>
      <w:tr w14:paraId="774B2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3D5687">
            <w:pPr>
              <w:jc w:val="center"/>
              <w:rPr>
                <w:sz w:val="21"/>
                <w:szCs w:val="21"/>
              </w:rPr>
            </w:pPr>
            <w:r>
              <w:rPr>
                <w:sz w:val="21"/>
                <w:szCs w:val="21"/>
              </w:rPr>
              <w:t>2</w:t>
            </w:r>
          </w:p>
        </w:tc>
        <w:tc>
          <w:tcPr>
            <w:vMerge w:val="continue"/>
            <w:vAlign w:val="center"/>
          </w:tcPr>
          <w:p w14:paraId="5EEDED4B">
            <w:pPr>
              <w:rPr>
                <w:sz w:val="21"/>
                <w:szCs w:val="21"/>
              </w:rPr>
            </w:pPr>
          </w:p>
        </w:tc>
        <w:tc>
          <w:tcPr>
            <w:vAlign w:val="center"/>
          </w:tcPr>
          <w:p w14:paraId="46E43F73">
            <w:pPr>
              <w:rPr>
                <w:sz w:val="21"/>
                <w:szCs w:val="21"/>
              </w:rPr>
            </w:pPr>
            <w:r>
              <w:rPr>
                <w:sz w:val="21"/>
                <w:szCs w:val="21"/>
              </w:rPr>
              <w:t>普通教室[2002]</w:t>
            </w:r>
          </w:p>
        </w:tc>
        <w:tc>
          <w:tcPr>
            <w:vAlign w:val="center"/>
          </w:tcPr>
          <w:p w14:paraId="14D70E75">
            <w:pPr>
              <w:rPr>
                <w:sz w:val="21"/>
                <w:szCs w:val="21"/>
              </w:rPr>
            </w:pPr>
            <w:r>
              <w:rPr>
                <w:sz w:val="21"/>
                <w:szCs w:val="21"/>
              </w:rPr>
              <w:t>普通教室</w:t>
            </w:r>
          </w:p>
        </w:tc>
        <w:tc>
          <w:tcPr>
            <w:vAlign w:val="center"/>
          </w:tcPr>
          <w:p w14:paraId="27D02C05">
            <w:pPr>
              <w:jc w:val="center"/>
              <w:rPr>
                <w:sz w:val="21"/>
                <w:szCs w:val="21"/>
              </w:rPr>
            </w:pPr>
            <w:r>
              <w:rPr>
                <w:sz w:val="21"/>
                <w:szCs w:val="21"/>
              </w:rPr>
              <w:t>9</w:t>
            </w:r>
          </w:p>
        </w:tc>
        <w:tc>
          <w:tcPr>
            <w:vAlign w:val="center"/>
          </w:tcPr>
          <w:p w14:paraId="17BAE1EE">
            <w:pPr>
              <w:jc w:val="center"/>
              <w:rPr>
                <w:sz w:val="21"/>
                <w:szCs w:val="21"/>
              </w:rPr>
            </w:pPr>
            <w:r>
              <w:rPr>
                <w:sz w:val="21"/>
                <w:szCs w:val="21"/>
              </w:rPr>
              <w:t>＜5</w:t>
            </w:r>
          </w:p>
        </w:tc>
        <w:tc>
          <w:tcPr>
            <w:vAlign w:val="center"/>
          </w:tcPr>
          <w:p w14:paraId="062218E8">
            <w:pPr>
              <w:jc w:val="center"/>
              <w:rPr>
                <w:sz w:val="21"/>
                <w:szCs w:val="21"/>
              </w:rPr>
            </w:pPr>
            <w:r>
              <w:rPr>
                <w:sz w:val="21"/>
                <w:szCs w:val="21"/>
              </w:rPr>
              <w:t>--</w:t>
            </w:r>
          </w:p>
        </w:tc>
        <w:tc>
          <w:tcPr>
            <w:vAlign w:val="center"/>
          </w:tcPr>
          <w:p w14:paraId="1CAA636C">
            <w:pPr>
              <w:jc w:val="center"/>
              <w:rPr>
                <w:sz w:val="21"/>
                <w:szCs w:val="21"/>
              </w:rPr>
            </w:pPr>
            <w:r>
              <w:rPr>
                <w:sz w:val="21"/>
                <w:szCs w:val="21"/>
              </w:rPr>
              <w:t>--</w:t>
            </w:r>
          </w:p>
        </w:tc>
        <w:tc>
          <w:tcPr>
            <w:vAlign w:val="center"/>
          </w:tcPr>
          <w:p w14:paraId="559663A4">
            <w:pPr>
              <w:jc w:val="center"/>
              <w:rPr>
                <w:sz w:val="21"/>
                <w:szCs w:val="21"/>
              </w:rPr>
            </w:pPr>
            <w:r>
              <w:rPr>
                <w:b/>
                <w:sz w:val="21"/>
                <w:szCs w:val="21"/>
              </w:rPr>
              <w:t>9</w:t>
            </w:r>
          </w:p>
        </w:tc>
        <w:tc>
          <w:tcPr>
            <w:shd w:val="clear" w:color="auto" w:fill="E6E6E6"/>
            <w:vAlign w:val="center"/>
          </w:tcPr>
          <w:p w14:paraId="09CE013D">
            <w:pPr>
              <w:jc w:val="center"/>
              <w:rPr>
                <w:sz w:val="21"/>
                <w:szCs w:val="21"/>
              </w:rPr>
            </w:pPr>
            <w:r>
              <w:rPr>
                <w:b/>
                <w:sz w:val="21"/>
                <w:szCs w:val="21"/>
              </w:rPr>
              <w:t>＜5</w:t>
            </w:r>
          </w:p>
        </w:tc>
        <w:tc>
          <w:tcPr>
            <w:vAlign w:val="center"/>
          </w:tcPr>
          <w:p w14:paraId="28F8937D">
            <w:pPr>
              <w:jc w:val="center"/>
              <w:rPr>
                <w:sz w:val="21"/>
                <w:szCs w:val="21"/>
              </w:rPr>
            </w:pPr>
            <w:r>
              <w:rPr>
                <w:sz w:val="21"/>
                <w:szCs w:val="21"/>
              </w:rPr>
              <w:t>L:≤45</w:t>
            </w:r>
            <w:r>
              <w:rPr>
                <w:sz w:val="21"/>
                <w:szCs w:val="21"/>
              </w:rPr>
              <w:br w:type="textWrapping"/>
            </w:r>
            <w:r>
              <w:rPr>
                <w:sz w:val="21"/>
                <w:szCs w:val="21"/>
              </w:rPr>
              <w:t>H:≤40</w:t>
            </w:r>
          </w:p>
        </w:tc>
        <w:tc>
          <w:tcPr>
            <w:vAlign w:val="center"/>
          </w:tcPr>
          <w:p w14:paraId="50563950">
            <w:pPr>
              <w:jc w:val="center"/>
              <w:rPr>
                <w:sz w:val="21"/>
                <w:szCs w:val="21"/>
              </w:rPr>
            </w:pPr>
            <w:r>
              <w:rPr>
                <w:sz w:val="21"/>
                <w:szCs w:val="21"/>
              </w:rPr>
              <w:t>--</w:t>
            </w:r>
          </w:p>
        </w:tc>
        <w:tc>
          <w:tcPr>
            <w:vAlign w:val="center"/>
          </w:tcPr>
          <w:p w14:paraId="0D00B806">
            <w:pPr>
              <w:jc w:val="center"/>
              <w:rPr>
                <w:sz w:val="21"/>
                <w:szCs w:val="21"/>
              </w:rPr>
            </w:pPr>
            <w:r>
              <w:rPr>
                <w:sz w:val="21"/>
                <w:szCs w:val="21"/>
              </w:rPr>
              <w:t>满足高要求</w:t>
            </w:r>
          </w:p>
        </w:tc>
        <w:tc>
          <w:tcPr>
            <w:vAlign w:val="center"/>
          </w:tcPr>
          <w:p w14:paraId="66624E03">
            <w:pPr>
              <w:jc w:val="center"/>
              <w:rPr>
                <w:sz w:val="21"/>
                <w:szCs w:val="21"/>
              </w:rPr>
            </w:pPr>
            <w:r>
              <w:rPr>
                <w:sz w:val="21"/>
                <w:szCs w:val="21"/>
              </w:rPr>
              <w:t>--</w:t>
            </w:r>
          </w:p>
        </w:tc>
      </w:tr>
      <w:tr w14:paraId="4755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12265A">
            <w:pPr>
              <w:jc w:val="center"/>
              <w:rPr>
                <w:sz w:val="21"/>
                <w:szCs w:val="21"/>
              </w:rPr>
            </w:pPr>
            <w:r>
              <w:rPr>
                <w:sz w:val="21"/>
                <w:szCs w:val="21"/>
              </w:rPr>
              <w:t>2</w:t>
            </w:r>
          </w:p>
        </w:tc>
        <w:tc>
          <w:tcPr>
            <w:vMerge w:val="continue"/>
            <w:vAlign w:val="center"/>
          </w:tcPr>
          <w:p w14:paraId="7D5F0D2F">
            <w:pPr>
              <w:rPr>
                <w:sz w:val="21"/>
                <w:szCs w:val="21"/>
              </w:rPr>
            </w:pPr>
          </w:p>
        </w:tc>
        <w:tc>
          <w:tcPr>
            <w:vAlign w:val="center"/>
          </w:tcPr>
          <w:p w14:paraId="163821AA">
            <w:pPr>
              <w:rPr>
                <w:sz w:val="21"/>
                <w:szCs w:val="21"/>
              </w:rPr>
            </w:pPr>
            <w:r>
              <w:rPr>
                <w:sz w:val="21"/>
                <w:szCs w:val="21"/>
              </w:rPr>
              <w:t>普通教室[2004]</w:t>
            </w:r>
          </w:p>
        </w:tc>
        <w:tc>
          <w:tcPr>
            <w:vAlign w:val="center"/>
          </w:tcPr>
          <w:p w14:paraId="591ED42C">
            <w:pPr>
              <w:rPr>
                <w:sz w:val="21"/>
                <w:szCs w:val="21"/>
              </w:rPr>
            </w:pPr>
            <w:r>
              <w:rPr>
                <w:sz w:val="21"/>
                <w:szCs w:val="21"/>
              </w:rPr>
              <w:t>普通教室</w:t>
            </w:r>
          </w:p>
        </w:tc>
        <w:tc>
          <w:tcPr>
            <w:vAlign w:val="center"/>
          </w:tcPr>
          <w:p w14:paraId="11DC49AB">
            <w:pPr>
              <w:jc w:val="center"/>
              <w:rPr>
                <w:sz w:val="21"/>
                <w:szCs w:val="21"/>
              </w:rPr>
            </w:pPr>
            <w:r>
              <w:rPr>
                <w:sz w:val="21"/>
                <w:szCs w:val="21"/>
              </w:rPr>
              <w:t>9</w:t>
            </w:r>
          </w:p>
        </w:tc>
        <w:tc>
          <w:tcPr>
            <w:vAlign w:val="center"/>
          </w:tcPr>
          <w:p w14:paraId="310C247D">
            <w:pPr>
              <w:jc w:val="center"/>
              <w:rPr>
                <w:sz w:val="21"/>
                <w:szCs w:val="21"/>
              </w:rPr>
            </w:pPr>
            <w:r>
              <w:rPr>
                <w:sz w:val="21"/>
                <w:szCs w:val="21"/>
              </w:rPr>
              <w:t>＜5</w:t>
            </w:r>
          </w:p>
        </w:tc>
        <w:tc>
          <w:tcPr>
            <w:vAlign w:val="center"/>
          </w:tcPr>
          <w:p w14:paraId="4E9D40CC">
            <w:pPr>
              <w:jc w:val="center"/>
              <w:rPr>
                <w:sz w:val="21"/>
                <w:szCs w:val="21"/>
              </w:rPr>
            </w:pPr>
            <w:r>
              <w:rPr>
                <w:sz w:val="21"/>
                <w:szCs w:val="21"/>
              </w:rPr>
              <w:t>--</w:t>
            </w:r>
          </w:p>
        </w:tc>
        <w:tc>
          <w:tcPr>
            <w:vAlign w:val="center"/>
          </w:tcPr>
          <w:p w14:paraId="2170FE13">
            <w:pPr>
              <w:jc w:val="center"/>
              <w:rPr>
                <w:sz w:val="21"/>
                <w:szCs w:val="21"/>
              </w:rPr>
            </w:pPr>
            <w:r>
              <w:rPr>
                <w:sz w:val="21"/>
                <w:szCs w:val="21"/>
              </w:rPr>
              <w:t>--</w:t>
            </w:r>
          </w:p>
        </w:tc>
        <w:tc>
          <w:tcPr>
            <w:vAlign w:val="center"/>
          </w:tcPr>
          <w:p w14:paraId="448AEF16">
            <w:pPr>
              <w:jc w:val="center"/>
              <w:rPr>
                <w:sz w:val="21"/>
                <w:szCs w:val="21"/>
              </w:rPr>
            </w:pPr>
            <w:r>
              <w:rPr>
                <w:b/>
                <w:sz w:val="21"/>
                <w:szCs w:val="21"/>
              </w:rPr>
              <w:t>9</w:t>
            </w:r>
          </w:p>
        </w:tc>
        <w:tc>
          <w:tcPr>
            <w:shd w:val="clear" w:color="auto" w:fill="E6E6E6"/>
            <w:vAlign w:val="center"/>
          </w:tcPr>
          <w:p w14:paraId="4304A9CF">
            <w:pPr>
              <w:jc w:val="center"/>
              <w:rPr>
                <w:sz w:val="21"/>
                <w:szCs w:val="21"/>
              </w:rPr>
            </w:pPr>
            <w:r>
              <w:rPr>
                <w:b/>
                <w:sz w:val="21"/>
                <w:szCs w:val="21"/>
              </w:rPr>
              <w:t>＜5</w:t>
            </w:r>
          </w:p>
        </w:tc>
        <w:tc>
          <w:tcPr>
            <w:vAlign w:val="center"/>
          </w:tcPr>
          <w:p w14:paraId="79FB4B43">
            <w:pPr>
              <w:jc w:val="center"/>
              <w:rPr>
                <w:sz w:val="21"/>
                <w:szCs w:val="21"/>
              </w:rPr>
            </w:pPr>
            <w:r>
              <w:rPr>
                <w:sz w:val="21"/>
                <w:szCs w:val="21"/>
              </w:rPr>
              <w:t>L:≤45</w:t>
            </w:r>
            <w:r>
              <w:rPr>
                <w:sz w:val="21"/>
                <w:szCs w:val="21"/>
              </w:rPr>
              <w:br w:type="textWrapping"/>
            </w:r>
            <w:r>
              <w:rPr>
                <w:sz w:val="21"/>
                <w:szCs w:val="21"/>
              </w:rPr>
              <w:t>H:≤40</w:t>
            </w:r>
          </w:p>
        </w:tc>
        <w:tc>
          <w:tcPr>
            <w:vAlign w:val="center"/>
          </w:tcPr>
          <w:p w14:paraId="1320CB5B">
            <w:pPr>
              <w:jc w:val="center"/>
              <w:rPr>
                <w:sz w:val="21"/>
                <w:szCs w:val="21"/>
              </w:rPr>
            </w:pPr>
            <w:r>
              <w:rPr>
                <w:sz w:val="21"/>
                <w:szCs w:val="21"/>
              </w:rPr>
              <w:t>--</w:t>
            </w:r>
          </w:p>
        </w:tc>
        <w:tc>
          <w:tcPr>
            <w:vAlign w:val="center"/>
          </w:tcPr>
          <w:p w14:paraId="6353F9BD">
            <w:pPr>
              <w:jc w:val="center"/>
              <w:rPr>
                <w:sz w:val="21"/>
                <w:szCs w:val="21"/>
              </w:rPr>
            </w:pPr>
            <w:r>
              <w:rPr>
                <w:sz w:val="21"/>
                <w:szCs w:val="21"/>
              </w:rPr>
              <w:t>满足高要求</w:t>
            </w:r>
          </w:p>
        </w:tc>
        <w:tc>
          <w:tcPr>
            <w:vAlign w:val="center"/>
          </w:tcPr>
          <w:p w14:paraId="787B51BC">
            <w:pPr>
              <w:jc w:val="center"/>
              <w:rPr>
                <w:sz w:val="21"/>
                <w:szCs w:val="21"/>
              </w:rPr>
            </w:pPr>
            <w:r>
              <w:rPr>
                <w:sz w:val="21"/>
                <w:szCs w:val="21"/>
              </w:rPr>
              <w:t>--</w:t>
            </w:r>
          </w:p>
        </w:tc>
      </w:tr>
      <w:tr w14:paraId="48AF76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A31FE2">
            <w:pPr>
              <w:jc w:val="center"/>
              <w:rPr>
                <w:sz w:val="21"/>
                <w:szCs w:val="21"/>
              </w:rPr>
            </w:pPr>
            <w:r>
              <w:rPr>
                <w:sz w:val="21"/>
                <w:szCs w:val="21"/>
              </w:rPr>
              <w:t>2</w:t>
            </w:r>
          </w:p>
        </w:tc>
        <w:tc>
          <w:tcPr>
            <w:vMerge w:val="continue"/>
            <w:vAlign w:val="center"/>
          </w:tcPr>
          <w:p w14:paraId="6DABCBE7">
            <w:pPr>
              <w:rPr>
                <w:sz w:val="21"/>
                <w:szCs w:val="21"/>
              </w:rPr>
            </w:pPr>
          </w:p>
        </w:tc>
        <w:tc>
          <w:tcPr>
            <w:vAlign w:val="center"/>
          </w:tcPr>
          <w:p w14:paraId="79DEDEEE">
            <w:pPr>
              <w:rPr>
                <w:sz w:val="21"/>
                <w:szCs w:val="21"/>
              </w:rPr>
            </w:pPr>
            <w:r>
              <w:rPr>
                <w:sz w:val="21"/>
                <w:szCs w:val="21"/>
              </w:rPr>
              <w:t>普通教室[2006]</w:t>
            </w:r>
          </w:p>
        </w:tc>
        <w:tc>
          <w:tcPr>
            <w:vAlign w:val="center"/>
          </w:tcPr>
          <w:p w14:paraId="0DB4C40C">
            <w:pPr>
              <w:rPr>
                <w:sz w:val="21"/>
                <w:szCs w:val="21"/>
              </w:rPr>
            </w:pPr>
            <w:r>
              <w:rPr>
                <w:sz w:val="21"/>
                <w:szCs w:val="21"/>
              </w:rPr>
              <w:t>普通教室</w:t>
            </w:r>
          </w:p>
        </w:tc>
        <w:tc>
          <w:tcPr>
            <w:vAlign w:val="center"/>
          </w:tcPr>
          <w:p w14:paraId="2863ECD6">
            <w:pPr>
              <w:jc w:val="center"/>
              <w:rPr>
                <w:sz w:val="21"/>
                <w:szCs w:val="21"/>
              </w:rPr>
            </w:pPr>
            <w:r>
              <w:rPr>
                <w:sz w:val="21"/>
                <w:szCs w:val="21"/>
              </w:rPr>
              <w:t>9</w:t>
            </w:r>
          </w:p>
        </w:tc>
        <w:tc>
          <w:tcPr>
            <w:vAlign w:val="center"/>
          </w:tcPr>
          <w:p w14:paraId="223A180A">
            <w:pPr>
              <w:jc w:val="center"/>
              <w:rPr>
                <w:sz w:val="21"/>
                <w:szCs w:val="21"/>
              </w:rPr>
            </w:pPr>
            <w:r>
              <w:rPr>
                <w:sz w:val="21"/>
                <w:szCs w:val="21"/>
              </w:rPr>
              <w:t>＜5</w:t>
            </w:r>
          </w:p>
        </w:tc>
        <w:tc>
          <w:tcPr>
            <w:vAlign w:val="center"/>
          </w:tcPr>
          <w:p w14:paraId="030D269B">
            <w:pPr>
              <w:jc w:val="center"/>
              <w:rPr>
                <w:sz w:val="21"/>
                <w:szCs w:val="21"/>
              </w:rPr>
            </w:pPr>
            <w:r>
              <w:rPr>
                <w:sz w:val="21"/>
                <w:szCs w:val="21"/>
              </w:rPr>
              <w:t>--</w:t>
            </w:r>
          </w:p>
        </w:tc>
        <w:tc>
          <w:tcPr>
            <w:vAlign w:val="center"/>
          </w:tcPr>
          <w:p w14:paraId="6B761B22">
            <w:pPr>
              <w:jc w:val="center"/>
              <w:rPr>
                <w:sz w:val="21"/>
                <w:szCs w:val="21"/>
              </w:rPr>
            </w:pPr>
            <w:r>
              <w:rPr>
                <w:sz w:val="21"/>
                <w:szCs w:val="21"/>
              </w:rPr>
              <w:t>--</w:t>
            </w:r>
          </w:p>
        </w:tc>
        <w:tc>
          <w:tcPr>
            <w:vAlign w:val="center"/>
          </w:tcPr>
          <w:p w14:paraId="475FB156">
            <w:pPr>
              <w:jc w:val="center"/>
              <w:rPr>
                <w:sz w:val="21"/>
                <w:szCs w:val="21"/>
              </w:rPr>
            </w:pPr>
            <w:r>
              <w:rPr>
                <w:b/>
                <w:sz w:val="21"/>
                <w:szCs w:val="21"/>
              </w:rPr>
              <w:t>9</w:t>
            </w:r>
          </w:p>
        </w:tc>
        <w:tc>
          <w:tcPr>
            <w:shd w:val="clear" w:color="auto" w:fill="E6E6E6"/>
            <w:vAlign w:val="center"/>
          </w:tcPr>
          <w:p w14:paraId="6F42D986">
            <w:pPr>
              <w:jc w:val="center"/>
              <w:rPr>
                <w:sz w:val="21"/>
                <w:szCs w:val="21"/>
              </w:rPr>
            </w:pPr>
            <w:r>
              <w:rPr>
                <w:b/>
                <w:sz w:val="21"/>
                <w:szCs w:val="21"/>
              </w:rPr>
              <w:t>＜5</w:t>
            </w:r>
          </w:p>
        </w:tc>
        <w:tc>
          <w:tcPr>
            <w:vAlign w:val="center"/>
          </w:tcPr>
          <w:p w14:paraId="771A128C">
            <w:pPr>
              <w:jc w:val="center"/>
              <w:rPr>
                <w:sz w:val="21"/>
                <w:szCs w:val="21"/>
              </w:rPr>
            </w:pPr>
            <w:r>
              <w:rPr>
                <w:sz w:val="21"/>
                <w:szCs w:val="21"/>
              </w:rPr>
              <w:t>L:≤45</w:t>
            </w:r>
            <w:r>
              <w:rPr>
                <w:sz w:val="21"/>
                <w:szCs w:val="21"/>
              </w:rPr>
              <w:br w:type="textWrapping"/>
            </w:r>
            <w:r>
              <w:rPr>
                <w:sz w:val="21"/>
                <w:szCs w:val="21"/>
              </w:rPr>
              <w:t>H:≤40</w:t>
            </w:r>
          </w:p>
        </w:tc>
        <w:tc>
          <w:tcPr>
            <w:vAlign w:val="center"/>
          </w:tcPr>
          <w:p w14:paraId="7B272545">
            <w:pPr>
              <w:jc w:val="center"/>
              <w:rPr>
                <w:sz w:val="21"/>
                <w:szCs w:val="21"/>
              </w:rPr>
            </w:pPr>
            <w:r>
              <w:rPr>
                <w:sz w:val="21"/>
                <w:szCs w:val="21"/>
              </w:rPr>
              <w:t>--</w:t>
            </w:r>
          </w:p>
        </w:tc>
        <w:tc>
          <w:tcPr>
            <w:vAlign w:val="center"/>
          </w:tcPr>
          <w:p w14:paraId="063C3CBD">
            <w:pPr>
              <w:jc w:val="center"/>
              <w:rPr>
                <w:sz w:val="21"/>
                <w:szCs w:val="21"/>
              </w:rPr>
            </w:pPr>
            <w:r>
              <w:rPr>
                <w:sz w:val="21"/>
                <w:szCs w:val="21"/>
              </w:rPr>
              <w:t>满足高要求</w:t>
            </w:r>
          </w:p>
        </w:tc>
        <w:tc>
          <w:tcPr>
            <w:vAlign w:val="center"/>
          </w:tcPr>
          <w:p w14:paraId="581F3515">
            <w:pPr>
              <w:jc w:val="center"/>
              <w:rPr>
                <w:sz w:val="21"/>
                <w:szCs w:val="21"/>
              </w:rPr>
            </w:pPr>
            <w:r>
              <w:rPr>
                <w:sz w:val="21"/>
                <w:szCs w:val="21"/>
              </w:rPr>
              <w:t>--</w:t>
            </w:r>
          </w:p>
        </w:tc>
      </w:tr>
      <w:tr w14:paraId="6E6CC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78140">
            <w:pPr>
              <w:jc w:val="center"/>
              <w:rPr>
                <w:sz w:val="21"/>
                <w:szCs w:val="21"/>
              </w:rPr>
            </w:pPr>
            <w:r>
              <w:rPr>
                <w:sz w:val="21"/>
                <w:szCs w:val="21"/>
              </w:rPr>
              <w:t>2</w:t>
            </w:r>
          </w:p>
        </w:tc>
        <w:tc>
          <w:tcPr>
            <w:vMerge w:val="continue"/>
            <w:vAlign w:val="center"/>
          </w:tcPr>
          <w:p w14:paraId="7A28BE94">
            <w:pPr>
              <w:rPr>
                <w:sz w:val="21"/>
                <w:szCs w:val="21"/>
              </w:rPr>
            </w:pPr>
          </w:p>
        </w:tc>
        <w:tc>
          <w:tcPr>
            <w:vAlign w:val="center"/>
          </w:tcPr>
          <w:p w14:paraId="605CE978">
            <w:pPr>
              <w:rPr>
                <w:sz w:val="21"/>
                <w:szCs w:val="21"/>
              </w:rPr>
            </w:pPr>
            <w:r>
              <w:rPr>
                <w:sz w:val="21"/>
                <w:szCs w:val="21"/>
              </w:rPr>
              <w:t>普通教室[2011]</w:t>
            </w:r>
          </w:p>
        </w:tc>
        <w:tc>
          <w:tcPr>
            <w:vAlign w:val="center"/>
          </w:tcPr>
          <w:p w14:paraId="3EACBDF2">
            <w:pPr>
              <w:rPr>
                <w:sz w:val="21"/>
                <w:szCs w:val="21"/>
              </w:rPr>
            </w:pPr>
            <w:r>
              <w:rPr>
                <w:sz w:val="21"/>
                <w:szCs w:val="21"/>
              </w:rPr>
              <w:t>普通教室</w:t>
            </w:r>
          </w:p>
        </w:tc>
        <w:tc>
          <w:tcPr>
            <w:vAlign w:val="center"/>
          </w:tcPr>
          <w:p w14:paraId="36F2E9E9">
            <w:pPr>
              <w:jc w:val="center"/>
              <w:rPr>
                <w:sz w:val="21"/>
                <w:szCs w:val="21"/>
              </w:rPr>
            </w:pPr>
            <w:r>
              <w:rPr>
                <w:sz w:val="21"/>
                <w:szCs w:val="21"/>
              </w:rPr>
              <w:t>13</w:t>
            </w:r>
          </w:p>
        </w:tc>
        <w:tc>
          <w:tcPr>
            <w:vAlign w:val="center"/>
          </w:tcPr>
          <w:p w14:paraId="21E4B2FA">
            <w:pPr>
              <w:jc w:val="center"/>
              <w:rPr>
                <w:sz w:val="21"/>
                <w:szCs w:val="21"/>
              </w:rPr>
            </w:pPr>
            <w:r>
              <w:rPr>
                <w:sz w:val="21"/>
                <w:szCs w:val="21"/>
              </w:rPr>
              <w:t>8</w:t>
            </w:r>
          </w:p>
        </w:tc>
        <w:tc>
          <w:tcPr>
            <w:vAlign w:val="center"/>
          </w:tcPr>
          <w:p w14:paraId="20E857AF">
            <w:pPr>
              <w:jc w:val="center"/>
              <w:rPr>
                <w:sz w:val="21"/>
                <w:szCs w:val="21"/>
              </w:rPr>
            </w:pPr>
            <w:r>
              <w:rPr>
                <w:sz w:val="21"/>
                <w:szCs w:val="21"/>
              </w:rPr>
              <w:t>--</w:t>
            </w:r>
          </w:p>
        </w:tc>
        <w:tc>
          <w:tcPr>
            <w:vAlign w:val="center"/>
          </w:tcPr>
          <w:p w14:paraId="64481B17">
            <w:pPr>
              <w:jc w:val="center"/>
              <w:rPr>
                <w:sz w:val="21"/>
                <w:szCs w:val="21"/>
              </w:rPr>
            </w:pPr>
            <w:r>
              <w:rPr>
                <w:sz w:val="21"/>
                <w:szCs w:val="21"/>
              </w:rPr>
              <w:t>--</w:t>
            </w:r>
          </w:p>
        </w:tc>
        <w:tc>
          <w:tcPr>
            <w:vAlign w:val="center"/>
          </w:tcPr>
          <w:p w14:paraId="6CA85E6D">
            <w:pPr>
              <w:jc w:val="center"/>
              <w:rPr>
                <w:sz w:val="21"/>
                <w:szCs w:val="21"/>
              </w:rPr>
            </w:pPr>
            <w:r>
              <w:rPr>
                <w:b/>
                <w:sz w:val="21"/>
                <w:szCs w:val="21"/>
              </w:rPr>
              <w:t>13</w:t>
            </w:r>
          </w:p>
        </w:tc>
        <w:tc>
          <w:tcPr>
            <w:shd w:val="clear" w:color="auto" w:fill="E6E6E6"/>
            <w:vAlign w:val="center"/>
          </w:tcPr>
          <w:p w14:paraId="0982773E">
            <w:pPr>
              <w:jc w:val="center"/>
              <w:rPr>
                <w:sz w:val="21"/>
                <w:szCs w:val="21"/>
              </w:rPr>
            </w:pPr>
            <w:r>
              <w:rPr>
                <w:b/>
                <w:sz w:val="21"/>
                <w:szCs w:val="21"/>
              </w:rPr>
              <w:t>8</w:t>
            </w:r>
          </w:p>
        </w:tc>
        <w:tc>
          <w:tcPr>
            <w:vAlign w:val="center"/>
          </w:tcPr>
          <w:p w14:paraId="2C21F3BA">
            <w:pPr>
              <w:jc w:val="center"/>
              <w:rPr>
                <w:sz w:val="21"/>
                <w:szCs w:val="21"/>
              </w:rPr>
            </w:pPr>
            <w:r>
              <w:rPr>
                <w:sz w:val="21"/>
                <w:szCs w:val="21"/>
              </w:rPr>
              <w:t>L:≤45</w:t>
            </w:r>
            <w:r>
              <w:rPr>
                <w:sz w:val="21"/>
                <w:szCs w:val="21"/>
              </w:rPr>
              <w:br w:type="textWrapping"/>
            </w:r>
            <w:r>
              <w:rPr>
                <w:sz w:val="21"/>
                <w:szCs w:val="21"/>
              </w:rPr>
              <w:t>H:≤40</w:t>
            </w:r>
          </w:p>
        </w:tc>
        <w:tc>
          <w:tcPr>
            <w:vAlign w:val="center"/>
          </w:tcPr>
          <w:p w14:paraId="3258A78D">
            <w:pPr>
              <w:jc w:val="center"/>
              <w:rPr>
                <w:sz w:val="21"/>
                <w:szCs w:val="21"/>
              </w:rPr>
            </w:pPr>
            <w:r>
              <w:rPr>
                <w:sz w:val="21"/>
                <w:szCs w:val="21"/>
              </w:rPr>
              <w:t>--</w:t>
            </w:r>
          </w:p>
        </w:tc>
        <w:tc>
          <w:tcPr>
            <w:vAlign w:val="center"/>
          </w:tcPr>
          <w:p w14:paraId="58A2F945">
            <w:pPr>
              <w:jc w:val="center"/>
              <w:rPr>
                <w:sz w:val="21"/>
                <w:szCs w:val="21"/>
              </w:rPr>
            </w:pPr>
            <w:r>
              <w:rPr>
                <w:sz w:val="21"/>
                <w:szCs w:val="21"/>
              </w:rPr>
              <w:t>满足高要求</w:t>
            </w:r>
          </w:p>
        </w:tc>
        <w:tc>
          <w:tcPr>
            <w:vAlign w:val="center"/>
          </w:tcPr>
          <w:p w14:paraId="44428BFC">
            <w:pPr>
              <w:jc w:val="center"/>
              <w:rPr>
                <w:sz w:val="21"/>
                <w:szCs w:val="21"/>
              </w:rPr>
            </w:pPr>
            <w:r>
              <w:rPr>
                <w:sz w:val="21"/>
                <w:szCs w:val="21"/>
              </w:rPr>
              <w:t>--</w:t>
            </w:r>
          </w:p>
        </w:tc>
      </w:tr>
      <w:tr w14:paraId="38591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89E0B6">
            <w:pPr>
              <w:jc w:val="center"/>
              <w:rPr>
                <w:sz w:val="21"/>
                <w:szCs w:val="21"/>
              </w:rPr>
            </w:pPr>
            <w:r>
              <w:rPr>
                <w:sz w:val="21"/>
                <w:szCs w:val="21"/>
              </w:rPr>
              <w:t>2</w:t>
            </w:r>
          </w:p>
        </w:tc>
        <w:tc>
          <w:tcPr>
            <w:vMerge w:val="continue"/>
            <w:vAlign w:val="center"/>
          </w:tcPr>
          <w:p w14:paraId="071EF5B7">
            <w:pPr>
              <w:rPr>
                <w:sz w:val="21"/>
                <w:szCs w:val="21"/>
              </w:rPr>
            </w:pPr>
          </w:p>
        </w:tc>
        <w:tc>
          <w:tcPr>
            <w:vAlign w:val="center"/>
          </w:tcPr>
          <w:p w14:paraId="474D99DF">
            <w:pPr>
              <w:rPr>
                <w:sz w:val="21"/>
                <w:szCs w:val="21"/>
              </w:rPr>
            </w:pPr>
            <w:r>
              <w:rPr>
                <w:sz w:val="21"/>
                <w:szCs w:val="21"/>
              </w:rPr>
              <w:t>普通教室[2013]</w:t>
            </w:r>
          </w:p>
        </w:tc>
        <w:tc>
          <w:tcPr>
            <w:vAlign w:val="center"/>
          </w:tcPr>
          <w:p w14:paraId="3612AC75">
            <w:pPr>
              <w:rPr>
                <w:sz w:val="21"/>
                <w:szCs w:val="21"/>
              </w:rPr>
            </w:pPr>
            <w:r>
              <w:rPr>
                <w:sz w:val="21"/>
                <w:szCs w:val="21"/>
              </w:rPr>
              <w:t>普通教室</w:t>
            </w:r>
          </w:p>
        </w:tc>
        <w:tc>
          <w:tcPr>
            <w:vAlign w:val="center"/>
          </w:tcPr>
          <w:p w14:paraId="7A5BC8CE">
            <w:pPr>
              <w:jc w:val="center"/>
              <w:rPr>
                <w:sz w:val="21"/>
                <w:szCs w:val="21"/>
              </w:rPr>
            </w:pPr>
            <w:r>
              <w:rPr>
                <w:sz w:val="21"/>
                <w:szCs w:val="21"/>
              </w:rPr>
              <w:t>18</w:t>
            </w:r>
          </w:p>
        </w:tc>
        <w:tc>
          <w:tcPr>
            <w:vAlign w:val="center"/>
          </w:tcPr>
          <w:p w14:paraId="31CCADA7">
            <w:pPr>
              <w:jc w:val="center"/>
              <w:rPr>
                <w:sz w:val="21"/>
                <w:szCs w:val="21"/>
              </w:rPr>
            </w:pPr>
            <w:r>
              <w:rPr>
                <w:sz w:val="21"/>
                <w:szCs w:val="21"/>
              </w:rPr>
              <w:t>12</w:t>
            </w:r>
          </w:p>
        </w:tc>
        <w:tc>
          <w:tcPr>
            <w:vAlign w:val="center"/>
          </w:tcPr>
          <w:p w14:paraId="5AA952FB">
            <w:pPr>
              <w:jc w:val="center"/>
              <w:rPr>
                <w:sz w:val="21"/>
                <w:szCs w:val="21"/>
              </w:rPr>
            </w:pPr>
            <w:r>
              <w:rPr>
                <w:sz w:val="21"/>
                <w:szCs w:val="21"/>
              </w:rPr>
              <w:t>--</w:t>
            </w:r>
          </w:p>
        </w:tc>
        <w:tc>
          <w:tcPr>
            <w:vAlign w:val="center"/>
          </w:tcPr>
          <w:p w14:paraId="202C64AD">
            <w:pPr>
              <w:jc w:val="center"/>
              <w:rPr>
                <w:sz w:val="21"/>
                <w:szCs w:val="21"/>
              </w:rPr>
            </w:pPr>
            <w:r>
              <w:rPr>
                <w:sz w:val="21"/>
                <w:szCs w:val="21"/>
              </w:rPr>
              <w:t>--</w:t>
            </w:r>
          </w:p>
        </w:tc>
        <w:tc>
          <w:tcPr>
            <w:vAlign w:val="center"/>
          </w:tcPr>
          <w:p w14:paraId="4BB73D3A">
            <w:pPr>
              <w:jc w:val="center"/>
              <w:rPr>
                <w:sz w:val="21"/>
                <w:szCs w:val="21"/>
              </w:rPr>
            </w:pPr>
            <w:r>
              <w:rPr>
                <w:b/>
                <w:sz w:val="21"/>
                <w:szCs w:val="21"/>
              </w:rPr>
              <w:t>18</w:t>
            </w:r>
          </w:p>
        </w:tc>
        <w:tc>
          <w:tcPr>
            <w:shd w:val="clear" w:color="auto" w:fill="E6E6E6"/>
            <w:vAlign w:val="center"/>
          </w:tcPr>
          <w:p w14:paraId="7909F50C">
            <w:pPr>
              <w:jc w:val="center"/>
              <w:rPr>
                <w:sz w:val="21"/>
                <w:szCs w:val="21"/>
              </w:rPr>
            </w:pPr>
            <w:r>
              <w:rPr>
                <w:b/>
                <w:sz w:val="21"/>
                <w:szCs w:val="21"/>
              </w:rPr>
              <w:t>12</w:t>
            </w:r>
          </w:p>
        </w:tc>
        <w:tc>
          <w:tcPr>
            <w:vAlign w:val="center"/>
          </w:tcPr>
          <w:p w14:paraId="46B55C86">
            <w:pPr>
              <w:jc w:val="center"/>
              <w:rPr>
                <w:sz w:val="21"/>
                <w:szCs w:val="21"/>
              </w:rPr>
            </w:pPr>
            <w:r>
              <w:rPr>
                <w:sz w:val="21"/>
                <w:szCs w:val="21"/>
              </w:rPr>
              <w:t>L:≤45</w:t>
            </w:r>
            <w:r>
              <w:rPr>
                <w:sz w:val="21"/>
                <w:szCs w:val="21"/>
              </w:rPr>
              <w:br w:type="textWrapping"/>
            </w:r>
            <w:r>
              <w:rPr>
                <w:sz w:val="21"/>
                <w:szCs w:val="21"/>
              </w:rPr>
              <w:t>H:≤40</w:t>
            </w:r>
          </w:p>
        </w:tc>
        <w:tc>
          <w:tcPr>
            <w:vAlign w:val="center"/>
          </w:tcPr>
          <w:p w14:paraId="6E2D4908">
            <w:pPr>
              <w:jc w:val="center"/>
              <w:rPr>
                <w:sz w:val="21"/>
                <w:szCs w:val="21"/>
              </w:rPr>
            </w:pPr>
            <w:r>
              <w:rPr>
                <w:sz w:val="21"/>
                <w:szCs w:val="21"/>
              </w:rPr>
              <w:t>--</w:t>
            </w:r>
          </w:p>
        </w:tc>
        <w:tc>
          <w:tcPr>
            <w:vAlign w:val="center"/>
          </w:tcPr>
          <w:p w14:paraId="322CEBEE">
            <w:pPr>
              <w:jc w:val="center"/>
              <w:rPr>
                <w:sz w:val="21"/>
                <w:szCs w:val="21"/>
              </w:rPr>
            </w:pPr>
            <w:r>
              <w:rPr>
                <w:sz w:val="21"/>
                <w:szCs w:val="21"/>
              </w:rPr>
              <w:t>满足高要求</w:t>
            </w:r>
          </w:p>
        </w:tc>
        <w:tc>
          <w:tcPr>
            <w:vAlign w:val="center"/>
          </w:tcPr>
          <w:p w14:paraId="33046546">
            <w:pPr>
              <w:jc w:val="center"/>
              <w:rPr>
                <w:sz w:val="21"/>
                <w:szCs w:val="21"/>
              </w:rPr>
            </w:pPr>
            <w:r>
              <w:rPr>
                <w:sz w:val="21"/>
                <w:szCs w:val="21"/>
              </w:rPr>
              <w:t>--</w:t>
            </w:r>
          </w:p>
        </w:tc>
      </w:tr>
      <w:tr w14:paraId="07F3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7C5D82">
            <w:pPr>
              <w:jc w:val="center"/>
              <w:rPr>
                <w:sz w:val="21"/>
                <w:szCs w:val="21"/>
              </w:rPr>
            </w:pPr>
            <w:r>
              <w:rPr>
                <w:sz w:val="21"/>
                <w:szCs w:val="21"/>
              </w:rPr>
              <w:t>2</w:t>
            </w:r>
          </w:p>
        </w:tc>
        <w:tc>
          <w:tcPr>
            <w:vMerge w:val="continue"/>
            <w:vAlign w:val="center"/>
          </w:tcPr>
          <w:p w14:paraId="2D15F444">
            <w:pPr>
              <w:rPr>
                <w:sz w:val="21"/>
                <w:szCs w:val="21"/>
              </w:rPr>
            </w:pPr>
          </w:p>
        </w:tc>
        <w:tc>
          <w:tcPr>
            <w:vAlign w:val="center"/>
          </w:tcPr>
          <w:p w14:paraId="35A43AF1">
            <w:pPr>
              <w:rPr>
                <w:sz w:val="21"/>
                <w:szCs w:val="21"/>
              </w:rPr>
            </w:pPr>
            <w:r>
              <w:rPr>
                <w:sz w:val="21"/>
                <w:szCs w:val="21"/>
              </w:rPr>
              <w:t>休息室[2005]</w:t>
            </w:r>
          </w:p>
        </w:tc>
        <w:tc>
          <w:tcPr>
            <w:vAlign w:val="center"/>
          </w:tcPr>
          <w:p w14:paraId="07CAD862">
            <w:pPr>
              <w:rPr>
                <w:sz w:val="21"/>
                <w:szCs w:val="21"/>
              </w:rPr>
            </w:pPr>
            <w:r>
              <w:rPr>
                <w:sz w:val="21"/>
                <w:szCs w:val="21"/>
              </w:rPr>
              <w:t>休息室</w:t>
            </w:r>
          </w:p>
        </w:tc>
        <w:tc>
          <w:tcPr>
            <w:vAlign w:val="center"/>
          </w:tcPr>
          <w:p w14:paraId="08CB20CD">
            <w:pPr>
              <w:jc w:val="center"/>
              <w:rPr>
                <w:sz w:val="21"/>
                <w:szCs w:val="21"/>
              </w:rPr>
            </w:pPr>
            <w:r>
              <w:rPr>
                <w:sz w:val="21"/>
                <w:szCs w:val="21"/>
              </w:rPr>
              <w:t>23</w:t>
            </w:r>
          </w:p>
        </w:tc>
        <w:tc>
          <w:tcPr>
            <w:vAlign w:val="center"/>
          </w:tcPr>
          <w:p w14:paraId="11BE4BFC">
            <w:pPr>
              <w:jc w:val="center"/>
              <w:rPr>
                <w:sz w:val="21"/>
                <w:szCs w:val="21"/>
              </w:rPr>
            </w:pPr>
            <w:r>
              <w:rPr>
                <w:sz w:val="21"/>
                <w:szCs w:val="21"/>
              </w:rPr>
              <w:t>19</w:t>
            </w:r>
          </w:p>
        </w:tc>
        <w:tc>
          <w:tcPr>
            <w:vAlign w:val="center"/>
          </w:tcPr>
          <w:p w14:paraId="2F746D44">
            <w:pPr>
              <w:jc w:val="center"/>
              <w:rPr>
                <w:sz w:val="21"/>
                <w:szCs w:val="21"/>
              </w:rPr>
            </w:pPr>
            <w:r>
              <w:rPr>
                <w:sz w:val="21"/>
                <w:szCs w:val="21"/>
              </w:rPr>
              <w:t>--</w:t>
            </w:r>
          </w:p>
        </w:tc>
        <w:tc>
          <w:tcPr>
            <w:vAlign w:val="center"/>
          </w:tcPr>
          <w:p w14:paraId="1D3B8AD6">
            <w:pPr>
              <w:jc w:val="center"/>
              <w:rPr>
                <w:sz w:val="21"/>
                <w:szCs w:val="21"/>
              </w:rPr>
            </w:pPr>
            <w:r>
              <w:rPr>
                <w:sz w:val="21"/>
                <w:szCs w:val="21"/>
              </w:rPr>
              <w:t>--</w:t>
            </w:r>
          </w:p>
        </w:tc>
        <w:tc>
          <w:tcPr>
            <w:vAlign w:val="center"/>
          </w:tcPr>
          <w:p w14:paraId="4C834581">
            <w:pPr>
              <w:jc w:val="center"/>
              <w:rPr>
                <w:sz w:val="21"/>
                <w:szCs w:val="21"/>
              </w:rPr>
            </w:pPr>
            <w:r>
              <w:rPr>
                <w:b/>
                <w:sz w:val="21"/>
                <w:szCs w:val="21"/>
              </w:rPr>
              <w:t>23</w:t>
            </w:r>
          </w:p>
        </w:tc>
        <w:tc>
          <w:tcPr>
            <w:shd w:val="clear" w:color="auto" w:fill="E6E6E6"/>
            <w:vAlign w:val="center"/>
          </w:tcPr>
          <w:p w14:paraId="0E7F625E">
            <w:pPr>
              <w:jc w:val="center"/>
              <w:rPr>
                <w:sz w:val="21"/>
                <w:szCs w:val="21"/>
              </w:rPr>
            </w:pPr>
            <w:r>
              <w:rPr>
                <w:b/>
                <w:sz w:val="21"/>
                <w:szCs w:val="21"/>
              </w:rPr>
              <w:t>19</w:t>
            </w:r>
          </w:p>
        </w:tc>
        <w:tc>
          <w:tcPr>
            <w:vAlign w:val="center"/>
          </w:tcPr>
          <w:p w14:paraId="24DF9117">
            <w:pPr>
              <w:jc w:val="center"/>
              <w:rPr>
                <w:sz w:val="21"/>
                <w:szCs w:val="21"/>
              </w:rPr>
            </w:pPr>
            <w:r>
              <w:rPr>
                <w:sz w:val="21"/>
                <w:szCs w:val="21"/>
              </w:rPr>
              <w:t>L:≤45</w:t>
            </w:r>
            <w:r>
              <w:rPr>
                <w:sz w:val="21"/>
                <w:szCs w:val="21"/>
              </w:rPr>
              <w:br w:type="textWrapping"/>
            </w:r>
            <w:r>
              <w:rPr>
                <w:sz w:val="21"/>
                <w:szCs w:val="21"/>
              </w:rPr>
              <w:t>H:≤40</w:t>
            </w:r>
          </w:p>
        </w:tc>
        <w:tc>
          <w:tcPr>
            <w:vAlign w:val="center"/>
          </w:tcPr>
          <w:p w14:paraId="0352C3FF">
            <w:pPr>
              <w:jc w:val="center"/>
              <w:rPr>
                <w:sz w:val="21"/>
                <w:szCs w:val="21"/>
              </w:rPr>
            </w:pPr>
            <w:r>
              <w:rPr>
                <w:sz w:val="21"/>
                <w:szCs w:val="21"/>
              </w:rPr>
              <w:t>--</w:t>
            </w:r>
          </w:p>
        </w:tc>
        <w:tc>
          <w:tcPr>
            <w:vAlign w:val="center"/>
          </w:tcPr>
          <w:p w14:paraId="1E6E6C8A">
            <w:pPr>
              <w:jc w:val="center"/>
              <w:rPr>
                <w:sz w:val="21"/>
                <w:szCs w:val="21"/>
              </w:rPr>
            </w:pPr>
            <w:r>
              <w:rPr>
                <w:sz w:val="21"/>
                <w:szCs w:val="21"/>
              </w:rPr>
              <w:t>满足高要求</w:t>
            </w:r>
          </w:p>
        </w:tc>
        <w:tc>
          <w:tcPr>
            <w:vAlign w:val="center"/>
          </w:tcPr>
          <w:p w14:paraId="661AAE02">
            <w:pPr>
              <w:jc w:val="center"/>
              <w:rPr>
                <w:sz w:val="21"/>
                <w:szCs w:val="21"/>
              </w:rPr>
            </w:pPr>
            <w:r>
              <w:rPr>
                <w:sz w:val="21"/>
                <w:szCs w:val="21"/>
              </w:rPr>
              <w:t>--</w:t>
            </w:r>
          </w:p>
        </w:tc>
      </w:tr>
      <w:tr w14:paraId="39915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E43AC2">
            <w:pPr>
              <w:jc w:val="center"/>
              <w:rPr>
                <w:sz w:val="21"/>
                <w:szCs w:val="21"/>
              </w:rPr>
            </w:pPr>
            <w:r>
              <w:rPr>
                <w:sz w:val="21"/>
                <w:szCs w:val="21"/>
              </w:rPr>
              <w:t>3</w:t>
            </w:r>
          </w:p>
        </w:tc>
        <w:tc>
          <w:tcPr>
            <w:vAlign w:val="center"/>
          </w:tcPr>
          <w:p w14:paraId="67A0DB97">
            <w:pPr>
              <w:rPr>
                <w:sz w:val="21"/>
                <w:szCs w:val="21"/>
              </w:rPr>
            </w:pPr>
          </w:p>
        </w:tc>
        <w:tc>
          <w:tcPr>
            <w:vAlign w:val="center"/>
          </w:tcPr>
          <w:p w14:paraId="545AD10D">
            <w:pPr>
              <w:rPr>
                <w:sz w:val="21"/>
                <w:szCs w:val="21"/>
              </w:rPr>
            </w:pPr>
            <w:r>
              <w:rPr>
                <w:sz w:val="21"/>
                <w:szCs w:val="21"/>
              </w:rPr>
              <w:t>会议室[3002]</w:t>
            </w:r>
          </w:p>
        </w:tc>
        <w:tc>
          <w:tcPr>
            <w:vAlign w:val="center"/>
          </w:tcPr>
          <w:p w14:paraId="58124E9C">
            <w:pPr>
              <w:rPr>
                <w:sz w:val="21"/>
                <w:szCs w:val="21"/>
              </w:rPr>
            </w:pPr>
            <w:r>
              <w:rPr>
                <w:sz w:val="21"/>
                <w:szCs w:val="21"/>
              </w:rPr>
              <w:t>会议室</w:t>
            </w:r>
          </w:p>
        </w:tc>
        <w:tc>
          <w:tcPr>
            <w:vAlign w:val="center"/>
          </w:tcPr>
          <w:p w14:paraId="1759ABFD">
            <w:pPr>
              <w:jc w:val="center"/>
              <w:rPr>
                <w:sz w:val="21"/>
                <w:szCs w:val="21"/>
              </w:rPr>
            </w:pPr>
            <w:r>
              <w:rPr>
                <w:sz w:val="21"/>
                <w:szCs w:val="21"/>
              </w:rPr>
              <w:t>16</w:t>
            </w:r>
          </w:p>
        </w:tc>
        <w:tc>
          <w:tcPr>
            <w:vAlign w:val="center"/>
          </w:tcPr>
          <w:p w14:paraId="6F632337">
            <w:pPr>
              <w:jc w:val="center"/>
              <w:rPr>
                <w:sz w:val="21"/>
                <w:szCs w:val="21"/>
              </w:rPr>
            </w:pPr>
            <w:r>
              <w:rPr>
                <w:sz w:val="21"/>
                <w:szCs w:val="21"/>
              </w:rPr>
              <w:t>10</w:t>
            </w:r>
          </w:p>
        </w:tc>
        <w:tc>
          <w:tcPr>
            <w:vAlign w:val="center"/>
          </w:tcPr>
          <w:p w14:paraId="43B69E2E">
            <w:pPr>
              <w:jc w:val="center"/>
              <w:rPr>
                <w:sz w:val="21"/>
                <w:szCs w:val="21"/>
              </w:rPr>
            </w:pPr>
            <w:r>
              <w:rPr>
                <w:sz w:val="21"/>
                <w:szCs w:val="21"/>
              </w:rPr>
              <w:t>--</w:t>
            </w:r>
          </w:p>
        </w:tc>
        <w:tc>
          <w:tcPr>
            <w:vAlign w:val="center"/>
          </w:tcPr>
          <w:p w14:paraId="61AB0422">
            <w:pPr>
              <w:jc w:val="center"/>
              <w:rPr>
                <w:sz w:val="21"/>
                <w:szCs w:val="21"/>
              </w:rPr>
            </w:pPr>
            <w:r>
              <w:rPr>
                <w:sz w:val="21"/>
                <w:szCs w:val="21"/>
              </w:rPr>
              <w:t>--</w:t>
            </w:r>
          </w:p>
        </w:tc>
        <w:tc>
          <w:tcPr>
            <w:vAlign w:val="center"/>
          </w:tcPr>
          <w:p w14:paraId="39E8F3F9">
            <w:pPr>
              <w:jc w:val="center"/>
              <w:rPr>
                <w:sz w:val="21"/>
                <w:szCs w:val="21"/>
              </w:rPr>
            </w:pPr>
            <w:r>
              <w:rPr>
                <w:b/>
                <w:sz w:val="21"/>
                <w:szCs w:val="21"/>
              </w:rPr>
              <w:t>16</w:t>
            </w:r>
          </w:p>
        </w:tc>
        <w:tc>
          <w:tcPr>
            <w:shd w:val="clear" w:color="auto" w:fill="E6E6E6"/>
            <w:vAlign w:val="center"/>
          </w:tcPr>
          <w:p w14:paraId="7C77AC0B">
            <w:pPr>
              <w:jc w:val="center"/>
              <w:rPr>
                <w:sz w:val="21"/>
                <w:szCs w:val="21"/>
              </w:rPr>
            </w:pPr>
            <w:r>
              <w:rPr>
                <w:b/>
                <w:sz w:val="21"/>
                <w:szCs w:val="21"/>
              </w:rPr>
              <w:t>10</w:t>
            </w:r>
          </w:p>
        </w:tc>
        <w:tc>
          <w:tcPr>
            <w:vAlign w:val="center"/>
          </w:tcPr>
          <w:p w14:paraId="785F398A">
            <w:pPr>
              <w:jc w:val="center"/>
              <w:rPr>
                <w:sz w:val="21"/>
                <w:szCs w:val="21"/>
              </w:rPr>
            </w:pPr>
            <w:r>
              <w:rPr>
                <w:sz w:val="21"/>
                <w:szCs w:val="21"/>
              </w:rPr>
              <w:t>L:≤45</w:t>
            </w:r>
            <w:r>
              <w:rPr>
                <w:sz w:val="21"/>
                <w:szCs w:val="21"/>
              </w:rPr>
              <w:br w:type="textWrapping"/>
            </w:r>
            <w:r>
              <w:rPr>
                <w:sz w:val="21"/>
                <w:szCs w:val="21"/>
              </w:rPr>
              <w:t>H:≤40</w:t>
            </w:r>
          </w:p>
        </w:tc>
        <w:tc>
          <w:tcPr>
            <w:vAlign w:val="center"/>
          </w:tcPr>
          <w:p w14:paraId="568FA253">
            <w:pPr>
              <w:jc w:val="center"/>
              <w:rPr>
                <w:sz w:val="21"/>
                <w:szCs w:val="21"/>
              </w:rPr>
            </w:pPr>
            <w:r>
              <w:rPr>
                <w:sz w:val="21"/>
                <w:szCs w:val="21"/>
              </w:rPr>
              <w:t>--</w:t>
            </w:r>
          </w:p>
        </w:tc>
        <w:tc>
          <w:tcPr>
            <w:vAlign w:val="center"/>
          </w:tcPr>
          <w:p w14:paraId="5808975C">
            <w:pPr>
              <w:jc w:val="center"/>
              <w:rPr>
                <w:sz w:val="21"/>
                <w:szCs w:val="21"/>
              </w:rPr>
            </w:pPr>
            <w:r>
              <w:rPr>
                <w:sz w:val="21"/>
                <w:szCs w:val="21"/>
              </w:rPr>
              <w:t>满足高要求</w:t>
            </w:r>
          </w:p>
        </w:tc>
        <w:tc>
          <w:tcPr>
            <w:vAlign w:val="center"/>
          </w:tcPr>
          <w:p w14:paraId="1B292BAA">
            <w:pPr>
              <w:jc w:val="center"/>
              <w:rPr>
                <w:sz w:val="21"/>
                <w:szCs w:val="21"/>
              </w:rPr>
            </w:pPr>
            <w:r>
              <w:rPr>
                <w:sz w:val="21"/>
                <w:szCs w:val="21"/>
              </w:rPr>
              <w:t>--</w:t>
            </w:r>
          </w:p>
        </w:tc>
      </w:tr>
    </w:tbl>
    <w:p w14:paraId="6633EFCB">
      <w:pPr>
        <w:pStyle w:val="3"/>
        <w:jc w:val="center"/>
      </w:pPr>
      <w:bookmarkStart w:id="69" w:name="室内噪声级附录表"/>
      <w:bookmarkEnd w:id="69"/>
    </w:p>
    <w:p w14:paraId="6B4A9972">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panose1 w:val="02000500000000000000"/>
    <w:charset w:val="86"/>
    <w:family w:val="auto"/>
    <w:pitch w:val="default"/>
    <w:sig w:usb0="00000001" w:usb1="08010000" w:usb2="0000000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6E7D7">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14:paraId="6448D59B">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E5CC5">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84A9A">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24CEC">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5083C">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5884E">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2C6E60"/>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2E2C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qFormat/>
    <w:uiPriority w:val="0"/>
    <w:pPr>
      <w:shd w:val="clear" w:color="auto" w:fill="000080"/>
    </w:pPr>
  </w:style>
  <w:style w:type="paragraph" w:styleId="14">
    <w:name w:val="Body Text Indent"/>
    <w:basedOn w:val="1"/>
    <w:link w:val="28"/>
    <w:qFormat/>
    <w:uiPriority w:val="0"/>
    <w:pPr>
      <w:widowControl w:val="0"/>
      <w:spacing w:line="400" w:lineRule="exact"/>
      <w:ind w:firstLine="480" w:firstLineChars="200"/>
      <w:jc w:val="both"/>
    </w:pPr>
    <w:rPr>
      <w:kern w:val="2"/>
      <w:sz w:val="24"/>
      <w:szCs w:val="24"/>
      <w:lang w:val="en-US"/>
    </w:rPr>
  </w:style>
  <w:style w:type="paragraph" w:styleId="15">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qFormat/>
    <w:uiPriority w:val="99"/>
    <w:pPr>
      <w:tabs>
        <w:tab w:val="center" w:pos="4153"/>
        <w:tab w:val="right" w:pos="8306"/>
      </w:tabs>
    </w:pPr>
  </w:style>
  <w:style w:type="paragraph" w:styleId="18">
    <w:name w:val="header"/>
    <w:basedOn w:val="1"/>
    <w:qFormat/>
    <w:uiPriority w:val="0"/>
    <w:pPr>
      <w:pBdr>
        <w:bottom w:val="single" w:color="auto" w:sz="6" w:space="1"/>
      </w:pBdr>
      <w:tabs>
        <w:tab w:val="center" w:pos="4153"/>
        <w:tab w:val="right" w:pos="8306"/>
      </w:tabs>
    </w:pPr>
  </w:style>
  <w:style w:type="paragraph" w:styleId="19">
    <w:name w:val="toc 1"/>
    <w:basedOn w:val="1"/>
    <w:next w:val="1"/>
    <w:autoRedefine/>
    <w:qFormat/>
    <w:uiPriority w:val="39"/>
    <w:pPr>
      <w:tabs>
        <w:tab w:val="left" w:leader="dot" w:pos="180"/>
        <w:tab w:val="right" w:leader="dot" w:pos="9360"/>
      </w:tabs>
    </w:pPr>
    <w:rPr>
      <w:b/>
      <w:bCs/>
      <w:kern w:val="2"/>
      <w:szCs w:val="24"/>
      <w:lang w:val="en-US"/>
    </w:rPr>
  </w:style>
  <w:style w:type="paragraph" w:styleId="20">
    <w:name w:val="table of figures"/>
    <w:basedOn w:val="1"/>
    <w:next w:val="1"/>
    <w:unhideWhenUsed/>
    <w:qFormat/>
    <w:uiPriority w:val="99"/>
    <w:pPr>
      <w:ind w:left="200" w:leftChars="200" w:hanging="200" w:hangingChars="200"/>
    </w:pPr>
  </w:style>
  <w:style w:type="paragraph" w:styleId="21">
    <w:name w:val="toc 2"/>
    <w:basedOn w:val="1"/>
    <w:next w:val="1"/>
    <w:autoRedefine/>
    <w:qFormat/>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qFormat/>
    <w:uiPriority w:val="99"/>
    <w:rPr>
      <w:color w:val="0000FF"/>
      <w:u w:val="single"/>
    </w:rPr>
  </w:style>
  <w:style w:type="character" w:customStyle="1" w:styleId="28">
    <w:name w:val="正文文本缩进 字符"/>
    <w:link w:val="14"/>
    <w:qFormat/>
    <w:uiPriority w:val="0"/>
    <w:rPr>
      <w:rFonts w:ascii="微软雅黑" w:hAnsi="微软雅黑" w:eastAsia="微软雅黑"/>
      <w:kern w:val="2"/>
      <w:sz w:val="24"/>
      <w:szCs w:val="24"/>
    </w:rPr>
  </w:style>
  <w:style w:type="character" w:customStyle="1" w:styleId="29">
    <w:name w:val="正文文本缩进 Char1"/>
    <w:qFormat/>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qFormat/>
    <w:uiPriority w:val="0"/>
    <w:rPr>
      <w:rFonts w:ascii="微软雅黑" w:hAnsi="微软雅黑" w:eastAsia="微软雅黑"/>
      <w:kern w:val="2"/>
      <w:sz w:val="24"/>
      <w:szCs w:val="24"/>
    </w:rPr>
  </w:style>
  <w:style w:type="character" w:customStyle="1" w:styleId="32">
    <w:name w:val="标题 2 字符"/>
    <w:link w:val="4"/>
    <w:qFormat/>
    <w:uiPriority w:val="0"/>
    <w:rPr>
      <w:rFonts w:ascii="微软雅黑" w:hAnsi="微软雅黑" w:eastAsia="微软雅黑" w:cs="微软雅黑"/>
      <w:b/>
      <w:bCs/>
      <w:iCs/>
      <w:color w:val="000000"/>
      <w:sz w:val="24"/>
      <w:szCs w:val="24"/>
    </w:rPr>
  </w:style>
  <w:style w:type="character" w:customStyle="1" w:styleId="33">
    <w:name w:val="标题 1 字符"/>
    <w:link w:val="2"/>
    <w:qFormat/>
    <w:uiPriority w:val="0"/>
    <w:rPr>
      <w:rFonts w:ascii="微软雅黑" w:hAnsi="微软雅黑" w:eastAsia="微软雅黑" w:cs="微软雅黑"/>
      <w:b/>
      <w:bCs/>
      <w:kern w:val="32"/>
      <w:sz w:val="28"/>
      <w:szCs w:val="28"/>
    </w:rPr>
  </w:style>
  <w:style w:type="character" w:styleId="34">
    <w:name w:val="Placeholder Text"/>
    <w:basedOn w:val="25"/>
    <w:semiHidden/>
    <w:qFormat/>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qFormat/>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qFormat/>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4" Type="http://schemas.openxmlformats.org/officeDocument/2006/relationships/fontTable" Target="fontTable.xml"/><Relationship Id="rId53" Type="http://schemas.openxmlformats.org/officeDocument/2006/relationships/customXml" Target="../customXml/item1.xml"/><Relationship Id="rId52" Type="http://schemas.openxmlformats.org/officeDocument/2006/relationships/numbering" Target="numbering.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825\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tmp4.dotx</Template>
  <Pages>20</Pages>
  <Words>7767</Words>
  <Characters>11206</Characters>
  <Lines>54</Lines>
  <Paragraphs>15</Paragraphs>
  <TotalTime>0</TotalTime>
  <ScaleCrop>false</ScaleCrop>
  <LinksUpToDate>false</LinksUpToDate>
  <CharactersWithSpaces>13408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2025-03-05T07:55:00Z</dcterms:created>
  <dc:creator>.</dc:creator>
  <cp:lastModifiedBy>.</cp:lastModifiedBy>
  <dcterms:modified xsi:type="dcterms:W3CDTF">2025-03-05T07:56:17Z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A99723368DEB4269967344FD27AC30C7_11</vt:lpwstr>
  </property>
  <property fmtid="{D5CDD505-2E9C-101B-9397-08002B2CF9AE}" pid="3" name="KSOTemplateDocerSaveRecord">
    <vt:lpwstr>eyJoZGlkIjoiYmM2MmU2MjdjYmE3M2IzMmY1MjQ0ZTUzMTJhZjMxMGQiLCJ1c2VySWQiOiI2ODUwOTU1MjAifQ==</vt:lpwstr>
  </property>
  <property fmtid="{D5CDD505-2E9C-101B-9397-08002B2CF9AE}" pid="4" name="KSOProductBuildVer">
    <vt:lpwstr>2052-12.1.0.20305</vt:lpwstr>
  </property>
</Properties>
</file>