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B98A" w14:textId="77777777" w:rsidR="00692025" w:rsidRPr="00692025" w:rsidRDefault="00692025" w:rsidP="00692025">
      <w:pPr>
        <w:jc w:val="center"/>
        <w:rPr>
          <w:rFonts w:hint="eastAsia"/>
          <w:b/>
          <w:bCs/>
          <w:sz w:val="28"/>
          <w:szCs w:val="28"/>
        </w:rPr>
      </w:pPr>
      <w:r w:rsidRPr="00692025">
        <w:rPr>
          <w:rFonts w:hint="eastAsia"/>
          <w:b/>
          <w:bCs/>
          <w:sz w:val="28"/>
          <w:szCs w:val="28"/>
        </w:rPr>
        <w:t>可再循环材料和</w:t>
      </w:r>
      <w:proofErr w:type="gramStart"/>
      <w:r w:rsidRPr="00692025">
        <w:rPr>
          <w:rFonts w:hint="eastAsia"/>
          <w:b/>
          <w:bCs/>
          <w:sz w:val="28"/>
          <w:szCs w:val="28"/>
        </w:rPr>
        <w:t>可</w:t>
      </w:r>
      <w:proofErr w:type="gramEnd"/>
      <w:r w:rsidRPr="00692025">
        <w:rPr>
          <w:rFonts w:hint="eastAsia"/>
          <w:b/>
          <w:bCs/>
          <w:sz w:val="28"/>
          <w:szCs w:val="28"/>
        </w:rPr>
        <w:t>再利用材料用量计算书</w:t>
      </w:r>
    </w:p>
    <w:p w14:paraId="01C591D1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项目名称：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1377B8A0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项目地点：浙江省衢州市龙和渔业文化园</w:t>
      </w:r>
    </w:p>
    <w:p w14:paraId="72F2805B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设计单位：</w:t>
      </w:r>
    </w:p>
    <w:p w14:paraId="5C3316AC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设计日期：2024年12月30日</w:t>
      </w:r>
    </w:p>
    <w:p w14:paraId="2EF9A8D1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一、计算依据</w:t>
      </w:r>
    </w:p>
    <w:p w14:paraId="0F240BBD" w14:textId="25C595C1" w:rsidR="00692025" w:rsidRDefault="00692025" w:rsidP="00692025">
      <w:pPr>
        <w:rPr>
          <w:rFonts w:hint="eastAsia"/>
        </w:rPr>
      </w:pPr>
      <w:r>
        <w:rPr>
          <w:rFonts w:hint="eastAsia"/>
        </w:rPr>
        <w:t>设计规范：</w:t>
      </w:r>
    </w:p>
    <w:p w14:paraId="44A7BD1E" w14:textId="280EE468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《绿色建筑评价标准》GB/T 50378</w:t>
      </w:r>
    </w:p>
    <w:p w14:paraId="4751E3D8" w14:textId="5E5D34B5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《建筑节能与可再生能源利用通用规范》GB 55015</w:t>
      </w:r>
    </w:p>
    <w:p w14:paraId="04981A45" w14:textId="38BBF62C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《建筑废弃物再生利用技术规范》JGJ/T 423</w:t>
      </w:r>
    </w:p>
    <w:p w14:paraId="27A9940E" w14:textId="1DDFB779" w:rsidR="00692025" w:rsidRDefault="00692025" w:rsidP="00692025">
      <w:pPr>
        <w:rPr>
          <w:rFonts w:hint="eastAsia"/>
        </w:rPr>
      </w:pPr>
      <w:r>
        <w:rPr>
          <w:rFonts w:hint="eastAsia"/>
        </w:rPr>
        <w:t>项目概况：</w:t>
      </w:r>
    </w:p>
    <w:p w14:paraId="64F72D30" w14:textId="2A8E6D5B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443ADC33" w14:textId="35061214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29224FF5" w14:textId="44F050D2" w:rsidR="00692025" w:rsidRDefault="00692025" w:rsidP="00692025">
      <w:pPr>
        <w:rPr>
          <w:rFonts w:hint="eastAsia"/>
        </w:rPr>
      </w:pPr>
      <w:r>
        <w:rPr>
          <w:rFonts w:hint="eastAsia"/>
        </w:rPr>
        <w:t>建筑高度：8.3m</w:t>
      </w:r>
    </w:p>
    <w:p w14:paraId="65F767FD" w14:textId="52597409" w:rsidR="00692025" w:rsidRDefault="00692025" w:rsidP="00692025">
      <w:pPr>
        <w:rPr>
          <w:rFonts w:hint="eastAsia"/>
        </w:rPr>
      </w:pPr>
      <w:r>
        <w:rPr>
          <w:rFonts w:hint="eastAsia"/>
        </w:rPr>
        <w:t>结构类型：门式钢结构</w:t>
      </w:r>
    </w:p>
    <w:p w14:paraId="1669BB52" w14:textId="4CC55EC0" w:rsidR="00692025" w:rsidRDefault="00692025" w:rsidP="00692025">
      <w:pPr>
        <w:rPr>
          <w:rFonts w:hint="eastAsia"/>
        </w:rPr>
      </w:pPr>
      <w:r>
        <w:rPr>
          <w:rFonts w:hint="eastAsia"/>
        </w:rPr>
        <w:t>材料选用：</w:t>
      </w:r>
    </w:p>
    <w:p w14:paraId="558101BD" w14:textId="4AD0D1A7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可再循环材料：钢材、铝材、玻璃、石膏板等</w:t>
      </w:r>
    </w:p>
    <w:p w14:paraId="3361D3A8" w14:textId="4807CEB5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可再利用材料：预制混凝土构件、装配式隔墙、装配式吊顶等</w:t>
      </w:r>
    </w:p>
    <w:p w14:paraId="4B01AE9F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二、可再循环材料用量计算</w:t>
      </w:r>
    </w:p>
    <w:p w14:paraId="1A94D465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1. 钢材</w:t>
      </w:r>
    </w:p>
    <w:p w14:paraId="00D3FAFD" w14:textId="6C8746BF" w:rsidR="00692025" w:rsidRPr="00692025" w:rsidRDefault="00692025" w:rsidP="00692025">
      <w:pPr>
        <w:rPr>
          <w:rFonts w:hint="eastAsia"/>
        </w:rPr>
      </w:pPr>
      <w:r>
        <w:rPr>
          <w:rFonts w:hint="eastAsia"/>
        </w:rPr>
        <w:t>材料类型：Q345B、Q420B钢材</w:t>
      </w:r>
    </w:p>
    <w:p w14:paraId="2A2A4D85" w14:textId="1CB20C9E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1C8FCF25" w14:textId="759ACD5B" w:rsidR="00692025" w:rsidRDefault="00692025" w:rsidP="00692025">
      <w:pPr>
        <w:rPr>
          <w:rFonts w:hint="eastAsia"/>
        </w:rPr>
      </w:pPr>
      <w:r>
        <w:rPr>
          <w:rFonts w:hint="eastAsia"/>
        </w:rPr>
        <w:t>主梁、次梁：Q345B钢材，用量约为200吨</w:t>
      </w:r>
    </w:p>
    <w:p w14:paraId="33338E57" w14:textId="4EC51298" w:rsidR="00692025" w:rsidRDefault="00692025" w:rsidP="00692025">
      <w:pPr>
        <w:rPr>
          <w:rFonts w:hint="eastAsia"/>
        </w:rPr>
      </w:pPr>
      <w:r>
        <w:rPr>
          <w:rFonts w:hint="eastAsia"/>
        </w:rPr>
        <w:t>柱、支撑：Q420B钢材，用量约为100吨</w:t>
      </w:r>
    </w:p>
    <w:p w14:paraId="00963B72" w14:textId="796738D7" w:rsidR="00692025" w:rsidRDefault="00692025" w:rsidP="00692025">
      <w:pPr>
        <w:rPr>
          <w:rFonts w:hint="eastAsia"/>
        </w:rPr>
      </w:pPr>
      <w:r>
        <w:rPr>
          <w:rFonts w:hint="eastAsia"/>
        </w:rPr>
        <w:t>总钢材用量：300吨</w:t>
      </w:r>
    </w:p>
    <w:p w14:paraId="420C3BD8" w14:textId="07FC9854" w:rsidR="00692025" w:rsidRDefault="00692025" w:rsidP="00692025">
      <w:pPr>
        <w:rPr>
          <w:rFonts w:hint="eastAsia"/>
        </w:rPr>
      </w:pPr>
      <w:r>
        <w:rPr>
          <w:rFonts w:hint="eastAsia"/>
        </w:rPr>
        <w:t>可再循环比例：100%</w:t>
      </w:r>
    </w:p>
    <w:p w14:paraId="6A60931D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lastRenderedPageBreak/>
        <w:t>2. 铝材</w:t>
      </w:r>
    </w:p>
    <w:p w14:paraId="7F0C536E" w14:textId="006C8AB0" w:rsidR="00692025" w:rsidRDefault="00692025" w:rsidP="00692025">
      <w:pPr>
        <w:rPr>
          <w:rFonts w:hint="eastAsia"/>
        </w:rPr>
      </w:pPr>
      <w:r>
        <w:rPr>
          <w:rFonts w:hint="eastAsia"/>
        </w:rPr>
        <w:t>材料类型：铝扣板、铝合金门窗</w:t>
      </w:r>
    </w:p>
    <w:p w14:paraId="19F4CD27" w14:textId="5F112FF1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40B323E2" w14:textId="31691E9F" w:rsidR="00692025" w:rsidRDefault="00692025" w:rsidP="00692025">
      <w:pPr>
        <w:rPr>
          <w:rFonts w:hint="eastAsia"/>
        </w:rPr>
      </w:pPr>
      <w:r>
        <w:rPr>
          <w:rFonts w:hint="eastAsia"/>
        </w:rPr>
        <w:t>吊顶铝扣板：面积约为1200㎡，重量约为10吨</w:t>
      </w:r>
    </w:p>
    <w:p w14:paraId="1221E422" w14:textId="28C8988C" w:rsidR="00692025" w:rsidRDefault="00692025" w:rsidP="00692025">
      <w:pPr>
        <w:rPr>
          <w:rFonts w:hint="eastAsia"/>
        </w:rPr>
      </w:pPr>
      <w:r>
        <w:rPr>
          <w:rFonts w:hint="eastAsia"/>
        </w:rPr>
        <w:t>铝合金门窗：面积约为93.5㎡，重量约为5吨</w:t>
      </w:r>
    </w:p>
    <w:p w14:paraId="7683CDD8" w14:textId="32910415" w:rsidR="00692025" w:rsidRDefault="00692025" w:rsidP="00692025">
      <w:pPr>
        <w:rPr>
          <w:rFonts w:hint="eastAsia"/>
        </w:rPr>
      </w:pPr>
      <w:r>
        <w:rPr>
          <w:rFonts w:hint="eastAsia"/>
        </w:rPr>
        <w:t>总铝材用量：15吨</w:t>
      </w:r>
    </w:p>
    <w:p w14:paraId="02F52F7C" w14:textId="00566F93" w:rsidR="00692025" w:rsidRDefault="00692025" w:rsidP="00692025">
      <w:pPr>
        <w:rPr>
          <w:rFonts w:hint="eastAsia"/>
        </w:rPr>
      </w:pPr>
      <w:r>
        <w:rPr>
          <w:rFonts w:hint="eastAsia"/>
        </w:rPr>
        <w:t>可再循环比例：100%</w:t>
      </w:r>
    </w:p>
    <w:p w14:paraId="132B48DE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3. 玻璃</w:t>
      </w:r>
    </w:p>
    <w:p w14:paraId="09EE6F51" w14:textId="0F031AFE" w:rsidR="00692025" w:rsidRDefault="00692025" w:rsidP="00692025">
      <w:pPr>
        <w:rPr>
          <w:rFonts w:hint="eastAsia"/>
        </w:rPr>
      </w:pPr>
      <w:r>
        <w:rPr>
          <w:rFonts w:hint="eastAsia"/>
        </w:rPr>
        <w:t>材料类型：中空Low-E玻璃</w:t>
      </w:r>
    </w:p>
    <w:p w14:paraId="484F5285" w14:textId="052F4BC9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5909885B" w14:textId="027B00C6" w:rsidR="00692025" w:rsidRDefault="00692025" w:rsidP="00692025">
      <w:pPr>
        <w:rPr>
          <w:rFonts w:hint="eastAsia"/>
        </w:rPr>
      </w:pPr>
      <w:r>
        <w:rPr>
          <w:rFonts w:hint="eastAsia"/>
        </w:rPr>
        <w:t>外窗玻璃：面积约为93.5㎡，重量约为5吨</w:t>
      </w:r>
    </w:p>
    <w:p w14:paraId="4D0B925D" w14:textId="43D94BAE" w:rsidR="00692025" w:rsidRDefault="00692025" w:rsidP="00692025">
      <w:pPr>
        <w:rPr>
          <w:rFonts w:hint="eastAsia"/>
        </w:rPr>
      </w:pPr>
      <w:r>
        <w:rPr>
          <w:rFonts w:hint="eastAsia"/>
        </w:rPr>
        <w:t>总玻璃用量：5吨</w:t>
      </w:r>
    </w:p>
    <w:p w14:paraId="6461B51F" w14:textId="02393481" w:rsidR="00692025" w:rsidRDefault="00692025" w:rsidP="00692025">
      <w:pPr>
        <w:rPr>
          <w:rFonts w:hint="eastAsia"/>
        </w:rPr>
      </w:pPr>
      <w:r>
        <w:rPr>
          <w:rFonts w:hint="eastAsia"/>
        </w:rPr>
        <w:t>可再循环比例：100%</w:t>
      </w:r>
    </w:p>
    <w:p w14:paraId="136E6378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4. 石膏板</w:t>
      </w:r>
    </w:p>
    <w:p w14:paraId="23F14FAF" w14:textId="679FF0D5" w:rsidR="00692025" w:rsidRDefault="00692025" w:rsidP="00692025">
      <w:pPr>
        <w:rPr>
          <w:rFonts w:hint="eastAsia"/>
        </w:rPr>
      </w:pPr>
      <w:r>
        <w:rPr>
          <w:rFonts w:hint="eastAsia"/>
        </w:rPr>
        <w:t>材料类型：轻质石膏板</w:t>
      </w:r>
    </w:p>
    <w:p w14:paraId="11EE3018" w14:textId="7DE70F84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19739390" w14:textId="244B40A1" w:rsidR="00692025" w:rsidRDefault="00692025" w:rsidP="00692025">
      <w:pPr>
        <w:rPr>
          <w:rFonts w:hint="eastAsia"/>
        </w:rPr>
      </w:pPr>
      <w:r>
        <w:rPr>
          <w:rFonts w:hint="eastAsia"/>
        </w:rPr>
        <w:t>隔墙石膏板：面积约为1000㎡，重量约为20吨</w:t>
      </w:r>
    </w:p>
    <w:p w14:paraId="0A1AC54C" w14:textId="75FB15C2" w:rsidR="00692025" w:rsidRDefault="00692025" w:rsidP="00692025">
      <w:pPr>
        <w:rPr>
          <w:rFonts w:hint="eastAsia"/>
        </w:rPr>
      </w:pPr>
      <w:r>
        <w:rPr>
          <w:rFonts w:hint="eastAsia"/>
        </w:rPr>
        <w:t>总石膏板用量：20吨</w:t>
      </w:r>
    </w:p>
    <w:p w14:paraId="36CF58B5" w14:textId="3C7EB94D" w:rsidR="00692025" w:rsidRDefault="00692025" w:rsidP="00692025">
      <w:pPr>
        <w:rPr>
          <w:rFonts w:hint="eastAsia"/>
        </w:rPr>
      </w:pPr>
      <w:r>
        <w:rPr>
          <w:rFonts w:hint="eastAsia"/>
        </w:rPr>
        <w:t>可再循环比例：100%</w:t>
      </w:r>
    </w:p>
    <w:p w14:paraId="4B8ADE09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三、可再利用材料用量计算</w:t>
      </w:r>
    </w:p>
    <w:p w14:paraId="2974E7A5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1. 预制混凝土构件</w:t>
      </w:r>
    </w:p>
    <w:p w14:paraId="401CEEA6" w14:textId="64978255" w:rsidR="00692025" w:rsidRDefault="00692025" w:rsidP="00692025">
      <w:pPr>
        <w:rPr>
          <w:rFonts w:hint="eastAsia"/>
        </w:rPr>
      </w:pPr>
      <w:r>
        <w:rPr>
          <w:rFonts w:hint="eastAsia"/>
        </w:rPr>
        <w:t>材料类型：C40、C50预制混凝土</w:t>
      </w:r>
    </w:p>
    <w:p w14:paraId="53770824" w14:textId="236FDC09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09E899F3" w14:textId="155900FE" w:rsidR="00692025" w:rsidRDefault="00692025" w:rsidP="00692025">
      <w:pPr>
        <w:rPr>
          <w:rFonts w:hint="eastAsia"/>
        </w:rPr>
      </w:pPr>
      <w:r>
        <w:rPr>
          <w:rFonts w:hint="eastAsia"/>
        </w:rPr>
        <w:t>基础部分：C40预制混凝土，用量约为1200m³</w:t>
      </w:r>
    </w:p>
    <w:p w14:paraId="6CD913CF" w14:textId="1287BAD6" w:rsidR="00692025" w:rsidRDefault="00692025" w:rsidP="00692025">
      <w:pPr>
        <w:rPr>
          <w:rFonts w:hint="eastAsia"/>
        </w:rPr>
      </w:pPr>
      <w:r>
        <w:rPr>
          <w:rFonts w:hint="eastAsia"/>
        </w:rPr>
        <w:t>梁柱部分：C50预制混凝土，用量约为800m³</w:t>
      </w:r>
    </w:p>
    <w:p w14:paraId="692F5E83" w14:textId="7C175DCF" w:rsidR="00692025" w:rsidRDefault="00692025" w:rsidP="00692025">
      <w:pPr>
        <w:rPr>
          <w:rFonts w:hint="eastAsia"/>
        </w:rPr>
      </w:pPr>
      <w:r>
        <w:rPr>
          <w:rFonts w:hint="eastAsia"/>
        </w:rPr>
        <w:t>总预制混凝土用量：2000m³</w:t>
      </w:r>
    </w:p>
    <w:p w14:paraId="5949A7F2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可再利用比例：100%</w:t>
      </w:r>
    </w:p>
    <w:p w14:paraId="79BCDF61" w14:textId="77777777" w:rsidR="00692025" w:rsidRDefault="00692025" w:rsidP="00692025">
      <w:pPr>
        <w:rPr>
          <w:rFonts w:hint="eastAsia"/>
        </w:rPr>
      </w:pPr>
    </w:p>
    <w:p w14:paraId="5DD27EBA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2. 装配式隔墙</w:t>
      </w:r>
    </w:p>
    <w:p w14:paraId="1ACD8C9C" w14:textId="2776C5A3" w:rsidR="00692025" w:rsidRDefault="00692025" w:rsidP="00692025">
      <w:pPr>
        <w:rPr>
          <w:rFonts w:hint="eastAsia"/>
        </w:rPr>
      </w:pPr>
      <w:r>
        <w:rPr>
          <w:rFonts w:hint="eastAsia"/>
        </w:rPr>
        <w:t>材料类型：轻钢龙骨隔墙、石膏板隔墙</w:t>
      </w:r>
    </w:p>
    <w:p w14:paraId="1166392C" w14:textId="1288C660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74F6D36B" w14:textId="242F0148" w:rsidR="00692025" w:rsidRDefault="00692025" w:rsidP="00692025">
      <w:pPr>
        <w:rPr>
          <w:rFonts w:hint="eastAsia"/>
        </w:rPr>
      </w:pPr>
      <w:r>
        <w:rPr>
          <w:rFonts w:hint="eastAsia"/>
        </w:rPr>
        <w:t>办公区隔墙：轻钢龙骨隔墙，面积约为1500㎡</w:t>
      </w:r>
    </w:p>
    <w:p w14:paraId="3EA1B060" w14:textId="3A50E7AC" w:rsidR="00692025" w:rsidRDefault="00692025" w:rsidP="00692025">
      <w:pPr>
        <w:rPr>
          <w:rFonts w:hint="eastAsia"/>
        </w:rPr>
      </w:pPr>
      <w:r>
        <w:rPr>
          <w:rFonts w:hint="eastAsia"/>
        </w:rPr>
        <w:t>设备区隔墙：石膏板隔墙，面积约为1000㎡</w:t>
      </w:r>
    </w:p>
    <w:p w14:paraId="5C174BCC" w14:textId="4CD47405" w:rsidR="00692025" w:rsidRDefault="00692025" w:rsidP="00692025">
      <w:pPr>
        <w:rPr>
          <w:rFonts w:hint="eastAsia"/>
        </w:rPr>
      </w:pPr>
      <w:r>
        <w:rPr>
          <w:rFonts w:hint="eastAsia"/>
        </w:rPr>
        <w:t>总隔墙面积：2500㎡</w:t>
      </w:r>
    </w:p>
    <w:p w14:paraId="61E0D9AE" w14:textId="0D73C90C" w:rsidR="00692025" w:rsidRDefault="00692025" w:rsidP="00692025">
      <w:pPr>
        <w:rPr>
          <w:rFonts w:hint="eastAsia"/>
        </w:rPr>
      </w:pPr>
      <w:r>
        <w:rPr>
          <w:rFonts w:hint="eastAsia"/>
        </w:rPr>
        <w:t>可再利用比例：100%</w:t>
      </w:r>
    </w:p>
    <w:p w14:paraId="0A0BD310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3. 装配式吊顶</w:t>
      </w:r>
    </w:p>
    <w:p w14:paraId="38766743" w14:textId="2DF4940C" w:rsidR="00692025" w:rsidRDefault="00692025" w:rsidP="00692025">
      <w:pPr>
        <w:rPr>
          <w:rFonts w:hint="eastAsia"/>
        </w:rPr>
      </w:pPr>
      <w:r>
        <w:rPr>
          <w:rFonts w:hint="eastAsia"/>
        </w:rPr>
        <w:t>材料类型：铝扣板吊顶、矿棉板吊顶</w:t>
      </w:r>
    </w:p>
    <w:p w14:paraId="6FC00613" w14:textId="1AE05D2A" w:rsidR="00692025" w:rsidRDefault="00692025" w:rsidP="00692025">
      <w:pPr>
        <w:rPr>
          <w:rFonts w:hint="eastAsia"/>
        </w:rPr>
      </w:pPr>
      <w:r>
        <w:rPr>
          <w:rFonts w:hint="eastAsia"/>
        </w:rPr>
        <w:t>用量：</w:t>
      </w:r>
    </w:p>
    <w:p w14:paraId="433BEB03" w14:textId="2C62CEB4" w:rsidR="00692025" w:rsidRDefault="00692025" w:rsidP="00692025">
      <w:pPr>
        <w:rPr>
          <w:rFonts w:hint="eastAsia"/>
        </w:rPr>
      </w:pPr>
      <w:r>
        <w:rPr>
          <w:rFonts w:hint="eastAsia"/>
        </w:rPr>
        <w:t>办公区吊顶：铝扣板吊顶，面积约为1200㎡</w:t>
      </w:r>
    </w:p>
    <w:p w14:paraId="41F1D0FD" w14:textId="65A09CF0" w:rsidR="00692025" w:rsidRDefault="00692025" w:rsidP="00692025">
      <w:pPr>
        <w:rPr>
          <w:rFonts w:hint="eastAsia"/>
        </w:rPr>
      </w:pPr>
      <w:r>
        <w:rPr>
          <w:rFonts w:hint="eastAsia"/>
        </w:rPr>
        <w:t>设备区吊顶：矿棉板吊顶，面积约为800㎡</w:t>
      </w:r>
    </w:p>
    <w:p w14:paraId="03CD74DB" w14:textId="5DB1A350" w:rsidR="00692025" w:rsidRDefault="00692025" w:rsidP="00692025">
      <w:pPr>
        <w:rPr>
          <w:rFonts w:hint="eastAsia"/>
        </w:rPr>
      </w:pPr>
      <w:r>
        <w:rPr>
          <w:rFonts w:hint="eastAsia"/>
        </w:rPr>
        <w:t>总吊顶面积：2000㎡</w:t>
      </w:r>
    </w:p>
    <w:p w14:paraId="73830D5A" w14:textId="02D32522" w:rsidR="00692025" w:rsidRDefault="00692025" w:rsidP="00692025">
      <w:pPr>
        <w:rPr>
          <w:rFonts w:hint="eastAsia"/>
        </w:rPr>
      </w:pPr>
      <w:r>
        <w:rPr>
          <w:rFonts w:hint="eastAsia"/>
        </w:rPr>
        <w:t>可再利用比例：100%</w:t>
      </w:r>
    </w:p>
    <w:p w14:paraId="05A42FE8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四、材料用量比例汇总</w:t>
      </w:r>
    </w:p>
    <w:p w14:paraId="06CE94A7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材料类型</w:t>
      </w:r>
      <w:r>
        <w:rPr>
          <w:rFonts w:hint="eastAsia"/>
        </w:rPr>
        <w:tab/>
        <w:t>总用量</w:t>
      </w:r>
      <w:r>
        <w:rPr>
          <w:rFonts w:hint="eastAsia"/>
        </w:rPr>
        <w:tab/>
        <w:t>可再循环/可再利用用量</w:t>
      </w:r>
      <w:r>
        <w:rPr>
          <w:rFonts w:hint="eastAsia"/>
        </w:rPr>
        <w:tab/>
        <w:t>可再循环/可再利用比例</w:t>
      </w:r>
      <w:r>
        <w:rPr>
          <w:rFonts w:hint="eastAsia"/>
        </w:rPr>
        <w:tab/>
        <w:t>备注</w:t>
      </w:r>
    </w:p>
    <w:p w14:paraId="3E297514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钢材</w:t>
      </w:r>
      <w:proofErr w:type="gramStart"/>
      <w:r>
        <w:rPr>
          <w:rFonts w:hint="eastAsia"/>
        </w:rPr>
        <w:tab/>
        <w:t>300吨</w:t>
      </w:r>
      <w:r>
        <w:rPr>
          <w:rFonts w:hint="eastAsia"/>
        </w:rPr>
        <w:tab/>
        <w:t>300吨</w:t>
      </w:r>
      <w:proofErr w:type="gramEnd"/>
      <w:r>
        <w:rPr>
          <w:rFonts w:hint="eastAsia"/>
        </w:rPr>
        <w:tab/>
        <w:t>100%</w:t>
      </w:r>
      <w:r>
        <w:rPr>
          <w:rFonts w:hint="eastAsia"/>
        </w:rPr>
        <w:tab/>
      </w:r>
    </w:p>
    <w:p w14:paraId="577D52C3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铝材</w:t>
      </w:r>
      <w:proofErr w:type="gramStart"/>
      <w:r>
        <w:rPr>
          <w:rFonts w:hint="eastAsia"/>
        </w:rPr>
        <w:tab/>
        <w:t>15吨</w:t>
      </w:r>
      <w:r>
        <w:rPr>
          <w:rFonts w:hint="eastAsia"/>
        </w:rPr>
        <w:tab/>
        <w:t>15吨</w:t>
      </w:r>
      <w:proofErr w:type="gramEnd"/>
      <w:r>
        <w:rPr>
          <w:rFonts w:hint="eastAsia"/>
        </w:rPr>
        <w:tab/>
        <w:t>100%</w:t>
      </w:r>
      <w:r>
        <w:rPr>
          <w:rFonts w:hint="eastAsia"/>
        </w:rPr>
        <w:tab/>
      </w:r>
    </w:p>
    <w:p w14:paraId="7DDCDC27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玻璃</w:t>
      </w:r>
      <w:proofErr w:type="gramStart"/>
      <w:r>
        <w:rPr>
          <w:rFonts w:hint="eastAsia"/>
        </w:rPr>
        <w:tab/>
        <w:t>5吨</w:t>
      </w:r>
      <w:r>
        <w:rPr>
          <w:rFonts w:hint="eastAsia"/>
        </w:rPr>
        <w:tab/>
        <w:t>5吨</w:t>
      </w:r>
      <w:proofErr w:type="gramEnd"/>
      <w:r>
        <w:rPr>
          <w:rFonts w:hint="eastAsia"/>
        </w:rPr>
        <w:tab/>
        <w:t>100%</w:t>
      </w:r>
      <w:r>
        <w:rPr>
          <w:rFonts w:hint="eastAsia"/>
        </w:rPr>
        <w:tab/>
      </w:r>
    </w:p>
    <w:p w14:paraId="1CF6B1CA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石膏板</w:t>
      </w:r>
      <w:proofErr w:type="gramStart"/>
      <w:r>
        <w:rPr>
          <w:rFonts w:hint="eastAsia"/>
        </w:rPr>
        <w:tab/>
        <w:t>20吨</w:t>
      </w:r>
      <w:r>
        <w:rPr>
          <w:rFonts w:hint="eastAsia"/>
        </w:rPr>
        <w:tab/>
        <w:t>20吨</w:t>
      </w:r>
      <w:proofErr w:type="gramEnd"/>
      <w:r>
        <w:rPr>
          <w:rFonts w:hint="eastAsia"/>
        </w:rPr>
        <w:tab/>
        <w:t>100%</w:t>
      </w:r>
      <w:r>
        <w:rPr>
          <w:rFonts w:hint="eastAsia"/>
        </w:rPr>
        <w:tab/>
      </w:r>
    </w:p>
    <w:p w14:paraId="3F0F6255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预制混凝土构件</w:t>
      </w:r>
      <w:r>
        <w:rPr>
          <w:rFonts w:hint="eastAsia"/>
        </w:rPr>
        <w:tab/>
        <w:t>2000m³</w:t>
      </w:r>
      <w:r>
        <w:rPr>
          <w:rFonts w:hint="eastAsia"/>
        </w:rPr>
        <w:tab/>
        <w:t>2000m³</w:t>
      </w:r>
      <w:r>
        <w:rPr>
          <w:rFonts w:hint="eastAsia"/>
        </w:rPr>
        <w:tab/>
        <w:t>100%</w:t>
      </w:r>
      <w:r>
        <w:rPr>
          <w:rFonts w:hint="eastAsia"/>
        </w:rPr>
        <w:tab/>
      </w:r>
    </w:p>
    <w:p w14:paraId="4C3C2973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装配式隔墙</w:t>
      </w:r>
      <w:r>
        <w:rPr>
          <w:rFonts w:hint="eastAsia"/>
        </w:rPr>
        <w:tab/>
      </w:r>
      <w:proofErr w:type="gramStart"/>
      <w:r>
        <w:rPr>
          <w:rFonts w:hint="eastAsia"/>
        </w:rPr>
        <w:t>2500㎡</w:t>
      </w:r>
      <w:r>
        <w:rPr>
          <w:rFonts w:hint="eastAsia"/>
        </w:rPr>
        <w:tab/>
        <w:t>2500㎡</w:t>
      </w:r>
      <w:r>
        <w:rPr>
          <w:rFonts w:hint="eastAsia"/>
        </w:rPr>
        <w:tab/>
      </w:r>
      <w:proofErr w:type="gramEnd"/>
      <w:r>
        <w:rPr>
          <w:rFonts w:hint="eastAsia"/>
        </w:rPr>
        <w:t>100%</w:t>
      </w:r>
      <w:r>
        <w:rPr>
          <w:rFonts w:hint="eastAsia"/>
        </w:rPr>
        <w:tab/>
      </w:r>
    </w:p>
    <w:p w14:paraId="3B0F0110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装配式吊顶</w:t>
      </w:r>
      <w:r>
        <w:rPr>
          <w:rFonts w:hint="eastAsia"/>
        </w:rPr>
        <w:tab/>
      </w:r>
      <w:proofErr w:type="gramStart"/>
      <w:r>
        <w:rPr>
          <w:rFonts w:hint="eastAsia"/>
        </w:rPr>
        <w:t>2000㎡</w:t>
      </w:r>
      <w:r>
        <w:rPr>
          <w:rFonts w:hint="eastAsia"/>
        </w:rPr>
        <w:tab/>
        <w:t>2000㎡</w:t>
      </w:r>
      <w:r>
        <w:rPr>
          <w:rFonts w:hint="eastAsia"/>
        </w:rPr>
        <w:tab/>
      </w:r>
      <w:proofErr w:type="gramEnd"/>
      <w:r>
        <w:rPr>
          <w:rFonts w:hint="eastAsia"/>
        </w:rPr>
        <w:t>100%</w:t>
      </w:r>
      <w:r>
        <w:rPr>
          <w:rFonts w:hint="eastAsia"/>
        </w:rPr>
        <w:tab/>
      </w:r>
    </w:p>
    <w:p w14:paraId="49A885F3" w14:textId="77777777" w:rsidR="00692025" w:rsidRDefault="00692025" w:rsidP="00692025">
      <w:pPr>
        <w:rPr>
          <w:rFonts w:hint="eastAsia"/>
        </w:rPr>
      </w:pPr>
      <w:r>
        <w:rPr>
          <w:rFonts w:hint="eastAsia"/>
        </w:rPr>
        <w:t>五、结论</w:t>
      </w:r>
    </w:p>
    <w:p w14:paraId="45208220" w14:textId="4A6B3C5A" w:rsidR="00692025" w:rsidRDefault="00692025" w:rsidP="00692025">
      <w:pPr>
        <w:rPr>
          <w:rFonts w:hint="eastAsia"/>
        </w:rPr>
      </w:pPr>
      <w:r>
        <w:rPr>
          <w:rFonts w:hint="eastAsia"/>
        </w:rPr>
        <w:t>可再循环材料：项目中使用的钢材、铝材、玻璃、石膏板等材料均为可再循环材料，占比100%，符合《绿色建筑评价标准》GB/T 50378的要求，具有较高的环保性和资源</w:t>
      </w:r>
      <w:r>
        <w:rPr>
          <w:rFonts w:hint="eastAsia"/>
        </w:rPr>
        <w:lastRenderedPageBreak/>
        <w:t>利用效率。</w:t>
      </w:r>
    </w:p>
    <w:p w14:paraId="52047B3B" w14:textId="7944407F" w:rsidR="00692025" w:rsidRDefault="00692025" w:rsidP="00692025">
      <w:pPr>
        <w:rPr>
          <w:rFonts w:hint="eastAsia"/>
        </w:rPr>
      </w:pPr>
      <w:r>
        <w:rPr>
          <w:rFonts w:hint="eastAsia"/>
        </w:rPr>
        <w:t>可再利用材料：项目中使用的预制混凝土构件、装配式隔墙、装配式吊顶等材料均为可再利用材料，占比100%，符合《建筑废弃物再生利用技术规范》JGJ/T 423的要求，具有较高的施工效率和资源节约效果。</w:t>
      </w:r>
    </w:p>
    <w:p w14:paraId="58371A97" w14:textId="10F86EF6" w:rsidR="00A86FAC" w:rsidRPr="00692025" w:rsidRDefault="00692025" w:rsidP="00692025">
      <w:pPr>
        <w:rPr>
          <w:rFonts w:hint="eastAsia"/>
        </w:rPr>
      </w:pPr>
      <w:r>
        <w:rPr>
          <w:rFonts w:hint="eastAsia"/>
        </w:rPr>
        <w:t>通过合理选用可再循环和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再利用材料，本项目在满足功能需求的同时，显著提高了资源利用效率，减少了建筑废弃物的产生，符合绿色建筑与可持续发展的要求。</w:t>
      </w:r>
    </w:p>
    <w:sectPr w:rsidR="00A86FAC" w:rsidRPr="0069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26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2025"/>
    <w:rsid w:val="006964C1"/>
    <w:rsid w:val="006A1159"/>
    <w:rsid w:val="006C7DE7"/>
    <w:rsid w:val="006E134A"/>
    <w:rsid w:val="006F7F2A"/>
    <w:rsid w:val="00705D08"/>
    <w:rsid w:val="007069C4"/>
    <w:rsid w:val="00733F26"/>
    <w:rsid w:val="00746F5E"/>
    <w:rsid w:val="00765A9E"/>
    <w:rsid w:val="00772749"/>
    <w:rsid w:val="00795475"/>
    <w:rsid w:val="007B1794"/>
    <w:rsid w:val="007D5C87"/>
    <w:rsid w:val="007D6673"/>
    <w:rsid w:val="007F02A8"/>
    <w:rsid w:val="00804BCE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D226"/>
  <w15:chartTrackingRefBased/>
  <w15:docId w15:val="{A210904B-2267-47FA-BB77-4F407AF7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2025-03-15T10:01:00Z</dcterms:created>
  <dcterms:modified xsi:type="dcterms:W3CDTF">2025-03-15T10:01:00Z</dcterms:modified>
</cp:coreProperties>
</file>