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42F2" w14:textId="77777777" w:rsidR="003335B5" w:rsidRPr="003335B5" w:rsidRDefault="003335B5" w:rsidP="003335B5">
      <w:pPr>
        <w:numPr>
          <w:ilvl w:val="0"/>
          <w:numId w:val="1"/>
        </w:numPr>
      </w:pPr>
      <w:r w:rsidRPr="003335B5">
        <w:rPr>
          <w:b/>
          <w:bCs/>
        </w:rPr>
        <w:t>紧急疏散计划</w:t>
      </w:r>
      <w:r w:rsidRPr="003335B5">
        <w:t>：</w:t>
      </w:r>
    </w:p>
    <w:p w14:paraId="12CF01BA" w14:textId="77777777" w:rsidR="003335B5" w:rsidRPr="003335B5" w:rsidRDefault="003335B5" w:rsidP="003335B5">
      <w:pPr>
        <w:numPr>
          <w:ilvl w:val="1"/>
          <w:numId w:val="1"/>
        </w:numPr>
      </w:pPr>
      <w:r w:rsidRPr="003335B5">
        <w:rPr>
          <w:b/>
          <w:bCs/>
        </w:rPr>
        <w:t>疏散路线</w:t>
      </w:r>
      <w:r w:rsidRPr="003335B5">
        <w:t>：明确建筑物内的疏散路线，确保所有人员能够快速、安全地撤离。</w:t>
      </w:r>
    </w:p>
    <w:p w14:paraId="2A81FECF" w14:textId="77777777" w:rsidR="003335B5" w:rsidRPr="003335B5" w:rsidRDefault="003335B5" w:rsidP="003335B5">
      <w:pPr>
        <w:numPr>
          <w:ilvl w:val="1"/>
          <w:numId w:val="1"/>
        </w:numPr>
      </w:pPr>
      <w:r w:rsidRPr="003335B5">
        <w:rPr>
          <w:b/>
          <w:bCs/>
        </w:rPr>
        <w:t>疏散指示标志</w:t>
      </w:r>
      <w:r w:rsidRPr="003335B5">
        <w:t>：在建筑物内设置清晰的疏散指示标志，确保在紧急情况下人员能够迅速找到出口。</w:t>
      </w:r>
    </w:p>
    <w:p w14:paraId="5819148E" w14:textId="77777777" w:rsidR="003335B5" w:rsidRPr="003335B5" w:rsidRDefault="003335B5" w:rsidP="003335B5">
      <w:pPr>
        <w:numPr>
          <w:ilvl w:val="1"/>
          <w:numId w:val="1"/>
        </w:numPr>
      </w:pPr>
      <w:r w:rsidRPr="003335B5">
        <w:rPr>
          <w:b/>
          <w:bCs/>
        </w:rPr>
        <w:t>应急照明</w:t>
      </w:r>
      <w:r w:rsidRPr="003335B5">
        <w:t>：在疏散通道和出口处设置应急照明设备，确保在断电情况下仍能正常疏散。</w:t>
      </w:r>
    </w:p>
    <w:p w14:paraId="55365EC1" w14:textId="77777777" w:rsidR="003335B5" w:rsidRPr="003335B5" w:rsidRDefault="003335B5" w:rsidP="003335B5">
      <w:pPr>
        <w:numPr>
          <w:ilvl w:val="1"/>
          <w:numId w:val="1"/>
        </w:numPr>
      </w:pPr>
      <w:r w:rsidRPr="003335B5">
        <w:rPr>
          <w:b/>
          <w:bCs/>
        </w:rPr>
        <w:t>疏散通道的宽度和数量</w:t>
      </w:r>
      <w:r w:rsidRPr="003335B5">
        <w:t>：确保疏散通道的宽度和数量符合相关安全标准，避免拥堵。</w:t>
      </w:r>
    </w:p>
    <w:p w14:paraId="21DE03C8" w14:textId="77777777" w:rsidR="003335B5" w:rsidRPr="003335B5" w:rsidRDefault="003335B5" w:rsidP="003335B5">
      <w:pPr>
        <w:numPr>
          <w:ilvl w:val="0"/>
          <w:numId w:val="1"/>
        </w:numPr>
      </w:pPr>
      <w:r w:rsidRPr="003335B5">
        <w:rPr>
          <w:b/>
          <w:bCs/>
        </w:rPr>
        <w:t>应急救护措施</w:t>
      </w:r>
      <w:r w:rsidRPr="003335B5">
        <w:t>：</w:t>
      </w:r>
    </w:p>
    <w:p w14:paraId="5D43D82F" w14:textId="77777777" w:rsidR="003335B5" w:rsidRPr="003335B5" w:rsidRDefault="003335B5" w:rsidP="003335B5">
      <w:pPr>
        <w:numPr>
          <w:ilvl w:val="1"/>
          <w:numId w:val="1"/>
        </w:numPr>
      </w:pPr>
      <w:r w:rsidRPr="003335B5">
        <w:rPr>
          <w:b/>
          <w:bCs/>
        </w:rPr>
        <w:t>急救设备</w:t>
      </w:r>
      <w:r w:rsidRPr="003335B5">
        <w:t>：在建筑物内设置急救箱、AED（自动体外除颤器）等急救设备，并定期检查其有效性。</w:t>
      </w:r>
    </w:p>
    <w:p w14:paraId="0EC97CB0" w14:textId="77777777" w:rsidR="003335B5" w:rsidRPr="003335B5" w:rsidRDefault="003335B5" w:rsidP="003335B5">
      <w:pPr>
        <w:numPr>
          <w:ilvl w:val="1"/>
          <w:numId w:val="1"/>
        </w:numPr>
      </w:pPr>
      <w:r w:rsidRPr="003335B5">
        <w:rPr>
          <w:b/>
          <w:bCs/>
        </w:rPr>
        <w:t>应急联系人员</w:t>
      </w:r>
      <w:r w:rsidRPr="003335B5">
        <w:t>：指定应急联系人员，负责在紧急情况下协调疏散和救护工作。</w:t>
      </w:r>
    </w:p>
    <w:p w14:paraId="62C117D8" w14:textId="77777777" w:rsidR="003335B5" w:rsidRPr="003335B5" w:rsidRDefault="003335B5" w:rsidP="003335B5">
      <w:pPr>
        <w:numPr>
          <w:ilvl w:val="1"/>
          <w:numId w:val="1"/>
        </w:numPr>
      </w:pPr>
      <w:r w:rsidRPr="003335B5">
        <w:rPr>
          <w:b/>
          <w:bCs/>
        </w:rPr>
        <w:t>应急救护培训</w:t>
      </w:r>
      <w:r w:rsidRPr="003335B5">
        <w:t>：定期对员工进行应急救护培训，确保他们掌握基本的急救技能。</w:t>
      </w:r>
    </w:p>
    <w:p w14:paraId="24BCA43E" w14:textId="77777777" w:rsidR="003335B5" w:rsidRPr="003335B5" w:rsidRDefault="003335B5" w:rsidP="003335B5">
      <w:pPr>
        <w:numPr>
          <w:ilvl w:val="0"/>
          <w:numId w:val="1"/>
        </w:numPr>
      </w:pPr>
      <w:r w:rsidRPr="003335B5">
        <w:rPr>
          <w:b/>
          <w:bCs/>
        </w:rPr>
        <w:t>消防设施</w:t>
      </w:r>
      <w:r w:rsidRPr="003335B5">
        <w:t>：</w:t>
      </w:r>
    </w:p>
    <w:p w14:paraId="73F5B224" w14:textId="77777777" w:rsidR="003335B5" w:rsidRPr="003335B5" w:rsidRDefault="003335B5" w:rsidP="003335B5">
      <w:pPr>
        <w:numPr>
          <w:ilvl w:val="1"/>
          <w:numId w:val="1"/>
        </w:numPr>
      </w:pPr>
      <w:r w:rsidRPr="003335B5">
        <w:rPr>
          <w:b/>
          <w:bCs/>
        </w:rPr>
        <w:t>灭火器</w:t>
      </w:r>
      <w:r w:rsidRPr="003335B5">
        <w:t>：在建筑物内合理布置灭火器，并定期检查其有效性。</w:t>
      </w:r>
    </w:p>
    <w:p w14:paraId="33C00431" w14:textId="77777777" w:rsidR="003335B5" w:rsidRPr="003335B5" w:rsidRDefault="003335B5" w:rsidP="003335B5">
      <w:pPr>
        <w:numPr>
          <w:ilvl w:val="1"/>
          <w:numId w:val="1"/>
        </w:numPr>
      </w:pPr>
      <w:r w:rsidRPr="003335B5">
        <w:rPr>
          <w:b/>
          <w:bCs/>
        </w:rPr>
        <w:t>消防栓</w:t>
      </w:r>
      <w:r w:rsidRPr="003335B5">
        <w:t>：确保消防栓的位置明显且易于使用。</w:t>
      </w:r>
    </w:p>
    <w:p w14:paraId="686DA20B" w14:textId="77777777" w:rsidR="003335B5" w:rsidRPr="003335B5" w:rsidRDefault="003335B5" w:rsidP="003335B5">
      <w:pPr>
        <w:numPr>
          <w:ilvl w:val="1"/>
          <w:numId w:val="1"/>
        </w:numPr>
      </w:pPr>
      <w:r w:rsidRPr="003335B5">
        <w:rPr>
          <w:b/>
          <w:bCs/>
        </w:rPr>
        <w:t>自动喷水灭火系统</w:t>
      </w:r>
      <w:r w:rsidRPr="003335B5">
        <w:t>：在建筑物内安装自动喷水灭火系统，确保在火灾发生时能够及时扑灭火源。</w:t>
      </w:r>
    </w:p>
    <w:p w14:paraId="50EE5C75" w14:textId="77777777" w:rsidR="003335B5" w:rsidRPr="003335B5" w:rsidRDefault="003335B5" w:rsidP="003335B5">
      <w:pPr>
        <w:numPr>
          <w:ilvl w:val="0"/>
          <w:numId w:val="1"/>
        </w:numPr>
      </w:pPr>
      <w:r w:rsidRPr="003335B5">
        <w:rPr>
          <w:b/>
          <w:bCs/>
        </w:rPr>
        <w:t>应急预案</w:t>
      </w:r>
      <w:r w:rsidRPr="003335B5">
        <w:t>：</w:t>
      </w:r>
    </w:p>
    <w:p w14:paraId="635DD3E3" w14:textId="77777777" w:rsidR="003335B5" w:rsidRPr="003335B5" w:rsidRDefault="003335B5" w:rsidP="003335B5">
      <w:pPr>
        <w:numPr>
          <w:ilvl w:val="1"/>
          <w:numId w:val="1"/>
        </w:numPr>
      </w:pPr>
      <w:r w:rsidRPr="003335B5">
        <w:rPr>
          <w:b/>
          <w:bCs/>
        </w:rPr>
        <w:t>火灾应急预案</w:t>
      </w:r>
      <w:r w:rsidRPr="003335B5">
        <w:t>：制定火灾应急预案，明确火灾发生时的应对措施和责任分工。</w:t>
      </w:r>
    </w:p>
    <w:p w14:paraId="21968E13" w14:textId="77777777" w:rsidR="003335B5" w:rsidRPr="003335B5" w:rsidRDefault="003335B5" w:rsidP="003335B5">
      <w:pPr>
        <w:numPr>
          <w:ilvl w:val="1"/>
          <w:numId w:val="1"/>
        </w:numPr>
      </w:pPr>
      <w:r w:rsidRPr="003335B5">
        <w:rPr>
          <w:b/>
          <w:bCs/>
        </w:rPr>
        <w:t>地震应急预案</w:t>
      </w:r>
      <w:r w:rsidRPr="003335B5">
        <w:t>：制定地震应急预案，确保在地震发生时能够迅速采取应对措施。</w:t>
      </w:r>
    </w:p>
    <w:p w14:paraId="27D523E1" w14:textId="77777777" w:rsidR="003335B5" w:rsidRPr="003335B5" w:rsidRDefault="003335B5" w:rsidP="003335B5">
      <w:pPr>
        <w:numPr>
          <w:ilvl w:val="1"/>
          <w:numId w:val="1"/>
        </w:numPr>
      </w:pPr>
      <w:r w:rsidRPr="003335B5">
        <w:rPr>
          <w:b/>
          <w:bCs/>
        </w:rPr>
        <w:t>停电应急预案</w:t>
      </w:r>
      <w:r w:rsidRPr="003335B5">
        <w:t>：制定停电应急预案，确保在停电情况下能够维持基本运作和安全疏散。</w:t>
      </w:r>
    </w:p>
    <w:p w14:paraId="7BB40C77" w14:textId="77777777" w:rsidR="00132E55" w:rsidRPr="003335B5" w:rsidRDefault="00132E55">
      <w:pPr>
        <w:rPr>
          <w:rFonts w:hint="eastAsia"/>
        </w:rPr>
      </w:pPr>
    </w:p>
    <w:sectPr w:rsidR="00132E55" w:rsidRPr="00333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0C0F"/>
    <w:multiLevelType w:val="multilevel"/>
    <w:tmpl w:val="B3A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04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B5"/>
    <w:rsid w:val="00132E55"/>
    <w:rsid w:val="003335B5"/>
    <w:rsid w:val="0048536B"/>
    <w:rsid w:val="005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70DAB"/>
  <w15:chartTrackingRefBased/>
  <w15:docId w15:val="{ED6CEF47-65D2-4323-AC51-F43C6BD1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3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5B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5B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5B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5B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5B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33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5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5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5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274</Characters>
  <Application>Microsoft Office Word</Application>
  <DocSecurity>0</DocSecurity>
  <Lines>39</Lines>
  <Paragraphs>55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hyt</dc:creator>
  <cp:keywords/>
  <dc:description/>
  <cp:lastModifiedBy>hyt</cp:lastModifiedBy>
  <cp:revision>1</cp:revision>
  <dcterms:created xsi:type="dcterms:W3CDTF">2025-03-15T12:58:00Z</dcterms:created>
  <dcterms:modified xsi:type="dcterms:W3CDTF">2025-03-15T12:58:00Z</dcterms:modified>
</cp:coreProperties>
</file>