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绿色公寓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总得分：Q=（Q0+Q1+Q2+Q3+Q4+Q5+QA）/10=107.0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35460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5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强制性规范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