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5EEE" w14:textId="77777777" w:rsidR="00DE1EEE" w:rsidRPr="00FE7A1E" w:rsidRDefault="00DE1EEE" w:rsidP="00DE1EEE">
      <w:pPr>
        <w:rPr>
          <w:u w:val="single"/>
        </w:rPr>
      </w:pPr>
      <w:r w:rsidRPr="00FE7A1E">
        <w:rPr>
          <w:rFonts w:hint="eastAsia"/>
          <w:u w:val="single"/>
        </w:rPr>
        <w:t>备案编号：</w:t>
      </w:r>
      <w:r>
        <w:rPr>
          <w:rFonts w:hint="eastAsia"/>
          <w:u w:val="single"/>
        </w:rPr>
        <w:t xml:space="preserve">        </w:t>
      </w:r>
    </w:p>
    <w:p w14:paraId="4377A9ED" w14:textId="77777777" w:rsidR="00DE1EEE" w:rsidRDefault="00DE1EEE" w:rsidP="00DE1EEE"/>
    <w:p w14:paraId="60BEBE4A" w14:textId="77777777" w:rsidR="00DE1EEE" w:rsidRDefault="00DE1EEE" w:rsidP="00DE1EEE"/>
    <w:p w14:paraId="10970AE1" w14:textId="77777777" w:rsidR="00DE1EEE" w:rsidRDefault="00DE1EEE" w:rsidP="00DE1EEE"/>
    <w:p w14:paraId="0D892618" w14:textId="77777777" w:rsidR="00DE1EEE" w:rsidRDefault="00DE1EEE" w:rsidP="00DE1EEE"/>
    <w:p w14:paraId="61871DB7" w14:textId="77777777" w:rsidR="00DE1EEE" w:rsidRDefault="00DE1EEE" w:rsidP="00DE1EEE"/>
    <w:p w14:paraId="178BDBC3" w14:textId="77777777" w:rsidR="00DE1EEE" w:rsidRDefault="00DE1EEE" w:rsidP="00DE1EEE"/>
    <w:p w14:paraId="6B7A78FE" w14:textId="77777777" w:rsidR="00DE1EEE" w:rsidRDefault="00DE1EEE" w:rsidP="00DE1EEE"/>
    <w:p w14:paraId="5480881B" w14:textId="77777777" w:rsidR="00DE1EEE" w:rsidRDefault="00DE1EEE" w:rsidP="00DE1EEE">
      <w:pPr>
        <w:pStyle w:val="1"/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建筑日照分析报告书</w:t>
      </w:r>
    </w:p>
    <w:p w14:paraId="61F259EF" w14:textId="77777777" w:rsidR="00DE1EEE" w:rsidRDefault="00DE1EEE" w:rsidP="00DE1EEE">
      <w:pPr>
        <w:rPr>
          <w:sz w:val="32"/>
          <w:szCs w:val="32"/>
        </w:rPr>
      </w:pPr>
    </w:p>
    <w:p w14:paraId="297115C5" w14:textId="77777777" w:rsidR="00DE1EEE" w:rsidRDefault="00DE1EEE" w:rsidP="00DE1EEE"/>
    <w:p w14:paraId="725CE847" w14:textId="77777777" w:rsidR="00DE1EEE" w:rsidRDefault="00DE1EEE" w:rsidP="00DE1EEE"/>
    <w:p w14:paraId="7147D118" w14:textId="77777777" w:rsidR="00DE1EEE" w:rsidRDefault="00DE1EEE" w:rsidP="00DE1EEE"/>
    <w:p w14:paraId="6B2D75BC" w14:textId="77777777" w:rsidR="00DE1EEE" w:rsidRDefault="00DE1EEE" w:rsidP="00DE1EEE"/>
    <w:p w14:paraId="4A0A9C6A" w14:textId="77777777" w:rsidR="00DE1EEE" w:rsidRDefault="00DE1EEE" w:rsidP="00DE1EEE"/>
    <w:p w14:paraId="141F76BC" w14:textId="77777777" w:rsidR="00DE1EEE" w:rsidRDefault="00DE1EEE" w:rsidP="00DE1EEE"/>
    <w:p w14:paraId="161AD72D" w14:textId="77777777" w:rsidR="00DE1EEE" w:rsidRDefault="00DE1EEE" w:rsidP="00DE1EEE"/>
    <w:p w14:paraId="1EBD9AC3" w14:textId="77777777" w:rsidR="00DE1EEE" w:rsidRDefault="00DE1EEE" w:rsidP="00DE1EEE"/>
    <w:p w14:paraId="6AE6F444" w14:textId="77777777" w:rsidR="00DE1EEE" w:rsidRDefault="00DE1EEE" w:rsidP="00DE1EEE"/>
    <w:p w14:paraId="3935D535" w14:textId="77777777" w:rsidR="00DE1EEE" w:rsidRDefault="00DE1EEE" w:rsidP="00DE1EEE"/>
    <w:p w14:paraId="61411982" w14:textId="77777777" w:rsidR="00DE1EEE" w:rsidRDefault="00DE1EEE" w:rsidP="00DE1EEE"/>
    <w:p w14:paraId="197C8677" w14:textId="77777777" w:rsidR="00DE1EEE" w:rsidRDefault="00DE1EEE" w:rsidP="00DE1EEE"/>
    <w:p w14:paraId="593F4ED5" w14:textId="77777777" w:rsidR="00DE1EEE" w:rsidRDefault="00DE1EEE" w:rsidP="00DE1EEE"/>
    <w:p w14:paraId="6CC025C8" w14:textId="77777777" w:rsidR="00DE1EEE" w:rsidRDefault="00DE1EEE" w:rsidP="00DE1EEE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13"/>
        <w:gridCol w:w="4101"/>
      </w:tblGrid>
      <w:tr w:rsidR="00DE1EEE" w14:paraId="6B649027" w14:textId="77777777">
        <w:trPr>
          <w:trHeight w:val="540"/>
          <w:jc w:val="center"/>
        </w:trPr>
        <w:tc>
          <w:tcPr>
            <w:tcW w:w="1313" w:type="dxa"/>
            <w:vAlign w:val="bottom"/>
          </w:tcPr>
          <w:p w14:paraId="227652C8" w14:textId="77777777" w:rsidR="00DE1EEE" w:rsidRDefault="00DE1EEE" w:rsidP="009B35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vAlign w:val="bottom"/>
          </w:tcPr>
          <w:p w14:paraId="30529681" w14:textId="77777777" w:rsidR="00DE1EEE" w:rsidRDefault="00DE2549" w:rsidP="009B3575">
            <w:pPr>
              <w:jc w:val="center"/>
              <w:rPr>
                <w:sz w:val="24"/>
              </w:rPr>
            </w:pPr>
            <w:bookmarkStart w:id="0" w:name="项目名称"/>
            <w:r>
              <w:rPr>
                <w:rFonts w:hint="eastAsia"/>
                <w:sz w:val="24"/>
              </w:rPr>
              <w:t>寻忆·造梦空间—长春老年人社区绿建活化改造</w:t>
            </w:r>
            <w:bookmarkEnd w:id="0"/>
          </w:p>
        </w:tc>
      </w:tr>
      <w:tr w:rsidR="00DE1EEE" w14:paraId="75DCBDBB" w14:textId="77777777">
        <w:trPr>
          <w:trHeight w:val="540"/>
          <w:jc w:val="center"/>
        </w:trPr>
        <w:tc>
          <w:tcPr>
            <w:tcW w:w="1313" w:type="dxa"/>
            <w:vAlign w:val="bottom"/>
          </w:tcPr>
          <w:p w14:paraId="0BFB1857" w14:textId="77777777" w:rsidR="00DE1EEE" w:rsidRDefault="00DE1EEE" w:rsidP="009B35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委托单位：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171EF" w14:textId="77777777" w:rsidR="00DE1EEE" w:rsidRDefault="00DE1EEE" w:rsidP="009B3575">
            <w:pPr>
              <w:jc w:val="center"/>
              <w:rPr>
                <w:sz w:val="24"/>
              </w:rPr>
            </w:pPr>
            <w:bookmarkStart w:id="1" w:name="建设单位"/>
            <w:bookmarkEnd w:id="1"/>
          </w:p>
        </w:tc>
      </w:tr>
      <w:tr w:rsidR="00DE1EEE" w14:paraId="773FE236" w14:textId="77777777">
        <w:trPr>
          <w:trHeight w:val="540"/>
          <w:jc w:val="center"/>
        </w:trPr>
        <w:tc>
          <w:tcPr>
            <w:tcW w:w="1313" w:type="dxa"/>
            <w:vAlign w:val="bottom"/>
          </w:tcPr>
          <w:p w14:paraId="30679BF5" w14:textId="77777777" w:rsidR="00DE1EEE" w:rsidRDefault="00DE1EEE" w:rsidP="009B35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分析单位：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6C492" w14:textId="77777777" w:rsidR="00DE1EEE" w:rsidRDefault="00DE2549" w:rsidP="009B35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</w:tr>
      <w:tr w:rsidR="00DE1EEE" w14:paraId="5F219B99" w14:textId="77777777">
        <w:trPr>
          <w:trHeight w:val="540"/>
          <w:jc w:val="center"/>
        </w:trPr>
        <w:tc>
          <w:tcPr>
            <w:tcW w:w="1313" w:type="dxa"/>
            <w:vAlign w:val="bottom"/>
          </w:tcPr>
          <w:p w14:paraId="68D63544" w14:textId="77777777" w:rsidR="00DE1EEE" w:rsidRDefault="00DE1EEE" w:rsidP="009B35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报告日期：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C65115" w14:textId="77777777" w:rsidR="00DE1EEE" w:rsidRDefault="00DE1EEE" w:rsidP="009B3575">
            <w:pPr>
              <w:jc w:val="center"/>
              <w:rPr>
                <w:sz w:val="24"/>
              </w:rPr>
            </w:pPr>
            <w:bookmarkStart w:id="2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08"/>
                <w:attr w:name="Month" w:val="08"/>
                <w:attr w:name="Year" w:val="2008"/>
              </w:smartTagPr>
              <w:r>
                <w:rPr>
                  <w:rFonts w:hint="eastAsia"/>
                </w:rPr>
                <w:t>2024</w:t>
              </w:r>
              <w:r>
                <w:rPr>
                  <w:rFonts w:hint="eastAsia"/>
                </w:rPr>
                <w:t>年</w:t>
              </w:r>
              <w:r>
                <w:rPr>
                  <w:rFonts w:hint="eastAsia"/>
                </w:rPr>
                <w:t>12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28</w:t>
              </w:r>
              <w:r>
                <w:rPr>
                  <w:rFonts w:hint="eastAsia"/>
                </w:rPr>
                <w:t>日年</w:t>
              </w:r>
              <w:r>
                <w:rPr>
                  <w:rFonts w:hint="eastAsia"/>
                </w:rPr>
                <w:t>08</w:t>
              </w:r>
              <w:r>
                <w:rPr>
                  <w:rFonts w:hint="eastAsia"/>
                </w:rPr>
                <w:t>月</w:t>
              </w:r>
              <w:r>
                <w:rPr>
                  <w:rFonts w:hint="eastAsia"/>
                </w:rPr>
                <w:t>08</w:t>
              </w:r>
              <w:r>
                <w:rPr>
                  <w:rFonts w:hint="eastAsia"/>
                </w:rPr>
                <w:t>日</w:t>
              </w:r>
            </w:smartTag>
            <w:bookmarkEnd w:id="2"/>
          </w:p>
        </w:tc>
      </w:tr>
    </w:tbl>
    <w:p w14:paraId="275B17EC" w14:textId="77777777" w:rsidR="00DE1EEE" w:rsidRDefault="00DE1EEE" w:rsidP="00DE1EEE"/>
    <w:p w14:paraId="6CB17C51" w14:textId="77777777" w:rsidR="00DE1EEE" w:rsidRDefault="00DE1EEE" w:rsidP="00DE1EEE"/>
    <w:p w14:paraId="6FFB297B" w14:textId="77777777" w:rsidR="00DE1EEE" w:rsidRDefault="00DE1EEE" w:rsidP="00DE1EEE"/>
    <w:p w14:paraId="11734FD8" w14:textId="77777777" w:rsidR="00DE1EEE" w:rsidRDefault="00DE1EEE" w:rsidP="00DE1E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5913"/>
      </w:tblGrid>
      <w:tr w:rsidR="00DE1EEE" w14:paraId="4B3DB5FA" w14:textId="77777777">
        <w:tc>
          <w:tcPr>
            <w:tcW w:w="1436" w:type="pct"/>
            <w:shd w:val="clear" w:color="auto" w:fill="E0E0E0"/>
          </w:tcPr>
          <w:p w14:paraId="0FCAC433" w14:textId="77777777" w:rsidR="00DE1EEE" w:rsidRDefault="00DE1EEE" w:rsidP="009B3575">
            <w:r>
              <w:rPr>
                <w:rFonts w:hint="eastAsia"/>
              </w:rPr>
              <w:t>软件名称</w:t>
            </w:r>
          </w:p>
        </w:tc>
        <w:tc>
          <w:tcPr>
            <w:tcW w:w="3564" w:type="pct"/>
          </w:tcPr>
          <w:p w14:paraId="70D58AE0" w14:textId="77777777" w:rsidR="00DE1EEE" w:rsidRDefault="00DE1EEE" w:rsidP="009B3575">
            <w:r>
              <w:rPr>
                <w:rFonts w:hint="eastAsia"/>
              </w:rPr>
              <w:t>建筑日照分析软件</w:t>
            </w:r>
            <w:bookmarkStart w:id="3" w:name="软件名称"/>
            <w:r>
              <w:rPr>
                <w:rFonts w:hint="eastAsia"/>
              </w:rPr>
              <w:t>Sun2024</w:t>
            </w:r>
            <w:bookmarkEnd w:id="3"/>
          </w:p>
        </w:tc>
      </w:tr>
      <w:tr w:rsidR="00DE1EEE" w14:paraId="4D79CDDF" w14:textId="77777777">
        <w:tc>
          <w:tcPr>
            <w:tcW w:w="1436" w:type="pct"/>
            <w:shd w:val="clear" w:color="auto" w:fill="E0E0E0"/>
          </w:tcPr>
          <w:p w14:paraId="197B0260" w14:textId="77777777" w:rsidR="00DE1EEE" w:rsidRDefault="00DE1EEE" w:rsidP="009B3575">
            <w:r>
              <w:rPr>
                <w:rFonts w:hint="eastAsia"/>
              </w:rPr>
              <w:t>计算软件版本</w:t>
            </w:r>
          </w:p>
        </w:tc>
        <w:tc>
          <w:tcPr>
            <w:tcW w:w="3564" w:type="pct"/>
          </w:tcPr>
          <w:p w14:paraId="1F16EC74" w14:textId="77777777" w:rsidR="00DE1EEE" w:rsidRDefault="00DE1EEE" w:rsidP="009B3575">
            <w:r>
              <w:rPr>
                <w:rFonts w:hint="eastAsia"/>
              </w:rPr>
              <w:t>Build</w:t>
            </w:r>
            <w:bookmarkStart w:id="4" w:name="版本日期"/>
            <w:r w:rsidR="003577DE">
              <w:rPr>
                <w:rFonts w:hint="eastAsia"/>
              </w:rPr>
              <w:t>20240430(SP1)</w:t>
            </w:r>
            <w:bookmarkEnd w:id="4"/>
          </w:p>
        </w:tc>
      </w:tr>
      <w:tr w:rsidR="00DE1EEE" w14:paraId="0DA4198D" w14:textId="77777777">
        <w:tc>
          <w:tcPr>
            <w:tcW w:w="1436" w:type="pct"/>
            <w:shd w:val="clear" w:color="auto" w:fill="E0E0E0"/>
          </w:tcPr>
          <w:p w14:paraId="54DBB289" w14:textId="77777777" w:rsidR="00DE1EEE" w:rsidRDefault="00DE1EEE" w:rsidP="009B3575">
            <w:r>
              <w:rPr>
                <w:rFonts w:hint="eastAsia"/>
              </w:rPr>
              <w:t>软件开发单位</w:t>
            </w:r>
          </w:p>
        </w:tc>
        <w:tc>
          <w:tcPr>
            <w:tcW w:w="3564" w:type="pct"/>
          </w:tcPr>
          <w:p w14:paraId="0B5D1966" w14:textId="77777777" w:rsidR="00DE1EEE" w:rsidRDefault="003577DE" w:rsidP="009B3575">
            <w:r>
              <w:rPr>
                <w:rFonts w:hint="eastAsia"/>
              </w:rPr>
              <w:t>北京绿建</w:t>
            </w:r>
            <w:r w:rsidR="00DE1EEE">
              <w:rPr>
                <w:rFonts w:hint="eastAsia"/>
              </w:rPr>
              <w:t>软件</w:t>
            </w:r>
            <w:r w:rsidR="00F07AE0">
              <w:rPr>
                <w:rFonts w:hint="eastAsia"/>
              </w:rPr>
              <w:t>股份</w:t>
            </w:r>
            <w:r w:rsidR="00DE1EEE">
              <w:rPr>
                <w:rFonts w:hint="eastAsia"/>
              </w:rPr>
              <w:t>有限公司</w:t>
            </w:r>
          </w:p>
        </w:tc>
      </w:tr>
    </w:tbl>
    <w:p w14:paraId="6B74F23D" w14:textId="77777777" w:rsidR="00A82EE2" w:rsidRPr="007E7CCB" w:rsidRDefault="00A82EE2" w:rsidP="00A82EE2">
      <w:pPr>
        <w:jc w:val="center"/>
        <w:rPr>
          <w:sz w:val="32"/>
          <w:szCs w:val="32"/>
        </w:rPr>
      </w:pPr>
      <w:r>
        <w:br w:type="page"/>
      </w:r>
      <w:r w:rsidRPr="007E7CCB">
        <w:rPr>
          <w:rFonts w:hint="eastAsia"/>
          <w:sz w:val="32"/>
          <w:szCs w:val="32"/>
        </w:rPr>
        <w:lastRenderedPageBreak/>
        <w:t>使</w:t>
      </w:r>
      <w:r w:rsidRPr="007E7CCB">
        <w:rPr>
          <w:rFonts w:hint="eastAsia"/>
          <w:sz w:val="32"/>
          <w:szCs w:val="32"/>
        </w:rPr>
        <w:t xml:space="preserve"> </w:t>
      </w:r>
      <w:r w:rsidRPr="007E7CCB">
        <w:rPr>
          <w:rFonts w:hint="eastAsia"/>
          <w:sz w:val="32"/>
          <w:szCs w:val="32"/>
        </w:rPr>
        <w:t>用</w:t>
      </w:r>
      <w:r w:rsidRPr="007E7CCB">
        <w:rPr>
          <w:rFonts w:hint="eastAsia"/>
          <w:sz w:val="32"/>
          <w:szCs w:val="32"/>
        </w:rPr>
        <w:t xml:space="preserve"> </w:t>
      </w:r>
      <w:r w:rsidRPr="007E7CCB">
        <w:rPr>
          <w:rFonts w:hint="eastAsia"/>
          <w:sz w:val="32"/>
          <w:szCs w:val="32"/>
        </w:rPr>
        <w:t>说</w:t>
      </w:r>
      <w:r w:rsidRPr="007E7CCB">
        <w:rPr>
          <w:rFonts w:hint="eastAsia"/>
          <w:sz w:val="32"/>
          <w:szCs w:val="32"/>
        </w:rPr>
        <w:t xml:space="preserve"> </w:t>
      </w:r>
      <w:r w:rsidRPr="007E7CCB">
        <w:rPr>
          <w:rFonts w:hint="eastAsia"/>
          <w:sz w:val="32"/>
          <w:szCs w:val="32"/>
        </w:rPr>
        <w:t>明</w:t>
      </w:r>
    </w:p>
    <w:p w14:paraId="007DFAF6" w14:textId="77777777" w:rsidR="00A82EE2" w:rsidRPr="00A82EE2" w:rsidRDefault="00A82EE2" w:rsidP="00A82EE2">
      <w:pPr>
        <w:jc w:val="center"/>
        <w:rPr>
          <w:sz w:val="28"/>
          <w:szCs w:val="28"/>
        </w:rPr>
      </w:pPr>
    </w:p>
    <w:p w14:paraId="7C1158F3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1</w:t>
      </w:r>
      <w:r w:rsidRPr="00A82EE2">
        <w:rPr>
          <w:rFonts w:hint="eastAsia"/>
          <w:sz w:val="28"/>
          <w:szCs w:val="28"/>
        </w:rPr>
        <w:t>、我单位依据委托单位提供的基础数据及技术资料，按委托单位指定范围，依据国家现行相关规范及地方现行相关规定，提供《</w:t>
      </w:r>
      <w:r w:rsidR="00DE1EEE">
        <w:rPr>
          <w:rFonts w:hint="eastAsia"/>
          <w:sz w:val="28"/>
          <w:szCs w:val="28"/>
        </w:rPr>
        <w:t>建筑</w:t>
      </w:r>
      <w:r w:rsidRPr="00A82EE2">
        <w:rPr>
          <w:rFonts w:hint="eastAsia"/>
          <w:sz w:val="28"/>
          <w:szCs w:val="28"/>
        </w:rPr>
        <w:t>日照分析报告》。</w:t>
      </w:r>
    </w:p>
    <w:p w14:paraId="408E5B37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2</w:t>
      </w:r>
      <w:r w:rsidRPr="00A82EE2">
        <w:rPr>
          <w:rFonts w:hint="eastAsia"/>
          <w:sz w:val="28"/>
          <w:szCs w:val="28"/>
        </w:rPr>
        <w:t>、委托单位应对提供的基础数据及技术资料的真实性、准确性负责。在指定的范围外的建筑物、构筑物的日照影响，《</w:t>
      </w:r>
      <w:r w:rsidR="00DE1EEE">
        <w:rPr>
          <w:rFonts w:hint="eastAsia"/>
          <w:sz w:val="28"/>
          <w:szCs w:val="28"/>
        </w:rPr>
        <w:t>建筑</w:t>
      </w:r>
      <w:r w:rsidRPr="00A82EE2">
        <w:rPr>
          <w:rFonts w:hint="eastAsia"/>
          <w:sz w:val="28"/>
          <w:szCs w:val="28"/>
        </w:rPr>
        <w:t>日照分析报告》中未予体现。</w:t>
      </w:r>
    </w:p>
    <w:p w14:paraId="304E1271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3</w:t>
      </w:r>
      <w:r w:rsidRPr="00A82EE2">
        <w:rPr>
          <w:rFonts w:hint="eastAsia"/>
          <w:sz w:val="28"/>
          <w:szCs w:val="28"/>
        </w:rPr>
        <w:t>、报告书中，当同一项目采用多种方案分析时，所有方案均满足日照要求方视为该项目满足日照要求。</w:t>
      </w:r>
    </w:p>
    <w:p w14:paraId="3E263B23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4</w:t>
      </w:r>
      <w:r w:rsidRPr="00A82EE2">
        <w:rPr>
          <w:rFonts w:hint="eastAsia"/>
          <w:sz w:val="28"/>
          <w:szCs w:val="28"/>
        </w:rPr>
        <w:t>、因委托单位提供的资料不实或方案变更等原因导致的分析差错，我单位不承担任何责任。</w:t>
      </w:r>
    </w:p>
    <w:p w14:paraId="5BB78F7F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5</w:t>
      </w:r>
      <w:r w:rsidRPr="00A82EE2">
        <w:rPr>
          <w:rFonts w:hint="eastAsia"/>
          <w:sz w:val="28"/>
          <w:szCs w:val="28"/>
        </w:rPr>
        <w:t>、本《</w:t>
      </w:r>
      <w:r w:rsidR="00DE1EEE">
        <w:rPr>
          <w:rFonts w:hint="eastAsia"/>
          <w:sz w:val="28"/>
          <w:szCs w:val="28"/>
        </w:rPr>
        <w:t>建筑</w:t>
      </w:r>
      <w:r w:rsidRPr="00A82EE2">
        <w:rPr>
          <w:rFonts w:hint="eastAsia"/>
          <w:sz w:val="28"/>
          <w:szCs w:val="28"/>
        </w:rPr>
        <w:t>日照分析报告》未经</w:t>
      </w:r>
      <w:bookmarkStart w:id="5" w:name="设计单位1"/>
      <w:r w:rsidR="00DE2549">
        <w:rPr>
          <w:rFonts w:hint="eastAsia"/>
          <w:sz w:val="28"/>
          <w:szCs w:val="28"/>
        </w:rPr>
        <w:t>吉林建筑大学建筑与规划学院</w:t>
      </w:r>
      <w:bookmarkEnd w:id="5"/>
      <w:r w:rsidRPr="00A82EE2">
        <w:rPr>
          <w:rFonts w:hint="eastAsia"/>
          <w:sz w:val="28"/>
          <w:szCs w:val="28"/>
        </w:rPr>
        <w:t>书面许可，不得作为其他用途。</w:t>
      </w:r>
    </w:p>
    <w:p w14:paraId="2C08D68D" w14:textId="77777777" w:rsidR="00A82EE2" w:rsidRP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6</w:t>
      </w:r>
      <w:r w:rsidRPr="00A82EE2">
        <w:rPr>
          <w:rFonts w:hint="eastAsia"/>
          <w:sz w:val="28"/>
          <w:szCs w:val="28"/>
        </w:rPr>
        <w:t>、《</w:t>
      </w:r>
      <w:r w:rsidR="00DE1EEE">
        <w:rPr>
          <w:rFonts w:hint="eastAsia"/>
          <w:sz w:val="28"/>
          <w:szCs w:val="28"/>
        </w:rPr>
        <w:t>建筑</w:t>
      </w:r>
      <w:r w:rsidRPr="00A82EE2">
        <w:rPr>
          <w:rFonts w:hint="eastAsia"/>
          <w:sz w:val="28"/>
          <w:szCs w:val="28"/>
        </w:rPr>
        <w:t>日照分析报告》须盖章后方能生效，不允许私自涂改《</w:t>
      </w:r>
      <w:r w:rsidR="00DE1EEE">
        <w:rPr>
          <w:rFonts w:hint="eastAsia"/>
          <w:sz w:val="28"/>
          <w:szCs w:val="28"/>
        </w:rPr>
        <w:t>建筑</w:t>
      </w:r>
      <w:r w:rsidRPr="00A82EE2">
        <w:rPr>
          <w:rFonts w:hint="eastAsia"/>
          <w:sz w:val="28"/>
          <w:szCs w:val="28"/>
        </w:rPr>
        <w:t>日照分析报告》中得任何数据及内容。</w:t>
      </w:r>
    </w:p>
    <w:p w14:paraId="6A1BA9C6" w14:textId="77777777" w:rsidR="00A82EE2" w:rsidRDefault="00A82EE2" w:rsidP="00A82EE2">
      <w:pPr>
        <w:ind w:firstLineChars="200" w:firstLine="560"/>
        <w:rPr>
          <w:sz w:val="28"/>
          <w:szCs w:val="28"/>
        </w:rPr>
      </w:pPr>
      <w:r w:rsidRPr="00A82EE2">
        <w:rPr>
          <w:rFonts w:hint="eastAsia"/>
          <w:sz w:val="28"/>
          <w:szCs w:val="28"/>
        </w:rPr>
        <w:t>7</w:t>
      </w:r>
      <w:r w:rsidRPr="00A82EE2">
        <w:rPr>
          <w:rFonts w:hint="eastAsia"/>
          <w:sz w:val="28"/>
          <w:szCs w:val="28"/>
        </w:rPr>
        <w:t>、日照分析结论的数据成果误差</w:t>
      </w:r>
      <w:r w:rsidR="00DE1EEE">
        <w:rPr>
          <w:rFonts w:hint="eastAsia"/>
          <w:sz w:val="28"/>
          <w:szCs w:val="28"/>
        </w:rPr>
        <w:t>5%</w:t>
      </w:r>
      <w:r w:rsidRPr="00A82EE2">
        <w:rPr>
          <w:rFonts w:hint="eastAsia"/>
          <w:sz w:val="28"/>
          <w:szCs w:val="28"/>
        </w:rPr>
        <w:t>。</w:t>
      </w:r>
    </w:p>
    <w:p w14:paraId="424D06DE" w14:textId="77777777" w:rsidR="00A82EE2" w:rsidRDefault="00A82EE2" w:rsidP="00A82EE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目录</w:t>
      </w:r>
    </w:p>
    <w:p w14:paraId="200D48BE" w14:textId="77777777" w:rsidR="00A82EE2" w:rsidRDefault="00A82EE2" w:rsidP="00A82EE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日照分析结论</w:t>
      </w:r>
    </w:p>
    <w:p w14:paraId="38AC6F8D" w14:textId="77777777" w:rsidR="00A82EE2" w:rsidRDefault="00A82EE2" w:rsidP="00A82EE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标准及依据</w:t>
      </w:r>
    </w:p>
    <w:p w14:paraId="4A40357C" w14:textId="77777777" w:rsidR="00A82EE2" w:rsidRDefault="00A82EE2" w:rsidP="00A82EE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项目基本情况</w:t>
      </w:r>
    </w:p>
    <w:p w14:paraId="1C50B7E8" w14:textId="77777777" w:rsidR="00A82EE2" w:rsidRDefault="00A82EE2" w:rsidP="00A82EE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日照分析基础数据</w:t>
      </w:r>
    </w:p>
    <w:p w14:paraId="5FABFB4C" w14:textId="77777777" w:rsidR="00A82EE2" w:rsidRDefault="00A82EE2" w:rsidP="00A82EE2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日照分析方案</w:t>
      </w:r>
    </w:p>
    <w:p w14:paraId="63D47F67" w14:textId="77777777" w:rsidR="00AB2D0B" w:rsidRDefault="00AB2D0B" w:rsidP="00AB2D0B">
      <w:pPr>
        <w:ind w:left="12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、方案一</w:t>
      </w:r>
    </w:p>
    <w:p w14:paraId="6A2888BA" w14:textId="77777777" w:rsidR="00AB2D0B" w:rsidRDefault="00AB2D0B" w:rsidP="00AB2D0B">
      <w:pPr>
        <w:ind w:left="12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、方案二</w:t>
      </w:r>
    </w:p>
    <w:p w14:paraId="30124082" w14:textId="77777777" w:rsidR="00A82EE2" w:rsidRDefault="00A82EE2" w:rsidP="00A82EE2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7417525" w14:textId="77777777" w:rsidR="00A82EE2" w:rsidRDefault="00A82EE2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、委托书；</w:t>
      </w:r>
    </w:p>
    <w:p w14:paraId="3537F5F1" w14:textId="77777777" w:rsidR="00A82EE2" w:rsidRDefault="00A82EE2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、建设工程规划总平面图及电子版；</w:t>
      </w:r>
    </w:p>
    <w:p w14:paraId="3EE2EECD" w14:textId="77777777" w:rsidR="00A82EE2" w:rsidRDefault="00A82EE2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AB2D0B">
        <w:rPr>
          <w:rFonts w:hint="eastAsia"/>
          <w:sz w:val="28"/>
          <w:szCs w:val="28"/>
        </w:rPr>
        <w:t>建筑物编号与尺寸示意图</w:t>
      </w:r>
      <w:r w:rsidR="00E92D08">
        <w:rPr>
          <w:rFonts w:hint="eastAsia"/>
          <w:sz w:val="28"/>
          <w:szCs w:val="28"/>
        </w:rPr>
        <w:t>；</w:t>
      </w:r>
    </w:p>
    <w:p w14:paraId="22EFF68E" w14:textId="77777777" w:rsidR="00E92D08" w:rsidRDefault="00E92D0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AB2D0B">
        <w:rPr>
          <w:rFonts w:hint="eastAsia"/>
          <w:sz w:val="28"/>
          <w:szCs w:val="28"/>
        </w:rPr>
        <w:t>建设前日照阴影分析示意图</w:t>
      </w:r>
      <w:r>
        <w:rPr>
          <w:rFonts w:hint="eastAsia"/>
          <w:sz w:val="28"/>
          <w:szCs w:val="28"/>
        </w:rPr>
        <w:t>；</w:t>
      </w:r>
    </w:p>
    <w:p w14:paraId="6AD27562" w14:textId="77777777" w:rsidR="00E92D08" w:rsidRDefault="00E92D0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AB2D0B">
        <w:rPr>
          <w:rFonts w:hint="eastAsia"/>
          <w:sz w:val="28"/>
          <w:szCs w:val="28"/>
        </w:rPr>
        <w:t>建设后建筑阴影影响范围示意图</w:t>
      </w:r>
      <w:r>
        <w:rPr>
          <w:rFonts w:hint="eastAsia"/>
          <w:sz w:val="28"/>
          <w:szCs w:val="28"/>
        </w:rPr>
        <w:t>；</w:t>
      </w:r>
    </w:p>
    <w:p w14:paraId="26EE1B9A" w14:textId="77777777" w:rsidR="00E92D08" w:rsidRDefault="00E92D0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AB2D0B">
        <w:rPr>
          <w:rFonts w:hint="eastAsia"/>
          <w:sz w:val="28"/>
          <w:szCs w:val="28"/>
        </w:rPr>
        <w:t>建设前</w:t>
      </w:r>
      <w:r>
        <w:rPr>
          <w:rFonts w:hint="eastAsia"/>
          <w:sz w:val="28"/>
          <w:szCs w:val="28"/>
        </w:rPr>
        <w:t>建筑物南侧窗户分析示意图。</w:t>
      </w:r>
    </w:p>
    <w:p w14:paraId="17A5A51C" w14:textId="77777777" w:rsidR="00AB2D0B" w:rsidRDefault="005839E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="00AB2D0B">
        <w:rPr>
          <w:rFonts w:hint="eastAsia"/>
          <w:sz w:val="28"/>
          <w:szCs w:val="28"/>
        </w:rPr>
        <w:t>建设后建筑物南侧窗户分析示意图。</w:t>
      </w:r>
    </w:p>
    <w:p w14:paraId="48BBE58F" w14:textId="77777777" w:rsidR="005839E8" w:rsidRDefault="005839E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附录。</w:t>
      </w:r>
    </w:p>
    <w:p w14:paraId="6B62763D" w14:textId="77777777" w:rsidR="005839E8" w:rsidRDefault="005839E8" w:rsidP="00A82EE2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建设部验收报告。</w:t>
      </w:r>
    </w:p>
    <w:p w14:paraId="3B5EF374" w14:textId="77777777" w:rsidR="00E92D08" w:rsidRDefault="00AB2D0B" w:rsidP="00AB2D0B">
      <w:pPr>
        <w:ind w:leftChars="267" w:left="56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E92D08">
        <w:rPr>
          <w:sz w:val="28"/>
          <w:szCs w:val="28"/>
        </w:rPr>
        <w:br w:type="page"/>
      </w:r>
      <w:r w:rsidR="00E92D08" w:rsidRPr="00A07941">
        <w:rPr>
          <w:rFonts w:ascii="黑体" w:eastAsia="黑体" w:hint="eastAsia"/>
          <w:b/>
          <w:sz w:val="28"/>
          <w:szCs w:val="28"/>
        </w:rPr>
        <w:lastRenderedPageBreak/>
        <w:t>一、日照分析结论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4"/>
        <w:gridCol w:w="6942"/>
      </w:tblGrid>
      <w:tr w:rsidR="00DE2549" w:rsidRPr="00D7506E" w14:paraId="77359710" w14:textId="77777777">
        <w:trPr>
          <w:trHeight w:val="567"/>
        </w:trPr>
        <w:tc>
          <w:tcPr>
            <w:tcW w:w="1384" w:type="dxa"/>
            <w:vAlign w:val="center"/>
          </w:tcPr>
          <w:p w14:paraId="44AE7531" w14:textId="77777777" w:rsidR="00DE2549" w:rsidRPr="00D7506E" w:rsidRDefault="00DE2549" w:rsidP="00D7506E">
            <w:pPr>
              <w:spacing w:line="360" w:lineRule="auto"/>
              <w:jc w:val="center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项目名称</w:t>
            </w:r>
          </w:p>
        </w:tc>
        <w:tc>
          <w:tcPr>
            <w:tcW w:w="7138" w:type="dxa"/>
          </w:tcPr>
          <w:p w14:paraId="73D2C0A6" w14:textId="77777777" w:rsidR="00DE2549" w:rsidRDefault="00DE2549">
            <w:bookmarkStart w:id="6" w:name="项目名称1"/>
            <w:r w:rsidRPr="00D25258">
              <w:rPr>
                <w:rFonts w:hint="eastAsia"/>
                <w:sz w:val="28"/>
                <w:szCs w:val="28"/>
              </w:rPr>
              <w:t>寻忆·造梦空间—长春老年人社区绿建活化改造</w:t>
            </w:r>
            <w:bookmarkEnd w:id="6"/>
          </w:p>
        </w:tc>
      </w:tr>
      <w:tr w:rsidR="00DE2549" w:rsidRPr="00D7506E" w14:paraId="417EBE5A" w14:textId="77777777">
        <w:trPr>
          <w:trHeight w:val="567"/>
        </w:trPr>
        <w:tc>
          <w:tcPr>
            <w:tcW w:w="1384" w:type="dxa"/>
            <w:vAlign w:val="center"/>
          </w:tcPr>
          <w:p w14:paraId="5DF13D44" w14:textId="77777777" w:rsidR="00DE2549" w:rsidRPr="00D7506E" w:rsidRDefault="00DE2549" w:rsidP="00D7506E">
            <w:pPr>
              <w:spacing w:line="360" w:lineRule="auto"/>
              <w:jc w:val="center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委托单位</w:t>
            </w:r>
          </w:p>
        </w:tc>
        <w:tc>
          <w:tcPr>
            <w:tcW w:w="7138" w:type="dxa"/>
          </w:tcPr>
          <w:p w14:paraId="0AC84EAB" w14:textId="77777777" w:rsidR="00DE2549" w:rsidRDefault="00DE2549">
            <w:bookmarkStart w:id="7" w:name="建设单位1"/>
            <w:bookmarkEnd w:id="7"/>
          </w:p>
        </w:tc>
      </w:tr>
      <w:tr w:rsidR="00DE2549" w:rsidRPr="00D7506E" w14:paraId="18D3DBC2" w14:textId="77777777">
        <w:trPr>
          <w:trHeight w:val="567"/>
        </w:trPr>
        <w:tc>
          <w:tcPr>
            <w:tcW w:w="1384" w:type="dxa"/>
            <w:vAlign w:val="center"/>
          </w:tcPr>
          <w:p w14:paraId="3659606E" w14:textId="77777777" w:rsidR="00DE2549" w:rsidRPr="00D7506E" w:rsidRDefault="00DE2549" w:rsidP="00D7506E">
            <w:pPr>
              <w:spacing w:line="360" w:lineRule="auto"/>
              <w:jc w:val="center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编</w:t>
            </w:r>
            <w:r w:rsidRPr="00D7506E">
              <w:rPr>
                <w:rFonts w:hint="eastAsia"/>
                <w:sz w:val="24"/>
              </w:rPr>
              <w:t xml:space="preserve">    </w:t>
            </w:r>
            <w:r w:rsidRPr="00D7506E">
              <w:rPr>
                <w:rFonts w:hint="eastAsia"/>
                <w:sz w:val="24"/>
              </w:rPr>
              <w:t>号</w:t>
            </w:r>
          </w:p>
        </w:tc>
        <w:tc>
          <w:tcPr>
            <w:tcW w:w="7138" w:type="dxa"/>
          </w:tcPr>
          <w:p w14:paraId="1DD53EB8" w14:textId="77777777" w:rsidR="00DE2549" w:rsidRDefault="00DE2549"/>
        </w:tc>
      </w:tr>
      <w:tr w:rsidR="00912A0D" w:rsidRPr="00D7506E" w14:paraId="30EED2F9" w14:textId="77777777">
        <w:trPr>
          <w:trHeight w:val="8572"/>
        </w:trPr>
        <w:tc>
          <w:tcPr>
            <w:tcW w:w="8522" w:type="dxa"/>
            <w:gridSpan w:val="2"/>
          </w:tcPr>
          <w:p w14:paraId="12A25CD3" w14:textId="77777777" w:rsidR="00912A0D" w:rsidRPr="00D7506E" w:rsidRDefault="00912A0D" w:rsidP="00AB2D0B">
            <w:pPr>
              <w:spacing w:line="360" w:lineRule="auto"/>
              <w:ind w:firstLineChars="50" w:firstLine="120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结论：</w:t>
            </w:r>
          </w:p>
          <w:p w14:paraId="79CFB8BB" w14:textId="77777777" w:rsidR="00B56C65" w:rsidRPr="00D7506E" w:rsidRDefault="00B56C65" w:rsidP="00B56C65">
            <w:pPr>
              <w:spacing w:line="360" w:lineRule="auto"/>
              <w:ind w:firstLineChars="150" w:firstLine="360"/>
              <w:rPr>
                <w:sz w:val="24"/>
                <w:szCs w:val="28"/>
              </w:rPr>
            </w:pPr>
          </w:p>
        </w:tc>
      </w:tr>
      <w:tr w:rsidR="00912A0D" w:rsidRPr="00D7506E" w14:paraId="5E280D15" w14:textId="77777777">
        <w:trPr>
          <w:trHeight w:val="983"/>
        </w:trPr>
        <w:tc>
          <w:tcPr>
            <w:tcW w:w="8522" w:type="dxa"/>
            <w:gridSpan w:val="2"/>
          </w:tcPr>
          <w:p w14:paraId="552069CE" w14:textId="77777777" w:rsidR="00912A0D" w:rsidRPr="00D7506E" w:rsidRDefault="00472356" w:rsidP="00D7506E">
            <w:pPr>
              <w:spacing w:line="360" w:lineRule="auto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分析：</w:t>
            </w:r>
            <w:r w:rsidRPr="00D7506E">
              <w:rPr>
                <w:rFonts w:hint="eastAsia"/>
                <w:sz w:val="24"/>
                <w:u w:val="single"/>
              </w:rPr>
              <w:t xml:space="preserve">     </w:t>
            </w:r>
            <w:r w:rsidR="000836CB" w:rsidRPr="00D7506E">
              <w:rPr>
                <w:rFonts w:hint="eastAsia"/>
                <w:sz w:val="24"/>
                <w:u w:val="single"/>
              </w:rPr>
              <w:t xml:space="preserve">      </w:t>
            </w:r>
            <w:r w:rsidRPr="00D7506E">
              <w:rPr>
                <w:rFonts w:hint="eastAsia"/>
                <w:sz w:val="24"/>
                <w:u w:val="single"/>
              </w:rPr>
              <w:t xml:space="preserve">   </w:t>
            </w:r>
            <w:r w:rsidR="000836CB" w:rsidRPr="00D7506E">
              <w:rPr>
                <w:rFonts w:hint="eastAsia"/>
                <w:sz w:val="24"/>
              </w:rPr>
              <w:t xml:space="preserve">   </w:t>
            </w:r>
            <w:r w:rsidRPr="00D7506E">
              <w:rPr>
                <w:rFonts w:hint="eastAsia"/>
                <w:sz w:val="24"/>
              </w:rPr>
              <w:t xml:space="preserve">  </w:t>
            </w:r>
          </w:p>
          <w:p w14:paraId="5787EB63" w14:textId="77777777" w:rsidR="002C1A42" w:rsidRPr="00D7506E" w:rsidRDefault="00472356" w:rsidP="00D7506E">
            <w:pPr>
              <w:spacing w:line="360" w:lineRule="auto"/>
              <w:rPr>
                <w:sz w:val="24"/>
              </w:rPr>
            </w:pPr>
            <w:r w:rsidRPr="00D7506E">
              <w:rPr>
                <w:rFonts w:hint="eastAsia"/>
                <w:sz w:val="24"/>
              </w:rPr>
              <w:t>审核：</w:t>
            </w:r>
            <w:r w:rsidR="000836CB" w:rsidRPr="00D7506E">
              <w:rPr>
                <w:rFonts w:hint="eastAsia"/>
                <w:sz w:val="24"/>
                <w:u w:val="single"/>
              </w:rPr>
              <w:t xml:space="preserve">              </w:t>
            </w:r>
            <w:r w:rsidR="000836CB" w:rsidRPr="00D7506E">
              <w:rPr>
                <w:rFonts w:hint="eastAsia"/>
                <w:sz w:val="24"/>
              </w:rPr>
              <w:t xml:space="preserve"> </w:t>
            </w:r>
            <w:r w:rsidRPr="00D7506E">
              <w:rPr>
                <w:rFonts w:hint="eastAsia"/>
                <w:sz w:val="24"/>
              </w:rPr>
              <w:t xml:space="preserve">      </w:t>
            </w:r>
          </w:p>
          <w:p w14:paraId="145E0FDB" w14:textId="77777777" w:rsidR="00472356" w:rsidRPr="00D7506E" w:rsidRDefault="00DE2549" w:rsidP="00D7506E">
            <w:pPr>
              <w:spacing w:line="360" w:lineRule="auto"/>
              <w:jc w:val="right"/>
              <w:rPr>
                <w:sz w:val="24"/>
              </w:rPr>
            </w:pPr>
            <w:bookmarkStart w:id="8" w:name="设计单位2"/>
            <w:r>
              <w:rPr>
                <w:rFonts w:hint="eastAsia"/>
                <w:sz w:val="28"/>
                <w:szCs w:val="28"/>
              </w:rPr>
              <w:t>吉林建筑大学建筑与规划学院</w:t>
            </w:r>
            <w:bookmarkEnd w:id="8"/>
            <w:r w:rsidR="00472356" w:rsidRPr="00D7506E">
              <w:rPr>
                <w:rFonts w:hint="eastAsia"/>
                <w:sz w:val="24"/>
              </w:rPr>
              <w:t>（盖章）</w:t>
            </w:r>
          </w:p>
          <w:p w14:paraId="779304B2" w14:textId="77777777" w:rsidR="00472356" w:rsidRPr="00AB2D0B" w:rsidRDefault="00DE2549" w:rsidP="00B56C65">
            <w:pPr>
              <w:spacing w:line="360" w:lineRule="auto"/>
              <w:jc w:val="right"/>
              <w:rPr>
                <w:color w:val="C0504D"/>
                <w:sz w:val="24"/>
              </w:rPr>
            </w:pPr>
            <w:bookmarkStart w:id="9" w:name="报告日期1"/>
            <w:r>
              <w:rPr>
                <w:rFonts w:hint="eastAsia"/>
                <w:sz w:val="28"/>
                <w:szCs w:val="28"/>
              </w:rPr>
              <w:t>2024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28</w:t>
            </w:r>
            <w:r>
              <w:rPr>
                <w:rFonts w:hint="eastAsia"/>
                <w:sz w:val="28"/>
                <w:szCs w:val="28"/>
              </w:rPr>
              <w:t>日</w:t>
            </w:r>
            <w:bookmarkEnd w:id="9"/>
          </w:p>
        </w:tc>
      </w:tr>
    </w:tbl>
    <w:p w14:paraId="418AD88A" w14:textId="77777777" w:rsidR="002C1A42" w:rsidRDefault="002C1A42" w:rsidP="00E92D08">
      <w:pPr>
        <w:rPr>
          <w:sz w:val="28"/>
          <w:szCs w:val="28"/>
        </w:rPr>
      </w:pPr>
    </w:p>
    <w:p w14:paraId="06A1EDEB" w14:textId="77777777" w:rsidR="00E92D08" w:rsidRPr="00A07941" w:rsidRDefault="002C1A42" w:rsidP="00E92D08">
      <w:pPr>
        <w:rPr>
          <w:rFonts w:ascii="黑体" w:eastAsia="黑体"/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07941">
        <w:rPr>
          <w:rFonts w:ascii="黑体" w:eastAsia="黑体" w:hint="eastAsia"/>
          <w:b/>
          <w:sz w:val="28"/>
          <w:szCs w:val="28"/>
        </w:rPr>
        <w:lastRenderedPageBreak/>
        <w:t>二、标准及依据</w:t>
      </w:r>
    </w:p>
    <w:p w14:paraId="0D31044D" w14:textId="77777777" w:rsidR="002C1A42" w:rsidRPr="004D02D4" w:rsidRDefault="002C1A42" w:rsidP="00E92D08">
      <w:pPr>
        <w:rPr>
          <w:b/>
          <w:sz w:val="24"/>
        </w:rPr>
      </w:pPr>
      <w:r>
        <w:rPr>
          <w:rFonts w:hint="eastAsia"/>
          <w:sz w:val="28"/>
          <w:szCs w:val="28"/>
        </w:rPr>
        <w:t xml:space="preserve">   </w:t>
      </w:r>
      <w:r w:rsidRPr="004D02D4">
        <w:rPr>
          <w:rFonts w:hint="eastAsia"/>
          <w:b/>
          <w:sz w:val="24"/>
        </w:rPr>
        <w:t>1</w:t>
      </w:r>
      <w:r w:rsidRPr="004D02D4">
        <w:rPr>
          <w:rFonts w:hint="eastAsia"/>
          <w:b/>
          <w:sz w:val="24"/>
        </w:rPr>
        <w:t>、国家有关标准规范</w:t>
      </w:r>
    </w:p>
    <w:p w14:paraId="2C7EACBB" w14:textId="77777777" w:rsidR="002C1A42" w:rsidRPr="004D02D4" w:rsidRDefault="00253DA7" w:rsidP="00A07941">
      <w:pPr>
        <w:spacing w:line="360" w:lineRule="auto"/>
        <w:ind w:leftChars="171" w:left="359" w:firstLineChars="50" w:firstLine="120"/>
        <w:rPr>
          <w:rFonts w:ascii="宋体" w:hAnsi="宋体" w:hint="eastAsia"/>
          <w:b/>
          <w:bCs/>
          <w:sz w:val="24"/>
        </w:rPr>
      </w:pPr>
      <w:r w:rsidRPr="004D02D4">
        <w:rPr>
          <w:rFonts w:ascii="宋体" w:hAnsi="宋体" w:hint="eastAsia"/>
          <w:b/>
          <w:sz w:val="24"/>
        </w:rPr>
        <w:t>（1）</w:t>
      </w:r>
      <w:r w:rsidR="002C1A42" w:rsidRPr="004D02D4">
        <w:rPr>
          <w:rFonts w:ascii="宋体" w:hAnsi="宋体"/>
          <w:b/>
          <w:sz w:val="24"/>
        </w:rPr>
        <w:t>城市居住区规划设计规范</w:t>
      </w:r>
      <w:r w:rsidR="002C1A42" w:rsidRPr="004D02D4">
        <w:rPr>
          <w:rFonts w:ascii="宋体" w:hAnsi="宋体" w:hint="eastAsia"/>
          <w:b/>
          <w:sz w:val="24"/>
        </w:rPr>
        <w:t xml:space="preserve"> GB</w:t>
      </w:r>
      <w:r w:rsidR="002C1A42" w:rsidRPr="004D02D4">
        <w:rPr>
          <w:rFonts w:ascii="宋体" w:hAnsi="宋体"/>
          <w:b/>
          <w:sz w:val="24"/>
        </w:rPr>
        <w:t>50180-</w:t>
      </w:r>
      <w:r w:rsidR="00390247">
        <w:rPr>
          <w:rFonts w:ascii="宋体" w:hAnsi="宋体"/>
          <w:b/>
          <w:sz w:val="24"/>
        </w:rPr>
        <w:t>2018</w:t>
      </w:r>
      <w:r w:rsidR="002C1A42" w:rsidRPr="004D02D4">
        <w:rPr>
          <w:rFonts w:ascii="宋体" w:hAnsi="宋体" w:hint="eastAsia"/>
          <w:b/>
          <w:sz w:val="24"/>
        </w:rPr>
        <w:t>条文</w:t>
      </w:r>
    </w:p>
    <w:p w14:paraId="12B5429A" w14:textId="77777777" w:rsidR="002C1A42" w:rsidRPr="004D02D4" w:rsidRDefault="00034814" w:rsidP="00357B16">
      <w:pPr>
        <w:spacing w:line="360" w:lineRule="auto"/>
        <w:ind w:leftChars="171" w:left="359" w:firstLineChars="50" w:firstLine="12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4</w:t>
      </w:r>
      <w:r w:rsidR="002C1A42" w:rsidRPr="004D02D4">
        <w:rPr>
          <w:rFonts w:ascii="宋体" w:hAnsi="宋体"/>
          <w:sz w:val="24"/>
        </w:rPr>
        <w:t>.0.</w:t>
      </w:r>
      <w:r>
        <w:rPr>
          <w:rFonts w:ascii="宋体" w:hAnsi="宋体"/>
          <w:sz w:val="24"/>
        </w:rPr>
        <w:t>8</w:t>
      </w:r>
      <w:r w:rsidR="002C1A42" w:rsidRPr="004D02D4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住宅建筑与相邻建、构筑物的间距应在综合考虑日照、采光、通风、管线埋设、视觉卫生、防灾等要求的基础上统筹确定，并应符合现行国家标准《建筑设计防火规范》GB 50016的有关规定</w:t>
      </w:r>
      <w:r w:rsidR="002C1A42" w:rsidRPr="004D02D4">
        <w:rPr>
          <w:rFonts w:ascii="宋体" w:hAnsi="宋体"/>
          <w:sz w:val="24"/>
        </w:rPr>
        <w:t>。</w:t>
      </w:r>
      <w:r w:rsidR="002C1A42" w:rsidRPr="004D02D4">
        <w:rPr>
          <w:rFonts w:ascii="宋体" w:hAnsi="宋体"/>
          <w:sz w:val="24"/>
        </w:rPr>
        <w:br/>
      </w:r>
      <w:r w:rsidR="002C1A42" w:rsidRPr="004D02D4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4</w:t>
      </w:r>
      <w:r w:rsidR="002C1A42" w:rsidRPr="004D02D4">
        <w:rPr>
          <w:rFonts w:ascii="宋体" w:hAnsi="宋体"/>
          <w:sz w:val="24"/>
        </w:rPr>
        <w:t>.0.</w:t>
      </w:r>
      <w:r>
        <w:rPr>
          <w:rFonts w:ascii="宋体" w:hAnsi="宋体"/>
          <w:sz w:val="24"/>
        </w:rPr>
        <w:t>9</w:t>
      </w:r>
      <w:r w:rsidR="002C1A42" w:rsidRPr="004D02D4">
        <w:rPr>
          <w:rFonts w:ascii="宋体" w:hAnsi="宋体"/>
          <w:sz w:val="24"/>
        </w:rPr>
        <w:t xml:space="preserve"> 住宅</w:t>
      </w:r>
      <w:r>
        <w:rPr>
          <w:rFonts w:ascii="宋体" w:hAnsi="宋体"/>
          <w:sz w:val="24"/>
        </w:rPr>
        <w:t>建筑的间距应</w:t>
      </w:r>
      <w:r w:rsidR="002C1A42" w:rsidRPr="004D02D4">
        <w:rPr>
          <w:rFonts w:ascii="宋体" w:hAnsi="宋体"/>
          <w:sz w:val="24"/>
        </w:rPr>
        <w:t>符合表</w:t>
      </w:r>
      <w:r>
        <w:rPr>
          <w:rFonts w:ascii="宋体" w:hAnsi="宋体"/>
          <w:sz w:val="24"/>
        </w:rPr>
        <w:t>4</w:t>
      </w:r>
      <w:r w:rsidR="002C1A42" w:rsidRPr="004D02D4">
        <w:rPr>
          <w:rFonts w:ascii="宋体" w:hAnsi="宋体"/>
          <w:sz w:val="24"/>
        </w:rPr>
        <w:t>.0.</w:t>
      </w:r>
      <w:r>
        <w:rPr>
          <w:rFonts w:ascii="宋体" w:hAnsi="宋体"/>
          <w:sz w:val="24"/>
        </w:rPr>
        <w:t>9的</w:t>
      </w:r>
      <w:r w:rsidR="002C1A42" w:rsidRPr="004D02D4">
        <w:rPr>
          <w:rFonts w:ascii="宋体" w:hAnsi="宋体"/>
          <w:sz w:val="24"/>
        </w:rPr>
        <w:t>规定</w:t>
      </w:r>
      <w:r>
        <w:rPr>
          <w:rFonts w:ascii="宋体" w:hAnsi="宋体"/>
          <w:sz w:val="24"/>
        </w:rPr>
        <w:t>；对</w:t>
      </w:r>
      <w:r w:rsidR="002C1A42" w:rsidRPr="004D02D4">
        <w:rPr>
          <w:rFonts w:ascii="宋体" w:hAnsi="宋体"/>
          <w:sz w:val="24"/>
        </w:rPr>
        <w:t>特定情况</w:t>
      </w:r>
      <w:r>
        <w:rPr>
          <w:rFonts w:ascii="宋体" w:hAnsi="宋体"/>
          <w:sz w:val="24"/>
        </w:rPr>
        <w:t>，</w:t>
      </w:r>
      <w:r w:rsidR="002C1A42" w:rsidRPr="004D02D4">
        <w:rPr>
          <w:rFonts w:ascii="宋体" w:hAnsi="宋体"/>
          <w:sz w:val="24"/>
        </w:rPr>
        <w:t>还应符合下列规定：</w:t>
      </w:r>
      <w:r w:rsidR="002C1A42" w:rsidRPr="004D02D4">
        <w:rPr>
          <w:rFonts w:ascii="宋体" w:hAnsi="宋体"/>
          <w:sz w:val="24"/>
        </w:rPr>
        <w:br/>
        <w:t>（1） 老年人居住建筑</w:t>
      </w:r>
      <w:r>
        <w:rPr>
          <w:rFonts w:ascii="宋体" w:hAnsi="宋体"/>
          <w:sz w:val="24"/>
        </w:rPr>
        <w:t>日照标准不应低于</w:t>
      </w:r>
      <w:r w:rsidR="002C1A42" w:rsidRPr="004D02D4">
        <w:rPr>
          <w:rFonts w:ascii="宋体" w:hAnsi="宋体"/>
          <w:sz w:val="24"/>
        </w:rPr>
        <w:t>冬至日日照</w:t>
      </w:r>
      <w:r>
        <w:rPr>
          <w:rFonts w:ascii="宋体" w:hAnsi="宋体"/>
          <w:sz w:val="24"/>
        </w:rPr>
        <w:t>时数</w:t>
      </w:r>
      <w:r w:rsidR="002C1A42" w:rsidRPr="004D02D4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h</w:t>
      </w:r>
      <w:r w:rsidR="002C1A42" w:rsidRPr="004D02D4">
        <w:rPr>
          <w:rFonts w:ascii="宋体" w:hAnsi="宋体"/>
          <w:sz w:val="24"/>
        </w:rPr>
        <w:t>；</w:t>
      </w:r>
      <w:r w:rsidR="002C1A42" w:rsidRPr="004D02D4">
        <w:rPr>
          <w:rFonts w:ascii="宋体" w:hAnsi="宋体"/>
          <w:sz w:val="24"/>
        </w:rPr>
        <w:br/>
        <w:t>（2） 在原设计建筑外增加任何设施不应使相邻住宅原有日照标准降低</w:t>
      </w:r>
      <w:r>
        <w:rPr>
          <w:rFonts w:ascii="宋体" w:hAnsi="宋体"/>
          <w:sz w:val="24"/>
        </w:rPr>
        <w:t>，既有住宅建筑进行无障碍改造加装电梯除外</w:t>
      </w:r>
      <w:r w:rsidR="002C1A42" w:rsidRPr="004D02D4">
        <w:rPr>
          <w:rFonts w:ascii="宋体" w:hAnsi="宋体"/>
          <w:sz w:val="24"/>
        </w:rPr>
        <w:t>；</w:t>
      </w:r>
      <w:r w:rsidR="002C1A42" w:rsidRPr="004D02D4">
        <w:rPr>
          <w:rFonts w:ascii="宋体" w:hAnsi="宋体"/>
          <w:sz w:val="24"/>
        </w:rPr>
        <w:br/>
        <w:t>（3） 旧区改建项目内新建住宅</w:t>
      </w:r>
      <w:r>
        <w:rPr>
          <w:rFonts w:ascii="宋体" w:hAnsi="宋体"/>
          <w:sz w:val="24"/>
        </w:rPr>
        <w:t>建筑</w:t>
      </w:r>
      <w:r w:rsidR="002C1A42" w:rsidRPr="004D02D4">
        <w:rPr>
          <w:rFonts w:ascii="宋体" w:hAnsi="宋体"/>
          <w:sz w:val="24"/>
        </w:rPr>
        <w:t>日照标准不应低于大寒日日照</w:t>
      </w:r>
      <w:r>
        <w:rPr>
          <w:rFonts w:ascii="宋体" w:hAnsi="宋体"/>
          <w:sz w:val="24"/>
        </w:rPr>
        <w:t>时数</w:t>
      </w:r>
      <w:r w:rsidR="002C1A42" w:rsidRPr="004D02D4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h</w:t>
      </w:r>
      <w:r w:rsidR="002C1A42" w:rsidRPr="004D02D4">
        <w:rPr>
          <w:rFonts w:ascii="宋体" w:hAnsi="宋体"/>
          <w:sz w:val="24"/>
        </w:rPr>
        <w:t>。</w:t>
      </w:r>
    </w:p>
    <w:p w14:paraId="4EC8B80E" w14:textId="77777777" w:rsidR="002C1A42" w:rsidRPr="004D02D4" w:rsidRDefault="002C1A42" w:rsidP="000A4270">
      <w:pPr>
        <w:spacing w:line="360" w:lineRule="auto"/>
        <w:ind w:firstLine="480"/>
        <w:jc w:val="center"/>
        <w:rPr>
          <w:rFonts w:ascii="宋体" w:hAnsi="宋体" w:hint="eastAsia"/>
          <w:sz w:val="24"/>
        </w:rPr>
      </w:pPr>
      <w:r w:rsidRPr="004D02D4">
        <w:rPr>
          <w:rFonts w:ascii="宋体" w:hAnsi="宋体"/>
          <w:sz w:val="24"/>
        </w:rPr>
        <w:t>表</w:t>
      </w:r>
      <w:r w:rsidR="000A4270">
        <w:rPr>
          <w:rFonts w:ascii="宋体" w:hAnsi="宋体"/>
          <w:sz w:val="24"/>
        </w:rPr>
        <w:t>4</w:t>
      </w:r>
      <w:r w:rsidRPr="004D02D4">
        <w:rPr>
          <w:rFonts w:ascii="宋体" w:hAnsi="宋体"/>
          <w:sz w:val="24"/>
        </w:rPr>
        <w:t>.0.</w:t>
      </w:r>
      <w:r w:rsidR="000A4270">
        <w:rPr>
          <w:rFonts w:ascii="宋体" w:hAnsi="宋体"/>
          <w:sz w:val="24"/>
        </w:rPr>
        <w:t>9</w:t>
      </w:r>
      <w:r w:rsidRPr="004D02D4">
        <w:rPr>
          <w:rFonts w:ascii="宋体" w:hAnsi="宋体" w:hint="eastAsia"/>
          <w:sz w:val="24"/>
        </w:rPr>
        <w:t xml:space="preserve">　</w:t>
      </w:r>
      <w:r w:rsidRPr="004D02D4">
        <w:rPr>
          <w:rFonts w:ascii="宋体" w:hAnsi="宋体"/>
          <w:sz w:val="24"/>
        </w:rPr>
        <w:t>住宅建筑日照标准</w:t>
      </w:r>
    </w:p>
    <w:tbl>
      <w:tblPr>
        <w:tblW w:w="4716" w:type="pct"/>
        <w:tblCellSpacing w:w="0" w:type="dxa"/>
        <w:tblInd w:w="19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81"/>
        <w:gridCol w:w="1352"/>
        <w:gridCol w:w="1255"/>
        <w:gridCol w:w="700"/>
        <w:gridCol w:w="700"/>
        <w:gridCol w:w="1537"/>
      </w:tblGrid>
      <w:tr w:rsidR="006B5698" w:rsidRPr="004D02D4" w14:paraId="44BE8A8E" w14:textId="77777777" w:rsidTr="006B5698">
        <w:trPr>
          <w:cantSplit/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0549CE13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建筑气候区划</w:t>
            </w:r>
          </w:p>
        </w:tc>
        <w:tc>
          <w:tcPr>
            <w:tcW w:w="1666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7B737256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Ⅰ、Ⅱ、Ⅲ、VII气候区</w:t>
            </w:r>
          </w:p>
        </w:tc>
        <w:tc>
          <w:tcPr>
            <w:tcW w:w="894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16F6395E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Ⅳ气候区</w:t>
            </w:r>
          </w:p>
        </w:tc>
        <w:tc>
          <w:tcPr>
            <w:tcW w:w="98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7F0382D1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Ⅴ、Ⅵ气候区</w:t>
            </w:r>
          </w:p>
        </w:tc>
      </w:tr>
      <w:tr w:rsidR="006B5698" w:rsidRPr="004D02D4" w14:paraId="72302C09" w14:textId="77777777" w:rsidTr="006B5698">
        <w:trPr>
          <w:cantSplit/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5CD64286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城区常住人口</w:t>
            </w:r>
            <w:r>
              <w:rPr>
                <w:rFonts w:ascii="宋体" w:hAnsi="宋体" w:cs="Arial Unicode MS" w:hint="eastAsia"/>
                <w:sz w:val="24"/>
              </w:rPr>
              <w:t>(万人</w:t>
            </w:r>
            <w:r>
              <w:rPr>
                <w:rFonts w:ascii="宋体" w:hAnsi="宋体" w:cs="Arial Unicode MS"/>
                <w:sz w:val="24"/>
              </w:rPr>
              <w:t>)</w:t>
            </w:r>
          </w:p>
        </w:tc>
        <w:tc>
          <w:tcPr>
            <w:tcW w:w="86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2C2FFD3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50</w:t>
            </w:r>
          </w:p>
        </w:tc>
        <w:tc>
          <w:tcPr>
            <w:tcW w:w="80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DDCFFC5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447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124CF24D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≥</w:t>
            </w:r>
            <w:r>
              <w:rPr>
                <w:rFonts w:ascii="宋体" w:hAnsi="宋体"/>
                <w:sz w:val="24"/>
              </w:rPr>
              <w:t>50</w:t>
            </w:r>
          </w:p>
        </w:tc>
        <w:tc>
          <w:tcPr>
            <w:tcW w:w="447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2CF81D42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982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5874A0A" w14:textId="77777777" w:rsidR="002C1A42" w:rsidRPr="004D02D4" w:rsidRDefault="006B5698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无限定</w:t>
            </w:r>
          </w:p>
        </w:tc>
      </w:tr>
      <w:tr w:rsidR="002C1A42" w:rsidRPr="004D02D4" w14:paraId="6FD53D78" w14:textId="77777777" w:rsidTr="006B5698">
        <w:trPr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3D163D45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日照标准日</w:t>
            </w:r>
          </w:p>
        </w:tc>
        <w:tc>
          <w:tcPr>
            <w:tcW w:w="2113" w:type="pct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19395E67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大寒日</w:t>
            </w:r>
          </w:p>
        </w:tc>
        <w:tc>
          <w:tcPr>
            <w:tcW w:w="1429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8E76331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冬至日</w:t>
            </w:r>
          </w:p>
        </w:tc>
      </w:tr>
      <w:tr w:rsidR="002C1A42" w:rsidRPr="004D02D4" w14:paraId="520FACD3" w14:textId="77777777" w:rsidTr="006B5698">
        <w:trPr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62A4094C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日照时数(h)</w:t>
            </w:r>
          </w:p>
        </w:tc>
        <w:tc>
          <w:tcPr>
            <w:tcW w:w="864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A05873E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≥2</w:t>
            </w:r>
          </w:p>
        </w:tc>
        <w:tc>
          <w:tcPr>
            <w:tcW w:w="1249" w:type="pct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vAlign w:val="center"/>
          </w:tcPr>
          <w:p w14:paraId="51223F2C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≥3</w:t>
            </w:r>
          </w:p>
        </w:tc>
        <w:tc>
          <w:tcPr>
            <w:tcW w:w="1429" w:type="pct"/>
            <w:gridSpan w:val="2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666666"/>
            </w:tcBorders>
            <w:vAlign w:val="center"/>
          </w:tcPr>
          <w:p w14:paraId="29DE592C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≥1</w:t>
            </w:r>
          </w:p>
        </w:tc>
      </w:tr>
      <w:tr w:rsidR="002C1A42" w:rsidRPr="004D02D4" w14:paraId="081098EC" w14:textId="77777777" w:rsidTr="006B5698">
        <w:trPr>
          <w:trHeight w:val="544"/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E65EB33" w14:textId="77777777" w:rsidR="002C1A42" w:rsidRPr="004D02D4" w:rsidRDefault="002C1A42" w:rsidP="006B569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有效日照时间带(</w:t>
            </w:r>
            <w:r w:rsidR="006B5698">
              <w:rPr>
                <w:rFonts w:ascii="宋体" w:hAnsi="宋体"/>
                <w:sz w:val="24"/>
              </w:rPr>
              <w:t>当地真太阳时</w:t>
            </w:r>
            <w:r w:rsidRPr="004D02D4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113" w:type="pct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vAlign w:val="center"/>
          </w:tcPr>
          <w:p w14:paraId="66FCE77B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8</w:t>
            </w:r>
            <w:r w:rsidR="006B5698">
              <w:rPr>
                <w:rFonts w:ascii="宋体" w:hAnsi="宋体"/>
                <w:sz w:val="24"/>
              </w:rPr>
              <w:t>时</w:t>
            </w:r>
            <w:r w:rsidRPr="004D02D4">
              <w:rPr>
                <w:rFonts w:ascii="宋体" w:hAnsi="宋体"/>
                <w:sz w:val="24"/>
              </w:rPr>
              <w:t>～16</w:t>
            </w:r>
            <w:r w:rsidR="006B5698">
              <w:rPr>
                <w:rFonts w:ascii="宋体" w:hAnsi="宋体"/>
                <w:sz w:val="24"/>
              </w:rPr>
              <w:t>时</w:t>
            </w:r>
          </w:p>
        </w:tc>
        <w:tc>
          <w:tcPr>
            <w:tcW w:w="1429" w:type="pct"/>
            <w:gridSpan w:val="2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4" w:space="0" w:color="666666"/>
            </w:tcBorders>
            <w:vAlign w:val="center"/>
          </w:tcPr>
          <w:p w14:paraId="0F493F5D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9</w:t>
            </w:r>
            <w:r w:rsidR="006B5698">
              <w:rPr>
                <w:rFonts w:ascii="宋体" w:hAnsi="宋体"/>
                <w:sz w:val="24"/>
              </w:rPr>
              <w:t>时</w:t>
            </w:r>
            <w:r w:rsidRPr="004D02D4">
              <w:rPr>
                <w:rFonts w:ascii="宋体" w:hAnsi="宋体"/>
                <w:sz w:val="24"/>
              </w:rPr>
              <w:t>～15</w:t>
            </w:r>
            <w:r w:rsidR="006B5698">
              <w:rPr>
                <w:rFonts w:ascii="宋体" w:hAnsi="宋体"/>
                <w:sz w:val="24"/>
              </w:rPr>
              <w:t>时</w:t>
            </w:r>
          </w:p>
        </w:tc>
      </w:tr>
      <w:tr w:rsidR="002C1A42" w:rsidRPr="004D02D4" w14:paraId="69D7358C" w14:textId="77777777" w:rsidTr="006B5698">
        <w:trPr>
          <w:tblCellSpacing w:w="0" w:type="dxa"/>
        </w:trPr>
        <w:tc>
          <w:tcPr>
            <w:tcW w:w="1458" w:type="pct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7FC749CE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计算起点</w:t>
            </w:r>
          </w:p>
        </w:tc>
        <w:tc>
          <w:tcPr>
            <w:tcW w:w="3542" w:type="pct"/>
            <w:gridSpan w:val="5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1B676D42" w14:textId="77777777" w:rsidR="002C1A42" w:rsidRPr="004D02D4" w:rsidRDefault="002C1A42" w:rsidP="006B569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 w:hint="eastAsia"/>
                <w:sz w:val="24"/>
              </w:rPr>
            </w:pPr>
            <w:r w:rsidRPr="004D02D4">
              <w:rPr>
                <w:rFonts w:ascii="宋体" w:hAnsi="宋体"/>
                <w:sz w:val="24"/>
              </w:rPr>
              <w:t>底层窗台面</w:t>
            </w:r>
          </w:p>
        </w:tc>
      </w:tr>
    </w:tbl>
    <w:p w14:paraId="002E1B06" w14:textId="77777777" w:rsidR="005755C3" w:rsidRPr="004D02D4" w:rsidRDefault="002C1A42" w:rsidP="005755C3">
      <w:pPr>
        <w:spacing w:line="360" w:lineRule="auto"/>
        <w:ind w:leftChars="257" w:left="540"/>
        <w:rPr>
          <w:rFonts w:ascii="宋体" w:hAnsi="宋体" w:hint="eastAsia"/>
          <w:sz w:val="24"/>
        </w:rPr>
      </w:pPr>
      <w:r w:rsidRPr="004D02D4">
        <w:rPr>
          <w:rFonts w:ascii="宋体" w:hAnsi="宋体"/>
          <w:sz w:val="24"/>
        </w:rPr>
        <w:t>注：</w:t>
      </w:r>
    </w:p>
    <w:p w14:paraId="03CF5C85" w14:textId="77777777" w:rsidR="002C1A42" w:rsidRPr="004D02D4" w:rsidRDefault="002C1A42" w:rsidP="005755C3">
      <w:pPr>
        <w:spacing w:line="360" w:lineRule="auto"/>
        <w:ind w:leftChars="257" w:left="540"/>
        <w:rPr>
          <w:rFonts w:ascii="宋体" w:hAnsi="宋体" w:hint="eastAsia"/>
          <w:sz w:val="24"/>
        </w:rPr>
      </w:pPr>
      <w:r w:rsidRPr="004D02D4">
        <w:rPr>
          <w:rFonts w:ascii="宋体" w:hAnsi="宋体"/>
          <w:sz w:val="24"/>
        </w:rPr>
        <w:t>1、</w:t>
      </w:r>
      <w:r w:rsidR="005755C3" w:rsidRPr="004D02D4">
        <w:rPr>
          <w:rFonts w:ascii="宋体" w:hAnsi="宋体" w:hint="eastAsia"/>
          <w:sz w:val="24"/>
        </w:rPr>
        <w:t>长春为I类气候分区，依据上述规范要求，居住空间获得的日照时间应满足大寒日日照时数2小时的要求</w:t>
      </w:r>
      <w:r w:rsidRPr="004D02D4">
        <w:rPr>
          <w:rFonts w:ascii="宋体" w:hAnsi="宋体"/>
          <w:sz w:val="24"/>
        </w:rPr>
        <w:t>。</w:t>
      </w:r>
    </w:p>
    <w:p w14:paraId="451D1BA8" w14:textId="77777777" w:rsidR="002C1A42" w:rsidRPr="004D02D4" w:rsidRDefault="002C1A42" w:rsidP="005755C3">
      <w:pPr>
        <w:spacing w:line="360" w:lineRule="auto"/>
        <w:ind w:leftChars="257" w:left="540"/>
        <w:rPr>
          <w:rFonts w:ascii="宋体" w:hAnsi="宋体" w:hint="eastAsia"/>
          <w:sz w:val="24"/>
        </w:rPr>
      </w:pPr>
      <w:r w:rsidRPr="004D02D4">
        <w:rPr>
          <w:rFonts w:ascii="宋体" w:hAnsi="宋体"/>
          <w:sz w:val="24"/>
        </w:rPr>
        <w:t>2、底层窗台面是指距室内地坪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9"/>
          <w:attr w:name="UnitName" w:val="m"/>
        </w:smartTagPr>
        <w:r w:rsidRPr="004D02D4">
          <w:rPr>
            <w:rFonts w:ascii="宋体" w:hAnsi="宋体"/>
            <w:sz w:val="24"/>
          </w:rPr>
          <w:t>0.9m</w:t>
        </w:r>
      </w:smartTag>
      <w:r w:rsidRPr="004D02D4">
        <w:rPr>
          <w:rFonts w:ascii="宋体" w:hAnsi="宋体"/>
          <w:sz w:val="24"/>
        </w:rPr>
        <w:t xml:space="preserve">高的外墙位置。 </w:t>
      </w:r>
    </w:p>
    <w:p w14:paraId="08BACCDE" w14:textId="77777777" w:rsidR="002C1A42" w:rsidRPr="004D02D4" w:rsidRDefault="002C1A42" w:rsidP="005755C3">
      <w:pPr>
        <w:pStyle w:val="a8"/>
        <w:spacing w:line="360" w:lineRule="auto"/>
        <w:rPr>
          <w:sz w:val="24"/>
          <w:szCs w:val="24"/>
        </w:rPr>
      </w:pPr>
    </w:p>
    <w:p w14:paraId="01522344" w14:textId="77777777" w:rsidR="002C1A42" w:rsidRPr="004D02D4" w:rsidRDefault="00253DA7" w:rsidP="00A07941">
      <w:pPr>
        <w:spacing w:line="360" w:lineRule="auto"/>
        <w:ind w:leftChars="171" w:left="359" w:firstLineChars="50" w:firstLine="120"/>
        <w:rPr>
          <w:rFonts w:ascii="宋体" w:hAnsi="宋体" w:hint="eastAsia"/>
          <w:b/>
          <w:bCs/>
          <w:sz w:val="24"/>
        </w:rPr>
      </w:pPr>
      <w:r w:rsidRPr="004D02D4">
        <w:rPr>
          <w:rFonts w:ascii="宋体" w:hAnsi="宋体" w:hint="eastAsia"/>
          <w:b/>
          <w:sz w:val="24"/>
        </w:rPr>
        <w:t>（2）</w:t>
      </w:r>
      <w:r w:rsidR="002C1A42" w:rsidRPr="004D02D4">
        <w:rPr>
          <w:rFonts w:ascii="宋体" w:hAnsi="宋体"/>
          <w:b/>
          <w:sz w:val="24"/>
        </w:rPr>
        <w:t>住宅设计规范GB 50096—</w:t>
      </w:r>
      <w:r w:rsidR="003577DE">
        <w:rPr>
          <w:rFonts w:ascii="宋体" w:hAnsi="宋体" w:hint="eastAsia"/>
          <w:b/>
          <w:sz w:val="24"/>
        </w:rPr>
        <w:t>2011</w:t>
      </w:r>
      <w:r w:rsidR="002C1A42" w:rsidRPr="004D02D4">
        <w:rPr>
          <w:rFonts w:ascii="宋体" w:hAnsi="宋体" w:hint="eastAsia"/>
          <w:b/>
          <w:sz w:val="24"/>
        </w:rPr>
        <w:t>条文</w:t>
      </w:r>
    </w:p>
    <w:p w14:paraId="471F872C" w14:textId="77777777" w:rsidR="002C1A42" w:rsidRPr="004D02D4" w:rsidRDefault="003577DE" w:rsidP="005755C3">
      <w:pPr>
        <w:spacing w:line="360" w:lineRule="auto"/>
        <w:ind w:leftChars="171" w:left="359" w:firstLineChars="150"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</w:t>
      </w:r>
      <w:r w:rsidR="002C1A42" w:rsidRPr="004D02D4">
        <w:rPr>
          <w:rFonts w:ascii="宋体" w:hAnsi="宋体" w:hint="eastAsia"/>
          <w:sz w:val="24"/>
        </w:rPr>
        <w:t>室内环境</w:t>
      </w:r>
    </w:p>
    <w:p w14:paraId="1F9187EB" w14:textId="77777777" w:rsidR="002C1A42" w:rsidRPr="004D02D4" w:rsidRDefault="003577DE" w:rsidP="005755C3">
      <w:pPr>
        <w:spacing w:line="360" w:lineRule="auto"/>
        <w:ind w:leftChars="171" w:left="359" w:firstLineChars="150" w:firstLine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</w:t>
      </w:r>
      <w:r w:rsidR="002C1A42" w:rsidRPr="004D02D4">
        <w:rPr>
          <w:rFonts w:ascii="宋体" w:hAnsi="宋体" w:hint="eastAsia"/>
          <w:sz w:val="24"/>
        </w:rPr>
        <w:t>．</w:t>
      </w:r>
      <w:r w:rsidR="002C1A42" w:rsidRPr="004D02D4">
        <w:rPr>
          <w:rFonts w:ascii="宋体" w:hAnsi="宋体"/>
          <w:sz w:val="24"/>
        </w:rPr>
        <w:t xml:space="preserve">1 </w:t>
      </w:r>
      <w:r w:rsidR="002C1A42" w:rsidRPr="004D02D4">
        <w:rPr>
          <w:rFonts w:ascii="宋体" w:hAnsi="宋体" w:hint="eastAsia"/>
          <w:sz w:val="24"/>
        </w:rPr>
        <w:t>日照、天然采光、</w:t>
      </w:r>
      <w:r>
        <w:rPr>
          <w:rFonts w:ascii="宋体" w:hAnsi="宋体" w:hint="eastAsia"/>
          <w:sz w:val="24"/>
        </w:rPr>
        <w:t>遮阳</w:t>
      </w:r>
    </w:p>
    <w:p w14:paraId="2D17F4A6" w14:textId="77777777" w:rsidR="003577DE" w:rsidRPr="003577DE" w:rsidRDefault="003577DE" w:rsidP="005755C3">
      <w:pPr>
        <w:spacing w:line="360" w:lineRule="auto"/>
        <w:ind w:left="720"/>
        <w:rPr>
          <w:rFonts w:ascii="宋体" w:hAnsi="宋体" w:hint="eastAsia"/>
          <w:b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577DE">
          <w:rPr>
            <w:rFonts w:ascii="宋体" w:hAnsi="宋体" w:hint="eastAsia"/>
            <w:b/>
            <w:sz w:val="24"/>
          </w:rPr>
          <w:lastRenderedPageBreak/>
          <w:t>7.1.1</w:t>
        </w:r>
      </w:smartTag>
      <w:r w:rsidRPr="003577DE">
        <w:rPr>
          <w:rFonts w:ascii="宋体" w:hAnsi="宋体" w:hint="eastAsia"/>
          <w:b/>
          <w:sz w:val="24"/>
        </w:rPr>
        <w:t xml:space="preserve"> 每套住宅至少应有一个居住空间能获得冬季日照。</w:t>
      </w:r>
    </w:p>
    <w:p w14:paraId="0B115994" w14:textId="77777777" w:rsidR="002C1A42" w:rsidRPr="004D02D4" w:rsidRDefault="003577DE" w:rsidP="005755C3">
      <w:pPr>
        <w:spacing w:line="360" w:lineRule="auto"/>
        <w:ind w:left="720"/>
        <w:rPr>
          <w:rFonts w:ascii="宋体" w:hAnsi="宋体" w:hint="eastAsia"/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577DE">
          <w:rPr>
            <w:rFonts w:ascii="宋体" w:hAnsi="宋体" w:hint="eastAsia"/>
            <w:sz w:val="24"/>
          </w:rPr>
          <w:t>7.1.2</w:t>
        </w:r>
      </w:smartTag>
      <w:r w:rsidRPr="003577DE">
        <w:rPr>
          <w:rFonts w:ascii="宋体" w:hAnsi="宋体" w:hint="eastAsia"/>
          <w:sz w:val="24"/>
        </w:rPr>
        <w:t xml:space="preserve"> 需要获得冬季日照的居住空间的窗洞开口宽度不应小于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6"/>
          <w:attr w:name="UnitName" w:val="m"/>
        </w:smartTagPr>
        <w:r w:rsidRPr="003577DE">
          <w:rPr>
            <w:rFonts w:ascii="宋体" w:hAnsi="宋体" w:hint="eastAsia"/>
            <w:sz w:val="24"/>
          </w:rPr>
          <w:t>0.60m</w:t>
        </w:r>
      </w:smartTag>
      <w:r w:rsidRPr="003577DE">
        <w:rPr>
          <w:rFonts w:ascii="宋体" w:hAnsi="宋体" w:hint="eastAsia"/>
          <w:sz w:val="24"/>
        </w:rPr>
        <w:t>。</w:t>
      </w:r>
    </w:p>
    <w:p w14:paraId="33A62B01" w14:textId="77777777" w:rsidR="002C1A42" w:rsidRPr="004D02D4" w:rsidRDefault="002C1A42" w:rsidP="005755C3">
      <w:pPr>
        <w:spacing w:line="360" w:lineRule="auto"/>
        <w:ind w:left="420" w:firstLine="480"/>
        <w:rPr>
          <w:rFonts w:ascii="宋体" w:hAnsi="宋体" w:hint="eastAsia"/>
          <w:sz w:val="24"/>
        </w:rPr>
      </w:pPr>
    </w:p>
    <w:p w14:paraId="08CC8D99" w14:textId="77777777" w:rsidR="002C1A42" w:rsidRPr="004D02D4" w:rsidRDefault="00253DA7" w:rsidP="00A07941">
      <w:pPr>
        <w:spacing w:line="360" w:lineRule="auto"/>
        <w:ind w:leftChars="171" w:left="359" w:firstLineChars="50" w:firstLine="120"/>
        <w:rPr>
          <w:rFonts w:ascii="宋体" w:hAnsi="宋体" w:hint="eastAsia"/>
          <w:b/>
          <w:bCs/>
          <w:sz w:val="24"/>
        </w:rPr>
      </w:pPr>
      <w:r w:rsidRPr="004D02D4">
        <w:rPr>
          <w:rFonts w:ascii="宋体" w:hAnsi="宋体" w:hint="eastAsia"/>
          <w:b/>
          <w:sz w:val="24"/>
        </w:rPr>
        <w:t>（3）</w:t>
      </w:r>
      <w:r w:rsidR="002C1A42" w:rsidRPr="004D02D4">
        <w:rPr>
          <w:rFonts w:ascii="宋体" w:hAnsi="宋体"/>
          <w:b/>
          <w:sz w:val="24"/>
        </w:rPr>
        <w:t>民用建筑设计通则JGJ 37-87</w:t>
      </w:r>
      <w:r w:rsidR="002C1A42" w:rsidRPr="004D02D4">
        <w:rPr>
          <w:rFonts w:ascii="宋体" w:hAnsi="宋体" w:hint="eastAsia"/>
          <w:b/>
          <w:sz w:val="24"/>
        </w:rPr>
        <w:t>条文</w:t>
      </w:r>
    </w:p>
    <w:p w14:paraId="2A60DDF5" w14:textId="77777777" w:rsidR="002C1A42" w:rsidRPr="004D02D4" w:rsidRDefault="002C1A42" w:rsidP="005755C3">
      <w:pPr>
        <w:spacing w:line="360" w:lineRule="auto"/>
        <w:ind w:leftChars="171" w:left="359" w:firstLineChars="150" w:firstLine="360"/>
        <w:rPr>
          <w:rFonts w:ascii="宋体" w:hAnsi="宋体" w:hint="eastAsia"/>
          <w:sz w:val="24"/>
        </w:rPr>
      </w:pPr>
      <w:r w:rsidRPr="004D02D4">
        <w:rPr>
          <w:rFonts w:ascii="宋体" w:hAnsi="宋体"/>
          <w:sz w:val="24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D02D4">
          <w:rPr>
            <w:rFonts w:ascii="宋体" w:hAnsi="宋体"/>
            <w:sz w:val="24"/>
          </w:rPr>
          <w:t>2.1.4</w:t>
        </w:r>
      </w:smartTag>
      <w:r w:rsidRPr="004D02D4">
        <w:rPr>
          <w:rFonts w:ascii="宋体" w:hAnsi="宋体"/>
          <w:sz w:val="24"/>
        </w:rPr>
        <w:t>条 相邻基地边界线的建筑与空地</w:t>
      </w:r>
    </w:p>
    <w:p w14:paraId="612FBC65" w14:textId="77777777" w:rsidR="002C1A42" w:rsidRPr="004D02D4" w:rsidRDefault="002C1A42" w:rsidP="005755C3">
      <w:pPr>
        <w:spacing w:line="360" w:lineRule="auto"/>
        <w:ind w:leftChars="342" w:left="718"/>
        <w:rPr>
          <w:rFonts w:ascii="宋体" w:hAnsi="宋体" w:hint="eastAsia"/>
          <w:sz w:val="24"/>
        </w:rPr>
      </w:pPr>
      <w:r w:rsidRPr="004D02D4">
        <w:rPr>
          <w:rFonts w:ascii="宋体" w:hAnsi="宋体"/>
          <w:sz w:val="24"/>
        </w:rPr>
        <w:t>二、建筑物高度不应影响邻地建筑物的最低日照要求。</w:t>
      </w:r>
    </w:p>
    <w:p w14:paraId="7F5B57F6" w14:textId="77777777" w:rsidR="002C1A42" w:rsidRPr="004D02D4" w:rsidRDefault="002C1A42" w:rsidP="005755C3">
      <w:pPr>
        <w:spacing w:line="360" w:lineRule="auto"/>
        <w:ind w:leftChars="171" w:left="359" w:firstLineChars="150" w:firstLine="360"/>
        <w:rPr>
          <w:rFonts w:ascii="宋体" w:hAnsi="宋体" w:hint="eastAsia"/>
          <w:sz w:val="24"/>
        </w:rPr>
      </w:pPr>
      <w:r w:rsidRPr="004D02D4">
        <w:rPr>
          <w:rFonts w:ascii="宋体" w:hAnsi="宋体"/>
          <w:sz w:val="24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4D02D4">
          <w:rPr>
            <w:rFonts w:ascii="宋体" w:hAnsi="宋体" w:hint="eastAsia"/>
            <w:sz w:val="24"/>
          </w:rPr>
          <w:t>3</w:t>
        </w:r>
        <w:r w:rsidRPr="004D02D4">
          <w:rPr>
            <w:rFonts w:ascii="宋体" w:hAnsi="宋体"/>
            <w:sz w:val="24"/>
          </w:rPr>
          <w:t>.1.</w:t>
        </w:r>
        <w:r w:rsidRPr="004D02D4">
          <w:rPr>
            <w:rFonts w:ascii="宋体" w:hAnsi="宋体" w:hint="eastAsia"/>
            <w:sz w:val="24"/>
          </w:rPr>
          <w:t>3</w:t>
        </w:r>
      </w:smartTag>
      <w:r w:rsidRPr="004D02D4">
        <w:rPr>
          <w:rFonts w:ascii="宋体" w:hAnsi="宋体"/>
          <w:sz w:val="24"/>
        </w:rPr>
        <w:t>条 日照标准</w:t>
      </w:r>
    </w:p>
    <w:p w14:paraId="6E4A806F" w14:textId="77777777" w:rsidR="002C1A42" w:rsidRPr="004D02D4" w:rsidRDefault="002C1A42" w:rsidP="005755C3">
      <w:pPr>
        <w:spacing w:line="360" w:lineRule="auto"/>
        <w:ind w:leftChars="342" w:left="718"/>
        <w:rPr>
          <w:rFonts w:ascii="宋体" w:hAnsi="宋体" w:hint="eastAsia"/>
          <w:sz w:val="24"/>
        </w:rPr>
      </w:pPr>
      <w:r w:rsidRPr="004D02D4">
        <w:rPr>
          <w:rFonts w:ascii="宋体" w:hAnsi="宋体"/>
          <w:sz w:val="24"/>
        </w:rPr>
        <w:t>一、住宅应每户至少有一个居室、宿舍应每层至少有半数以上的居室能获得冬至日满窗日照不少于1h（小时）。</w:t>
      </w:r>
    </w:p>
    <w:p w14:paraId="3B2E1D22" w14:textId="77777777" w:rsidR="002C1A42" w:rsidRPr="004D02D4" w:rsidRDefault="002C1A42" w:rsidP="005755C3">
      <w:pPr>
        <w:spacing w:line="360" w:lineRule="auto"/>
        <w:ind w:leftChars="342" w:left="718"/>
        <w:rPr>
          <w:rFonts w:ascii="宋体" w:hAnsi="宋体" w:hint="eastAsia"/>
          <w:sz w:val="24"/>
        </w:rPr>
      </w:pPr>
      <w:r w:rsidRPr="004D02D4">
        <w:rPr>
          <w:rFonts w:ascii="宋体" w:hAnsi="宋体"/>
          <w:sz w:val="24"/>
        </w:rPr>
        <w:t>二、托儿所、幼儿园和老年人、残疾人专用住宅的主要居室，医院、疗养院至少有半数以上的病房和疗养室，应能获得冬至日满窗日照不少于3h（小时）。</w:t>
      </w:r>
      <w:r w:rsidR="00357B16" w:rsidRPr="004D02D4">
        <w:rPr>
          <w:rFonts w:ascii="宋体" w:hAnsi="宋体" w:hint="eastAsia"/>
          <w:sz w:val="24"/>
        </w:rPr>
        <w:br/>
      </w:r>
    </w:p>
    <w:p w14:paraId="73207019" w14:textId="77777777" w:rsidR="002C1A42" w:rsidRPr="004D02D4" w:rsidRDefault="00357B16" w:rsidP="005755C3">
      <w:pPr>
        <w:spacing w:line="360" w:lineRule="auto"/>
        <w:rPr>
          <w:b/>
          <w:sz w:val="24"/>
        </w:rPr>
      </w:pPr>
      <w:r w:rsidRPr="004D02D4">
        <w:rPr>
          <w:rFonts w:hint="eastAsia"/>
          <w:sz w:val="24"/>
        </w:rPr>
        <w:t xml:space="preserve">  </w:t>
      </w:r>
      <w:r w:rsidR="00A07941" w:rsidRPr="004D02D4">
        <w:rPr>
          <w:rFonts w:hint="eastAsia"/>
          <w:sz w:val="24"/>
        </w:rPr>
        <w:t xml:space="preserve"> </w:t>
      </w:r>
      <w:r w:rsidRPr="004D02D4">
        <w:rPr>
          <w:rFonts w:hint="eastAsia"/>
          <w:b/>
          <w:sz w:val="24"/>
        </w:rPr>
        <w:t xml:space="preserve">  2</w:t>
      </w:r>
      <w:r w:rsidRPr="004D02D4">
        <w:rPr>
          <w:rFonts w:hint="eastAsia"/>
          <w:b/>
          <w:sz w:val="24"/>
        </w:rPr>
        <w:t>、日照分析参数</w:t>
      </w:r>
    </w:p>
    <w:p w14:paraId="3E796B9D" w14:textId="77777777" w:rsidR="00357B16" w:rsidRPr="0060464A" w:rsidRDefault="00357B16" w:rsidP="00357B16">
      <w:pPr>
        <w:spacing w:line="360" w:lineRule="auto"/>
        <w:ind w:leftChars="342" w:left="718"/>
        <w:rPr>
          <w:rFonts w:ascii="宋体" w:hAnsi="宋体" w:hint="eastAsia"/>
          <w:sz w:val="24"/>
        </w:rPr>
      </w:pPr>
      <w:r w:rsidRPr="0060464A">
        <w:rPr>
          <w:rFonts w:ascii="宋体" w:hAnsi="宋体" w:hint="eastAsia"/>
          <w:sz w:val="24"/>
        </w:rPr>
        <w:t>分析城市</w:t>
      </w:r>
      <w:r w:rsidRPr="0060464A">
        <w:rPr>
          <w:rFonts w:ascii="宋体" w:hAnsi="宋体"/>
          <w:sz w:val="24"/>
        </w:rPr>
        <w:t>:  长春</w:t>
      </w:r>
    </w:p>
    <w:p w14:paraId="53223BAD" w14:textId="77777777" w:rsidR="00357B16" w:rsidRPr="0060464A" w:rsidRDefault="00253DA7" w:rsidP="00357B16">
      <w:pPr>
        <w:spacing w:line="360" w:lineRule="auto"/>
        <w:ind w:leftChars="342" w:left="718"/>
        <w:rPr>
          <w:rFonts w:ascii="宋体" w:hAnsi="宋体" w:hint="eastAsia"/>
          <w:sz w:val="24"/>
        </w:rPr>
      </w:pPr>
      <w:r w:rsidRPr="0060464A">
        <w:rPr>
          <w:rFonts w:ascii="宋体" w:hAnsi="宋体" w:hint="eastAsia"/>
          <w:sz w:val="24"/>
        </w:rPr>
        <w:t>地理位置：</w:t>
      </w:r>
      <w:r w:rsidR="00357B16" w:rsidRPr="0060464A">
        <w:rPr>
          <w:rFonts w:ascii="宋体" w:hAnsi="宋体"/>
          <w:sz w:val="24"/>
        </w:rPr>
        <w:t>北纬  43度53分</w:t>
      </w:r>
      <w:r w:rsidRPr="0060464A">
        <w:rPr>
          <w:rFonts w:ascii="宋体" w:hAnsi="宋体" w:hint="eastAsia"/>
          <w:sz w:val="24"/>
        </w:rPr>
        <w:t>；</w:t>
      </w:r>
      <w:r w:rsidR="00357B16" w:rsidRPr="0060464A">
        <w:rPr>
          <w:rFonts w:ascii="宋体" w:hAnsi="宋体"/>
          <w:sz w:val="24"/>
        </w:rPr>
        <w:t>东经  125度20分</w:t>
      </w:r>
      <w:r w:rsidRPr="0060464A">
        <w:rPr>
          <w:rFonts w:ascii="宋体" w:hAnsi="宋体" w:hint="eastAsia"/>
          <w:sz w:val="24"/>
        </w:rPr>
        <w:t>；</w:t>
      </w:r>
    </w:p>
    <w:p w14:paraId="63584D4A" w14:textId="77777777" w:rsidR="00357B16" w:rsidRPr="0060464A" w:rsidRDefault="00357B16" w:rsidP="00357B16">
      <w:pPr>
        <w:spacing w:line="360" w:lineRule="auto"/>
        <w:ind w:leftChars="342" w:left="718"/>
        <w:rPr>
          <w:rFonts w:ascii="宋体" w:hAnsi="宋体" w:hint="eastAsia"/>
          <w:sz w:val="24"/>
        </w:rPr>
      </w:pPr>
      <w:r w:rsidRPr="0060464A">
        <w:rPr>
          <w:rFonts w:ascii="宋体" w:hAnsi="宋体"/>
          <w:sz w:val="24"/>
        </w:rPr>
        <w:t xml:space="preserve">分析日期: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"/>
          <w:attr w:name="Year" w:val="2012"/>
        </w:smartTagPr>
        <w:r w:rsidRPr="0060464A">
          <w:rPr>
            <w:rFonts w:ascii="宋体" w:hAnsi="宋体"/>
            <w:sz w:val="24"/>
          </w:rPr>
          <w:t>1月20日</w:t>
        </w:r>
      </w:smartTag>
      <w:r w:rsidRPr="0060464A">
        <w:rPr>
          <w:rFonts w:ascii="宋体" w:hAnsi="宋体"/>
          <w:sz w:val="24"/>
        </w:rPr>
        <w:t>(大寒日)</w:t>
      </w:r>
    </w:p>
    <w:p w14:paraId="4D99E9DF" w14:textId="77777777" w:rsidR="00357B16" w:rsidRPr="0060464A" w:rsidRDefault="00357B16" w:rsidP="00357B16">
      <w:pPr>
        <w:spacing w:line="360" w:lineRule="auto"/>
        <w:ind w:leftChars="342" w:left="718"/>
        <w:rPr>
          <w:rFonts w:ascii="宋体" w:hAnsi="宋体" w:hint="eastAsia"/>
          <w:sz w:val="24"/>
        </w:rPr>
      </w:pPr>
      <w:r w:rsidRPr="0060464A">
        <w:rPr>
          <w:rFonts w:ascii="宋体" w:hAnsi="宋体"/>
          <w:sz w:val="24"/>
        </w:rPr>
        <w:t>有效时间段:  8:00-16:00</w:t>
      </w:r>
    </w:p>
    <w:p w14:paraId="24ADEF9F" w14:textId="77777777" w:rsidR="00357B16" w:rsidRPr="0060464A" w:rsidRDefault="00357B16" w:rsidP="00357B16">
      <w:pPr>
        <w:spacing w:line="360" w:lineRule="auto"/>
        <w:ind w:leftChars="342" w:left="718"/>
        <w:rPr>
          <w:rFonts w:ascii="宋体" w:hAnsi="宋体" w:hint="eastAsia"/>
          <w:sz w:val="24"/>
        </w:rPr>
      </w:pPr>
      <w:r w:rsidRPr="0060464A">
        <w:rPr>
          <w:rFonts w:ascii="宋体" w:hAnsi="宋体"/>
          <w:sz w:val="24"/>
        </w:rPr>
        <w:t>有效日照时数不低于：2小时</w:t>
      </w:r>
    </w:p>
    <w:p w14:paraId="3FCE77E9" w14:textId="77777777" w:rsidR="00357B16" w:rsidRPr="0060464A" w:rsidRDefault="00357B16" w:rsidP="00357B16">
      <w:pPr>
        <w:spacing w:line="360" w:lineRule="auto"/>
        <w:ind w:leftChars="342" w:left="718"/>
        <w:rPr>
          <w:rFonts w:ascii="宋体" w:hAnsi="宋体" w:hint="eastAsia"/>
          <w:sz w:val="24"/>
        </w:rPr>
      </w:pPr>
      <w:r w:rsidRPr="0060464A">
        <w:rPr>
          <w:rFonts w:ascii="宋体" w:hAnsi="宋体"/>
          <w:sz w:val="24"/>
        </w:rPr>
        <w:t>时间</w:t>
      </w:r>
      <w:r w:rsidR="00253DA7" w:rsidRPr="0060464A">
        <w:rPr>
          <w:rFonts w:ascii="宋体" w:hAnsi="宋体" w:hint="eastAsia"/>
          <w:sz w:val="24"/>
        </w:rPr>
        <w:t>统计</w:t>
      </w:r>
      <w:r w:rsidRPr="0060464A">
        <w:rPr>
          <w:rFonts w:ascii="宋体" w:hAnsi="宋体"/>
          <w:sz w:val="24"/>
        </w:rPr>
        <w:t>方式：</w:t>
      </w:r>
      <w:r w:rsidR="00253DA7" w:rsidRPr="0060464A">
        <w:rPr>
          <w:rFonts w:ascii="宋体" w:hAnsi="宋体"/>
          <w:sz w:val="24"/>
        </w:rPr>
        <w:t>连续日照</w:t>
      </w:r>
      <w:r w:rsidRPr="0060464A">
        <w:rPr>
          <w:rFonts w:ascii="宋体" w:hAnsi="宋体"/>
          <w:sz w:val="24"/>
        </w:rPr>
        <w:t>超过 15分钟</w:t>
      </w:r>
      <w:r w:rsidR="00253DA7" w:rsidRPr="0060464A">
        <w:rPr>
          <w:rFonts w:ascii="宋体" w:hAnsi="宋体" w:hint="eastAsia"/>
          <w:sz w:val="24"/>
        </w:rPr>
        <w:t>（含15分钟）为有效日照</w:t>
      </w:r>
    </w:p>
    <w:p w14:paraId="6EDAF49E" w14:textId="77777777" w:rsidR="00253DA7" w:rsidRPr="0060464A" w:rsidRDefault="00357B16" w:rsidP="00357B16">
      <w:pPr>
        <w:spacing w:line="360" w:lineRule="auto"/>
        <w:ind w:leftChars="342" w:left="718"/>
        <w:rPr>
          <w:rFonts w:ascii="宋体" w:hAnsi="宋体" w:hint="eastAsia"/>
          <w:sz w:val="24"/>
        </w:rPr>
      </w:pPr>
      <w:r w:rsidRPr="0060464A">
        <w:rPr>
          <w:rFonts w:ascii="宋体" w:hAnsi="宋体"/>
          <w:sz w:val="24"/>
        </w:rPr>
        <w:t>时间</w:t>
      </w:r>
      <w:r w:rsidR="00253DA7" w:rsidRPr="0060464A">
        <w:rPr>
          <w:rFonts w:ascii="宋体" w:hAnsi="宋体" w:hint="eastAsia"/>
          <w:sz w:val="24"/>
        </w:rPr>
        <w:t>间隔</w:t>
      </w:r>
      <w:r w:rsidRPr="0060464A">
        <w:rPr>
          <w:rFonts w:ascii="宋体" w:hAnsi="宋体"/>
          <w:sz w:val="24"/>
        </w:rPr>
        <w:t>：</w:t>
      </w:r>
      <w:r w:rsidR="0060464A">
        <w:rPr>
          <w:rFonts w:ascii="宋体" w:hAnsi="宋体" w:hint="eastAsia"/>
          <w:sz w:val="24"/>
        </w:rPr>
        <w:t>1</w:t>
      </w:r>
      <w:r w:rsidRPr="0060464A">
        <w:rPr>
          <w:rFonts w:ascii="宋体" w:hAnsi="宋体"/>
          <w:sz w:val="24"/>
        </w:rPr>
        <w:t xml:space="preserve">分钟  </w:t>
      </w:r>
    </w:p>
    <w:p w14:paraId="60E73C78" w14:textId="77777777" w:rsidR="00357B16" w:rsidRPr="004D02D4" w:rsidRDefault="00357B16" w:rsidP="00357B16">
      <w:pPr>
        <w:spacing w:line="360" w:lineRule="auto"/>
        <w:ind w:leftChars="342" w:left="718"/>
        <w:rPr>
          <w:rFonts w:ascii="宋体" w:hAnsi="宋体" w:hint="eastAsia"/>
          <w:sz w:val="24"/>
        </w:rPr>
      </w:pPr>
      <w:r w:rsidRPr="0060464A">
        <w:rPr>
          <w:rFonts w:ascii="宋体" w:hAnsi="宋体"/>
          <w:sz w:val="24"/>
        </w:rPr>
        <w:t>采样点间距：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60464A">
          <w:rPr>
            <w:rFonts w:ascii="宋体" w:hAnsi="宋体"/>
            <w:sz w:val="24"/>
          </w:rPr>
          <w:t>1.0米</w:t>
        </w:r>
      </w:smartTag>
    </w:p>
    <w:p w14:paraId="2207B72A" w14:textId="77777777" w:rsidR="001A569A" w:rsidRPr="004D02D4" w:rsidRDefault="001A569A" w:rsidP="00357B16">
      <w:pPr>
        <w:spacing w:line="360" w:lineRule="auto"/>
        <w:ind w:leftChars="342" w:left="718"/>
        <w:rPr>
          <w:rFonts w:ascii="宋体" w:hAnsi="宋体" w:hint="eastAsia"/>
          <w:sz w:val="24"/>
        </w:rPr>
      </w:pPr>
    </w:p>
    <w:p w14:paraId="1D0A8B7E" w14:textId="77777777" w:rsidR="00357B16" w:rsidRPr="004D02D4" w:rsidRDefault="00357B16" w:rsidP="004D02D4">
      <w:pPr>
        <w:spacing w:line="360" w:lineRule="auto"/>
        <w:ind w:firstLineChars="150" w:firstLine="361"/>
        <w:rPr>
          <w:rFonts w:ascii="宋体" w:hAnsi="宋体" w:hint="eastAsia"/>
          <w:b/>
          <w:sz w:val="24"/>
        </w:rPr>
      </w:pPr>
      <w:r w:rsidRPr="004D02D4">
        <w:rPr>
          <w:rFonts w:hint="eastAsia"/>
          <w:b/>
          <w:sz w:val="24"/>
        </w:rPr>
        <w:t>3</w:t>
      </w:r>
      <w:r w:rsidRPr="004D02D4">
        <w:rPr>
          <w:rFonts w:hint="eastAsia"/>
          <w:b/>
          <w:sz w:val="24"/>
        </w:rPr>
        <w:t>、住宅建筑窗户有效日照计算保准</w:t>
      </w:r>
    </w:p>
    <w:p w14:paraId="38963452" w14:textId="77777777" w:rsidR="00357B16" w:rsidRPr="004D02D4" w:rsidRDefault="00357B16" w:rsidP="0060464A">
      <w:pPr>
        <w:spacing w:line="360" w:lineRule="auto"/>
        <w:ind w:firstLineChars="250" w:firstLine="600"/>
        <w:rPr>
          <w:rFonts w:ascii="宋体" w:hAnsi="宋体" w:hint="eastAsia"/>
          <w:sz w:val="24"/>
        </w:rPr>
      </w:pPr>
      <w:r w:rsidRPr="004D02D4">
        <w:rPr>
          <w:rFonts w:ascii="宋体" w:hAnsi="宋体" w:hint="eastAsia"/>
          <w:sz w:val="24"/>
        </w:rPr>
        <w:t>（1）普通窗户以外墙窗台面为日照基准面；</w:t>
      </w:r>
      <w:r w:rsidR="0060464A">
        <w:rPr>
          <w:rFonts w:ascii="宋体" w:hAnsi="宋体" w:hint="eastAsia"/>
          <w:sz w:val="24"/>
        </w:rPr>
        <w:br/>
        <w:t xml:space="preserve">    </w:t>
      </w:r>
      <w:r w:rsidRPr="004D02D4">
        <w:rPr>
          <w:rFonts w:ascii="宋体" w:hAnsi="宋体" w:hint="eastAsia"/>
          <w:sz w:val="24"/>
        </w:rPr>
        <w:t>（2）转角直角窗，转角弧形窗、凸窗等，以窗户洞开口为日照基准面；</w:t>
      </w:r>
      <w:r w:rsidRPr="004D02D4">
        <w:rPr>
          <w:rFonts w:ascii="宋体" w:hAnsi="宋体" w:hint="eastAsia"/>
          <w:sz w:val="24"/>
        </w:rPr>
        <w:br/>
      </w:r>
      <w:r w:rsidR="0060464A">
        <w:rPr>
          <w:rFonts w:ascii="宋体" w:hAnsi="宋体" w:hint="eastAsia"/>
          <w:sz w:val="24"/>
        </w:rPr>
        <w:t>  </w:t>
      </w:r>
      <w:r w:rsidRPr="004D02D4">
        <w:rPr>
          <w:rFonts w:ascii="宋体" w:hAnsi="宋体" w:hint="eastAsia"/>
          <w:sz w:val="24"/>
        </w:rPr>
        <w:t>（3）两侧均无隔板也未封闭的凸阳台，以窗户的外墙窗台面为日照基准面，阳台顶板对所属窗户的日照遮挡忽略不计；</w:t>
      </w:r>
      <w:r w:rsidR="0060464A">
        <w:rPr>
          <w:rFonts w:ascii="宋体" w:hAnsi="宋体" w:hint="eastAsia"/>
          <w:sz w:val="24"/>
        </w:rPr>
        <w:br/>
        <w:t>  </w:t>
      </w:r>
      <w:r w:rsidRPr="004D02D4">
        <w:rPr>
          <w:rFonts w:ascii="宋体" w:hAnsi="宋体" w:hint="eastAsia"/>
          <w:sz w:val="24"/>
        </w:rPr>
        <w:t>（4）两侧或者一侧有分户隔板的凸阳台，凹阳台及</w:t>
      </w:r>
      <w:r w:rsidR="00253DA7" w:rsidRPr="004D02D4">
        <w:rPr>
          <w:rFonts w:ascii="宋体" w:hAnsi="宋体" w:hint="eastAsia"/>
          <w:sz w:val="24"/>
        </w:rPr>
        <w:t>半凸半凹阳台，以阳台</w:t>
      </w:r>
      <w:r w:rsidR="00253DA7" w:rsidRPr="004D02D4">
        <w:rPr>
          <w:rFonts w:ascii="宋体" w:hAnsi="宋体" w:hint="eastAsia"/>
          <w:sz w:val="24"/>
        </w:rPr>
        <w:lastRenderedPageBreak/>
        <w:t>的栏板面与外墙相交的墙洞口为日照基准面</w:t>
      </w:r>
      <w:r w:rsidRPr="004D02D4">
        <w:rPr>
          <w:rFonts w:ascii="宋体" w:hAnsi="宋体" w:hint="eastAsia"/>
          <w:sz w:val="24"/>
        </w:rPr>
        <w:t>；</w:t>
      </w:r>
      <w:r w:rsidR="0060464A">
        <w:rPr>
          <w:rFonts w:ascii="宋体" w:hAnsi="宋体" w:hint="eastAsia"/>
          <w:sz w:val="24"/>
        </w:rPr>
        <w:br/>
        <w:t>  </w:t>
      </w:r>
      <w:r w:rsidRPr="004D02D4">
        <w:rPr>
          <w:rFonts w:ascii="宋体" w:hAnsi="宋体" w:hint="eastAsia"/>
          <w:sz w:val="24"/>
        </w:rPr>
        <w:t>（5）设计封闭的阳台，以封窗的阳台栏板面为日照基准面；</w:t>
      </w:r>
      <w:r w:rsidRPr="004D02D4">
        <w:rPr>
          <w:rFonts w:ascii="宋体" w:hAnsi="宋体" w:hint="eastAsia"/>
          <w:sz w:val="24"/>
        </w:rPr>
        <w:br/>
        <w:t>    超出基准面的建筑自身阳台、隔板、遮阳板、花台、分户隔板等对窗户的日照遮挡属建筑自身遮挡，不属于其它建筑的日照遮挡，不进行计算。</w:t>
      </w:r>
      <w:r w:rsidRPr="004D02D4">
        <w:rPr>
          <w:rFonts w:ascii="宋体" w:hAnsi="宋体" w:hint="eastAsia"/>
          <w:sz w:val="24"/>
        </w:rPr>
        <w:br/>
        <w:t xml:space="preserve">   （6）窗户或者阳台的宽度小于或者等于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4D02D4">
          <w:rPr>
            <w:rFonts w:ascii="宋体" w:hAnsi="宋体" w:hint="eastAsia"/>
            <w:sz w:val="24"/>
          </w:rPr>
          <w:t>3.0米</w:t>
        </w:r>
      </w:smartTag>
      <w:r w:rsidRPr="004D02D4">
        <w:rPr>
          <w:rFonts w:ascii="宋体" w:hAnsi="宋体" w:hint="eastAsia"/>
          <w:sz w:val="24"/>
        </w:rPr>
        <w:t>的，按实际宽度计算；宽度大于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4D02D4">
          <w:rPr>
            <w:rFonts w:ascii="宋体" w:hAnsi="宋体" w:hint="eastAsia"/>
            <w:sz w:val="24"/>
          </w:rPr>
          <w:t>3.0米</w:t>
        </w:r>
      </w:smartTag>
      <w:r w:rsidRPr="004D02D4">
        <w:rPr>
          <w:rFonts w:ascii="宋体" w:hAnsi="宋体" w:hint="eastAsia"/>
          <w:sz w:val="24"/>
        </w:rPr>
        <w:t>的，满足日照标准的部分累计宽度大于等于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4D02D4">
          <w:rPr>
            <w:rFonts w:ascii="宋体" w:hAnsi="宋体" w:hint="eastAsia"/>
            <w:sz w:val="24"/>
          </w:rPr>
          <w:t>3.0米</w:t>
        </w:r>
      </w:smartTag>
      <w:r w:rsidRPr="004D02D4">
        <w:rPr>
          <w:rFonts w:ascii="宋体" w:hAnsi="宋体" w:hint="eastAsia"/>
          <w:sz w:val="24"/>
        </w:rPr>
        <w:t>即可。窗户（或者阳台）的宽度大于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4D02D4">
          <w:rPr>
            <w:rFonts w:ascii="宋体" w:hAnsi="宋体" w:hint="eastAsia"/>
            <w:sz w:val="24"/>
          </w:rPr>
          <w:t>3.0米</w:t>
        </w:r>
      </w:smartTag>
      <w:r w:rsidRPr="004D02D4">
        <w:rPr>
          <w:rFonts w:ascii="宋体" w:hAnsi="宋体" w:hint="eastAsia"/>
          <w:sz w:val="24"/>
        </w:rPr>
        <w:t>时，按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4D02D4">
          <w:rPr>
            <w:rFonts w:ascii="宋体" w:hAnsi="宋体" w:hint="eastAsia"/>
            <w:sz w:val="24"/>
          </w:rPr>
          <w:t>3.0米</w:t>
        </w:r>
      </w:smartTag>
      <w:r w:rsidRPr="004D02D4">
        <w:rPr>
          <w:rFonts w:ascii="宋体" w:hAnsi="宋体" w:hint="eastAsia"/>
          <w:sz w:val="24"/>
        </w:rPr>
        <w:t>宽进行计算，以窗户（或者阳台）的中点两侧各延伸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米"/>
        </w:smartTagPr>
        <w:r w:rsidRPr="004D02D4">
          <w:rPr>
            <w:rFonts w:ascii="宋体" w:hAnsi="宋体" w:hint="eastAsia"/>
            <w:sz w:val="24"/>
          </w:rPr>
          <w:t>1.5米</w:t>
        </w:r>
      </w:smartTag>
      <w:r w:rsidRPr="004D02D4">
        <w:rPr>
          <w:rFonts w:ascii="宋体" w:hAnsi="宋体" w:hint="eastAsia"/>
          <w:sz w:val="24"/>
        </w:rPr>
        <w:t>为计算范围。</w:t>
      </w:r>
      <w:r w:rsidR="0060464A">
        <w:rPr>
          <w:rFonts w:ascii="宋体" w:hAnsi="宋体" w:hint="eastAsia"/>
          <w:sz w:val="24"/>
        </w:rPr>
        <w:br/>
        <w:t>  </w:t>
      </w:r>
      <w:r w:rsidRPr="004D02D4">
        <w:rPr>
          <w:rFonts w:ascii="宋体" w:hAnsi="宋体" w:hint="eastAsia"/>
          <w:sz w:val="24"/>
        </w:rPr>
        <w:t>（7）窗户或者阳台的高度从室内地坪算起，高度不足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9"/>
          <w:attr w:name="UnitName" w:val="米"/>
        </w:smartTagPr>
        <w:r w:rsidRPr="004D02D4">
          <w:rPr>
            <w:rFonts w:ascii="宋体" w:hAnsi="宋体" w:hint="eastAsia"/>
            <w:sz w:val="24"/>
          </w:rPr>
          <w:t>0.90米</w:t>
        </w:r>
      </w:smartTag>
      <w:r w:rsidRPr="004D02D4">
        <w:rPr>
          <w:rFonts w:ascii="宋体" w:hAnsi="宋体" w:hint="eastAsia"/>
          <w:sz w:val="24"/>
        </w:rPr>
        <w:t>均按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9"/>
          <w:attr w:name="UnitName" w:val="米"/>
        </w:smartTagPr>
        <w:r w:rsidRPr="004D02D4">
          <w:rPr>
            <w:rFonts w:ascii="宋体" w:hAnsi="宋体" w:hint="eastAsia"/>
            <w:sz w:val="24"/>
          </w:rPr>
          <w:t>0.90米</w:t>
        </w:r>
      </w:smartTag>
      <w:r w:rsidRPr="004D02D4">
        <w:rPr>
          <w:rFonts w:ascii="宋体" w:hAnsi="宋体" w:hint="eastAsia"/>
          <w:sz w:val="24"/>
        </w:rPr>
        <w:t>计算，高于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9"/>
          <w:attr w:name="UnitName" w:val="米"/>
        </w:smartTagPr>
        <w:r w:rsidRPr="004D02D4">
          <w:rPr>
            <w:rFonts w:ascii="宋体" w:hAnsi="宋体" w:hint="eastAsia"/>
            <w:sz w:val="24"/>
          </w:rPr>
          <w:t>0.90米</w:t>
        </w:r>
      </w:smartTag>
      <w:r w:rsidRPr="004D02D4">
        <w:rPr>
          <w:rFonts w:ascii="宋体" w:hAnsi="宋体" w:hint="eastAsia"/>
          <w:sz w:val="24"/>
        </w:rPr>
        <w:t>的按实际窗台高度计算。</w:t>
      </w:r>
    </w:p>
    <w:p w14:paraId="7561F591" w14:textId="77777777" w:rsidR="00357B16" w:rsidRPr="004D02D4" w:rsidRDefault="00384909" w:rsidP="004D02D4">
      <w:pPr>
        <w:spacing w:line="360" w:lineRule="auto"/>
        <w:ind w:firstLineChars="150" w:firstLine="361"/>
        <w:rPr>
          <w:b/>
          <w:sz w:val="28"/>
          <w:szCs w:val="28"/>
        </w:rPr>
      </w:pPr>
      <w:r w:rsidRPr="004D02D4">
        <w:rPr>
          <w:rFonts w:hint="eastAsia"/>
          <w:b/>
          <w:sz w:val="24"/>
        </w:rPr>
        <w:t>4</w:t>
      </w:r>
      <w:r w:rsidRPr="004D02D4">
        <w:rPr>
          <w:rFonts w:hint="eastAsia"/>
          <w:b/>
          <w:sz w:val="24"/>
        </w:rPr>
        <w:t>、</w:t>
      </w:r>
      <w:r w:rsidR="004D02D4">
        <w:rPr>
          <w:rFonts w:hint="eastAsia"/>
          <w:b/>
          <w:sz w:val="24"/>
        </w:rPr>
        <w:t>采用</w:t>
      </w:r>
      <w:r w:rsidR="004D02D4" w:rsidRPr="004D02D4">
        <w:rPr>
          <w:rFonts w:hint="eastAsia"/>
          <w:b/>
          <w:sz w:val="24"/>
        </w:rPr>
        <w:t>建设部验收</w:t>
      </w:r>
      <w:r w:rsidR="0089606A">
        <w:rPr>
          <w:rFonts w:hint="eastAsia"/>
          <w:b/>
          <w:sz w:val="24"/>
        </w:rPr>
        <w:t>的</w:t>
      </w:r>
      <w:r w:rsidR="00253DA7" w:rsidRPr="004D02D4">
        <w:rPr>
          <w:rFonts w:hint="eastAsia"/>
          <w:b/>
          <w:sz w:val="24"/>
        </w:rPr>
        <w:t>“</w:t>
      </w:r>
      <w:r w:rsidR="0089606A">
        <w:rPr>
          <w:rFonts w:hint="eastAsia"/>
          <w:b/>
          <w:sz w:val="24"/>
        </w:rPr>
        <w:t>绿建</w:t>
      </w:r>
      <w:r w:rsidR="00253DA7" w:rsidRPr="004D02D4">
        <w:rPr>
          <w:rFonts w:hint="eastAsia"/>
          <w:b/>
          <w:sz w:val="24"/>
        </w:rPr>
        <w:t>斯维尔日照分析</w:t>
      </w:r>
      <w:r w:rsidR="0089606A">
        <w:rPr>
          <w:rFonts w:hint="eastAsia"/>
          <w:b/>
          <w:sz w:val="24"/>
        </w:rPr>
        <w:t>软件</w:t>
      </w:r>
      <w:r w:rsidR="00253DA7" w:rsidRPr="004D02D4">
        <w:rPr>
          <w:rFonts w:hint="eastAsia"/>
          <w:b/>
          <w:sz w:val="24"/>
        </w:rPr>
        <w:t>Sun</w:t>
      </w:r>
      <w:r w:rsidR="00253DA7" w:rsidRPr="004D02D4">
        <w:rPr>
          <w:rFonts w:hint="eastAsia"/>
          <w:b/>
          <w:sz w:val="24"/>
        </w:rPr>
        <w:t>”</w:t>
      </w:r>
      <w:r w:rsidR="0089606A">
        <w:rPr>
          <w:rFonts w:hint="eastAsia"/>
          <w:b/>
          <w:sz w:val="24"/>
        </w:rPr>
        <w:t>进行分析</w:t>
      </w:r>
      <w:r w:rsidR="004D02D4" w:rsidRPr="004D02D4">
        <w:rPr>
          <w:rFonts w:hint="eastAsia"/>
          <w:b/>
          <w:sz w:val="24"/>
        </w:rPr>
        <w:t>计算。</w:t>
      </w:r>
    </w:p>
    <w:p w14:paraId="4A16BC54" w14:textId="77777777" w:rsidR="00384909" w:rsidRPr="004D02D4" w:rsidRDefault="00384909" w:rsidP="00384909">
      <w:pPr>
        <w:spacing w:line="360" w:lineRule="auto"/>
        <w:ind w:firstLineChars="150" w:firstLine="360"/>
        <w:rPr>
          <w:rFonts w:ascii="宋体" w:hAnsi="宋体" w:hint="eastAsia"/>
          <w:sz w:val="24"/>
        </w:rPr>
      </w:pPr>
    </w:p>
    <w:p w14:paraId="6543B7B5" w14:textId="77777777" w:rsidR="00A07941" w:rsidRDefault="00A07941" w:rsidP="00A07941">
      <w:pPr>
        <w:rPr>
          <w:rFonts w:ascii="黑体" w:eastAsia="黑体"/>
          <w:b/>
          <w:sz w:val="28"/>
          <w:szCs w:val="28"/>
        </w:rPr>
      </w:pPr>
      <w:r w:rsidRPr="00A07941">
        <w:rPr>
          <w:rFonts w:ascii="黑体" w:eastAsia="黑体" w:hint="eastAsia"/>
          <w:b/>
          <w:sz w:val="28"/>
          <w:szCs w:val="28"/>
        </w:rPr>
        <w:t>三、项目基本情况</w:t>
      </w:r>
    </w:p>
    <w:p w14:paraId="71EB88BF" w14:textId="77777777" w:rsid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建设单位（委托方）</w:t>
      </w:r>
      <w:r>
        <w:rPr>
          <w:rFonts w:hint="eastAsia"/>
          <w:sz w:val="24"/>
        </w:rPr>
        <w:t>：</w:t>
      </w:r>
    </w:p>
    <w:p w14:paraId="73E9FA19" w14:textId="77777777" w:rsidR="00A07941" w:rsidRPr="00A07941" w:rsidRDefault="00A07941" w:rsidP="00A07941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</w:t>
      </w:r>
      <w:r w:rsidRPr="00A07941">
        <w:rPr>
          <w:rFonts w:hint="eastAsia"/>
          <w:sz w:val="24"/>
        </w:rPr>
        <w:t>名称：</w:t>
      </w:r>
      <w:bookmarkStart w:id="10" w:name="建设单位2"/>
      <w:bookmarkEnd w:id="10"/>
      <w:r w:rsidR="004D02D4" w:rsidRPr="00EA5A2A">
        <w:rPr>
          <w:rFonts w:hint="eastAsia"/>
          <w:sz w:val="24"/>
          <w:u w:val="single"/>
        </w:rPr>
        <w:t xml:space="preserve"> </w:t>
      </w:r>
      <w:r w:rsidR="004D02D4">
        <w:rPr>
          <w:rFonts w:hint="eastAsia"/>
          <w:sz w:val="24"/>
          <w:u w:val="single"/>
        </w:rPr>
        <w:t xml:space="preserve">      </w:t>
      </w:r>
      <w:r w:rsidR="00EF17FE">
        <w:rPr>
          <w:rFonts w:hint="eastAsia"/>
          <w:sz w:val="24"/>
          <w:u w:val="single"/>
        </w:rPr>
        <w:t xml:space="preserve">   </w:t>
      </w:r>
      <w:r w:rsidRPr="00A07941"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</w:t>
      </w:r>
      <w:r w:rsidRPr="00A07941">
        <w:rPr>
          <w:rFonts w:hint="eastAsia"/>
          <w:sz w:val="24"/>
          <w:u w:val="single"/>
        </w:rPr>
        <w:t xml:space="preserve">    </w:t>
      </w:r>
    </w:p>
    <w:p w14:paraId="722C94E1" w14:textId="77777777" w:rsid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 </w:t>
      </w:r>
      <w:r w:rsidRPr="00A07941">
        <w:rPr>
          <w:rFonts w:hint="eastAsia"/>
          <w:sz w:val="24"/>
        </w:rPr>
        <w:t>址：</w:t>
      </w:r>
      <w:bookmarkStart w:id="11" w:name="建设单位地址"/>
      <w:bookmarkEnd w:id="11"/>
      <w:r>
        <w:rPr>
          <w:rFonts w:hint="eastAsia"/>
          <w:sz w:val="24"/>
          <w:u w:val="single"/>
        </w:rPr>
        <w:t xml:space="preserve">            </w:t>
      </w:r>
      <w:r w:rsidRPr="00A07941">
        <w:rPr>
          <w:rFonts w:hint="eastAsia"/>
          <w:sz w:val="24"/>
          <w:u w:val="single"/>
        </w:rPr>
        <w:t xml:space="preserve">          </w:t>
      </w:r>
      <w:r w:rsidRPr="00A07941">
        <w:rPr>
          <w:rFonts w:hint="eastAsia"/>
          <w:sz w:val="24"/>
        </w:rPr>
        <w:t>法定代表人：</w:t>
      </w:r>
      <w:bookmarkStart w:id="12" w:name="建设单位法人"/>
      <w:bookmarkEnd w:id="12"/>
      <w:r>
        <w:rPr>
          <w:rFonts w:hint="eastAsia"/>
          <w:sz w:val="24"/>
          <w:u w:val="single"/>
        </w:rPr>
        <w:t xml:space="preserve">             </w:t>
      </w:r>
      <w:r w:rsidRPr="00A07941">
        <w:rPr>
          <w:rFonts w:hint="eastAsia"/>
          <w:sz w:val="24"/>
          <w:u w:val="single"/>
        </w:rPr>
        <w:t xml:space="preserve">  </w:t>
      </w:r>
      <w:r w:rsidRPr="00A07941">
        <w:rPr>
          <w:rFonts w:hint="eastAsia"/>
          <w:sz w:val="24"/>
        </w:rPr>
        <w:t xml:space="preserve"> </w:t>
      </w:r>
    </w:p>
    <w:p w14:paraId="3358690F" w14:textId="77777777" w:rsidR="00A07941" w:rsidRPr="00A07941" w:rsidRDefault="00A07941" w:rsidP="00A07941">
      <w:pPr>
        <w:spacing w:line="360" w:lineRule="auto"/>
        <w:ind w:firstLine="480"/>
        <w:rPr>
          <w:sz w:val="24"/>
          <w:u w:val="single"/>
        </w:rPr>
      </w:pPr>
      <w:r w:rsidRPr="00A07941">
        <w:rPr>
          <w:rFonts w:hint="eastAsia"/>
          <w:sz w:val="24"/>
        </w:rPr>
        <w:t>联系人：</w:t>
      </w:r>
      <w:bookmarkStart w:id="13" w:name="建设单位联系人"/>
      <w:bookmarkEnd w:id="13"/>
      <w:r w:rsidRPr="00A07941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</w:t>
      </w:r>
      <w:r w:rsidRPr="00A07941">
        <w:rPr>
          <w:rFonts w:hint="eastAsia"/>
          <w:sz w:val="24"/>
          <w:u w:val="single"/>
        </w:rPr>
        <w:t xml:space="preserve">  </w:t>
      </w:r>
      <w:r w:rsidRPr="00A07941">
        <w:rPr>
          <w:rFonts w:hint="eastAsia"/>
          <w:sz w:val="24"/>
        </w:rPr>
        <w:t xml:space="preserve"> </w:t>
      </w:r>
      <w:r w:rsidRPr="00A07941">
        <w:rPr>
          <w:rFonts w:hint="eastAsia"/>
          <w:sz w:val="24"/>
        </w:rPr>
        <w:t>联系电话：</w:t>
      </w:r>
      <w:bookmarkStart w:id="14" w:name="建设单位电话"/>
      <w:bookmarkEnd w:id="14"/>
      <w:r w:rsidRPr="00A07941">
        <w:rPr>
          <w:rFonts w:hint="eastAsia"/>
          <w:sz w:val="24"/>
          <w:u w:val="single"/>
        </w:rPr>
        <w:t xml:space="preserve">               </w:t>
      </w:r>
    </w:p>
    <w:p w14:paraId="61C33EE3" w14:textId="77777777" w:rsidR="00A07941" w:rsidRDefault="00A07941" w:rsidP="00A07941">
      <w:pPr>
        <w:spacing w:line="360" w:lineRule="auto"/>
        <w:ind w:firstLine="480"/>
        <w:rPr>
          <w:sz w:val="24"/>
        </w:rPr>
      </w:pPr>
    </w:p>
    <w:p w14:paraId="1A506D86" w14:textId="77777777" w:rsid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设计单位（受托方）</w:t>
      </w:r>
      <w:r>
        <w:rPr>
          <w:rFonts w:hint="eastAsia"/>
          <w:sz w:val="24"/>
        </w:rPr>
        <w:t>：</w:t>
      </w:r>
    </w:p>
    <w:p w14:paraId="1A86661A" w14:textId="77777777" w:rsidR="00A07941" w:rsidRPr="00A07941" w:rsidRDefault="00A07941" w:rsidP="00A07941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</w:t>
      </w:r>
      <w:r w:rsidRPr="00A07941">
        <w:rPr>
          <w:rFonts w:hint="eastAsia"/>
          <w:sz w:val="24"/>
        </w:rPr>
        <w:t>名称：</w:t>
      </w:r>
      <w:bookmarkStart w:id="15" w:name="设计单位3"/>
      <w:r w:rsidR="00EA5A2A" w:rsidRPr="00EA5A2A">
        <w:rPr>
          <w:rFonts w:hint="eastAsia"/>
          <w:sz w:val="24"/>
          <w:u w:val="single"/>
        </w:rPr>
        <w:t>吉林建筑大学建筑与规划学院</w:t>
      </w:r>
      <w:bookmarkEnd w:id="15"/>
      <w:r>
        <w:rPr>
          <w:rFonts w:hint="eastAsia"/>
          <w:sz w:val="24"/>
          <w:u w:val="single"/>
        </w:rPr>
        <w:t xml:space="preserve"> </w:t>
      </w:r>
      <w:r w:rsidR="00EF17FE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A07941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</w:t>
      </w:r>
      <w:r w:rsidRPr="00A07941">
        <w:rPr>
          <w:rFonts w:hint="eastAsia"/>
          <w:sz w:val="24"/>
          <w:u w:val="single"/>
        </w:rPr>
        <w:t xml:space="preserve">    </w:t>
      </w:r>
    </w:p>
    <w:p w14:paraId="3107C4AB" w14:textId="77777777" w:rsid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 </w:t>
      </w:r>
      <w:r w:rsidRPr="00A07941">
        <w:rPr>
          <w:rFonts w:hint="eastAsia"/>
          <w:sz w:val="24"/>
        </w:rPr>
        <w:t>址：</w:t>
      </w:r>
      <w:bookmarkStart w:id="16" w:name="设计单位地址"/>
      <w:bookmarkEnd w:id="16"/>
      <w:r>
        <w:rPr>
          <w:rFonts w:hint="eastAsia"/>
          <w:sz w:val="24"/>
          <w:u w:val="single"/>
        </w:rPr>
        <w:t xml:space="preserve">            </w:t>
      </w:r>
      <w:r w:rsidRPr="00A07941">
        <w:rPr>
          <w:rFonts w:hint="eastAsia"/>
          <w:sz w:val="24"/>
          <w:u w:val="single"/>
        </w:rPr>
        <w:t xml:space="preserve">          </w:t>
      </w:r>
      <w:r w:rsidRPr="00A07941">
        <w:rPr>
          <w:rFonts w:hint="eastAsia"/>
          <w:sz w:val="24"/>
        </w:rPr>
        <w:t>法定代表人：</w:t>
      </w:r>
      <w:bookmarkStart w:id="17" w:name="设计单位法人"/>
      <w:bookmarkEnd w:id="17"/>
      <w:r w:rsidR="00EF17FE"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</w:t>
      </w:r>
      <w:r w:rsidRPr="00A07941">
        <w:rPr>
          <w:rFonts w:hint="eastAsia"/>
          <w:sz w:val="24"/>
          <w:u w:val="single"/>
        </w:rPr>
        <w:t xml:space="preserve">  </w:t>
      </w:r>
      <w:r w:rsidRPr="00A07941">
        <w:rPr>
          <w:rFonts w:hint="eastAsia"/>
          <w:sz w:val="24"/>
        </w:rPr>
        <w:t xml:space="preserve"> </w:t>
      </w:r>
    </w:p>
    <w:p w14:paraId="1210AA11" w14:textId="77777777" w:rsidR="00A07941" w:rsidRP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联系人：</w:t>
      </w:r>
      <w:bookmarkStart w:id="18" w:name="设计单位联系人"/>
      <w:bookmarkEnd w:id="18"/>
      <w:r w:rsidRPr="00A07941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</w:t>
      </w:r>
      <w:r w:rsidRPr="00A07941">
        <w:rPr>
          <w:rFonts w:hint="eastAsia"/>
          <w:sz w:val="24"/>
          <w:u w:val="single"/>
        </w:rPr>
        <w:t xml:space="preserve">  </w:t>
      </w:r>
      <w:r w:rsidRPr="00A07941">
        <w:rPr>
          <w:rFonts w:hint="eastAsia"/>
          <w:sz w:val="24"/>
        </w:rPr>
        <w:t xml:space="preserve"> </w:t>
      </w:r>
      <w:r w:rsidRPr="00A07941">
        <w:rPr>
          <w:rFonts w:hint="eastAsia"/>
          <w:sz w:val="24"/>
        </w:rPr>
        <w:t>联系电话：</w:t>
      </w:r>
      <w:bookmarkStart w:id="19" w:name="设计单位电话"/>
      <w:bookmarkEnd w:id="19"/>
      <w:r w:rsidRPr="00A07941">
        <w:rPr>
          <w:rFonts w:hint="eastAsia"/>
          <w:sz w:val="24"/>
          <w:u w:val="single"/>
        </w:rPr>
        <w:t xml:space="preserve">                  </w:t>
      </w:r>
      <w:r w:rsidRPr="00A07941">
        <w:rPr>
          <w:rFonts w:hint="eastAsia"/>
          <w:sz w:val="24"/>
        </w:rPr>
        <w:t xml:space="preserve">       </w:t>
      </w:r>
    </w:p>
    <w:p w14:paraId="24590EC4" w14:textId="77777777" w:rsidR="00A07941" w:rsidRDefault="00A07941" w:rsidP="00A07941">
      <w:pPr>
        <w:spacing w:line="360" w:lineRule="auto"/>
        <w:ind w:firstLine="480"/>
        <w:rPr>
          <w:sz w:val="24"/>
        </w:rPr>
      </w:pPr>
    </w:p>
    <w:p w14:paraId="07983EB6" w14:textId="77777777" w:rsidR="00A07941" w:rsidRP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日照分析项目情况</w:t>
      </w:r>
      <w:r>
        <w:rPr>
          <w:rFonts w:hint="eastAsia"/>
          <w:sz w:val="24"/>
        </w:rPr>
        <w:t>：</w:t>
      </w:r>
    </w:p>
    <w:p w14:paraId="76AA86DC" w14:textId="77777777" w:rsidR="00A07941" w:rsidRPr="00717B79" w:rsidRDefault="00A07941" w:rsidP="00A07941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项目名称：</w:t>
      </w:r>
      <w:bookmarkStart w:id="20" w:name="项目名称2"/>
      <w:r w:rsidR="00EA5A2A" w:rsidRPr="00EA5A2A">
        <w:rPr>
          <w:rFonts w:hint="eastAsia"/>
          <w:sz w:val="24"/>
          <w:u w:val="single"/>
        </w:rPr>
        <w:t>寻忆·造梦空间—长春老年人社区绿建活化改造</w:t>
      </w:r>
      <w:bookmarkEnd w:id="20"/>
      <w:r w:rsidR="00717B79">
        <w:rPr>
          <w:rFonts w:hint="eastAsia"/>
          <w:sz w:val="24"/>
          <w:u w:val="single"/>
        </w:rPr>
        <w:t xml:space="preserve">                        </w:t>
      </w:r>
    </w:p>
    <w:p w14:paraId="07048F5A" w14:textId="77777777" w:rsidR="00A07941" w:rsidRPr="00A07941" w:rsidRDefault="00A07941" w:rsidP="00A07941">
      <w:pPr>
        <w:spacing w:line="360" w:lineRule="auto"/>
        <w:ind w:firstLine="480"/>
        <w:rPr>
          <w:sz w:val="24"/>
        </w:rPr>
      </w:pPr>
      <w:r w:rsidRPr="00A07941">
        <w:rPr>
          <w:rFonts w:hint="eastAsia"/>
          <w:sz w:val="24"/>
        </w:rPr>
        <w:t>建设地点：</w:t>
      </w:r>
      <w:bookmarkStart w:id="21" w:name="项目地址"/>
      <w:r w:rsidR="00EA5A2A" w:rsidRPr="00EA5A2A">
        <w:rPr>
          <w:rFonts w:hint="eastAsia"/>
          <w:sz w:val="24"/>
          <w:u w:val="single"/>
        </w:rPr>
        <w:t>吉林省长春市</w:t>
      </w:r>
      <w:bookmarkEnd w:id="21"/>
      <w:r w:rsidR="00717B79">
        <w:rPr>
          <w:rFonts w:hint="eastAsia"/>
          <w:sz w:val="24"/>
          <w:u w:val="single"/>
        </w:rPr>
        <w:t xml:space="preserve">                                       </w:t>
      </w:r>
    </w:p>
    <w:p w14:paraId="54FC12B0" w14:textId="77777777" w:rsidR="00A07941" w:rsidRDefault="00A07941" w:rsidP="00A07941">
      <w:pPr>
        <w:spacing w:line="360" w:lineRule="auto"/>
        <w:ind w:firstLine="480"/>
        <w:rPr>
          <w:sz w:val="24"/>
          <w:u w:val="single"/>
        </w:rPr>
      </w:pPr>
      <w:r w:rsidRPr="00A07941">
        <w:rPr>
          <w:rFonts w:hint="eastAsia"/>
          <w:sz w:val="24"/>
        </w:rPr>
        <w:t>用地范围：</w:t>
      </w:r>
      <w:r w:rsidR="00EA5A2A" w:rsidRPr="00EA5A2A">
        <w:rPr>
          <w:rFonts w:hint="eastAsia"/>
          <w:sz w:val="24"/>
          <w:u w:val="single"/>
        </w:rPr>
        <w:t>—</w:t>
      </w:r>
      <w:r w:rsidR="00717B79">
        <w:rPr>
          <w:rFonts w:hint="eastAsia"/>
          <w:sz w:val="24"/>
          <w:u w:val="single"/>
        </w:rPr>
        <w:t xml:space="preserve">                 </w:t>
      </w:r>
    </w:p>
    <w:p w14:paraId="6565BD1B" w14:textId="77777777" w:rsidR="00717B79" w:rsidRDefault="00717B79" w:rsidP="00A07941">
      <w:pPr>
        <w:spacing w:line="360" w:lineRule="auto"/>
        <w:ind w:firstLine="480"/>
        <w:rPr>
          <w:sz w:val="24"/>
        </w:rPr>
      </w:pPr>
      <w:r w:rsidRPr="00717B79">
        <w:rPr>
          <w:rFonts w:hint="eastAsia"/>
          <w:sz w:val="24"/>
        </w:rPr>
        <w:t>提交资料：</w:t>
      </w:r>
      <w:r w:rsidR="00EA5A2A">
        <w:rPr>
          <w:rFonts w:hint="eastAsia"/>
          <w:sz w:val="24"/>
        </w:rPr>
        <w:t>□</w:t>
      </w:r>
      <w:r>
        <w:rPr>
          <w:rFonts w:hint="eastAsia"/>
          <w:sz w:val="24"/>
        </w:rPr>
        <w:t>电子图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□建设工程实测报告</w:t>
      </w:r>
    </w:p>
    <w:p w14:paraId="0B14A67A" w14:textId="77777777" w:rsidR="001A569A" w:rsidRDefault="001A569A" w:rsidP="001A569A">
      <w:pPr>
        <w:spacing w:line="360" w:lineRule="auto"/>
        <w:rPr>
          <w:rFonts w:ascii="黑体" w:eastAsia="黑体"/>
          <w:b/>
          <w:sz w:val="28"/>
          <w:szCs w:val="28"/>
        </w:rPr>
      </w:pPr>
    </w:p>
    <w:p w14:paraId="32435EDA" w14:textId="77777777" w:rsidR="00717B79" w:rsidRPr="00A07941" w:rsidRDefault="001A569A" w:rsidP="001A569A">
      <w:pPr>
        <w:spacing w:line="360" w:lineRule="auto"/>
        <w:rPr>
          <w:sz w:val="24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四</w:t>
      </w:r>
      <w:r w:rsidRPr="00A07941">
        <w:rPr>
          <w:rFonts w:ascii="黑体" w:eastAsia="黑体" w:hint="eastAsia"/>
          <w:b/>
          <w:sz w:val="28"/>
          <w:szCs w:val="28"/>
        </w:rPr>
        <w:t>、项目基本情况</w:t>
      </w:r>
    </w:p>
    <w:p w14:paraId="5D9AA470" w14:textId="77777777" w:rsidR="00717B79" w:rsidRPr="003B5CD2" w:rsidRDefault="00717B79" w:rsidP="00717B79">
      <w:pPr>
        <w:spacing w:line="360" w:lineRule="auto"/>
        <w:ind w:firstLine="480"/>
        <w:rPr>
          <w:rFonts w:ascii="宋体" w:hAnsi="宋体" w:hint="eastAsia"/>
          <w:sz w:val="28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717B79">
        <w:rPr>
          <w:rFonts w:hint="eastAsia"/>
          <w:sz w:val="24"/>
        </w:rPr>
        <w:t>基地内拟建建筑</w:t>
      </w:r>
      <w:r>
        <w:rPr>
          <w:rFonts w:hint="eastAsia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268"/>
        <w:gridCol w:w="1610"/>
        <w:gridCol w:w="2381"/>
      </w:tblGrid>
      <w:tr w:rsidR="00717B79" w:rsidRPr="00707424" w14:paraId="411DE892" w14:textId="77777777">
        <w:trPr>
          <w:jc w:val="center"/>
        </w:trPr>
        <w:tc>
          <w:tcPr>
            <w:tcW w:w="1260" w:type="dxa"/>
          </w:tcPr>
          <w:p w14:paraId="10A35553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268" w:type="dxa"/>
          </w:tcPr>
          <w:p w14:paraId="650D158F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使用性质</w:t>
            </w:r>
          </w:p>
        </w:tc>
        <w:tc>
          <w:tcPr>
            <w:tcW w:w="1610" w:type="dxa"/>
          </w:tcPr>
          <w:p w14:paraId="420108EF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层数</w:t>
            </w:r>
          </w:p>
        </w:tc>
        <w:tc>
          <w:tcPr>
            <w:tcW w:w="2381" w:type="dxa"/>
          </w:tcPr>
          <w:p w14:paraId="3CC08793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高度（米）</w:t>
            </w:r>
          </w:p>
        </w:tc>
      </w:tr>
      <w:tr w:rsidR="00717B79" w:rsidRPr="00707424" w14:paraId="141E6424" w14:textId="77777777">
        <w:trPr>
          <w:jc w:val="center"/>
        </w:trPr>
        <w:tc>
          <w:tcPr>
            <w:tcW w:w="1260" w:type="dxa"/>
          </w:tcPr>
          <w:p w14:paraId="336FFE89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6A848AE9" w14:textId="77777777" w:rsidR="00717B79" w:rsidRPr="00707424" w:rsidRDefault="00C2611F" w:rsidP="001A56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79D1EEDF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05C5E63D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7B79" w:rsidRPr="00707424" w14:paraId="0E39D08B" w14:textId="77777777">
        <w:trPr>
          <w:jc w:val="center"/>
        </w:trPr>
        <w:tc>
          <w:tcPr>
            <w:tcW w:w="1260" w:type="dxa"/>
          </w:tcPr>
          <w:p w14:paraId="6CF47279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78D86B0A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218F4BCE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115BEA57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7B79" w:rsidRPr="00707424" w14:paraId="0B810C85" w14:textId="77777777">
        <w:trPr>
          <w:jc w:val="center"/>
        </w:trPr>
        <w:tc>
          <w:tcPr>
            <w:tcW w:w="1260" w:type="dxa"/>
          </w:tcPr>
          <w:p w14:paraId="5B021C2B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7AFF75E2" w14:textId="77777777" w:rsidR="00717B79" w:rsidRDefault="00717B79" w:rsidP="001A569A">
            <w:pPr>
              <w:jc w:val="center"/>
            </w:pPr>
            <w:r w:rsidRPr="00905078"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355A5E41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66DEC6E4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7B79" w:rsidRPr="00707424" w14:paraId="7F892FD0" w14:textId="77777777">
        <w:trPr>
          <w:jc w:val="center"/>
        </w:trPr>
        <w:tc>
          <w:tcPr>
            <w:tcW w:w="1260" w:type="dxa"/>
          </w:tcPr>
          <w:p w14:paraId="70CA0F2C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12B5086B" w14:textId="77777777" w:rsidR="00717B79" w:rsidRDefault="00717B79" w:rsidP="001A569A">
            <w:pPr>
              <w:jc w:val="center"/>
            </w:pPr>
            <w:r w:rsidRPr="00905078"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4610A70B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07E5375A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7B79" w:rsidRPr="00707424" w14:paraId="37B97104" w14:textId="77777777">
        <w:trPr>
          <w:jc w:val="center"/>
        </w:trPr>
        <w:tc>
          <w:tcPr>
            <w:tcW w:w="1260" w:type="dxa"/>
          </w:tcPr>
          <w:p w14:paraId="4CFC40A3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044893A5" w14:textId="77777777" w:rsidR="00717B79" w:rsidRDefault="00717B79" w:rsidP="001A569A">
            <w:pPr>
              <w:jc w:val="center"/>
            </w:pPr>
            <w:r w:rsidRPr="00905078"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6F54E007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26236A80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7B79" w:rsidRPr="00707424" w14:paraId="3CD6952C" w14:textId="77777777">
        <w:trPr>
          <w:jc w:val="center"/>
        </w:trPr>
        <w:tc>
          <w:tcPr>
            <w:tcW w:w="1260" w:type="dxa"/>
          </w:tcPr>
          <w:p w14:paraId="603168FD" w14:textId="77777777" w:rsid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 w:rsidR="00C2611F">
              <w:rPr>
                <w:rFonts w:ascii="宋体" w:hAnsi="宋体" w:hint="eastAsia"/>
                <w:sz w:val="24"/>
              </w:rPr>
              <w:t>#</w:t>
            </w:r>
          </w:p>
        </w:tc>
        <w:tc>
          <w:tcPr>
            <w:tcW w:w="2268" w:type="dxa"/>
          </w:tcPr>
          <w:p w14:paraId="62959723" w14:textId="77777777" w:rsidR="00717B79" w:rsidRPr="00905078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1FD402C4" w14:textId="77777777" w:rsidR="00717B79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237AE602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0F25868A" w14:textId="77777777" w:rsidR="00A07941" w:rsidRDefault="00717B79" w:rsidP="00717B79">
      <w:pPr>
        <w:spacing w:line="360" w:lineRule="auto"/>
        <w:ind w:firstLine="495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717B79">
        <w:rPr>
          <w:rFonts w:hint="eastAsia"/>
          <w:sz w:val="24"/>
        </w:rPr>
        <w:t>基地</w:t>
      </w:r>
      <w:r>
        <w:rPr>
          <w:rFonts w:hint="eastAsia"/>
          <w:sz w:val="24"/>
        </w:rPr>
        <w:t>外委托方指定的客体建筑：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268"/>
        <w:gridCol w:w="1610"/>
        <w:gridCol w:w="2381"/>
      </w:tblGrid>
      <w:tr w:rsidR="00F97239" w:rsidRPr="00707424" w14:paraId="77DEF9AF" w14:textId="77777777">
        <w:trPr>
          <w:jc w:val="center"/>
        </w:trPr>
        <w:tc>
          <w:tcPr>
            <w:tcW w:w="1260" w:type="dxa"/>
          </w:tcPr>
          <w:p w14:paraId="2DA70F89" w14:textId="77777777" w:rsidR="00F97239" w:rsidRPr="00707424" w:rsidRDefault="00F97239" w:rsidP="003C411D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268" w:type="dxa"/>
          </w:tcPr>
          <w:p w14:paraId="7D0BC578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使用性质</w:t>
            </w:r>
          </w:p>
        </w:tc>
        <w:tc>
          <w:tcPr>
            <w:tcW w:w="1610" w:type="dxa"/>
          </w:tcPr>
          <w:p w14:paraId="47A39078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层数</w:t>
            </w:r>
          </w:p>
        </w:tc>
        <w:tc>
          <w:tcPr>
            <w:tcW w:w="2381" w:type="dxa"/>
          </w:tcPr>
          <w:p w14:paraId="68EA1971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高度（米）</w:t>
            </w:r>
          </w:p>
        </w:tc>
      </w:tr>
      <w:tr w:rsidR="00F97239" w:rsidRPr="00707424" w14:paraId="261A1794" w14:textId="77777777">
        <w:trPr>
          <w:jc w:val="center"/>
        </w:trPr>
        <w:tc>
          <w:tcPr>
            <w:tcW w:w="1260" w:type="dxa"/>
          </w:tcPr>
          <w:p w14:paraId="401DB585" w14:textId="77777777" w:rsidR="00F97239" w:rsidRPr="00707424" w:rsidRDefault="00F97239" w:rsidP="003C411D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</w:tcPr>
          <w:p w14:paraId="4EC98E66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0" w:type="dxa"/>
          </w:tcPr>
          <w:p w14:paraId="2568CC27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406CB9A0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97239" w:rsidRPr="00707424" w14:paraId="36D57C4D" w14:textId="77777777">
        <w:trPr>
          <w:jc w:val="center"/>
        </w:trPr>
        <w:tc>
          <w:tcPr>
            <w:tcW w:w="1260" w:type="dxa"/>
          </w:tcPr>
          <w:p w14:paraId="5207442F" w14:textId="77777777" w:rsidR="00F97239" w:rsidRPr="00707424" w:rsidRDefault="00F97239" w:rsidP="003C411D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</w:tcPr>
          <w:p w14:paraId="7BCF9A7C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0" w:type="dxa"/>
          </w:tcPr>
          <w:p w14:paraId="666677F6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04150E62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97239" w:rsidRPr="00707424" w14:paraId="6EACF9A5" w14:textId="77777777">
        <w:trPr>
          <w:jc w:val="center"/>
        </w:trPr>
        <w:tc>
          <w:tcPr>
            <w:tcW w:w="1260" w:type="dxa"/>
          </w:tcPr>
          <w:p w14:paraId="370E6061" w14:textId="77777777" w:rsidR="00F97239" w:rsidRPr="00707424" w:rsidRDefault="00F97239" w:rsidP="003C411D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</w:tcPr>
          <w:p w14:paraId="3D942AE0" w14:textId="77777777" w:rsidR="00F97239" w:rsidRDefault="00F97239" w:rsidP="003C411D">
            <w:pPr>
              <w:jc w:val="center"/>
            </w:pPr>
          </w:p>
        </w:tc>
        <w:tc>
          <w:tcPr>
            <w:tcW w:w="1610" w:type="dxa"/>
          </w:tcPr>
          <w:p w14:paraId="783DB1B5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71D760E4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97239" w:rsidRPr="00707424" w14:paraId="4AA2DA73" w14:textId="77777777">
        <w:trPr>
          <w:jc w:val="center"/>
        </w:trPr>
        <w:tc>
          <w:tcPr>
            <w:tcW w:w="1260" w:type="dxa"/>
          </w:tcPr>
          <w:p w14:paraId="7CF221A7" w14:textId="77777777" w:rsidR="00F97239" w:rsidRPr="00707424" w:rsidRDefault="00F97239" w:rsidP="003C411D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</w:tcPr>
          <w:p w14:paraId="70020777" w14:textId="77777777" w:rsidR="00F97239" w:rsidRDefault="00F97239" w:rsidP="003C411D">
            <w:pPr>
              <w:jc w:val="center"/>
            </w:pPr>
          </w:p>
        </w:tc>
        <w:tc>
          <w:tcPr>
            <w:tcW w:w="1610" w:type="dxa"/>
          </w:tcPr>
          <w:p w14:paraId="18E54D8E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2FDCF4AA" w14:textId="77777777" w:rsidR="00F97239" w:rsidRPr="00707424" w:rsidRDefault="00F97239" w:rsidP="003C411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4A34C8F" w14:textId="77777777" w:rsidR="00717B79" w:rsidRPr="00717B79" w:rsidRDefault="00717B79" w:rsidP="00717B79">
      <w:pPr>
        <w:spacing w:line="360" w:lineRule="auto"/>
        <w:ind w:firstLine="495"/>
        <w:rPr>
          <w:rFonts w:ascii="宋体" w:hAnsi="宋体" w:hint="eastAsia"/>
          <w:b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、参与叠加分析的基地外建筑建筑：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268"/>
        <w:gridCol w:w="1610"/>
        <w:gridCol w:w="2381"/>
      </w:tblGrid>
      <w:tr w:rsidR="00717B79" w:rsidRPr="00707424" w14:paraId="66DE8A1A" w14:textId="77777777">
        <w:trPr>
          <w:jc w:val="center"/>
        </w:trPr>
        <w:tc>
          <w:tcPr>
            <w:tcW w:w="1260" w:type="dxa"/>
          </w:tcPr>
          <w:p w14:paraId="67BD0188" w14:textId="77777777" w:rsidR="00717B79" w:rsidRPr="00707424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268" w:type="dxa"/>
          </w:tcPr>
          <w:p w14:paraId="58F0BAB6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使用性质</w:t>
            </w:r>
          </w:p>
        </w:tc>
        <w:tc>
          <w:tcPr>
            <w:tcW w:w="1610" w:type="dxa"/>
          </w:tcPr>
          <w:p w14:paraId="2637BF12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层数</w:t>
            </w:r>
          </w:p>
        </w:tc>
        <w:tc>
          <w:tcPr>
            <w:tcW w:w="2381" w:type="dxa"/>
          </w:tcPr>
          <w:p w14:paraId="43A9DF0B" w14:textId="77777777" w:rsidR="00717B79" w:rsidRPr="00707424" w:rsidRDefault="00717B79" w:rsidP="001A569A">
            <w:pPr>
              <w:jc w:val="center"/>
              <w:rPr>
                <w:rFonts w:ascii="宋体" w:hAnsi="宋体" w:hint="eastAsia"/>
                <w:sz w:val="24"/>
              </w:rPr>
            </w:pPr>
            <w:r w:rsidRPr="00707424">
              <w:rPr>
                <w:rFonts w:ascii="宋体" w:hAnsi="宋体" w:hint="eastAsia"/>
                <w:sz w:val="24"/>
              </w:rPr>
              <w:t>高度（米）</w:t>
            </w:r>
          </w:p>
        </w:tc>
      </w:tr>
      <w:tr w:rsidR="00717B79" w:rsidRPr="00707424" w14:paraId="37160F58" w14:textId="77777777">
        <w:trPr>
          <w:jc w:val="center"/>
        </w:trPr>
        <w:tc>
          <w:tcPr>
            <w:tcW w:w="1260" w:type="dxa"/>
          </w:tcPr>
          <w:p w14:paraId="0264F0E0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</w:tcPr>
          <w:p w14:paraId="7579644A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  <w:r w:rsidRPr="00F741F2">
              <w:rPr>
                <w:rFonts w:ascii="宋体" w:hAnsi="宋体" w:hint="eastAsia"/>
                <w:sz w:val="24"/>
              </w:rPr>
              <w:t>住宅</w:t>
            </w:r>
          </w:p>
        </w:tc>
        <w:tc>
          <w:tcPr>
            <w:tcW w:w="1610" w:type="dxa"/>
          </w:tcPr>
          <w:p w14:paraId="4D095D73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7B52EB33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7B79" w:rsidRPr="00707424" w14:paraId="6EC0EE5C" w14:textId="77777777">
        <w:trPr>
          <w:jc w:val="center"/>
        </w:trPr>
        <w:tc>
          <w:tcPr>
            <w:tcW w:w="1260" w:type="dxa"/>
          </w:tcPr>
          <w:p w14:paraId="64577AB5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</w:tcPr>
          <w:p w14:paraId="0B0B667F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0" w:type="dxa"/>
          </w:tcPr>
          <w:p w14:paraId="4F67C976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5BA89DF7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7B79" w:rsidRPr="00707424" w14:paraId="36EADAE3" w14:textId="77777777">
        <w:trPr>
          <w:jc w:val="center"/>
        </w:trPr>
        <w:tc>
          <w:tcPr>
            <w:tcW w:w="1260" w:type="dxa"/>
          </w:tcPr>
          <w:p w14:paraId="7A853342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</w:tcPr>
          <w:p w14:paraId="630C6449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0" w:type="dxa"/>
          </w:tcPr>
          <w:p w14:paraId="6D70215A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01BC7BED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17B79" w:rsidRPr="00707424" w14:paraId="1744C7F1" w14:textId="77777777">
        <w:trPr>
          <w:jc w:val="center"/>
        </w:trPr>
        <w:tc>
          <w:tcPr>
            <w:tcW w:w="1260" w:type="dxa"/>
          </w:tcPr>
          <w:p w14:paraId="6ADBFB40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8" w:type="dxa"/>
          </w:tcPr>
          <w:p w14:paraId="1442AD5B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10" w:type="dxa"/>
          </w:tcPr>
          <w:p w14:paraId="5D012D23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81" w:type="dxa"/>
          </w:tcPr>
          <w:p w14:paraId="112D7095" w14:textId="77777777" w:rsidR="00717B79" w:rsidRPr="00717B79" w:rsidRDefault="00717B79" w:rsidP="001A569A">
            <w:pPr>
              <w:ind w:leftChars="-350" w:left="-735" w:firstLineChars="262" w:firstLine="629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44B72ACA" w14:textId="77777777" w:rsidR="00A07941" w:rsidRPr="00717B79" w:rsidRDefault="00A07941" w:rsidP="00A07941">
      <w:pPr>
        <w:spacing w:line="360" w:lineRule="auto"/>
        <w:rPr>
          <w:rFonts w:ascii="宋体" w:hAnsi="宋体" w:hint="eastAsia"/>
          <w:b/>
          <w:sz w:val="24"/>
        </w:rPr>
      </w:pPr>
    </w:p>
    <w:p w14:paraId="41F150BD" w14:textId="77777777" w:rsidR="00A07941" w:rsidRDefault="004D02D4" w:rsidP="001A569A"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 w:rsidR="001A569A" w:rsidRPr="001A569A">
        <w:rPr>
          <w:rFonts w:ascii="黑体" w:eastAsia="黑体" w:hint="eastAsia"/>
          <w:b/>
          <w:sz w:val="28"/>
          <w:szCs w:val="28"/>
        </w:rPr>
        <w:lastRenderedPageBreak/>
        <w:t>五、</w:t>
      </w:r>
      <w:r w:rsidR="001A569A">
        <w:rPr>
          <w:rFonts w:ascii="黑体" w:eastAsia="黑体" w:hint="eastAsia"/>
          <w:b/>
          <w:sz w:val="28"/>
          <w:szCs w:val="28"/>
        </w:rPr>
        <w:t>日照分析方案</w:t>
      </w:r>
    </w:p>
    <w:p w14:paraId="61B335D4" w14:textId="77777777" w:rsidR="001A569A" w:rsidRPr="00A07941" w:rsidRDefault="001A569A" w:rsidP="001A569A">
      <w:pPr>
        <w:spacing w:line="360" w:lineRule="auto"/>
        <w:ind w:firstLine="480"/>
        <w:rPr>
          <w:rFonts w:ascii="宋体" w:hAnsi="宋体" w:hint="eastAsia"/>
          <w:b/>
          <w:sz w:val="24"/>
        </w:rPr>
      </w:pPr>
      <w:r w:rsidRPr="001A569A">
        <w:rPr>
          <w:rFonts w:hint="eastAsia"/>
          <w:sz w:val="24"/>
        </w:rPr>
        <w:t>方案一：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1A569A" w:rsidRPr="00D7506E" w14:paraId="691C5334" w14:textId="77777777">
        <w:tc>
          <w:tcPr>
            <w:tcW w:w="7560" w:type="dxa"/>
          </w:tcPr>
          <w:p w14:paraId="3324F7AF" w14:textId="77777777" w:rsidR="001A569A" w:rsidRPr="00D7506E" w:rsidRDefault="001A569A" w:rsidP="00002D81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日照计算参数：</w:t>
            </w:r>
          </w:p>
          <w:p w14:paraId="2C3EBD1B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分析城市</w:t>
            </w:r>
            <w:r w:rsidRPr="00D7506E">
              <w:rPr>
                <w:rFonts w:ascii="宋体" w:hAnsi="宋体"/>
                <w:sz w:val="24"/>
              </w:rPr>
              <w:t>:  长春</w:t>
            </w:r>
          </w:p>
          <w:p w14:paraId="7DE9880D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北纬  43度53分    东经  125度20分</w:t>
            </w:r>
          </w:p>
          <w:p w14:paraId="0315535C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 xml:space="preserve">分析日期: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"/>
                <w:attr w:name="Year" w:val="2012"/>
              </w:smartTagPr>
              <w:r w:rsidRPr="00D7506E">
                <w:rPr>
                  <w:rFonts w:ascii="宋体" w:hAnsi="宋体"/>
                  <w:sz w:val="24"/>
                </w:rPr>
                <w:t>1月20日</w:t>
              </w:r>
            </w:smartTag>
            <w:r w:rsidRPr="00D7506E">
              <w:rPr>
                <w:rFonts w:ascii="宋体" w:hAnsi="宋体"/>
                <w:sz w:val="24"/>
              </w:rPr>
              <w:t>(大寒日)</w:t>
            </w:r>
          </w:p>
          <w:p w14:paraId="642BB4FB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有效时间段:  8:00-16:00</w:t>
            </w:r>
          </w:p>
          <w:p w14:paraId="7BCAE2BD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日照标准有效日照时数不低于：2小时</w:t>
            </w:r>
          </w:p>
          <w:p w14:paraId="31697089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时间累计方式：全部时段累加</w:t>
            </w:r>
          </w:p>
          <w:p w14:paraId="350F059F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只对连续日照时间超过 15分钟的时间段进行累加</w:t>
            </w:r>
          </w:p>
          <w:p w14:paraId="1C57740A" w14:textId="77777777" w:rsidR="001A569A" w:rsidRPr="00D7506E" w:rsidRDefault="001A569A" w:rsidP="00D7506E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分析高度</w:t>
            </w:r>
            <w:r w:rsidRPr="00D7506E">
              <w:rPr>
                <w:rFonts w:ascii="宋体" w:hAnsi="宋体"/>
                <w:sz w:val="24"/>
              </w:rPr>
              <w:t>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9"/>
                <w:attr w:name="UnitName" w:val="m"/>
              </w:smartTagPr>
              <w:r w:rsidR="00EB7F9E">
                <w:rPr>
                  <w:rFonts w:ascii="宋体" w:hAnsi="宋体" w:hint="eastAsia"/>
                  <w:sz w:val="24"/>
                </w:rPr>
                <w:t>0.9m</w:t>
              </w:r>
            </w:smartTag>
          </w:p>
          <w:p w14:paraId="620B5DDA" w14:textId="77777777" w:rsidR="001A569A" w:rsidRPr="00D7506E" w:rsidRDefault="001A569A" w:rsidP="0060464A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时间计算</w:t>
            </w:r>
            <w:r w:rsidR="00060718">
              <w:rPr>
                <w:rFonts w:ascii="宋体" w:hAnsi="宋体" w:hint="eastAsia"/>
                <w:sz w:val="24"/>
              </w:rPr>
              <w:t>间隔</w:t>
            </w:r>
            <w:r w:rsidRPr="00D7506E">
              <w:rPr>
                <w:rFonts w:ascii="宋体" w:hAnsi="宋体"/>
                <w:sz w:val="24"/>
              </w:rPr>
              <w:t>：</w:t>
            </w:r>
            <w:r w:rsidR="0060464A">
              <w:rPr>
                <w:rFonts w:ascii="宋体" w:hAnsi="宋体" w:hint="eastAsia"/>
                <w:sz w:val="24"/>
              </w:rPr>
              <w:t>1</w:t>
            </w:r>
            <w:r w:rsidRPr="00D7506E">
              <w:rPr>
                <w:rFonts w:ascii="宋体" w:hAnsi="宋体"/>
                <w:sz w:val="24"/>
              </w:rPr>
              <w:t>分钟  采样点间距：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米"/>
              </w:smartTagPr>
              <w:r w:rsidRPr="00D7506E">
                <w:rPr>
                  <w:rFonts w:ascii="宋体" w:hAnsi="宋体"/>
                  <w:sz w:val="24"/>
                </w:rPr>
                <w:t>1.0米</w:t>
              </w:r>
            </w:smartTag>
          </w:p>
        </w:tc>
      </w:tr>
      <w:tr w:rsidR="001A569A" w:rsidRPr="00D7506E" w14:paraId="21AE67EB" w14:textId="77777777">
        <w:trPr>
          <w:trHeight w:val="748"/>
        </w:trPr>
        <w:tc>
          <w:tcPr>
            <w:tcW w:w="7560" w:type="dxa"/>
          </w:tcPr>
          <w:p w14:paraId="7EB0D804" w14:textId="77777777" w:rsidR="001A569A" w:rsidRPr="00D7506E" w:rsidRDefault="001A569A" w:rsidP="00002D81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分析方案：</w:t>
            </w:r>
          </w:p>
          <w:p w14:paraId="615C0165" w14:textId="77777777" w:rsidR="001A569A" w:rsidRPr="00D7506E" w:rsidRDefault="001A569A" w:rsidP="00B25A0D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</w:t>
            </w:r>
            <w:r w:rsidR="00B25A0D">
              <w:rPr>
                <w:rFonts w:ascii="宋体" w:hAnsi="宋体" w:hint="eastAsia"/>
                <w:sz w:val="24"/>
              </w:rPr>
              <w:t>线上点日照时间</w:t>
            </w:r>
            <w:r w:rsidRPr="00D7506E">
              <w:rPr>
                <w:rFonts w:ascii="宋体" w:hAnsi="宋体" w:hint="eastAsia"/>
                <w:sz w:val="24"/>
              </w:rPr>
              <w:t>分析。</w:t>
            </w:r>
          </w:p>
        </w:tc>
      </w:tr>
      <w:tr w:rsidR="001A569A" w:rsidRPr="00D7506E" w14:paraId="58DB6230" w14:textId="77777777">
        <w:trPr>
          <w:trHeight w:val="842"/>
        </w:trPr>
        <w:tc>
          <w:tcPr>
            <w:tcW w:w="7560" w:type="dxa"/>
          </w:tcPr>
          <w:p w14:paraId="3AD56F40" w14:textId="77777777" w:rsidR="001A569A" w:rsidRPr="00D7506E" w:rsidRDefault="001A569A" w:rsidP="00002D81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结果附图：</w:t>
            </w:r>
          </w:p>
          <w:p w14:paraId="2919ABAA" w14:textId="77777777" w:rsidR="001A569A" w:rsidRPr="00D7506E" w:rsidRDefault="001A569A" w:rsidP="00B25A0D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</w:t>
            </w:r>
            <w:r w:rsidR="00B25A0D">
              <w:rPr>
                <w:rFonts w:ascii="宋体" w:hAnsi="宋体" w:hint="eastAsia"/>
                <w:sz w:val="24"/>
              </w:rPr>
              <w:t>线上点日照分析</w:t>
            </w:r>
            <w:r w:rsidR="00E16C4A" w:rsidRPr="00D7506E">
              <w:rPr>
                <w:rFonts w:ascii="宋体" w:hAnsi="宋体" w:hint="eastAsia"/>
                <w:sz w:val="24"/>
              </w:rPr>
              <w:t>图。</w:t>
            </w:r>
          </w:p>
        </w:tc>
      </w:tr>
      <w:tr w:rsidR="001A569A" w:rsidRPr="00D7506E" w14:paraId="51D06455" w14:textId="77777777">
        <w:trPr>
          <w:trHeight w:val="5728"/>
        </w:trPr>
        <w:tc>
          <w:tcPr>
            <w:tcW w:w="7560" w:type="dxa"/>
          </w:tcPr>
          <w:p w14:paraId="7352A593" w14:textId="77777777" w:rsidR="001A569A" w:rsidRPr="00D7506E" w:rsidRDefault="001A569A" w:rsidP="00002D81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其他说明：</w:t>
            </w:r>
          </w:p>
          <w:p w14:paraId="44A6E5F3" w14:textId="77777777" w:rsidR="001A569A" w:rsidRPr="00D7506E" w:rsidRDefault="001A569A" w:rsidP="00002D81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无。</w:t>
            </w:r>
          </w:p>
        </w:tc>
      </w:tr>
    </w:tbl>
    <w:p w14:paraId="42A5EE8A" w14:textId="77777777" w:rsidR="001A569A" w:rsidRDefault="001A569A" w:rsidP="001A569A">
      <w:pPr>
        <w:ind w:firstLineChars="150" w:firstLine="360"/>
        <w:rPr>
          <w:sz w:val="24"/>
        </w:rPr>
      </w:pPr>
    </w:p>
    <w:p w14:paraId="72BCFFEB" w14:textId="77777777" w:rsidR="00B25A0D" w:rsidRPr="00A07941" w:rsidRDefault="00B25A0D" w:rsidP="00B25A0D">
      <w:pPr>
        <w:spacing w:line="360" w:lineRule="auto"/>
        <w:ind w:firstLine="480"/>
        <w:rPr>
          <w:rFonts w:ascii="宋体" w:hAnsi="宋体" w:hint="eastAsia"/>
          <w:b/>
          <w:sz w:val="24"/>
        </w:rPr>
      </w:pPr>
      <w:r>
        <w:rPr>
          <w:sz w:val="24"/>
        </w:rPr>
        <w:br w:type="page"/>
      </w:r>
      <w:r w:rsidRPr="001A569A">
        <w:rPr>
          <w:rFonts w:hint="eastAsia"/>
          <w:sz w:val="24"/>
        </w:rPr>
        <w:lastRenderedPageBreak/>
        <w:t>方案</w:t>
      </w:r>
      <w:r>
        <w:rPr>
          <w:rFonts w:hint="eastAsia"/>
          <w:sz w:val="24"/>
        </w:rPr>
        <w:t>二</w:t>
      </w:r>
      <w:r w:rsidRPr="001A569A">
        <w:rPr>
          <w:rFonts w:hint="eastAsia"/>
          <w:sz w:val="24"/>
        </w:rPr>
        <w:t>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</w:tblGrid>
      <w:tr w:rsidR="00B25A0D" w:rsidRPr="00D7506E" w14:paraId="12B34533" w14:textId="77777777">
        <w:tc>
          <w:tcPr>
            <w:tcW w:w="7560" w:type="dxa"/>
          </w:tcPr>
          <w:p w14:paraId="57B2C7C4" w14:textId="77777777" w:rsidR="00B25A0D" w:rsidRPr="00D7506E" w:rsidRDefault="00B25A0D" w:rsidP="003C411D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日照计算参数：</w:t>
            </w:r>
          </w:p>
          <w:p w14:paraId="00A68B8A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分析城市</w:t>
            </w:r>
            <w:r w:rsidRPr="00D7506E">
              <w:rPr>
                <w:rFonts w:ascii="宋体" w:hAnsi="宋体"/>
                <w:sz w:val="24"/>
              </w:rPr>
              <w:t>:  长春</w:t>
            </w:r>
          </w:p>
          <w:p w14:paraId="1043DEBD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北纬  43度53分    东经  125度20分</w:t>
            </w:r>
          </w:p>
          <w:p w14:paraId="16C4B595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 xml:space="preserve">分析日期: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"/>
                <w:attr w:name="Year" w:val="2012"/>
              </w:smartTagPr>
              <w:r w:rsidRPr="00D7506E">
                <w:rPr>
                  <w:rFonts w:ascii="宋体" w:hAnsi="宋体"/>
                  <w:sz w:val="24"/>
                </w:rPr>
                <w:t>1月20日</w:t>
              </w:r>
            </w:smartTag>
            <w:r w:rsidRPr="00D7506E">
              <w:rPr>
                <w:rFonts w:ascii="宋体" w:hAnsi="宋体"/>
                <w:sz w:val="24"/>
              </w:rPr>
              <w:t>(大寒日)</w:t>
            </w:r>
          </w:p>
          <w:p w14:paraId="1376C799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有效时间段:  8:00-16:00</w:t>
            </w:r>
          </w:p>
          <w:p w14:paraId="4ED3E5BA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日照标准有效日照时数不低于：2小时</w:t>
            </w:r>
          </w:p>
          <w:p w14:paraId="3220E80D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时间累计方式：全部时段累加</w:t>
            </w:r>
          </w:p>
          <w:p w14:paraId="337303DB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只对连续日照时间超过 15分钟的时间段进行累加</w:t>
            </w:r>
          </w:p>
          <w:p w14:paraId="5E67A6D3" w14:textId="77777777" w:rsidR="00B25A0D" w:rsidRPr="00D7506E" w:rsidRDefault="00B25A0D" w:rsidP="003C411D">
            <w:pPr>
              <w:spacing w:line="360" w:lineRule="auto"/>
              <w:ind w:leftChars="342" w:left="718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分析高度</w:t>
            </w:r>
            <w:r w:rsidRPr="00D7506E">
              <w:rPr>
                <w:rFonts w:ascii="宋体" w:hAnsi="宋体"/>
                <w:sz w:val="24"/>
              </w:rPr>
              <w:t>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9"/>
                <w:attr w:name="UnitName" w:val="m"/>
              </w:smartTagPr>
              <w:r w:rsidR="00EB7F9E">
                <w:rPr>
                  <w:rFonts w:ascii="宋体" w:hAnsi="宋体" w:hint="eastAsia"/>
                  <w:sz w:val="24"/>
                </w:rPr>
                <w:t>0.9m</w:t>
              </w:r>
            </w:smartTag>
          </w:p>
          <w:p w14:paraId="4977C451" w14:textId="77777777" w:rsidR="00B25A0D" w:rsidRPr="00D7506E" w:rsidRDefault="00B25A0D" w:rsidP="0060464A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/>
                <w:sz w:val="24"/>
              </w:rPr>
              <w:t>时间计算</w:t>
            </w:r>
            <w:r>
              <w:rPr>
                <w:rFonts w:ascii="宋体" w:hAnsi="宋体" w:hint="eastAsia"/>
                <w:sz w:val="24"/>
              </w:rPr>
              <w:t>间隔</w:t>
            </w:r>
            <w:r w:rsidRPr="00D7506E">
              <w:rPr>
                <w:rFonts w:ascii="宋体" w:hAnsi="宋体"/>
                <w:sz w:val="24"/>
              </w:rPr>
              <w:t>：</w:t>
            </w:r>
            <w:r w:rsidR="0060464A">
              <w:rPr>
                <w:rFonts w:ascii="宋体" w:hAnsi="宋体" w:hint="eastAsia"/>
                <w:sz w:val="24"/>
              </w:rPr>
              <w:t>1</w:t>
            </w:r>
            <w:r w:rsidRPr="00D7506E">
              <w:rPr>
                <w:rFonts w:ascii="宋体" w:hAnsi="宋体"/>
                <w:sz w:val="24"/>
              </w:rPr>
              <w:t>分钟  采样点间距：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米"/>
              </w:smartTagPr>
              <w:r w:rsidRPr="00D7506E">
                <w:rPr>
                  <w:rFonts w:ascii="宋体" w:hAnsi="宋体"/>
                  <w:sz w:val="24"/>
                </w:rPr>
                <w:t>1.0米</w:t>
              </w:r>
            </w:smartTag>
          </w:p>
        </w:tc>
      </w:tr>
      <w:tr w:rsidR="00B25A0D" w:rsidRPr="00D7506E" w14:paraId="6A81A7DD" w14:textId="77777777">
        <w:trPr>
          <w:trHeight w:val="748"/>
        </w:trPr>
        <w:tc>
          <w:tcPr>
            <w:tcW w:w="7560" w:type="dxa"/>
          </w:tcPr>
          <w:p w14:paraId="02726CFA" w14:textId="77777777" w:rsidR="00B25A0D" w:rsidRPr="00D7506E" w:rsidRDefault="00B25A0D" w:rsidP="003C411D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分析方案：</w:t>
            </w:r>
          </w:p>
          <w:p w14:paraId="7ACB762D" w14:textId="77777777" w:rsidR="00B25A0D" w:rsidRPr="00D7506E" w:rsidRDefault="00B25A0D" w:rsidP="003C411D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南侧窗日照分析。</w:t>
            </w:r>
          </w:p>
        </w:tc>
      </w:tr>
      <w:tr w:rsidR="00B25A0D" w:rsidRPr="00D7506E" w14:paraId="6FF5274B" w14:textId="77777777">
        <w:trPr>
          <w:trHeight w:val="842"/>
        </w:trPr>
        <w:tc>
          <w:tcPr>
            <w:tcW w:w="7560" w:type="dxa"/>
          </w:tcPr>
          <w:p w14:paraId="0B11C273" w14:textId="77777777" w:rsidR="00B25A0D" w:rsidRPr="00D7506E" w:rsidRDefault="00B25A0D" w:rsidP="003C411D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结果附图：</w:t>
            </w:r>
          </w:p>
          <w:p w14:paraId="435D5E3D" w14:textId="77777777" w:rsidR="00B25A0D" w:rsidRPr="00D7506E" w:rsidRDefault="00B25A0D" w:rsidP="003C411D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每个单体南侧立面窗位置示意图。</w:t>
            </w:r>
          </w:p>
        </w:tc>
      </w:tr>
      <w:tr w:rsidR="00B25A0D" w:rsidRPr="00D7506E" w14:paraId="473A7843" w14:textId="77777777">
        <w:trPr>
          <w:trHeight w:val="5728"/>
        </w:trPr>
        <w:tc>
          <w:tcPr>
            <w:tcW w:w="7560" w:type="dxa"/>
          </w:tcPr>
          <w:p w14:paraId="2AF15FFC" w14:textId="77777777" w:rsidR="00B25A0D" w:rsidRPr="00D7506E" w:rsidRDefault="00B25A0D" w:rsidP="003C411D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>其他说明：</w:t>
            </w:r>
          </w:p>
          <w:p w14:paraId="08FC0437" w14:textId="77777777" w:rsidR="00B25A0D" w:rsidRPr="00D7506E" w:rsidRDefault="00B25A0D" w:rsidP="003C411D">
            <w:pPr>
              <w:rPr>
                <w:rFonts w:ascii="宋体" w:hAnsi="宋体" w:hint="eastAsia"/>
                <w:sz w:val="24"/>
              </w:rPr>
            </w:pPr>
            <w:r w:rsidRPr="00D7506E">
              <w:rPr>
                <w:rFonts w:ascii="宋体" w:hAnsi="宋体" w:hint="eastAsia"/>
                <w:sz w:val="24"/>
              </w:rPr>
              <w:t xml:space="preserve">      无。</w:t>
            </w:r>
          </w:p>
        </w:tc>
      </w:tr>
    </w:tbl>
    <w:p w14:paraId="29248AB7" w14:textId="77777777" w:rsidR="00B25A0D" w:rsidRDefault="00B25A0D" w:rsidP="00B25A0D">
      <w:pPr>
        <w:ind w:firstLineChars="150" w:firstLine="360"/>
        <w:rPr>
          <w:sz w:val="24"/>
        </w:rPr>
      </w:pPr>
    </w:p>
    <w:p w14:paraId="79EA694A" w14:textId="77777777" w:rsidR="005839E8" w:rsidRPr="00470402" w:rsidRDefault="006D2A0E" w:rsidP="005839E8">
      <w:pPr>
        <w:rPr>
          <w:b/>
          <w:sz w:val="28"/>
        </w:rPr>
      </w:pPr>
      <w:r>
        <w:rPr>
          <w:rFonts w:ascii="宋体" w:hAnsi="宋体"/>
          <w:sz w:val="24"/>
        </w:rPr>
        <w:br w:type="page"/>
      </w:r>
      <w:r w:rsidR="004D02D4">
        <w:rPr>
          <w:rFonts w:hint="eastAsia"/>
          <w:b/>
          <w:sz w:val="28"/>
        </w:rPr>
        <w:lastRenderedPageBreak/>
        <w:t>附录：</w:t>
      </w:r>
      <w:r w:rsidR="005839E8">
        <w:rPr>
          <w:rFonts w:hint="eastAsia"/>
          <w:b/>
          <w:sz w:val="28"/>
        </w:rPr>
        <w:t>建设部验收证书</w:t>
      </w:r>
    </w:p>
    <w:p w14:paraId="30D641C8" w14:textId="4EEF4B0D" w:rsidR="005839E8" w:rsidRDefault="00165A26" w:rsidP="005839E8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205DD155" wp14:editId="7ECE646B">
            <wp:extent cx="5257800" cy="7703185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70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65FE9" w14:textId="77777777" w:rsidR="005839E8" w:rsidRPr="004D02D4" w:rsidRDefault="005839E8" w:rsidP="005839E8">
      <w:pPr>
        <w:rPr>
          <w:b/>
          <w:sz w:val="28"/>
        </w:rPr>
      </w:pPr>
    </w:p>
    <w:p w14:paraId="57BA47B5" w14:textId="3CDCEB2C" w:rsidR="005839E8" w:rsidRDefault="00165A26" w:rsidP="005839E8">
      <w:pPr>
        <w:rPr>
          <w:b/>
          <w:sz w:val="28"/>
        </w:rPr>
      </w:pPr>
      <w:r>
        <w:rPr>
          <w:b/>
          <w:noProof/>
          <w:sz w:val="28"/>
        </w:rPr>
        <w:lastRenderedPageBreak/>
        <w:drawing>
          <wp:inline distT="0" distB="0" distL="0" distR="0" wp14:anchorId="4A3476E8" wp14:editId="025CCACE">
            <wp:extent cx="5257800" cy="787654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87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9E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136C" w14:textId="77777777" w:rsidR="00AC3E57" w:rsidRDefault="00AC3E57">
      <w:r>
        <w:separator/>
      </w:r>
    </w:p>
  </w:endnote>
  <w:endnote w:type="continuationSeparator" w:id="0">
    <w:p w14:paraId="78500200" w14:textId="77777777" w:rsidR="00AC3E57" w:rsidRDefault="00AC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0374" w14:textId="77777777" w:rsidR="00AC3E57" w:rsidRDefault="00AC3E57">
      <w:r>
        <w:separator/>
      </w:r>
    </w:p>
  </w:footnote>
  <w:footnote w:type="continuationSeparator" w:id="0">
    <w:p w14:paraId="3F434C83" w14:textId="77777777" w:rsidR="00AC3E57" w:rsidRDefault="00AC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3069" w14:textId="77777777" w:rsidR="00F00E2C" w:rsidRPr="007E7CCB" w:rsidRDefault="00DE1EEE" w:rsidP="007E7CCB">
    <w:pPr>
      <w:pStyle w:val="a3"/>
    </w:pPr>
    <w:r>
      <w:rPr>
        <w:rFonts w:hint="eastAsia"/>
      </w:rPr>
      <w:t>建筑</w:t>
    </w:r>
    <w:r w:rsidR="00F00E2C">
      <w:rPr>
        <w:rFonts w:hint="eastAsia"/>
      </w:rPr>
      <w:t>日照分析报告书</w:t>
    </w:r>
    <w:r w:rsidR="00F00E2C">
      <w:tab/>
    </w:r>
    <w:r>
      <w:rPr>
        <w:rFonts w:hint="eastAsia"/>
      </w:rPr>
      <w:t xml:space="preserve">                                                </w:t>
    </w:r>
    <w:r>
      <w:rPr>
        <w:rFonts w:hint="eastAsia"/>
      </w:rPr>
      <w:t>斯维尔</w:t>
    </w:r>
    <w:r w:rsidR="00F00E2C">
      <w:rPr>
        <w:rFonts w:hint="eastAsia"/>
      </w:rPr>
      <w:t>日照分析</w:t>
    </w:r>
    <w:r>
      <w:rPr>
        <w:rFonts w:hint="eastAsia"/>
      </w:rPr>
      <w:t>软件</w:t>
    </w:r>
    <w:r>
      <w:rPr>
        <w:rFonts w:hint="eastAsia"/>
      </w:rPr>
      <w:t>Sun20</w:t>
    </w:r>
    <w:r w:rsidR="00153C7C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213"/>
    <w:multiLevelType w:val="hybridMultilevel"/>
    <w:tmpl w:val="28E43C40"/>
    <w:lvl w:ilvl="0" w:tplc="88F2171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188D4FA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CFEE9B58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961E47"/>
    <w:multiLevelType w:val="hybridMultilevel"/>
    <w:tmpl w:val="B128FEDA"/>
    <w:lvl w:ilvl="0" w:tplc="3CB2F92C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64B249E1"/>
    <w:multiLevelType w:val="hybridMultilevel"/>
    <w:tmpl w:val="C3E4807C"/>
    <w:lvl w:ilvl="0" w:tplc="9CFAB37A">
      <w:start w:val="1"/>
      <w:numFmt w:val="decimal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589580F"/>
    <w:multiLevelType w:val="hybridMultilevel"/>
    <w:tmpl w:val="BBD4420A"/>
    <w:lvl w:ilvl="0" w:tplc="B7364258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C686B55A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60825231">
    <w:abstractNumId w:val="1"/>
  </w:num>
  <w:num w:numId="2" w16cid:durableId="1239631668">
    <w:abstractNumId w:val="2"/>
  </w:num>
  <w:num w:numId="3" w16cid:durableId="1533492022">
    <w:abstractNumId w:val="0"/>
  </w:num>
  <w:num w:numId="4" w16cid:durableId="1102921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26"/>
    <w:rsid w:val="00002D81"/>
    <w:rsid w:val="00034814"/>
    <w:rsid w:val="00060718"/>
    <w:rsid w:val="000836CB"/>
    <w:rsid w:val="000A2FE8"/>
    <w:rsid w:val="000A4270"/>
    <w:rsid w:val="000F6FEE"/>
    <w:rsid w:val="00117632"/>
    <w:rsid w:val="00153C7C"/>
    <w:rsid w:val="00165A26"/>
    <w:rsid w:val="00171D23"/>
    <w:rsid w:val="001A569A"/>
    <w:rsid w:val="00202BF4"/>
    <w:rsid w:val="00205F4A"/>
    <w:rsid w:val="00253DA7"/>
    <w:rsid w:val="002C1A42"/>
    <w:rsid w:val="00325E3E"/>
    <w:rsid w:val="00343A73"/>
    <w:rsid w:val="003577DE"/>
    <w:rsid w:val="00357B16"/>
    <w:rsid w:val="00384909"/>
    <w:rsid w:val="00390247"/>
    <w:rsid w:val="003C411D"/>
    <w:rsid w:val="003F3934"/>
    <w:rsid w:val="00456518"/>
    <w:rsid w:val="00472356"/>
    <w:rsid w:val="004D02D4"/>
    <w:rsid w:val="004F5BBF"/>
    <w:rsid w:val="005218C5"/>
    <w:rsid w:val="0054033E"/>
    <w:rsid w:val="005755C3"/>
    <w:rsid w:val="005839E8"/>
    <w:rsid w:val="0060464A"/>
    <w:rsid w:val="0065428C"/>
    <w:rsid w:val="00674697"/>
    <w:rsid w:val="006B5698"/>
    <w:rsid w:val="006D2A0E"/>
    <w:rsid w:val="006F1034"/>
    <w:rsid w:val="00717B79"/>
    <w:rsid w:val="00740987"/>
    <w:rsid w:val="00786561"/>
    <w:rsid w:val="007E7CCB"/>
    <w:rsid w:val="007F0D2B"/>
    <w:rsid w:val="00840EB7"/>
    <w:rsid w:val="0089606A"/>
    <w:rsid w:val="00912A0D"/>
    <w:rsid w:val="009B3575"/>
    <w:rsid w:val="00A07941"/>
    <w:rsid w:val="00A10919"/>
    <w:rsid w:val="00A80439"/>
    <w:rsid w:val="00A82EE2"/>
    <w:rsid w:val="00A85EA5"/>
    <w:rsid w:val="00AB2D0B"/>
    <w:rsid w:val="00AC3E57"/>
    <w:rsid w:val="00B25A0D"/>
    <w:rsid w:val="00B56C65"/>
    <w:rsid w:val="00B67212"/>
    <w:rsid w:val="00BC77F1"/>
    <w:rsid w:val="00BF2C80"/>
    <w:rsid w:val="00C2611F"/>
    <w:rsid w:val="00C36AB3"/>
    <w:rsid w:val="00C9175D"/>
    <w:rsid w:val="00CE62D5"/>
    <w:rsid w:val="00D0211E"/>
    <w:rsid w:val="00D5753E"/>
    <w:rsid w:val="00D7506E"/>
    <w:rsid w:val="00DE1EEE"/>
    <w:rsid w:val="00DE2549"/>
    <w:rsid w:val="00E16C4A"/>
    <w:rsid w:val="00E92D08"/>
    <w:rsid w:val="00EA26DA"/>
    <w:rsid w:val="00EA5A2A"/>
    <w:rsid w:val="00EB7F9E"/>
    <w:rsid w:val="00EF17FE"/>
    <w:rsid w:val="00F00E2C"/>
    <w:rsid w:val="00F07AE0"/>
    <w:rsid w:val="00F420EF"/>
    <w:rsid w:val="00F47543"/>
    <w:rsid w:val="00F9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761CA62"/>
  <w15:chartTrackingRefBased/>
  <w15:docId w15:val="{58BF3FBA-3B9A-43F4-BD7E-FDC1A627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82E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2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82EE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link w:val="1"/>
    <w:rsid w:val="00A82EE2"/>
    <w:rPr>
      <w:rFonts w:eastAsia="宋体"/>
      <w:b/>
      <w:bCs/>
      <w:kern w:val="44"/>
      <w:sz w:val="44"/>
      <w:szCs w:val="44"/>
      <w:lang w:val="en-US" w:eastAsia="zh-CN" w:bidi="ar-SA"/>
    </w:rPr>
  </w:style>
  <w:style w:type="table" w:styleId="a5">
    <w:name w:val="Table Grid"/>
    <w:basedOn w:val="a1"/>
    <w:rsid w:val="00E92D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7E7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Plain Text"/>
    <w:basedOn w:val="a"/>
    <w:rsid w:val="002C1A42"/>
    <w:rPr>
      <w:rFonts w:ascii="宋体" w:hAnsi="Courier New"/>
      <w:szCs w:val="20"/>
    </w:rPr>
  </w:style>
  <w:style w:type="character" w:customStyle="1" w:styleId="a7">
    <w:name w:val="页脚 字符"/>
    <w:link w:val="a6"/>
    <w:rsid w:val="000A2FE8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7101;&#23431;&#24420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12</Pages>
  <Words>534</Words>
  <Characters>3048</Characters>
  <Application>Microsoft Office Word</Application>
  <DocSecurity>0</DocSecurity>
  <Lines>25</Lines>
  <Paragraphs>7</Paragraphs>
  <ScaleCrop>false</ScaleCrop>
  <Company>PRC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建设项目日照分析报告</dc:title>
  <dc:subject/>
  <dc:creator>郭宇彤</dc:creator>
  <cp:keywords/>
  <cp:lastModifiedBy>宇彤 郭</cp:lastModifiedBy>
  <cp:revision>1</cp:revision>
  <dcterms:created xsi:type="dcterms:W3CDTF">2024-12-28T15:13:00Z</dcterms:created>
  <dcterms:modified xsi:type="dcterms:W3CDTF">2024-12-28T15:14:00Z</dcterms:modified>
</cp:coreProperties>
</file>