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783B9">
      <w:pPr>
        <w:pStyle w:val="3"/>
        <w:rPr>
          <w:sz w:val="24"/>
          <w:szCs w:val="40"/>
        </w:rPr>
      </w:pPr>
      <w:bookmarkStart w:id="0" w:name="OLE_LINK125"/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bookmarkEnd w:id="0"/>
    <w:p w14:paraId="07B063B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5274928D">
      <w:pPr>
        <w:pStyle w:val="14"/>
        <w:ind w:firstLine="0" w:firstLineChars="0"/>
        <w:jc w:val="left"/>
      </w:pPr>
      <w:r>
        <w:rPr>
          <w:rFonts w:hint="eastAsia"/>
        </w:rPr>
        <w:t>建筑供暖空调</w:t>
      </w:r>
      <w:r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Style w:val="6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394"/>
        <w:gridCol w:w="1559"/>
        <w:gridCol w:w="1276"/>
      </w:tblGrid>
      <w:tr w14:paraId="00F6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 w14:paraId="3C008E68"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 w14:paraId="6785C252"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 w14:paraId="75D076AF"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 w14:paraId="13F54B77"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 w14:paraId="1CD3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 w14:paraId="49AFA8BF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 w14:paraId="31D76709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降低40%</w:t>
            </w:r>
          </w:p>
        </w:tc>
        <w:tc>
          <w:tcPr>
            <w:tcW w:w="1559" w:type="dxa"/>
          </w:tcPr>
          <w:p w14:paraId="14FE322F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 w14:paraId="10057BF7"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2E40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 w14:paraId="7EDD7B4B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 w14:paraId="7F3A3E86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降低50%</w:t>
            </w:r>
          </w:p>
        </w:tc>
        <w:tc>
          <w:tcPr>
            <w:tcW w:w="1559" w:type="dxa"/>
          </w:tcPr>
          <w:p w14:paraId="43924476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 w14:paraId="77BBFE5A"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5723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 w14:paraId="1B0ECF94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 w14:paraId="4D1B0379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降低60%</w:t>
            </w:r>
          </w:p>
        </w:tc>
        <w:tc>
          <w:tcPr>
            <w:tcW w:w="1559" w:type="dxa"/>
          </w:tcPr>
          <w:p w14:paraId="726BC382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 w14:paraId="10F07FD0"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9D8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 w14:paraId="2C3C7C9A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 w14:paraId="598649F6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降低70%</w:t>
            </w:r>
          </w:p>
        </w:tc>
        <w:tc>
          <w:tcPr>
            <w:tcW w:w="1559" w:type="dxa"/>
          </w:tcPr>
          <w:p w14:paraId="4D483C2C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 w14:paraId="039C935D"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A6B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 w14:paraId="02EBE9E6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 w14:paraId="0A3FF408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降低80%</w:t>
            </w:r>
          </w:p>
        </w:tc>
        <w:tc>
          <w:tcPr>
            <w:tcW w:w="1559" w:type="dxa"/>
          </w:tcPr>
          <w:p w14:paraId="4BBFFC96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 w14:paraId="726CF1CE"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2605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6" w:type="dxa"/>
            <w:gridSpan w:val="2"/>
          </w:tcPr>
          <w:p w14:paraId="499910F9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 w14:paraId="2C525E79"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>
            <w:rPr>
              <w:kern w:val="0"/>
              <w:szCs w:val="21"/>
            </w:rPr>
          </w:sdtEndPr>
          <w:sdtContent>
            <w:tc>
              <w:tcPr>
                <w:tcW w:w="1276" w:type="dxa"/>
              </w:tcPr>
              <w:p w14:paraId="7C736DD3"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25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CFA9A1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240"/>
      <w:bookmarkStart w:id="2" w:name="_Toc9944816"/>
      <w:bookmarkStart w:id="3" w:name="_Toc9945096"/>
      <w:bookmarkStart w:id="4" w:name="_Toc9945382"/>
      <w:bookmarkStart w:id="5" w:name="_Toc9945523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5DCC71D">
      <w:r>
        <w:rPr>
          <w:rFonts w:hint="eastAsia"/>
        </w:rPr>
        <w:t>建筑所处城市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hint="eastAsia"/>
        </w:rPr>
        <w:t>；</w:t>
      </w:r>
    </w:p>
    <w:p w14:paraId="7173C49C">
      <w:pPr>
        <w:rPr>
          <w:u w:val="single"/>
        </w:rPr>
      </w:pPr>
      <w:r>
        <w:rPr>
          <w:rFonts w:hint="eastAsia"/>
        </w:rPr>
        <w:t>执行的建筑节能标准：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 w14:paraId="7BF75623"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  <w:bookmarkStart w:id="6" w:name="_GoBack"/>
      <w:bookmarkEnd w:id="6"/>
    </w:p>
    <w:tbl>
      <w:tblPr>
        <w:tblStyle w:val="6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 w14:paraId="706BD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68D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299A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28B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1D67F4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 w14:paraId="5FD3D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9C4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1C1D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4FF66AC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2ED2ECE5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C489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C4A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7659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7AF9305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3DC1965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64B6C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5BE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2F05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64BF99E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2E01EEB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D5FD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A98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9B1E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75E736FE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4DD4F98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E0BC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E76A3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B95BDB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 w14:paraId="60BE7399"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DA3B9A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BFB157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DDC4F13">
      <w:pPr>
        <w:pStyle w:val="14"/>
        <w:spacing w:line="240" w:lineRule="auto"/>
        <w:ind w:firstLine="0" w:firstLineChars="0"/>
      </w:pPr>
      <w:r>
        <w:rPr>
          <w:rFonts w:hint="eastAsia"/>
          <w:szCs w:val="21"/>
        </w:rPr>
        <w:t>1）暖通竣工图及设计说明、应</w:t>
      </w:r>
      <w:r>
        <w:rPr>
          <w:szCs w:val="21"/>
        </w:rPr>
        <w:t>包含设备材料表</w:t>
      </w:r>
      <w:r>
        <w:rPr>
          <w:rFonts w:hint="eastAsia" w:cs="宋体"/>
          <w:szCs w:val="21"/>
        </w:rPr>
        <w:t>；</w:t>
      </w:r>
    </w:p>
    <w:p w14:paraId="34DD0B69">
      <w:pPr>
        <w:pStyle w:val="14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2）供暖空调系统能耗节能率分析报告</w:t>
      </w:r>
      <w:r>
        <w:rPr>
          <w:rFonts w:hint="eastAsia" w:cs="宋体"/>
          <w:szCs w:val="21"/>
        </w:rPr>
        <w:t>；</w:t>
      </w:r>
    </w:p>
    <w:p w14:paraId="1175E2EC">
      <w:pPr>
        <w:pStyle w:val="14"/>
        <w:ind w:firstLine="0" w:firstLineChars="0"/>
        <w:rPr>
          <w:szCs w:val="21"/>
        </w:rPr>
      </w:pPr>
      <w:r>
        <w:rPr>
          <w:rFonts w:hint="eastAsia"/>
          <w:szCs w:val="21"/>
        </w:rPr>
        <w:t>3）节能计算书。</w:t>
      </w:r>
    </w:p>
    <w:p w14:paraId="3810E2E7">
      <w:pPr>
        <w:pStyle w:val="14"/>
        <w:ind w:firstLine="0" w:firstLineChars="0"/>
      </w:pPr>
    </w:p>
    <w:p w14:paraId="0612C51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EA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122F8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AE115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3"/>
    <w:rsid w:val="00074A38"/>
    <w:rsid w:val="000877F1"/>
    <w:rsid w:val="001A0A92"/>
    <w:rsid w:val="002962E0"/>
    <w:rsid w:val="00BC38A0"/>
    <w:rsid w:val="00E01043"/>
    <w:rsid w:val="0E6B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6E6D175452947CFB162602E378D67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DA13E-EA7C-4A20-93A9-5377825A065B}"/>
      </w:docPartPr>
      <w:docPartBody>
        <w:p w14:paraId="187D55E1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9F7B9D-BE40-42C2-8EB7-EEE12BB06A34}"/>
      </w:docPartPr>
      <w:docPartBody>
        <w:p w14:paraId="3102FD4F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AC0076-75D4-4329-B260-9E3C7529D5E9}"/>
      </w:docPartPr>
      <w:docPartBody>
        <w:p w14:paraId="5D72FEB9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67265A-D2AA-4D42-838A-C1048552001D}"/>
      </w:docPartPr>
      <w:docPartBody>
        <w:p w14:paraId="3BA75E46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ADE95D-C7BE-4778-8CBB-D76658C0FA55}"/>
      </w:docPartPr>
      <w:docPartBody>
        <w:p w14:paraId="7F7D4DF6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4E3EF4-8668-44F0-82AF-71A765EF6D66}"/>
      </w:docPartPr>
      <w:docPartBody>
        <w:p w14:paraId="5581AE1F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58FC9-E5D5-408F-ADDD-E3501E99EFF7}"/>
      </w:docPartPr>
      <w:docPartBody>
        <w:p w14:paraId="72AE4B08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0999F-068C-48D0-8709-40032D38B094}"/>
      </w:docPartPr>
      <w:docPartBody>
        <w:p w14:paraId="212845B8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A22108-30C4-42B1-9970-3BCCE0C7DF26}"/>
      </w:docPartPr>
      <w:docPartBody>
        <w:p w14:paraId="643E2ECF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3C0EEB-4BCD-4819-A6B0-69BBE89C25BA}"/>
      </w:docPartPr>
      <w:docPartBody>
        <w:p w14:paraId="67CBAE1F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E69DA-C9B6-476B-BFC6-5502E0325C31}"/>
      </w:docPartPr>
      <w:docPartBody>
        <w:p w14:paraId="60FBEBC6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3531B-1494-4658-B234-FB889E61D66C}"/>
      </w:docPartPr>
      <w:docPartBody>
        <w:p w14:paraId="1A458040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91ECE-76D2-45BE-B3A9-9F500D7FADBD}"/>
      </w:docPartPr>
      <w:docPartBody>
        <w:p w14:paraId="13EC8AFD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F91A6-1444-4376-BCCD-CF7544A72D86}"/>
      </w:docPartPr>
      <w:docPartBody>
        <w:p w14:paraId="3072FDAD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FB69-F4C4-4FD1-9DBE-E03A410D3660}"/>
      </w:docPartPr>
      <w:docPartBody>
        <w:p w14:paraId="192A420A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6E6D175452947CFB162602E378D67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55BD69406BA465E93F03A30A940F6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419CBD67E734B05A55870167E34F6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EC09708D8934DD08E904C10638448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B544B8154DD4D6E9DA9378FCE76A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7A872518E294D398EAC2CF3FFE481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F8E8421069643A38AE427B93AE422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1DA178F5D2348D28E1546F564229D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91DF266AA7241FD80CCE73E8F8288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0ED2457B35C94A4AA536A7920CBA3C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6795B85AA454010879A60C2CDA3E7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7C2493EF623464DA85FF8F254D173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287</Characters>
  <Lines>3</Lines>
  <Paragraphs>1</Paragraphs>
  <TotalTime>1</TotalTime>
  <ScaleCrop>false</ScaleCrop>
  <LinksUpToDate>false</LinksUpToDate>
  <CharactersWithSpaces>334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亖一</cp:lastModifiedBy>
  <dcterms:modified xsi:type="dcterms:W3CDTF">2025-03-16T03:08:07Z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6CC0FEC4264E429591BC2056D699FE5A_13</vt:lpwstr>
  </property>
</Properties>
</file>