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04752">
      <w:pPr>
        <w:jc w:val="center"/>
        <w:rPr>
          <w:rFonts w:hint="eastAsia"/>
          <w:b/>
          <w:bCs/>
          <w:sz w:val="48"/>
          <w:szCs w:val="48"/>
        </w:rPr>
      </w:pPr>
      <w:bookmarkStart w:id="0" w:name="_GoBack"/>
      <w:r>
        <w:rPr>
          <w:rFonts w:hint="eastAsia"/>
          <w:b/>
          <w:bCs/>
          <w:sz w:val="48"/>
          <w:szCs w:val="48"/>
        </w:rPr>
        <w:t>安全防护措施专项报告</w:t>
      </w:r>
      <w:bookmarkEnd w:id="0"/>
    </w:p>
    <w:p w14:paraId="0BCDDD8E">
      <w:pPr>
        <w:rPr>
          <w:rFonts w:hint="eastAsia"/>
        </w:rPr>
      </w:pPr>
    </w:p>
    <w:p w14:paraId="00E22AD8">
      <w:pPr>
        <w:rPr>
          <w:rFonts w:hint="eastAsia"/>
        </w:rPr>
      </w:pPr>
      <w:r>
        <w:rPr>
          <w:rFonts w:hint="eastAsia"/>
        </w:rPr>
        <w:t>一、项目概述</w:t>
      </w:r>
    </w:p>
    <w:p w14:paraId="09C6EABB">
      <w:pPr>
        <w:rPr>
          <w:rFonts w:hint="eastAsia"/>
        </w:rPr>
      </w:pPr>
    </w:p>
    <w:p w14:paraId="5C94F6DA">
      <w:pPr>
        <w:rPr>
          <w:rFonts w:hint="eastAsia"/>
        </w:rPr>
      </w:pPr>
      <w:r>
        <w:rPr>
          <w:rFonts w:hint="eastAsia"/>
          <w:lang w:val="en-US" w:eastAsia="zh-CN"/>
        </w:rPr>
        <w:t>新陈代谢——面向低碳生态绿色办公建筑解决方案</w:t>
      </w:r>
      <w:r>
        <w:rPr>
          <w:rFonts w:hint="eastAsia"/>
        </w:rPr>
        <w:t>位于</w:t>
      </w:r>
      <w:r>
        <w:rPr>
          <w:rFonts w:hint="eastAsia"/>
          <w:lang w:val="en-US" w:eastAsia="zh-CN"/>
        </w:rPr>
        <w:t>杭州市西湖区紫萱路</w:t>
      </w:r>
      <w:r>
        <w:rPr>
          <w:rFonts w:hint="eastAsia"/>
        </w:rPr>
        <w:t>，建筑层数为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层，总建筑面积达</w:t>
      </w:r>
      <w:r>
        <w:rPr>
          <w:rFonts w:hint="eastAsia"/>
          <w:lang w:val="en-US" w:eastAsia="zh-CN"/>
        </w:rPr>
        <w:t>12279.44</w:t>
      </w:r>
      <w:r>
        <w:rPr>
          <w:rFonts w:hint="eastAsia"/>
        </w:rPr>
        <w:t>平方米，是集办公、会议、商务洽谈等多功能于一体的综合性建筑。为保障建筑内人员的生命财产安全，打造安全舒适的办公环境，对其安全防护措施进行全面梳理与评估。</w:t>
      </w:r>
    </w:p>
    <w:p w14:paraId="4A124CB5">
      <w:pPr>
        <w:rPr>
          <w:rFonts w:hint="eastAsia"/>
        </w:rPr>
      </w:pPr>
    </w:p>
    <w:p w14:paraId="13278A56">
      <w:pPr>
        <w:rPr>
          <w:rFonts w:hint="eastAsia"/>
        </w:rPr>
      </w:pPr>
      <w:r>
        <w:rPr>
          <w:rFonts w:hint="eastAsia"/>
        </w:rPr>
        <w:t>二、物理防护措施</w:t>
      </w:r>
    </w:p>
    <w:p w14:paraId="27BAFF40">
      <w:pPr>
        <w:rPr>
          <w:rFonts w:hint="eastAsia"/>
        </w:rPr>
      </w:pPr>
    </w:p>
    <w:p w14:paraId="1C7E75A1">
      <w:pPr>
        <w:rPr>
          <w:rFonts w:hint="eastAsia"/>
        </w:rPr>
      </w:pPr>
      <w:r>
        <w:rPr>
          <w:rFonts w:hint="eastAsia"/>
        </w:rPr>
        <w:t>1. 门窗系统：外门窗选用断桥铝材质搭配双层中空钢化玻璃，窗框与墙体通过膨胀螺栓及密封胶紧密连接，增强稳固性与防水性。窗户配备多点锁具，有效提升防盗性能；部分重要区域窗户加装不锈钢防护栏，间距符合安全标准，防止人员意外坠落及外部侵入。</w:t>
      </w:r>
    </w:p>
    <w:p w14:paraId="5495148F">
      <w:pPr>
        <w:rPr>
          <w:rFonts w:hint="eastAsia"/>
        </w:rPr>
      </w:pPr>
    </w:p>
    <w:p w14:paraId="1865F004">
      <w:pPr>
        <w:rPr>
          <w:rFonts w:hint="eastAsia"/>
        </w:rPr>
      </w:pPr>
      <w:r>
        <w:rPr>
          <w:rFonts w:hint="eastAsia"/>
        </w:rPr>
        <w:t>2. 门禁设施：建筑主入口及各楼层电梯厅、楼梯间设置刷卡门禁系统，员工凭专属门禁卡通行。重要部门如财务室、档案室等采用指纹或人脸识别门禁，精准识别人员身份，限制无关人员进入。同时，门禁系统与监控中心联网，实时记录人员出入信息，异常开门时自动报警。</w:t>
      </w:r>
    </w:p>
    <w:p w14:paraId="76801FDE">
      <w:pPr>
        <w:rPr>
          <w:rFonts w:hint="eastAsia"/>
        </w:rPr>
      </w:pPr>
    </w:p>
    <w:p w14:paraId="659F9EE9">
      <w:pPr>
        <w:rPr>
          <w:rFonts w:hint="eastAsia"/>
        </w:rPr>
      </w:pPr>
      <w:r>
        <w:rPr>
          <w:rFonts w:hint="eastAsia"/>
        </w:rPr>
        <w:t>3. 实体屏障：建筑周边设置高度为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米的铁艺围墙，底部深埋加固，间隔合理设置防攀爬刺，围墙大门配备电动道闸与车牌识别系统，仅授权车辆可进入。在建筑物内部，通过设置防火卷帘、实体墙等，将不同功能区域划分隔离，在火灾等紧急情况下有效阻止火势蔓延。</w:t>
      </w:r>
    </w:p>
    <w:p w14:paraId="642B8B7F">
      <w:pPr>
        <w:rPr>
          <w:rFonts w:hint="eastAsia"/>
        </w:rPr>
      </w:pPr>
    </w:p>
    <w:p w14:paraId="5C65E4AC">
      <w:pPr>
        <w:rPr>
          <w:rFonts w:hint="eastAsia"/>
        </w:rPr>
      </w:pPr>
      <w:r>
        <w:rPr>
          <w:rFonts w:hint="eastAsia"/>
        </w:rPr>
        <w:t>三、技术防范措施</w:t>
      </w:r>
    </w:p>
    <w:p w14:paraId="26ED1FF5">
      <w:pPr>
        <w:rPr>
          <w:rFonts w:hint="eastAsia"/>
        </w:rPr>
      </w:pPr>
    </w:p>
    <w:p w14:paraId="193CEAE8">
      <w:pPr>
        <w:rPr>
          <w:rFonts w:hint="eastAsia"/>
        </w:rPr>
      </w:pPr>
      <w:r>
        <w:rPr>
          <w:rFonts w:hint="eastAsia"/>
        </w:rPr>
        <w:t>1. 监控系统：全方位部署高清监控摄像头，覆盖建筑内外公共区域、出入口、停车场等。摄像头具备夜视、自动跟踪、智能分析功能，可实时捕捉异常行为并预警。监控数据存储于专用服务器，保存时长不少于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天，便于后续查阅追溯。</w:t>
      </w:r>
    </w:p>
    <w:p w14:paraId="2A17607B">
      <w:pPr>
        <w:rPr>
          <w:rFonts w:hint="eastAsia"/>
        </w:rPr>
      </w:pPr>
    </w:p>
    <w:p w14:paraId="0DB4E36B">
      <w:pPr>
        <w:rPr>
          <w:rFonts w:hint="eastAsia"/>
        </w:rPr>
      </w:pPr>
      <w:r>
        <w:rPr>
          <w:rFonts w:hint="eastAsia"/>
        </w:rPr>
        <w:t>2. 入侵报警系统：在建筑外墙、窗户、重要房间等关键位置安装红外探测器、门窗磁传感器，构建严密的入侵探测网络。一旦检测到非法入侵，系统立即触发声光报警，并向监控中心和安保人员手机发送警报信息，确保及时响应处理。</w:t>
      </w:r>
    </w:p>
    <w:p w14:paraId="0CAF399A">
      <w:pPr>
        <w:rPr>
          <w:rFonts w:hint="eastAsia"/>
        </w:rPr>
      </w:pPr>
    </w:p>
    <w:p w14:paraId="29550100">
      <w:pPr>
        <w:rPr>
          <w:rFonts w:hint="eastAsia"/>
        </w:rPr>
      </w:pPr>
      <w:r>
        <w:rPr>
          <w:rFonts w:hint="eastAsia"/>
        </w:rPr>
        <w:t>3. 消防报警系统：安装火灾自动报警控制器，连接烟感、温感探测器及手动报警按钮。探测器分布均匀，能快速感知火灾初期烟雾、温度变化。系统还联动消防广播、防排烟设备、消防泵等，实现火灾自动报警、应急疏散指挥及消防设施自动启动的一体化功能。</w:t>
      </w:r>
    </w:p>
    <w:p w14:paraId="2A38300E">
      <w:pPr>
        <w:rPr>
          <w:rFonts w:hint="eastAsia"/>
        </w:rPr>
      </w:pPr>
    </w:p>
    <w:p w14:paraId="50F0AD0D">
      <w:pPr>
        <w:rPr>
          <w:rFonts w:hint="eastAsia"/>
        </w:rPr>
      </w:pPr>
      <w:r>
        <w:rPr>
          <w:rFonts w:hint="eastAsia"/>
        </w:rPr>
        <w:t>四、人员管理措施</w:t>
      </w:r>
    </w:p>
    <w:p w14:paraId="719FA45C">
      <w:pPr>
        <w:rPr>
          <w:rFonts w:hint="eastAsia"/>
        </w:rPr>
      </w:pPr>
    </w:p>
    <w:p w14:paraId="20A93055">
      <w:pPr>
        <w:rPr>
          <w:rFonts w:hint="eastAsia"/>
        </w:rPr>
      </w:pPr>
      <w:r>
        <w:rPr>
          <w:rFonts w:hint="eastAsia"/>
        </w:rPr>
        <w:t>1. 安保团队建设：组建专业安保队伍，成员均经过严格背景审查与岗位培训，具备应急处置、安全巡逻等技能。实行24小时轮班制度，定时对建筑进行巡逻检查，重点区域增加巡逻频次，及时发现并处理安全隐患。</w:t>
      </w:r>
    </w:p>
    <w:p w14:paraId="1629DC48">
      <w:pPr>
        <w:rPr>
          <w:rFonts w:hint="eastAsia"/>
        </w:rPr>
      </w:pPr>
    </w:p>
    <w:p w14:paraId="09610E05">
      <w:pPr>
        <w:rPr>
          <w:rFonts w:hint="eastAsia"/>
        </w:rPr>
      </w:pPr>
      <w:r>
        <w:rPr>
          <w:rFonts w:hint="eastAsia"/>
        </w:rPr>
        <w:t>2. 访客管理流程：设置专门的访客接待区，访客需在前台出示有效身份证件登记，说明来访事由并联系被访人确认。经同意后，发放临时访客证，由工作人员或被访人引导进入，离开时归还访客证并注销登记信息。</w:t>
      </w:r>
    </w:p>
    <w:p w14:paraId="28C43282">
      <w:pPr>
        <w:rPr>
          <w:rFonts w:hint="eastAsia"/>
        </w:rPr>
      </w:pPr>
    </w:p>
    <w:p w14:paraId="3D614336">
      <w:pPr>
        <w:rPr>
          <w:rFonts w:hint="eastAsia"/>
        </w:rPr>
      </w:pPr>
      <w:r>
        <w:rPr>
          <w:rFonts w:hint="eastAsia"/>
        </w:rPr>
        <w:t>3. 员工安全教育：定期组织安全培训，内容涵盖消防安全、应急逃生、信息安全等知识。通过理论讲解、案例分析、实战演练等形式，提高员工安全意识与应对突发事件的能力，每年至少开展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次全员安全培训及应急演练。</w:t>
      </w:r>
    </w:p>
    <w:p w14:paraId="3498D2CB">
      <w:pPr>
        <w:rPr>
          <w:rFonts w:hint="eastAsia"/>
        </w:rPr>
      </w:pPr>
    </w:p>
    <w:p w14:paraId="41263F38">
      <w:pPr>
        <w:rPr>
          <w:rFonts w:hint="eastAsia"/>
        </w:rPr>
      </w:pPr>
      <w:r>
        <w:rPr>
          <w:rFonts w:hint="eastAsia"/>
        </w:rPr>
        <w:t>五、安全防护措施效果评估</w:t>
      </w:r>
    </w:p>
    <w:p w14:paraId="4F939F73">
      <w:pPr>
        <w:rPr>
          <w:rFonts w:hint="eastAsia"/>
        </w:rPr>
      </w:pPr>
    </w:p>
    <w:p w14:paraId="2E5BEC53">
      <w:pPr>
        <w:rPr>
          <w:rFonts w:hint="eastAsia"/>
        </w:rPr>
      </w:pPr>
      <w:r>
        <w:rPr>
          <w:rFonts w:hint="eastAsia"/>
        </w:rPr>
        <w:t>通过上述综合安全防护措施的实施，办公建筑安全防护水平显著提升。自措施落实以来，未发生盗窃、非法入侵等安全事件；火灾报警系统准确率达到</w:t>
      </w:r>
      <w:r>
        <w:rPr>
          <w:rFonts w:hint="eastAsia"/>
          <w:lang w:val="en-US" w:eastAsia="zh-CN"/>
        </w:rPr>
        <w:t>90</w:t>
      </w:r>
      <w:r>
        <w:rPr>
          <w:rFonts w:hint="eastAsia"/>
        </w:rPr>
        <w:t>%以上，在多次消防演练中，人员能够快速有序疏散；员工安全意识大幅提高，日常安全行为规范程度明显改善。但仍存在部分监控盲区需进一步优化调整，安保人员应急处置流程还需持续加强培训。</w:t>
      </w:r>
    </w:p>
    <w:p w14:paraId="5E635AE3">
      <w:pPr>
        <w:rPr>
          <w:rFonts w:hint="eastAsia"/>
        </w:rPr>
      </w:pPr>
    </w:p>
    <w:p w14:paraId="26D0069E">
      <w:pPr>
        <w:rPr>
          <w:rFonts w:hint="eastAsia"/>
        </w:rPr>
      </w:pPr>
      <w:r>
        <w:rPr>
          <w:rFonts w:hint="eastAsia"/>
        </w:rPr>
        <w:t>六、改进建议</w:t>
      </w:r>
    </w:p>
    <w:p w14:paraId="4F40F3D1">
      <w:pPr>
        <w:rPr>
          <w:rFonts w:hint="eastAsia"/>
        </w:rPr>
      </w:pPr>
    </w:p>
    <w:p w14:paraId="67758FA9">
      <w:pPr>
        <w:rPr>
          <w:rFonts w:hint="eastAsia"/>
        </w:rPr>
      </w:pPr>
      <w:r>
        <w:rPr>
          <w:rFonts w:hint="eastAsia"/>
        </w:rPr>
        <w:t>1. 针对监控盲区，增加或调整摄像头位置，采用全景摄像头、鱼眼摄像头等设备，确保监控无死角。</w:t>
      </w:r>
    </w:p>
    <w:p w14:paraId="78AD3991">
      <w:pPr>
        <w:rPr>
          <w:rFonts w:hint="eastAsia"/>
        </w:rPr>
      </w:pPr>
    </w:p>
    <w:p w14:paraId="0B68F2F7">
      <w:pPr>
        <w:rPr>
          <w:rFonts w:hint="eastAsia"/>
        </w:rPr>
      </w:pPr>
      <w:r>
        <w:rPr>
          <w:rFonts w:hint="eastAsia"/>
        </w:rPr>
        <w:t>2. 定期开展安保人员应急演练，模拟各类复杂突发情况，邀请专业人员进行点评指导，不断优化应急处置流程。</w:t>
      </w:r>
    </w:p>
    <w:p w14:paraId="7C0AD202">
      <w:pPr>
        <w:rPr>
          <w:rFonts w:hint="eastAsia"/>
        </w:rPr>
      </w:pPr>
    </w:p>
    <w:p w14:paraId="3EE8752A">
      <w:r>
        <w:rPr>
          <w:rFonts w:hint="eastAsia"/>
        </w:rPr>
        <w:t>3. 持续更新安全防护技术与设备，关注行业最新安全标准与规范，及时对现有防护措施进行升级改造，确保办公建筑安全防护始终处于较高水平。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D1116"/>
    <w:rsid w:val="14171240"/>
    <w:rsid w:val="4A225BAC"/>
    <w:rsid w:val="502D1116"/>
    <w:rsid w:val="6E87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2025-03-16T01:38:00Z</dcterms:created>
  <dc:creator>小鱼</dc:creator>
  <cp:lastModifiedBy>小鱼</cp:lastModifiedBy>
  <dcterms:modified xsi:type="dcterms:W3CDTF">2025-03-16T01:43:44Z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921FA3970DDD47A8BBADAB6E18C99341_11</vt:lpwstr>
  </property>
  <property fmtid="{D5CDD505-2E9C-101B-9397-08002B2CF9AE}" pid="4" name="KSOTemplateDocerSaveRecord">
    <vt:lpwstr>eyJoZGlkIjoiNmI5YWM1MmY0MmZhM2FjYzQzZGY3MjJhYmEwZTE3MWYiLCJ1c2VySWQiOiI3OTE5MzM5MzYifQ==</vt:lpwstr>
  </property>
</Properties>
</file>