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center"/>
        <w:rPr>
          <w:rFonts w:eastAsia="仿宋_GB2312"/>
          <w:sz w:val="32"/>
          <w:szCs w:val="32"/>
        </w:rPr>
      </w:pPr>
    </w:p>
    <w:p>
      <w:pPr>
        <w:spacing w:line="380" w:lineRule="exact"/>
        <w:jc w:val="center"/>
        <w:rPr>
          <w:rFonts w:ascii="方正小标宋简体" w:hAnsi="宋体" w:eastAsia="方正小标宋简体"/>
          <w:bCs/>
          <w:sz w:val="32"/>
          <w:szCs w:val="32"/>
        </w:rPr>
      </w:pPr>
      <w:r>
        <w:rPr>
          <w:rFonts w:hint="eastAsia" w:ascii="方正小标宋简体" w:hAnsi="宋体" w:eastAsia="方正小标宋简体"/>
          <w:bCs/>
          <w:sz w:val="32"/>
          <w:szCs w:val="32"/>
        </w:rPr>
        <w:t>西安市建筑节能设计审查备案表（居住）</w:t>
      </w:r>
      <w:bookmarkStart w:id="42" w:name="_GoBack"/>
      <w:bookmarkEnd w:id="42"/>
    </w:p>
    <w:p>
      <w:pPr>
        <w:wordWrap w:val="0"/>
        <w:spacing w:line="380" w:lineRule="exact"/>
        <w:jc w:val="right"/>
        <w:rPr>
          <w:rFonts w:ascii="方正小标宋简体" w:eastAsia="方正小标宋简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备案编号：</w:t>
      </w:r>
      <w:r>
        <w:rPr>
          <w:rFonts w:hint="eastAsia" w:ascii="方正小标宋简体" w:eastAsia="方正小标宋简体"/>
          <w:sz w:val="18"/>
          <w:szCs w:val="18"/>
        </w:rPr>
        <w:t xml:space="preserve">      </w:t>
      </w:r>
    </w:p>
    <w:tbl>
      <w:tblPr>
        <w:tblStyle w:val="3"/>
        <w:tblW w:w="902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7"/>
        <w:gridCol w:w="288"/>
        <w:gridCol w:w="614"/>
        <w:gridCol w:w="136"/>
        <w:gridCol w:w="6"/>
        <w:gridCol w:w="204"/>
        <w:gridCol w:w="490"/>
        <w:gridCol w:w="35"/>
        <w:gridCol w:w="332"/>
        <w:gridCol w:w="118"/>
        <w:gridCol w:w="599"/>
        <w:gridCol w:w="105"/>
        <w:gridCol w:w="266"/>
        <w:gridCol w:w="54"/>
        <w:gridCol w:w="243"/>
        <w:gridCol w:w="106"/>
        <w:gridCol w:w="345"/>
        <w:gridCol w:w="140"/>
        <w:gridCol w:w="105"/>
        <w:gridCol w:w="188"/>
        <w:gridCol w:w="127"/>
        <w:gridCol w:w="147"/>
        <w:gridCol w:w="168"/>
        <w:gridCol w:w="738"/>
        <w:gridCol w:w="245"/>
        <w:gridCol w:w="275"/>
        <w:gridCol w:w="28"/>
        <w:gridCol w:w="292"/>
        <w:gridCol w:w="454"/>
        <w:gridCol w:w="360"/>
        <w:gridCol w:w="349"/>
        <w:gridCol w:w="101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1491" w:type="dxa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设计单位（公章）</w:t>
            </w:r>
          </w:p>
        </w:tc>
        <w:tc>
          <w:tcPr>
            <w:tcW w:w="3772" w:type="dxa"/>
            <w:gridSpan w:val="18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           </w:t>
            </w:r>
          </w:p>
        </w:tc>
        <w:tc>
          <w:tcPr>
            <w:tcW w:w="1578" w:type="dxa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建设单位</w:t>
            </w:r>
          </w:p>
        </w:tc>
        <w:tc>
          <w:tcPr>
            <w:tcW w:w="2179" w:type="dxa"/>
            <w:gridSpan w:val="4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1485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建设项目</w:t>
            </w:r>
          </w:p>
        </w:tc>
        <w:tc>
          <w:tcPr>
            <w:tcW w:w="3778" w:type="dxa"/>
            <w:gridSpan w:val="1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　</w:t>
            </w:r>
            <w:bookmarkStart w:id="0" w:name="项目名称"/>
            <w:r>
              <w:rPr>
                <w:rFonts w:hint="eastAsia" w:ascii="宋体" w:hAnsi="宋体"/>
                <w:szCs w:val="21"/>
              </w:rPr>
              <w:t>破土而生</w:t>
            </w:r>
            <w:bookmarkEnd w:id="0"/>
            <w:r>
              <w:rPr>
                <w:rFonts w:hint="eastAsia" w:ascii="宋体" w:hAnsi="宋体"/>
                <w:szCs w:val="21"/>
              </w:rPr>
              <w:t>——低碳宜居视角下传统民居保护更新设计</w:t>
            </w:r>
          </w:p>
        </w:tc>
        <w:tc>
          <w:tcPr>
            <w:tcW w:w="1578" w:type="dxa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建筑面积</w:t>
            </w:r>
          </w:p>
        </w:tc>
        <w:tc>
          <w:tcPr>
            <w:tcW w:w="2179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bookmarkStart w:id="1" w:name="建筑面积"/>
            <w:r>
              <w:rPr>
                <w:rFonts w:hint="eastAsia" w:ascii="宋体" w:hAnsi="宋体"/>
                <w:sz w:val="18"/>
                <w:szCs w:val="18"/>
              </w:rPr>
              <w:t>255.44</w:t>
            </w:r>
            <w:bookmarkEnd w:id="1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1485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建设地点</w:t>
            </w:r>
          </w:p>
        </w:tc>
        <w:tc>
          <w:tcPr>
            <w:tcW w:w="3778" w:type="dxa"/>
            <w:gridSpan w:val="1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bookmarkStart w:id="2" w:name="设计编号"/>
            <w:r>
              <w:rPr>
                <w:rFonts w:hint="eastAsia"/>
              </w:rPr>
              <w:t>YB1A60031</w:t>
            </w:r>
            <w:bookmarkEnd w:id="2"/>
          </w:p>
        </w:tc>
        <w:tc>
          <w:tcPr>
            <w:tcW w:w="1578" w:type="dxa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结构形式</w:t>
            </w:r>
          </w:p>
        </w:tc>
        <w:tc>
          <w:tcPr>
            <w:tcW w:w="2179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1485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施工单位</w:t>
            </w:r>
          </w:p>
        </w:tc>
        <w:tc>
          <w:tcPr>
            <w:tcW w:w="3778" w:type="dxa"/>
            <w:gridSpan w:val="1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　</w:t>
            </w:r>
            <w:bookmarkStart w:id="3" w:name="施工单位"/>
            <w:bookmarkEnd w:id="3"/>
          </w:p>
        </w:tc>
        <w:tc>
          <w:tcPr>
            <w:tcW w:w="1578" w:type="dxa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地上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hint="eastAsia" w:ascii="宋体" w:hAnsi="宋体"/>
                <w:sz w:val="18"/>
                <w:szCs w:val="18"/>
              </w:rPr>
              <w:t>地下楼层</w:t>
            </w:r>
          </w:p>
        </w:tc>
        <w:tc>
          <w:tcPr>
            <w:tcW w:w="2179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地上</w:t>
            </w:r>
            <w:bookmarkStart w:id="4" w:name="地上层数"/>
            <w:r>
              <w:rPr>
                <w:rFonts w:hint="eastAsia"/>
                <w:sz w:val="18"/>
                <w:szCs w:val="18"/>
              </w:rPr>
              <w:t>2</w:t>
            </w:r>
            <w:bookmarkEnd w:id="4"/>
            <w:r>
              <w:rPr>
                <w:rFonts w:hint="eastAsia"/>
                <w:sz w:val="18"/>
                <w:szCs w:val="18"/>
              </w:rPr>
              <w:t>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1485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监理单位</w:t>
            </w:r>
          </w:p>
        </w:tc>
        <w:tc>
          <w:tcPr>
            <w:tcW w:w="3778" w:type="dxa"/>
            <w:gridSpan w:val="1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　</w:t>
            </w:r>
          </w:p>
        </w:tc>
        <w:tc>
          <w:tcPr>
            <w:tcW w:w="1578" w:type="dxa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审图单位</w:t>
            </w:r>
          </w:p>
        </w:tc>
        <w:tc>
          <w:tcPr>
            <w:tcW w:w="2179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35" w:type="dxa"/>
            <w:gridSpan w:val="2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施工图</w:t>
            </w: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设计执</w:t>
            </w: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行建筑</w:t>
            </w: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节能</w:t>
            </w:r>
            <w:r>
              <w:rPr>
                <w:rFonts w:hint="eastAsia" w:ascii="宋体" w:hAnsi="宋体"/>
                <w:snapToGrid w:val="0"/>
                <w:kern w:val="0"/>
                <w:sz w:val="18"/>
                <w:szCs w:val="18"/>
              </w:rPr>
              <w:t>法律法规、标准规范及相关规定等的情况及</w:t>
            </w:r>
          </w:p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设计选</w:t>
            </w: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用的材</w:t>
            </w: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料、产</w:t>
            </w: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品、技</w:t>
            </w: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术等的情况</w:t>
            </w:r>
          </w:p>
        </w:tc>
        <w:tc>
          <w:tcPr>
            <w:tcW w:w="1450" w:type="dxa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体形系数</w:t>
            </w:r>
          </w:p>
        </w:tc>
        <w:tc>
          <w:tcPr>
            <w:tcW w:w="1455" w:type="dxa"/>
            <w:gridSpan w:val="6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bookmarkStart w:id="5" w:name="体型系数"/>
            <w:r>
              <w:rPr>
                <w:rFonts w:hint="eastAsia" w:ascii="宋体" w:hAnsi="宋体"/>
                <w:sz w:val="18"/>
                <w:szCs w:val="18"/>
              </w:rPr>
              <w:t>0.40</w:t>
            </w:r>
            <w:bookmarkEnd w:id="5"/>
          </w:p>
        </w:tc>
        <w:tc>
          <w:tcPr>
            <w:tcW w:w="1455" w:type="dxa"/>
            <w:gridSpan w:val="9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建筑物外表面积</w:t>
            </w:r>
          </w:p>
        </w:tc>
        <w:tc>
          <w:tcPr>
            <w:tcW w:w="1454" w:type="dxa"/>
            <w:gridSpan w:val="5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bookmarkStart w:id="6" w:name="外表面积"/>
            <w:r>
              <w:rPr>
                <w:rFonts w:hint="eastAsia" w:ascii="宋体" w:hAnsi="宋体"/>
                <w:sz w:val="18"/>
                <w:szCs w:val="18"/>
              </w:rPr>
              <w:t>363.65</w:t>
            </w:r>
            <w:bookmarkEnd w:id="6"/>
          </w:p>
        </w:tc>
        <w:tc>
          <w:tcPr>
            <w:tcW w:w="1455" w:type="dxa"/>
            <w:gridSpan w:val="4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建筑体积</w:t>
            </w:r>
          </w:p>
        </w:tc>
        <w:tc>
          <w:tcPr>
            <w:tcW w:w="101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bookmarkStart w:id="7" w:name="建筑体积"/>
            <w:r>
              <w:rPr>
                <w:rFonts w:hint="eastAsia" w:ascii="宋体" w:hAnsi="宋体"/>
                <w:sz w:val="18"/>
                <w:szCs w:val="18"/>
              </w:rPr>
              <w:t>919.58</w:t>
            </w:r>
            <w:bookmarkEnd w:id="7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2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窗墙比</w:t>
            </w:r>
          </w:p>
        </w:tc>
        <w:tc>
          <w:tcPr>
            <w:tcW w:w="1185" w:type="dxa"/>
            <w:gridSpan w:val="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东</w:t>
            </w:r>
          </w:p>
        </w:tc>
        <w:tc>
          <w:tcPr>
            <w:tcW w:w="704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bookmarkStart w:id="8" w:name="窗墙比－东向"/>
            <w:r>
              <w:rPr>
                <w:rFonts w:hint="eastAsia" w:ascii="宋体" w:hAnsi="宋体"/>
                <w:sz w:val="18"/>
                <w:szCs w:val="18"/>
              </w:rPr>
              <w:t>0.00</w:t>
            </w:r>
            <w:bookmarkEnd w:id="8"/>
          </w:p>
        </w:tc>
        <w:tc>
          <w:tcPr>
            <w:tcW w:w="1014" w:type="dxa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南</w:t>
            </w:r>
          </w:p>
        </w:tc>
        <w:tc>
          <w:tcPr>
            <w:tcW w:w="875" w:type="dxa"/>
            <w:gridSpan w:val="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bookmarkStart w:id="9" w:name="窗墙比－南向"/>
            <w:r>
              <w:rPr>
                <w:rFonts w:hint="eastAsia" w:ascii="宋体" w:hAnsi="宋体"/>
                <w:sz w:val="18"/>
                <w:szCs w:val="18"/>
              </w:rPr>
              <w:t>0.03</w:t>
            </w:r>
            <w:bookmarkEnd w:id="9"/>
          </w:p>
        </w:tc>
        <w:tc>
          <w:tcPr>
            <w:tcW w:w="983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西</w:t>
            </w:r>
          </w:p>
        </w:tc>
        <w:tc>
          <w:tcPr>
            <w:tcW w:w="1049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bookmarkStart w:id="10" w:name="窗墙比－西向"/>
            <w:r>
              <w:rPr>
                <w:rFonts w:hint="eastAsia" w:ascii="宋体" w:hAnsi="宋体"/>
                <w:sz w:val="18"/>
                <w:szCs w:val="18"/>
              </w:rPr>
              <w:t>0.06</w:t>
            </w:r>
            <w:bookmarkEnd w:id="10"/>
          </w:p>
        </w:tc>
        <w:tc>
          <w:tcPr>
            <w:tcW w:w="3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北</w:t>
            </w:r>
          </w:p>
        </w:tc>
        <w:tc>
          <w:tcPr>
            <w:tcW w:w="136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bookmarkStart w:id="11" w:name="窗墙比－北向"/>
            <w:r>
              <w:rPr>
                <w:rFonts w:hint="eastAsia" w:ascii="宋体" w:hAnsi="宋体"/>
                <w:sz w:val="18"/>
                <w:szCs w:val="18"/>
              </w:rPr>
              <w:t>0.09</w:t>
            </w:r>
            <w:bookmarkEnd w:id="11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4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围护结</w:t>
            </w:r>
            <w:r>
              <w:rPr>
                <w:rFonts w:ascii="宋体" w:hAnsi="宋体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/>
                <w:sz w:val="18"/>
                <w:szCs w:val="18"/>
              </w:rPr>
              <w:t>构的传</w:t>
            </w:r>
            <w:r>
              <w:rPr>
                <w:rFonts w:ascii="宋体" w:hAnsi="宋体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/>
                <w:sz w:val="18"/>
                <w:szCs w:val="18"/>
              </w:rPr>
              <w:t>热系数、</w:t>
            </w:r>
          </w:p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保温</w:t>
            </w:r>
          </w:p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材料名称、表观密度、厚度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>、燃烧性能</w:t>
            </w:r>
            <w:r>
              <w:rPr>
                <w:rFonts w:ascii="宋体" w:hAnsi="宋体"/>
                <w:sz w:val="18"/>
                <w:szCs w:val="18"/>
              </w:rPr>
              <w:t xml:space="preserve">  </w:t>
            </w:r>
          </w:p>
        </w:tc>
        <w:tc>
          <w:tcPr>
            <w:tcW w:w="1889" w:type="dxa"/>
            <w:gridSpan w:val="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屋面</w:t>
            </w:r>
          </w:p>
        </w:tc>
        <w:tc>
          <w:tcPr>
            <w:tcW w:w="5646" w:type="dxa"/>
            <w:gridSpan w:val="20"/>
            <w:vAlign w:val="center"/>
          </w:tcPr>
          <w:p>
            <w:pPr>
              <w:spacing w:line="200" w:lineRule="exact"/>
              <w:ind w:firstLine="90" w:firstLineChars="5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K=</w:t>
            </w:r>
            <w:bookmarkStart w:id="12" w:name="屋顶K"/>
            <w:r>
              <w:rPr>
                <w:rFonts w:hint="eastAsia" w:ascii="宋体" w:hAnsi="宋体"/>
                <w:sz w:val="18"/>
                <w:szCs w:val="18"/>
              </w:rPr>
              <w:t>0.25</w:t>
            </w:r>
            <w:bookmarkEnd w:id="12"/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  <w:bookmarkStart w:id="13" w:name="保温材料－屋顶－厚度"/>
            <w:r>
              <w:rPr>
                <w:rFonts w:hint="eastAsia"/>
                <w:sz w:val="18"/>
                <w:szCs w:val="18"/>
              </w:rPr>
              <w:t>117.5</w:t>
            </w:r>
            <w:bookmarkEnd w:id="13"/>
            <w:r>
              <w:rPr>
                <w:rFonts w:hint="eastAsia"/>
                <w:sz w:val="18"/>
                <w:szCs w:val="18"/>
              </w:rPr>
              <w:t xml:space="preserve">厚 </w:t>
            </w:r>
            <w:bookmarkStart w:id="14" w:name="保温材料－屋顶－种类"/>
            <w:r>
              <w:rPr>
                <w:rFonts w:hint="eastAsia"/>
                <w:sz w:val="18"/>
                <w:szCs w:val="18"/>
              </w:rPr>
              <w:t>挤塑聚苯乙烯泡沫塑料（带表皮）</w:t>
            </w:r>
            <w:bookmarkEnd w:id="14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8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vMerge w:val="continue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9" w:type="dxa"/>
            <w:gridSpan w:val="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外墙（注明保温形式）</w:t>
            </w:r>
          </w:p>
        </w:tc>
        <w:tc>
          <w:tcPr>
            <w:tcW w:w="5646" w:type="dxa"/>
            <w:gridSpan w:val="20"/>
            <w:vAlign w:val="center"/>
          </w:tcPr>
          <w:p>
            <w:pPr>
              <w:spacing w:line="200" w:lineRule="exact"/>
              <w:ind w:firstLine="90" w:firstLineChars="5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K=</w:t>
            </w:r>
            <w:bookmarkStart w:id="15" w:name="外墙K"/>
            <w:r>
              <w:rPr>
                <w:rFonts w:hint="eastAsia"/>
                <w:sz w:val="18"/>
                <w:szCs w:val="18"/>
              </w:rPr>
              <w:t>0.28</w:t>
            </w:r>
            <w:bookmarkEnd w:id="15"/>
            <w:r>
              <w:rPr>
                <w:rFonts w:hint="eastAsia"/>
                <w:sz w:val="18"/>
                <w:szCs w:val="18"/>
              </w:rPr>
              <w:t xml:space="preserve">  </w:t>
            </w:r>
            <w:bookmarkStart w:id="16" w:name="保温材料－外墙－厚度"/>
            <w:r>
              <w:rPr>
                <w:rFonts w:hint="eastAsia"/>
                <w:sz w:val="18"/>
                <w:szCs w:val="18"/>
              </w:rPr>
              <w:t>168</w:t>
            </w:r>
            <w:bookmarkEnd w:id="16"/>
            <w:r>
              <w:rPr>
                <w:rFonts w:hint="eastAsia"/>
                <w:sz w:val="18"/>
                <w:szCs w:val="18"/>
              </w:rPr>
              <w:t xml:space="preserve">厚 </w:t>
            </w:r>
            <w:bookmarkStart w:id="17" w:name="保温材料－外墙－种类"/>
            <w:r>
              <w:rPr>
                <w:rFonts w:hint="eastAsia"/>
                <w:sz w:val="18"/>
                <w:szCs w:val="18"/>
              </w:rPr>
              <w:t>挤塑聚苯乙烯泡沫塑料（带表皮）</w:t>
            </w:r>
            <w:bookmarkEnd w:id="17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3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vMerge w:val="continue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9" w:type="dxa"/>
            <w:gridSpan w:val="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凸（飘）窗非透明部分</w:t>
            </w:r>
          </w:p>
        </w:tc>
        <w:tc>
          <w:tcPr>
            <w:tcW w:w="5646" w:type="dxa"/>
            <w:gridSpan w:val="20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K=</w:t>
            </w:r>
            <w:bookmarkStart w:id="18" w:name="构造_凸窗_0_传热系数"/>
            <w:bookmarkEnd w:id="18"/>
            <w:r>
              <w:rPr>
                <w:rStyle w:val="6"/>
                <w:rFonts w:hint="eastAsia" w:ascii="宋体" w:hAnsi="宋体"/>
                <w:sz w:val="18"/>
                <w:szCs w:val="18"/>
              </w:rPr>
              <w:t xml:space="preserve">  </w:t>
            </w:r>
            <w:bookmarkStart w:id="19" w:name="构造_凸窗_0_名称"/>
            <w:bookmarkEnd w:id="19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4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vMerge w:val="continue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9" w:type="dxa"/>
            <w:gridSpan w:val="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阳台门下部门芯板</w:t>
            </w:r>
          </w:p>
        </w:tc>
        <w:tc>
          <w:tcPr>
            <w:tcW w:w="5646" w:type="dxa"/>
            <w:gridSpan w:val="20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K=</w:t>
            </w:r>
            <w:bookmarkStart w:id="20" w:name="阳台门K"/>
            <w:r>
              <w:rPr>
                <w:rFonts w:hint="eastAsia" w:ascii="宋体" w:hAnsi="宋体"/>
                <w:sz w:val="18"/>
                <w:szCs w:val="18"/>
              </w:rPr>
              <w:t>1.10</w:t>
            </w:r>
            <w:bookmarkEnd w:id="20"/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  <w:bookmarkStart w:id="21" w:name="构造_阳台门_0_名称"/>
            <w:r>
              <w:rPr>
                <w:rStyle w:val="6"/>
                <w:rFonts w:hint="eastAsia" w:ascii="宋体" w:hAnsi="宋体"/>
                <w:sz w:val="18"/>
                <w:szCs w:val="18"/>
              </w:rPr>
              <w:t>双层阳台木制外门</w:t>
            </w:r>
            <w:bookmarkEnd w:id="21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3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vMerge w:val="continue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9" w:type="dxa"/>
            <w:gridSpan w:val="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接触室外空气地板</w:t>
            </w:r>
          </w:p>
        </w:tc>
        <w:tc>
          <w:tcPr>
            <w:tcW w:w="5646" w:type="dxa"/>
            <w:gridSpan w:val="20"/>
            <w:vAlign w:val="center"/>
          </w:tcPr>
          <w:p>
            <w:pPr>
              <w:spacing w:line="200" w:lineRule="exact"/>
              <w:ind w:firstLine="90" w:firstLineChars="5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K=</w:t>
            </w:r>
            <w:bookmarkStart w:id="22" w:name="挑空楼板K"/>
            <w:r>
              <w:rPr>
                <w:rFonts w:hint="eastAsia" w:ascii="宋体" w:hAnsi="宋体"/>
                <w:sz w:val="18"/>
                <w:szCs w:val="18"/>
              </w:rPr>
              <w:t>－</w:t>
            </w:r>
            <w:bookmarkEnd w:id="22"/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  <w:bookmarkStart w:id="23" w:name="构造_挑空楼板_0_保温材料_厚度"/>
            <w:bookmarkEnd w:id="23"/>
            <w:r>
              <w:rPr>
                <w:rStyle w:val="6"/>
                <w:rFonts w:hint="eastAsia" w:ascii="宋体" w:hAnsi="宋体"/>
                <w:sz w:val="18"/>
                <w:szCs w:val="18"/>
              </w:rPr>
              <w:t>厚</w:t>
            </w:r>
            <w:bookmarkStart w:id="24" w:name="构造_挑空楼板_0_保温材料_名称"/>
            <w:bookmarkEnd w:id="24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4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vMerge w:val="continue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9" w:type="dxa"/>
            <w:gridSpan w:val="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不采暖空间上部楼板</w:t>
            </w:r>
          </w:p>
        </w:tc>
        <w:tc>
          <w:tcPr>
            <w:tcW w:w="5646" w:type="dxa"/>
            <w:gridSpan w:val="20"/>
            <w:vAlign w:val="center"/>
          </w:tcPr>
          <w:p>
            <w:pPr>
              <w:spacing w:line="200" w:lineRule="exact"/>
              <w:ind w:firstLine="90" w:firstLineChars="5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K=</w:t>
            </w:r>
            <w:bookmarkStart w:id="25" w:name="采暖与非采暖楼板K"/>
            <w:r>
              <w:rPr>
                <w:rFonts w:hint="eastAsia" w:ascii="宋体" w:hAnsi="宋体"/>
                <w:sz w:val="18"/>
                <w:szCs w:val="18"/>
              </w:rPr>
              <w:t>0.50</w:t>
            </w:r>
            <w:bookmarkEnd w:id="25"/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  <w:bookmarkStart w:id="26" w:name="构造_控温与非控温空间楼板_0_保温材料_厚度"/>
            <w:r>
              <w:rPr>
                <w:rStyle w:val="6"/>
                <w:rFonts w:hint="eastAsia" w:ascii="宋体" w:hAnsi="宋体"/>
                <w:sz w:val="18"/>
                <w:szCs w:val="18"/>
              </w:rPr>
              <w:t>600</w:t>
            </w:r>
            <w:bookmarkEnd w:id="26"/>
            <w:r>
              <w:rPr>
                <w:rStyle w:val="6"/>
                <w:rFonts w:hint="eastAsia" w:ascii="宋体" w:hAnsi="宋体"/>
                <w:sz w:val="18"/>
                <w:szCs w:val="18"/>
              </w:rPr>
              <w:t>厚</w:t>
            </w:r>
            <w:bookmarkStart w:id="27" w:name="构造_控温与非控温空间楼板_0_保温材料_名称"/>
            <w:r>
              <w:rPr>
                <w:rStyle w:val="6"/>
                <w:rFonts w:hint="eastAsia" w:ascii="宋体" w:hAnsi="宋体"/>
                <w:sz w:val="18"/>
                <w:szCs w:val="18"/>
              </w:rPr>
              <w:t>石灰砂浆</w:t>
            </w:r>
            <w:bookmarkEnd w:id="27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9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vMerge w:val="continue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9" w:type="dxa"/>
            <w:gridSpan w:val="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周边地面</w:t>
            </w:r>
          </w:p>
        </w:tc>
        <w:tc>
          <w:tcPr>
            <w:tcW w:w="5646" w:type="dxa"/>
            <w:gridSpan w:val="20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K=</w:t>
            </w:r>
            <w:bookmarkStart w:id="28" w:name="周边地面K"/>
            <w:r>
              <w:rPr>
                <w:rFonts w:hint="eastAsia" w:ascii="宋体" w:hAnsi="宋体"/>
                <w:sz w:val="18"/>
                <w:szCs w:val="18"/>
              </w:rPr>
              <w:t>0.10</w:t>
            </w:r>
            <w:bookmarkEnd w:id="28"/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  <w:bookmarkStart w:id="29" w:name="构造_周边地面_0_保温材料_厚度"/>
            <w:r>
              <w:rPr>
                <w:rFonts w:hint="eastAsia" w:ascii="宋体" w:hAnsi="宋体"/>
                <w:sz w:val="18"/>
                <w:szCs w:val="18"/>
              </w:rPr>
              <w:t>100</w:t>
            </w:r>
            <w:bookmarkEnd w:id="29"/>
            <w:r>
              <w:rPr>
                <w:rStyle w:val="6"/>
                <w:rFonts w:hint="eastAsia" w:ascii="宋体" w:hAnsi="宋体"/>
                <w:sz w:val="18"/>
                <w:szCs w:val="18"/>
              </w:rPr>
              <w:t>厚</w:t>
            </w:r>
            <w:bookmarkStart w:id="30" w:name="构造_周边地面_0_保温材料_名称"/>
            <w:r>
              <w:rPr>
                <w:rStyle w:val="6"/>
                <w:rFonts w:hint="eastAsia" w:ascii="宋体" w:hAnsi="宋体"/>
                <w:sz w:val="18"/>
                <w:szCs w:val="18"/>
              </w:rPr>
              <w:t>聚苯颗粒保温浆料(ρ=230)</w:t>
            </w:r>
            <w:bookmarkEnd w:id="3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0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vMerge w:val="continue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9" w:type="dxa"/>
            <w:gridSpan w:val="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非周边地面</w:t>
            </w:r>
          </w:p>
        </w:tc>
        <w:tc>
          <w:tcPr>
            <w:tcW w:w="5646" w:type="dxa"/>
            <w:gridSpan w:val="20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K=</w:t>
            </w:r>
            <w:bookmarkStart w:id="31" w:name="非周边地面K"/>
            <w:r>
              <w:rPr>
                <w:rFonts w:hint="eastAsia"/>
                <w:sz w:val="18"/>
                <w:szCs w:val="18"/>
              </w:rPr>
              <w:t>0.09</w:t>
            </w:r>
            <w:bookmarkEnd w:id="31"/>
            <w:r>
              <w:rPr>
                <w:rFonts w:hint="eastAsia"/>
                <w:sz w:val="18"/>
                <w:szCs w:val="18"/>
              </w:rPr>
              <w:t xml:space="preserve">   — 厚 </w:t>
            </w:r>
            <w:bookmarkStart w:id="32" w:name="构造_非周边地面_0_保温材料_名称"/>
            <w:r>
              <w:rPr>
                <w:rFonts w:hint="eastAsia"/>
                <w:sz w:val="18"/>
                <w:szCs w:val="18"/>
              </w:rPr>
              <w:t>钢筋混凝土</w:t>
            </w:r>
            <w:bookmarkEnd w:id="32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8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vMerge w:val="continue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58" w:type="dxa"/>
            <w:gridSpan w:val="1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不采暖楼梯间、封闭外廊隔墙</w:t>
            </w:r>
          </w:p>
        </w:tc>
        <w:tc>
          <w:tcPr>
            <w:tcW w:w="4977" w:type="dxa"/>
            <w:gridSpan w:val="1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ind w:firstLine="90" w:firstLineChars="5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K=</w:t>
            </w:r>
            <w:bookmarkStart w:id="33" w:name="采暖与非采暖户墙K"/>
            <w:r>
              <w:rPr>
                <w:rFonts w:hint="eastAsia" w:ascii="宋体" w:hAnsi="宋体"/>
                <w:sz w:val="18"/>
                <w:szCs w:val="18"/>
              </w:rPr>
              <w:t>1.23</w:t>
            </w:r>
            <w:bookmarkEnd w:id="33"/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  <w:bookmarkStart w:id="34" w:name="构造_户墙_0_保温材料_厚度"/>
            <w:r>
              <w:rPr>
                <w:rStyle w:val="6"/>
                <w:rFonts w:hint="eastAsia" w:ascii="宋体" w:hAnsi="宋体"/>
                <w:sz w:val="18"/>
                <w:szCs w:val="18"/>
              </w:rPr>
              <w:t>250</w:t>
            </w:r>
            <w:bookmarkEnd w:id="34"/>
            <w:r>
              <w:rPr>
                <w:rStyle w:val="6"/>
                <w:rFonts w:hint="eastAsia" w:ascii="宋体" w:hAnsi="宋体"/>
                <w:sz w:val="18"/>
                <w:szCs w:val="18"/>
              </w:rPr>
              <w:t xml:space="preserve">厚 </w:t>
            </w:r>
            <w:bookmarkStart w:id="35" w:name="构造_户墙_0_保温材料_名称"/>
            <w:r>
              <w:rPr>
                <w:rStyle w:val="6"/>
                <w:rFonts w:hint="eastAsia" w:ascii="宋体" w:hAnsi="宋体"/>
                <w:sz w:val="18"/>
                <w:szCs w:val="18"/>
              </w:rPr>
              <w:t>混凝土多孔砖(190六孔砖）</w:t>
            </w:r>
            <w:bookmarkEnd w:id="35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4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vMerge w:val="continue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58" w:type="dxa"/>
            <w:gridSpan w:val="1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不采暖楼梯间及封闭外廊户门</w:t>
            </w:r>
          </w:p>
        </w:tc>
        <w:tc>
          <w:tcPr>
            <w:tcW w:w="4977" w:type="dxa"/>
            <w:gridSpan w:val="1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K=</w:t>
            </w:r>
            <w:bookmarkStart w:id="36" w:name="户门K"/>
            <w:r>
              <w:rPr>
                <w:rFonts w:hint="eastAsia" w:ascii="宋体" w:hAnsi="宋体"/>
                <w:sz w:val="18"/>
                <w:szCs w:val="18"/>
              </w:rPr>
              <w:t>0.79</w:t>
            </w:r>
            <w:bookmarkEnd w:id="36"/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  <w:bookmarkStart w:id="37" w:name="构造_户门_0_名称"/>
            <w:r>
              <w:rPr>
                <w:rStyle w:val="6"/>
                <w:rFonts w:hint="eastAsia" w:ascii="宋体" w:hAnsi="宋体"/>
                <w:sz w:val="18"/>
                <w:szCs w:val="18"/>
              </w:rPr>
              <w:t>木头夹层门</w:t>
            </w:r>
            <w:bookmarkEnd w:id="37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3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786" w:type="dxa"/>
            <w:gridSpan w:val="24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外窗（含阳台门透明部分）传热系数、玻璃名称、空气层厚度、窗框材料</w:t>
            </w:r>
          </w:p>
        </w:tc>
        <w:tc>
          <w:tcPr>
            <w:tcW w:w="2499" w:type="dxa"/>
            <w:gridSpan w:val="6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　K=</w:t>
            </w:r>
            <w:bookmarkStart w:id="38" w:name="外窗K"/>
            <w:r>
              <w:rPr>
                <w:rFonts w:hint="eastAsia"/>
                <w:sz w:val="18"/>
                <w:szCs w:val="18"/>
              </w:rPr>
              <w:t>1.70</w:t>
            </w:r>
            <w:bookmarkEnd w:id="38"/>
          </w:p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bookmarkStart w:id="39" w:name="构造_外窗_0_名称"/>
            <w:bookmarkStart w:id="40" w:name="构造_外窗_0_名称_南向"/>
            <w:r>
              <w:rPr>
                <w:rStyle w:val="6"/>
                <w:rFonts w:hint="eastAsia" w:ascii="宋体" w:hAnsi="宋体"/>
                <w:sz w:val="18"/>
                <w:szCs w:val="18"/>
              </w:rPr>
              <w:t>12A钢铝单框双玻窗（平均）</w:t>
            </w:r>
            <w:bookmarkEnd w:id="39"/>
            <w:bookmarkEnd w:id="40"/>
            <w:r>
              <w:rPr>
                <w:rFonts w:hint="eastAsia" w:ascii="宋体" w:hAnsi="宋体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0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85" w:type="dxa"/>
            <w:gridSpan w:val="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建筑耗热量计算值</w:t>
            </w:r>
          </w:p>
        </w:tc>
        <w:tc>
          <w:tcPr>
            <w:tcW w:w="1049" w:type="dxa"/>
            <w:gridSpan w:val="3"/>
            <w:vAlign w:val="center"/>
          </w:tcPr>
          <w:p>
            <w:pPr>
              <w:spacing w:line="200" w:lineRule="exact"/>
              <w:ind w:left="180"/>
              <w:jc w:val="center"/>
              <w:rPr>
                <w:rFonts w:ascii="宋体" w:hAnsi="宋体"/>
                <w:sz w:val="18"/>
                <w:szCs w:val="18"/>
              </w:rPr>
            </w:pPr>
            <w:bookmarkStart w:id="41" w:name="耗热量指标"/>
            <w:r>
              <w:rPr>
                <w:rFonts w:hint="eastAsia" w:ascii="宋体" w:hAnsi="宋体"/>
                <w:sz w:val="18"/>
                <w:szCs w:val="18"/>
              </w:rPr>
              <w:t>9.84</w:t>
            </w:r>
            <w:bookmarkEnd w:id="41"/>
          </w:p>
        </w:tc>
        <w:tc>
          <w:tcPr>
            <w:tcW w:w="1679" w:type="dxa"/>
            <w:gridSpan w:val="10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建筑耗热量指标限值</w:t>
            </w:r>
          </w:p>
        </w:tc>
        <w:tc>
          <w:tcPr>
            <w:tcW w:w="1573" w:type="dxa"/>
            <w:gridSpan w:val="5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99" w:type="dxa"/>
            <w:gridSpan w:val="6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6" w:hRule="atLeast"/>
          <w:jc w:val="center"/>
        </w:trPr>
        <w:tc>
          <w:tcPr>
            <w:tcW w:w="735" w:type="dxa"/>
            <w:gridSpan w:val="2"/>
            <w:vMerge w:val="continu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85" w:type="dxa"/>
            <w:gridSpan w:val="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“</w:t>
            </w:r>
            <w:r>
              <w:rPr>
                <w:rFonts w:hint="eastAsia" w:ascii="宋体" w:hAnsi="宋体"/>
                <w:sz w:val="18"/>
                <w:szCs w:val="18"/>
              </w:rPr>
              <w:t>禁实</w:t>
            </w:r>
            <w:r>
              <w:rPr>
                <w:rFonts w:ascii="宋体" w:hAnsi="宋体"/>
                <w:sz w:val="18"/>
                <w:szCs w:val="18"/>
              </w:rPr>
              <w:t>”</w:t>
            </w:r>
            <w:r>
              <w:rPr>
                <w:rFonts w:hint="eastAsia" w:ascii="宋体" w:hAnsi="宋体"/>
                <w:sz w:val="18"/>
                <w:szCs w:val="18"/>
              </w:rPr>
              <w:t>审查</w:t>
            </w:r>
          </w:p>
        </w:tc>
        <w:tc>
          <w:tcPr>
            <w:tcW w:w="2413" w:type="dxa"/>
            <w:gridSpan w:val="11"/>
            <w:vAlign w:val="center"/>
          </w:tcPr>
          <w:p>
            <w:pPr>
              <w:pStyle w:val="2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新型墙体材料名称</w:t>
            </w:r>
          </w:p>
        </w:tc>
        <w:tc>
          <w:tcPr>
            <w:tcW w:w="4387" w:type="dxa"/>
            <w:gridSpan w:val="13"/>
            <w:vAlign w:val="center"/>
          </w:tcPr>
          <w:p>
            <w:pPr>
              <w:spacing w:line="20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5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85" w:type="dxa"/>
            <w:gridSpan w:val="6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“</w:t>
            </w:r>
            <w:r>
              <w:rPr>
                <w:rFonts w:hint="eastAsia" w:ascii="宋体" w:hAnsi="宋体"/>
                <w:sz w:val="18"/>
                <w:szCs w:val="18"/>
              </w:rPr>
              <w:t>禁现</w:t>
            </w:r>
            <w:r>
              <w:rPr>
                <w:rFonts w:ascii="宋体" w:hAnsi="宋体"/>
                <w:sz w:val="18"/>
                <w:szCs w:val="18"/>
              </w:rPr>
              <w:t>”</w:t>
            </w:r>
            <w:r>
              <w:rPr>
                <w:rFonts w:hint="eastAsia" w:ascii="宋体" w:hAnsi="宋体"/>
                <w:sz w:val="18"/>
                <w:szCs w:val="18"/>
              </w:rPr>
              <w:t>审查</w:t>
            </w:r>
          </w:p>
        </w:tc>
        <w:tc>
          <w:tcPr>
            <w:tcW w:w="1474" w:type="dxa"/>
            <w:gridSpan w:val="6"/>
            <w:vMerge w:val="restart"/>
            <w:vAlign w:val="center"/>
          </w:tcPr>
          <w:p>
            <w:pPr>
              <w:pStyle w:val="2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预拌砂浆</w:t>
            </w:r>
          </w:p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种类、等级</w:t>
            </w:r>
          </w:p>
        </w:tc>
        <w:tc>
          <w:tcPr>
            <w:tcW w:w="5326" w:type="dxa"/>
            <w:gridSpan w:val="18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>砌筑砂浆   等级：</w:t>
            </w:r>
            <w:r>
              <w:rPr>
                <w:rFonts w:ascii="宋体" w:hAnsi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      </w:t>
            </w:r>
            <w:r>
              <w:rPr>
                <w:rFonts w:ascii="宋体" w:hAnsi="宋体"/>
                <w:sz w:val="18"/>
                <w:szCs w:val="18"/>
              </w:rPr>
              <w:t>□ 抹灰砂浆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等级：</w:t>
            </w: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7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85" w:type="dxa"/>
            <w:gridSpan w:val="6"/>
            <w:vMerge w:val="continue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74" w:type="dxa"/>
            <w:gridSpan w:val="6"/>
            <w:vMerge w:val="continue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26" w:type="dxa"/>
            <w:gridSpan w:val="18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</w:t>
            </w:r>
            <w:r>
              <w:rPr>
                <w:rFonts w:ascii="宋体" w:hAnsi="宋体"/>
                <w:sz w:val="18"/>
                <w:szCs w:val="18"/>
              </w:rPr>
              <w:t xml:space="preserve"> 地面砂浆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等级：              </w:t>
            </w:r>
            <w:r>
              <w:rPr>
                <w:rFonts w:ascii="宋体" w:hAnsi="宋体"/>
                <w:sz w:val="18"/>
                <w:szCs w:val="18"/>
              </w:rPr>
              <w:t>□ 特种砂浆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等级：</w:t>
            </w:r>
            <w:r>
              <w:rPr>
                <w:rFonts w:ascii="宋体" w:hAnsi="宋体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4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959" w:type="dxa"/>
            <w:gridSpan w:val="1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Arial"/>
                <w:sz w:val="18"/>
                <w:szCs w:val="18"/>
              </w:rPr>
              <w:t>预拌商品混凝土及其</w:t>
            </w:r>
            <w:r>
              <w:rPr>
                <w:rFonts w:hint="eastAsia" w:ascii="宋体" w:hAnsi="宋体"/>
                <w:sz w:val="18"/>
                <w:szCs w:val="18"/>
              </w:rPr>
              <w:t>强度等级</w:t>
            </w:r>
          </w:p>
        </w:tc>
        <w:tc>
          <w:tcPr>
            <w:tcW w:w="5326" w:type="dxa"/>
            <w:gridSpan w:val="18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959" w:type="dxa"/>
            <w:gridSpan w:val="1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热源方式、燃料种类、室内系统</w:t>
            </w:r>
          </w:p>
        </w:tc>
        <w:tc>
          <w:tcPr>
            <w:tcW w:w="5326" w:type="dxa"/>
            <w:gridSpan w:val="18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0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959" w:type="dxa"/>
            <w:gridSpan w:val="1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室温控制方式</w:t>
            </w:r>
          </w:p>
        </w:tc>
        <w:tc>
          <w:tcPr>
            <w:tcW w:w="5326" w:type="dxa"/>
            <w:gridSpan w:val="18"/>
            <w:vAlign w:val="center"/>
          </w:tcPr>
          <w:p>
            <w:pPr>
              <w:spacing w:line="200" w:lineRule="exact"/>
              <w:ind w:firstLine="180" w:firstLineChars="1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□恒温阀</w:t>
            </w:r>
            <w:r>
              <w:rPr>
                <w:rFonts w:ascii="宋体" w:hAnsi="宋体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/>
                <w:sz w:val="18"/>
                <w:szCs w:val="18"/>
              </w:rPr>
              <w:t>□其他（              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959" w:type="dxa"/>
            <w:gridSpan w:val="1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热计量方式</w:t>
            </w:r>
          </w:p>
        </w:tc>
        <w:tc>
          <w:tcPr>
            <w:tcW w:w="5326" w:type="dxa"/>
            <w:gridSpan w:val="18"/>
            <w:vAlign w:val="center"/>
          </w:tcPr>
          <w:p>
            <w:pPr>
              <w:spacing w:line="200" w:lineRule="exact"/>
              <w:ind w:firstLine="180" w:firstLineChars="1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□建筑物热力入口处安装热表</w:t>
            </w:r>
            <w:r>
              <w:rPr>
                <w:rFonts w:ascii="宋体" w:hAnsi="宋体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/>
                <w:sz w:val="18"/>
                <w:szCs w:val="18"/>
              </w:rPr>
              <w:t>□分户计量</w:t>
            </w:r>
            <w:r>
              <w:rPr>
                <w:rFonts w:ascii="宋体" w:hAnsi="宋体"/>
                <w:sz w:val="18"/>
                <w:szCs w:val="18"/>
              </w:rPr>
              <w:t xml:space="preserve">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959" w:type="dxa"/>
            <w:gridSpan w:val="1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公共部分（走廊、楼梯等）照明</w:t>
            </w:r>
          </w:p>
        </w:tc>
        <w:tc>
          <w:tcPr>
            <w:tcW w:w="5326" w:type="dxa"/>
            <w:gridSpan w:val="18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0" w:type="dxa"/>
            <w:gridSpan w:val="4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节水设施</w:t>
            </w:r>
          </w:p>
        </w:tc>
        <w:tc>
          <w:tcPr>
            <w:tcW w:w="1999" w:type="dxa"/>
            <w:gridSpan w:val="8"/>
            <w:vAlign w:val="center"/>
          </w:tcPr>
          <w:p>
            <w:pPr>
              <w:pStyle w:val="2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中水、雨水利用设施</w:t>
            </w:r>
          </w:p>
        </w:tc>
        <w:tc>
          <w:tcPr>
            <w:tcW w:w="2307" w:type="dxa"/>
            <w:gridSpan w:val="10"/>
            <w:vAlign w:val="center"/>
          </w:tcPr>
          <w:p>
            <w:pPr>
              <w:spacing w:line="20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0" w:type="dxa"/>
            <w:gridSpan w:val="4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热水</w:t>
            </w:r>
          </w:p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利用</w:t>
            </w:r>
          </w:p>
        </w:tc>
        <w:tc>
          <w:tcPr>
            <w:tcW w:w="1163" w:type="dxa"/>
            <w:gridSpan w:val="3"/>
            <w:vAlign w:val="center"/>
          </w:tcPr>
          <w:p>
            <w:pPr>
              <w:spacing w:line="200" w:lineRule="exact"/>
              <w:ind w:firstLine="180" w:firstLineChars="10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供应方式</w:t>
            </w:r>
          </w:p>
        </w:tc>
        <w:tc>
          <w:tcPr>
            <w:tcW w:w="1016" w:type="dxa"/>
            <w:vAlign w:val="center"/>
          </w:tcPr>
          <w:p>
            <w:pPr>
              <w:spacing w:line="20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8" w:hRule="atLeast"/>
          <w:jc w:val="center"/>
        </w:trPr>
        <w:tc>
          <w:tcPr>
            <w:tcW w:w="735" w:type="dxa"/>
            <w:gridSpan w:val="2"/>
            <w:vMerge w:val="continue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0" w:type="dxa"/>
            <w:gridSpan w:val="4"/>
            <w:vMerge w:val="continu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99" w:type="dxa"/>
            <w:gridSpan w:val="8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节约用水设备、器具</w:t>
            </w:r>
            <w:r>
              <w:rPr>
                <w:rFonts w:hint="eastAsia" w:ascii="宋体" w:hAnsi="宋体"/>
                <w:sz w:val="18"/>
                <w:szCs w:val="18"/>
              </w:rPr>
              <w:t>利用</w:t>
            </w:r>
          </w:p>
        </w:tc>
        <w:tc>
          <w:tcPr>
            <w:tcW w:w="2307" w:type="dxa"/>
            <w:gridSpan w:val="10"/>
            <w:vAlign w:val="center"/>
          </w:tcPr>
          <w:p>
            <w:pPr>
              <w:spacing w:line="200" w:lineRule="exact"/>
              <w:ind w:firstLine="180" w:firstLineChars="100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0" w:type="dxa"/>
            <w:gridSpan w:val="4"/>
            <w:vMerge w:val="continue"/>
            <w:vAlign w:val="center"/>
          </w:tcPr>
          <w:p>
            <w:pPr>
              <w:spacing w:line="200" w:lineRule="exact"/>
              <w:ind w:firstLine="180" w:firstLineChars="10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63" w:type="dxa"/>
            <w:gridSpan w:val="3"/>
            <w:vAlign w:val="center"/>
          </w:tcPr>
          <w:p>
            <w:pPr>
              <w:spacing w:line="200" w:lineRule="exact"/>
              <w:ind w:firstLine="180" w:firstLineChars="10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用能类型</w:t>
            </w:r>
          </w:p>
        </w:tc>
        <w:tc>
          <w:tcPr>
            <w:tcW w:w="1016" w:type="dxa"/>
            <w:vAlign w:val="center"/>
          </w:tcPr>
          <w:p>
            <w:pPr>
              <w:spacing w:line="200" w:lineRule="exact"/>
              <w:ind w:firstLine="180" w:firstLineChars="100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5" w:hRule="atLeast"/>
          <w:jc w:val="center"/>
        </w:trPr>
        <w:tc>
          <w:tcPr>
            <w:tcW w:w="735" w:type="dxa"/>
            <w:gridSpan w:val="2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太阳能</w:t>
            </w:r>
          </w:p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利  用</w:t>
            </w:r>
          </w:p>
        </w:tc>
        <w:tc>
          <w:tcPr>
            <w:tcW w:w="960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保证率</w:t>
            </w:r>
          </w:p>
        </w:tc>
        <w:tc>
          <w:tcPr>
            <w:tcW w:w="2833" w:type="dxa"/>
            <w:gridSpan w:val="12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□热水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㎡ </w:t>
            </w:r>
            <w:r>
              <w:rPr>
                <w:rFonts w:ascii="宋体" w:hAnsi="宋体"/>
                <w:sz w:val="18"/>
                <w:szCs w:val="18"/>
              </w:rPr>
              <w:t xml:space="preserve">□采暖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㎡</w:t>
            </w:r>
            <w:r>
              <w:rPr>
                <w:rFonts w:ascii="宋体" w:hAnsi="宋体"/>
                <w:sz w:val="18"/>
                <w:szCs w:val="18"/>
              </w:rPr>
              <w:t xml:space="preserve">                 </w:t>
            </w:r>
            <w:r>
              <w:rPr>
                <w:rFonts w:hint="eastAsia" w:ascii="宋体" w:hAnsi="宋体"/>
                <w:sz w:val="18"/>
                <w:szCs w:val="18"/>
              </w:rPr>
              <w:t>□制冷</w:t>
            </w:r>
            <w:r>
              <w:rPr>
                <w:rFonts w:ascii="宋体" w:hAnsi="宋体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㎡</w:t>
            </w:r>
            <w:r>
              <w:rPr>
                <w:rFonts w:ascii="宋体" w:hAnsi="宋体"/>
                <w:sz w:val="18"/>
                <w:szCs w:val="18"/>
              </w:rPr>
              <w:t xml:space="preserve"> □发电     </w:t>
            </w:r>
            <w:r>
              <w:rPr>
                <w:rFonts w:hint="eastAsia"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</w:p>
        </w:tc>
        <w:tc>
          <w:tcPr>
            <w:tcW w:w="1473" w:type="dxa"/>
            <w:gridSpan w:val="6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浅层地能利用</w:t>
            </w:r>
          </w:p>
        </w:tc>
        <w:tc>
          <w:tcPr>
            <w:tcW w:w="840" w:type="dxa"/>
            <w:gridSpan w:val="4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保证率</w:t>
            </w:r>
          </w:p>
        </w:tc>
        <w:tc>
          <w:tcPr>
            <w:tcW w:w="2179" w:type="dxa"/>
            <w:gridSpan w:val="4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□土壤源热泵        ㎡</w:t>
            </w:r>
            <w:r>
              <w:rPr>
                <w:rFonts w:ascii="宋体" w:hAnsi="宋体"/>
                <w:sz w:val="18"/>
                <w:szCs w:val="18"/>
              </w:rPr>
              <w:t xml:space="preserve">                                                                                                    </w:t>
            </w:r>
            <w:r>
              <w:rPr>
                <w:rFonts w:hint="eastAsia" w:ascii="宋体" w:hAnsi="宋体"/>
                <w:sz w:val="18"/>
                <w:szCs w:val="18"/>
              </w:rPr>
              <w:t>□水源热泵          ㎡</w:t>
            </w:r>
            <w:r>
              <w:rPr>
                <w:rFonts w:ascii="宋体" w:hAnsi="宋体"/>
                <w:sz w:val="18"/>
                <w:szCs w:val="18"/>
              </w:rPr>
              <w:t xml:space="preserve">     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0" w:hRule="atLeast"/>
          <w:jc w:val="center"/>
        </w:trPr>
        <w:tc>
          <w:tcPr>
            <w:tcW w:w="735" w:type="dxa"/>
            <w:gridSpan w:val="2"/>
            <w:vMerge w:val="continu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0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33" w:type="dxa"/>
            <w:gridSpan w:val="12"/>
            <w:vMerge w:val="continu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73" w:type="dxa"/>
            <w:gridSpan w:val="6"/>
            <w:vMerge w:val="continu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0" w:type="dxa"/>
            <w:gridSpan w:val="4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79" w:type="dxa"/>
            <w:gridSpan w:val="4"/>
            <w:vMerge w:val="continu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0" w:hRule="atLeast"/>
          <w:jc w:val="center"/>
        </w:trPr>
        <w:tc>
          <w:tcPr>
            <w:tcW w:w="9020" w:type="dxa"/>
            <w:gridSpan w:val="32"/>
            <w:vAlign w:val="center"/>
          </w:tcPr>
          <w:p>
            <w:pPr>
              <w:spacing w:line="200" w:lineRule="exact"/>
              <w:ind w:firstLine="360" w:firstLineChars="200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承诺：我单位严格按经</w:t>
            </w:r>
            <w:r>
              <w:rPr>
                <w:rFonts w:hint="eastAsia" w:ascii="宋体" w:hAnsi="宋体"/>
                <w:sz w:val="18"/>
                <w:szCs w:val="18"/>
              </w:rPr>
              <w:t>节能设计审查备案的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建筑工程施工图设计文件组织施工，并在建设项目施工、销售现场入口处向社会公示本项目的节能信息。如有违反，我单位自愿</w:t>
            </w:r>
            <w:r>
              <w:rPr>
                <w:rFonts w:hint="eastAsia" w:ascii="宋体" w:hAnsi="宋体"/>
                <w:snapToGrid w:val="0"/>
                <w:kern w:val="0"/>
                <w:sz w:val="18"/>
                <w:szCs w:val="18"/>
              </w:rPr>
              <w:t>接受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按</w:t>
            </w:r>
            <w:r>
              <w:rPr>
                <w:rFonts w:hint="eastAsia" w:ascii="宋体" w:hAnsi="宋体"/>
                <w:snapToGrid w:val="0"/>
                <w:kern w:val="0"/>
                <w:sz w:val="18"/>
                <w:szCs w:val="18"/>
              </w:rPr>
              <w:t>法律法规及相关规定作出的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行政处理。若有</w:t>
            </w:r>
            <w:r>
              <w:rPr>
                <w:sz w:val="18"/>
                <w:szCs w:val="18"/>
              </w:rPr>
              <w:t>执法文书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需送达我单位，按如下的通讯地址邮寄，可视为送达。                                   </w:t>
            </w:r>
          </w:p>
          <w:p>
            <w:pPr>
              <w:spacing w:line="200" w:lineRule="exact"/>
              <w:ind w:firstLine="540" w:firstLineChars="300"/>
              <w:rPr>
                <w:rFonts w:ascii="宋体" w:hAnsi="宋体"/>
                <w:color w:val="000000"/>
                <w:sz w:val="18"/>
                <w:szCs w:val="18"/>
              </w:rPr>
            </w:pPr>
          </w:p>
          <w:p>
            <w:pPr>
              <w:spacing w:line="200" w:lineRule="exact"/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建设单位：        （章）             法定代表人：     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" w:hRule="atLeast"/>
          <w:jc w:val="center"/>
        </w:trPr>
        <w:tc>
          <w:tcPr>
            <w:tcW w:w="447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建设</w:t>
            </w:r>
          </w:p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</w:t>
            </w:r>
          </w:p>
        </w:tc>
        <w:tc>
          <w:tcPr>
            <w:tcW w:w="902" w:type="dxa"/>
            <w:gridSpan w:val="2"/>
          </w:tcPr>
          <w:p>
            <w:pPr>
              <w:adjustRightInd w:val="0"/>
              <w:snapToGrid w:val="0"/>
              <w:spacing w:line="200" w:lineRule="exact"/>
              <w:ind w:left="57" w:right="57"/>
              <w:jc w:val="center"/>
              <w:rPr>
                <w:rFonts w:ascii="宋体" w:hAnsi="宋体"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napToGrid w:val="0"/>
                <w:kern w:val="0"/>
                <w:sz w:val="18"/>
                <w:szCs w:val="18"/>
              </w:rPr>
              <w:t>邮寄地址</w:t>
            </w:r>
          </w:p>
        </w:tc>
        <w:tc>
          <w:tcPr>
            <w:tcW w:w="2588" w:type="dxa"/>
            <w:gridSpan w:val="12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84" w:type="dxa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adjustRightInd w:val="0"/>
              <w:snapToGrid w:val="0"/>
              <w:spacing w:line="200" w:lineRule="exact"/>
              <w:ind w:left="57" w:right="57"/>
              <w:rPr>
                <w:rFonts w:ascii="宋体" w:hAnsi="宋体"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napToGrid w:val="0"/>
                <w:kern w:val="0"/>
                <w:sz w:val="18"/>
                <w:szCs w:val="18"/>
              </w:rPr>
              <w:t>邮    编</w:t>
            </w:r>
          </w:p>
        </w:tc>
        <w:tc>
          <w:tcPr>
            <w:tcW w:w="4199" w:type="dxa"/>
            <w:gridSpan w:val="12"/>
          </w:tcPr>
          <w:p>
            <w:pPr>
              <w:spacing w:line="20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8" w:hRule="atLeast"/>
          <w:jc w:val="center"/>
        </w:trPr>
        <w:tc>
          <w:tcPr>
            <w:tcW w:w="447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02" w:type="dxa"/>
            <w:gridSpan w:val="2"/>
          </w:tcPr>
          <w:p>
            <w:pPr>
              <w:adjustRightInd w:val="0"/>
              <w:snapToGrid w:val="0"/>
              <w:spacing w:line="200" w:lineRule="exact"/>
              <w:ind w:left="57" w:right="57"/>
              <w:jc w:val="center"/>
              <w:rPr>
                <w:rFonts w:ascii="宋体" w:hAnsi="宋体"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napToGrid w:val="0"/>
                <w:kern w:val="0"/>
                <w:sz w:val="18"/>
                <w:szCs w:val="18"/>
              </w:rPr>
              <w:t>联系人</w:t>
            </w:r>
          </w:p>
        </w:tc>
        <w:tc>
          <w:tcPr>
            <w:tcW w:w="2588" w:type="dxa"/>
            <w:gridSpan w:val="12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84" w:type="dxa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adjustRightInd w:val="0"/>
              <w:snapToGrid w:val="0"/>
              <w:spacing w:line="200" w:lineRule="exact"/>
              <w:ind w:left="57" w:right="57"/>
              <w:rPr>
                <w:rFonts w:ascii="宋体" w:hAnsi="宋体"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napToGrid w:val="0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4199" w:type="dxa"/>
            <w:gridSpan w:val="12"/>
          </w:tcPr>
          <w:p>
            <w:pPr>
              <w:spacing w:line="20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8" w:hRule="atLeast"/>
          <w:jc w:val="center"/>
        </w:trPr>
        <w:tc>
          <w:tcPr>
            <w:tcW w:w="2552" w:type="dxa"/>
            <w:gridSpan w:val="9"/>
            <w:vAlign w:val="center"/>
          </w:tcPr>
          <w:p>
            <w:pPr>
              <w:pStyle w:val="2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施工图审查机构审查意见</w:t>
            </w:r>
          </w:p>
        </w:tc>
        <w:tc>
          <w:tcPr>
            <w:tcW w:w="6468" w:type="dxa"/>
            <w:gridSpan w:val="23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节能设计审查备案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75" w:hRule="atLeast"/>
          <w:jc w:val="center"/>
        </w:trPr>
        <w:tc>
          <w:tcPr>
            <w:tcW w:w="2552" w:type="dxa"/>
            <w:gridSpan w:val="9"/>
          </w:tcPr>
          <w:p>
            <w:pPr>
              <w:spacing w:line="200" w:lineRule="exact"/>
              <w:jc w:val="left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审查意见：    </w:t>
            </w:r>
            <w:r>
              <w:rPr>
                <w:rFonts w:ascii="宋体" w:hAnsi="宋体"/>
                <w:sz w:val="18"/>
                <w:szCs w:val="18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</w:p>
          <w:p>
            <w:pPr>
              <w:spacing w:line="20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  <w:r>
              <w:rPr>
                <w:rFonts w:ascii="宋体" w:hAnsi="宋体"/>
                <w:sz w:val="18"/>
                <w:szCs w:val="18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   </w:t>
            </w:r>
          </w:p>
          <w:p>
            <w:pPr>
              <w:spacing w:line="200" w:lineRule="exact"/>
              <w:jc w:val="left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审查人签字：</w:t>
            </w:r>
            <w:r>
              <w:rPr>
                <w:rFonts w:ascii="宋体" w:hAnsi="宋体"/>
                <w:sz w:val="18"/>
                <w:szCs w:val="18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</w:t>
            </w:r>
          </w:p>
          <w:p>
            <w:pPr>
              <w:spacing w:line="20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                </w:t>
            </w:r>
          </w:p>
          <w:p>
            <w:pPr>
              <w:spacing w:line="200" w:lineRule="exact"/>
              <w:ind w:firstLine="1440" w:firstLineChars="8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单位盖章：</w:t>
            </w:r>
          </w:p>
          <w:p>
            <w:pPr>
              <w:spacing w:line="200" w:lineRule="exact"/>
              <w:ind w:firstLine="1440" w:firstLineChars="8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  <w:r>
              <w:rPr>
                <w:rFonts w:ascii="宋体" w:hAnsi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>日</w:t>
            </w:r>
          </w:p>
        </w:tc>
        <w:tc>
          <w:tcPr>
            <w:tcW w:w="6468" w:type="dxa"/>
            <w:gridSpan w:val="23"/>
            <w:vAlign w:val="center"/>
          </w:tcPr>
          <w:p>
            <w:pPr>
              <w:spacing w:line="200" w:lineRule="exact"/>
              <w:rPr>
                <w:sz w:val="18"/>
                <w:szCs w:val="18"/>
              </w:rPr>
            </w:pPr>
            <w:r>
              <w:rPr>
                <w:rFonts w:hint="eastAsia" w:ascii="宋体"/>
                <w:snapToGrid w:val="0"/>
                <w:color w:val="000000"/>
                <w:kern w:val="0"/>
                <w:sz w:val="18"/>
                <w:szCs w:val="18"/>
              </w:rPr>
              <w:t>1、建筑主体完工，进行节能各分项工程</w:t>
            </w:r>
            <w:r>
              <w:rPr>
                <w:rFonts w:hint="eastAsia"/>
                <w:sz w:val="18"/>
                <w:szCs w:val="18"/>
              </w:rPr>
              <w:t>施工时，请通知施工中期检查。</w:t>
            </w:r>
          </w:p>
          <w:p>
            <w:pPr>
              <w:spacing w:line="2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2、建筑节能分部工程验收合格后，请及时办理建筑节能专项验收备案手续。</w:t>
            </w:r>
          </w:p>
          <w:p>
            <w:pPr>
              <w:spacing w:line="200" w:lineRule="exact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3、</w:t>
            </w:r>
            <w:r>
              <w:rPr>
                <w:color w:val="000000"/>
                <w:sz w:val="18"/>
                <w:szCs w:val="18"/>
              </w:rPr>
              <w:t>当</w:t>
            </w:r>
            <w:r>
              <w:rPr>
                <w:rFonts w:hint="eastAsia"/>
                <w:color w:val="000000"/>
                <w:sz w:val="18"/>
                <w:szCs w:val="18"/>
              </w:rPr>
              <w:t>确需</w:t>
            </w:r>
            <w:r>
              <w:rPr>
                <w:color w:val="000000"/>
                <w:sz w:val="18"/>
                <w:szCs w:val="18"/>
              </w:rPr>
              <w:t>设计变更</w:t>
            </w:r>
            <w:r>
              <w:rPr>
                <w:rFonts w:hint="eastAsia"/>
                <w:color w:val="000000"/>
                <w:sz w:val="18"/>
                <w:szCs w:val="18"/>
              </w:rPr>
              <w:t>且</w:t>
            </w:r>
            <w:r>
              <w:rPr>
                <w:color w:val="000000"/>
                <w:sz w:val="18"/>
                <w:szCs w:val="18"/>
              </w:rPr>
              <w:t>涉及建筑节能</w:t>
            </w:r>
            <w:r>
              <w:rPr>
                <w:rFonts w:hint="eastAsia"/>
                <w:color w:val="000000"/>
                <w:sz w:val="18"/>
                <w:szCs w:val="18"/>
              </w:rPr>
              <w:t>内容</w:t>
            </w:r>
            <w:r>
              <w:rPr>
                <w:color w:val="000000"/>
                <w:sz w:val="18"/>
                <w:szCs w:val="18"/>
              </w:rPr>
              <w:t>时，应</w:t>
            </w:r>
            <w:r>
              <w:rPr>
                <w:rFonts w:hint="eastAsia"/>
                <w:color w:val="000000"/>
                <w:sz w:val="18"/>
                <w:szCs w:val="18"/>
              </w:rPr>
              <w:t>重新进行</w:t>
            </w:r>
            <w:r>
              <w:rPr>
                <w:color w:val="000000"/>
                <w:sz w:val="18"/>
                <w:szCs w:val="18"/>
              </w:rPr>
              <w:t>施工图设计审查</w:t>
            </w:r>
            <w:r>
              <w:rPr>
                <w:rFonts w:hint="eastAsia"/>
                <w:color w:val="000000"/>
                <w:sz w:val="18"/>
                <w:szCs w:val="18"/>
              </w:rPr>
              <w:t>并重新</w:t>
            </w:r>
            <w:r>
              <w:rPr>
                <w:color w:val="000000"/>
                <w:sz w:val="18"/>
                <w:szCs w:val="18"/>
              </w:rPr>
              <w:t>办理</w:t>
            </w:r>
            <w:r>
              <w:rPr>
                <w:rFonts w:hint="eastAsia"/>
                <w:color w:val="000000"/>
                <w:sz w:val="18"/>
                <w:szCs w:val="18"/>
              </w:rPr>
              <w:t>建筑</w:t>
            </w:r>
            <w:r>
              <w:rPr>
                <w:rFonts w:hint="eastAsia" w:ascii="宋体" w:hAnsi="宋体"/>
                <w:sz w:val="18"/>
                <w:szCs w:val="18"/>
              </w:rPr>
              <w:t>节能设计审查备案手续后，方可变更。</w:t>
            </w:r>
          </w:p>
          <w:p>
            <w:pPr>
              <w:spacing w:line="200" w:lineRule="exact"/>
              <w:ind w:firstLine="3960" w:firstLineChars="2200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经办人：</w:t>
            </w:r>
          </w:p>
          <w:p>
            <w:pPr>
              <w:spacing w:line="200" w:lineRule="exact"/>
              <w:ind w:firstLine="4770" w:firstLineChars="265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月</w:t>
            </w: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日</w:t>
            </w:r>
          </w:p>
        </w:tc>
      </w:tr>
    </w:tbl>
    <w:p>
      <w:pPr>
        <w:rPr>
          <w:rFonts w:ascii="方正小标宋简体" w:hAnsi="宋体" w:eastAsia="方正小标宋简体"/>
          <w:sz w:val="32"/>
          <w:szCs w:val="32"/>
        </w:rPr>
      </w:pPr>
    </w:p>
    <w:p/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NjNzQ0ODRmYjhiYzE2OTdkMzMzMzk2ZTU2ZTU1ZDkifQ=="/>
  </w:docVars>
  <w:rsids>
    <w:rsidRoot w:val="004E4B88"/>
    <w:rsid w:val="000C7964"/>
    <w:rsid w:val="000E6D83"/>
    <w:rsid w:val="0010170F"/>
    <w:rsid w:val="00454261"/>
    <w:rsid w:val="004A0801"/>
    <w:rsid w:val="004E4B88"/>
    <w:rsid w:val="005A2D4D"/>
    <w:rsid w:val="00661EBA"/>
    <w:rsid w:val="007F35EF"/>
    <w:rsid w:val="009E6A0F"/>
    <w:rsid w:val="009F182F"/>
    <w:rsid w:val="00A359D1"/>
    <w:rsid w:val="00A86D5A"/>
    <w:rsid w:val="7F9D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字符"/>
    <w:basedOn w:val="4"/>
    <w:link w:val="2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6">
    <w:name w:val="说明 Char"/>
    <w:basedOn w:val="4"/>
    <w:autoRedefine/>
    <w:qFormat/>
    <w:uiPriority w:val="0"/>
    <w:rPr>
      <w:rFonts w:eastAsia="楷体_GB2312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mp2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tmp2.dotx</Template>
  <Pages>1</Pages>
  <Words>278</Words>
  <Characters>1591</Characters>
  <Lines>13</Lines>
  <Paragraphs>3</Paragraphs>
  <TotalTime>1</TotalTime>
  <ScaleCrop>false</ScaleCrop>
  <LinksUpToDate>false</LinksUpToDate>
  <CharactersWithSpaces>1866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2023-12-29T09:45:00Z</dcterms:created>
  <dc:creator>Hyper PC</dc:creator>
  <cp:lastModifiedBy>星河</cp:lastModifiedBy>
  <dcterms:modified xsi:type="dcterms:W3CDTF">2024-01-07T14:42:21Z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A33F48935F4D43D7ABDD35F97B15F921_12</vt:lpwstr>
  </property>
</Properties>
</file>