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7D5C93">
      <w:pPr>
        <w:spacing w:line="180" w:lineRule="atLeast"/>
        <w:rPr>
          <w:rFonts w:ascii="宋体" w:hAnsi="宋体"/>
          <w:b/>
          <w:bCs/>
          <w:sz w:val="32"/>
          <w:szCs w:val="32"/>
        </w:rPr>
      </w:pPr>
      <w:bookmarkStart w:id="191" w:name="_GoBack"/>
      <w:bookmarkEnd w:id="191"/>
    </w:p>
    <w:p w14:paraId="687C1400">
      <w:pPr>
        <w:widowControl w:val="0"/>
        <w:spacing w:after="312" w:afterLines="100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14:paraId="0F70F086"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空调</w:t>
      </w:r>
      <w:r>
        <w:rPr>
          <w:rFonts w:ascii="黑体" w:hAnsi="宋体" w:eastAsia="黑体"/>
          <w:b/>
          <w:bCs/>
          <w:sz w:val="72"/>
          <w:szCs w:val="72"/>
        </w:rPr>
        <w:t>照明系统</w:t>
      </w:r>
      <w:r>
        <w:rPr>
          <w:rFonts w:hint="eastAsia" w:ascii="黑体" w:hAnsi="宋体" w:eastAsia="黑体"/>
          <w:b/>
          <w:bCs/>
          <w:sz w:val="72"/>
          <w:szCs w:val="72"/>
        </w:rPr>
        <w:t>节能率计算书</w:t>
      </w:r>
    </w:p>
    <w:p w14:paraId="10C453B6">
      <w:pPr>
        <w:spacing w:before="312"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hint="eastAsia" w:ascii="宋体" w:hAnsi="宋体"/>
          <w:bCs/>
          <w:sz w:val="44"/>
          <w:szCs w:val="44"/>
          <w:lang w:val="en-US"/>
        </w:rPr>
        <w:t>公共建筑</w:t>
      </w:r>
    </w:p>
    <w:p w14:paraId="35EF2A6A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2F16DCBB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Style w:val="19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1714C5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1BEDE8FE">
            <w:pPr>
              <w:pStyle w:val="16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4B6DE95A">
            <w:pPr>
              <w:pStyle w:val="1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>
              <w:t>新建项目</w:t>
            </w:r>
            <w:bookmarkEnd w:id="1"/>
          </w:p>
        </w:tc>
      </w:tr>
      <w:tr w14:paraId="070E55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4313D2C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0E2B85EC">
            <w:pPr>
              <w:jc w:val="both"/>
              <w:rPr>
                <w:rFonts w:ascii="宋体" w:hAnsi="宋体"/>
                <w:szCs w:val="21"/>
              </w:rPr>
            </w:pPr>
            <w:bookmarkStart w:id="2" w:name="地理位置"/>
            <w:r>
              <w:t>湖北-孝感</w:t>
            </w:r>
            <w:bookmarkEnd w:id="2"/>
          </w:p>
        </w:tc>
      </w:tr>
      <w:tr w14:paraId="36A2A9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3D081DF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49C3414D"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bookmarkEnd w:id="3"/>
          </w:p>
        </w:tc>
      </w:tr>
      <w:tr w14:paraId="2F069A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DD9A170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1B619E76">
            <w:pPr>
              <w:rPr>
                <w:rFonts w:ascii="宋体" w:hAnsi="宋体"/>
                <w:szCs w:val="21"/>
              </w:rPr>
            </w:pPr>
            <w:bookmarkStart w:id="4" w:name="建设单位"/>
            <w:bookmarkEnd w:id="4"/>
          </w:p>
        </w:tc>
      </w:tr>
      <w:tr w14:paraId="0360EC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1C773F29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56D6CD2A">
            <w:pPr>
              <w:rPr>
                <w:rFonts w:ascii="宋体" w:hAnsi="宋体"/>
                <w:szCs w:val="21"/>
              </w:rPr>
            </w:pPr>
            <w:bookmarkStart w:id="5" w:name="设计单位"/>
            <w:bookmarkEnd w:id="5"/>
          </w:p>
        </w:tc>
      </w:tr>
      <w:tr w14:paraId="34ABA5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4A1BF2F4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 w14:paraId="0D99E264">
            <w:pPr>
              <w:rPr>
                <w:rFonts w:ascii="宋体" w:hAnsi="宋体"/>
                <w:szCs w:val="21"/>
              </w:rPr>
            </w:pPr>
          </w:p>
        </w:tc>
      </w:tr>
      <w:tr w14:paraId="18AF0F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3690647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 w14:paraId="7AA646EF">
            <w:pPr>
              <w:rPr>
                <w:rFonts w:ascii="宋体" w:hAnsi="宋体"/>
                <w:szCs w:val="21"/>
              </w:rPr>
            </w:pPr>
          </w:p>
        </w:tc>
      </w:tr>
      <w:tr w14:paraId="73E0B5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D71BE8C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定 人</w:t>
            </w:r>
          </w:p>
        </w:tc>
        <w:tc>
          <w:tcPr>
            <w:tcW w:w="3780" w:type="dxa"/>
          </w:tcPr>
          <w:p w14:paraId="61057D99">
            <w:pPr>
              <w:rPr>
                <w:rFonts w:ascii="宋体" w:hAnsi="宋体"/>
                <w:szCs w:val="21"/>
              </w:rPr>
            </w:pPr>
          </w:p>
        </w:tc>
      </w:tr>
      <w:tr w14:paraId="15DC53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61EE81D7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127BAADE">
            <w:pPr>
              <w:rPr>
                <w:rFonts w:ascii="宋体" w:hAnsi="宋体"/>
                <w:szCs w:val="21"/>
              </w:rPr>
            </w:pPr>
            <w:bookmarkStart w:id="6" w:name="报告日期"/>
            <w:r>
              <w:rPr>
                <w:rFonts w:hint="eastAsia" w:ascii="宋体" w:hAnsi="宋体"/>
                <w:szCs w:val="21"/>
              </w:rPr>
              <w:t>2024年12月26日</w:t>
            </w:r>
            <w:bookmarkEnd w:id="6"/>
          </w:p>
        </w:tc>
      </w:tr>
    </w:tbl>
    <w:p w14:paraId="2336D3D8">
      <w:pPr>
        <w:rPr>
          <w:rFonts w:ascii="宋体" w:hAnsi="宋体"/>
          <w:lang w:val="en-US"/>
        </w:rPr>
      </w:pPr>
    </w:p>
    <w:p w14:paraId="2DCAD3CC">
      <w:pPr>
        <w:jc w:val="center"/>
        <w:rPr>
          <w:rFonts w:ascii="宋体" w:hAnsi="宋体"/>
          <w:b/>
          <w:bCs/>
          <w:sz w:val="30"/>
          <w:szCs w:val="32"/>
        </w:rPr>
      </w:pPr>
      <w:bookmarkStart w:id="7" w:name="二维码"/>
      <w:bookmarkEnd w:id="7"/>
      <w:r>
        <w:drawing>
          <wp:inline distT="0" distB="0" distL="0" distR="0">
            <wp:extent cx="1514475" cy="1514475"/>
            <wp:effectExtent l="0" t="0" r="0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9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7BF581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52AB7435">
            <w:pPr>
              <w:pStyle w:val="16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1FC9C32D">
            <w:pPr>
              <w:pStyle w:val="16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8" w:name="软件全称"/>
            <w:r>
              <w:rPr>
                <w:rFonts w:hint="eastAsia" w:ascii="宋体" w:hAnsi="宋体"/>
              </w:rPr>
              <w:t>能耗计算BESI2024</w:t>
            </w:r>
            <w:bookmarkEnd w:id="8"/>
          </w:p>
        </w:tc>
      </w:tr>
      <w:tr w14:paraId="7EB6BC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75FC8B7A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659004B2">
            <w:pPr>
              <w:jc w:val="both"/>
              <w:rPr>
                <w:rFonts w:ascii="宋体" w:hAnsi="宋体"/>
                <w:szCs w:val="18"/>
              </w:rPr>
            </w:pPr>
            <w:bookmarkStart w:id="9" w:name="软件版本"/>
            <w:r>
              <w:rPr>
                <w:rFonts w:hint="eastAsia" w:ascii="宋体" w:hAnsi="宋体"/>
                <w:szCs w:val="18"/>
              </w:rPr>
              <w:t>20240430(SP1)</w:t>
            </w:r>
            <w:bookmarkEnd w:id="9"/>
          </w:p>
        </w:tc>
      </w:tr>
      <w:tr w14:paraId="6A0ACB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7837A96D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bottom"/>
          </w:tcPr>
          <w:p w14:paraId="20606ECB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cs="宋体"/>
                <w:szCs w:val="18"/>
                <w:lang w:val="zh-CN"/>
              </w:rPr>
              <w:t>北京绿建软件股份有限公司</w:t>
            </w:r>
          </w:p>
        </w:tc>
      </w:tr>
      <w:tr w14:paraId="7F0879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06E29245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07941855">
            <w:pPr>
              <w:jc w:val="both"/>
              <w:rPr>
                <w:rFonts w:ascii="宋体" w:hAnsi="宋体"/>
                <w:szCs w:val="18"/>
              </w:rPr>
            </w:pPr>
            <w:bookmarkStart w:id="10" w:name="加密锁号"/>
            <w:r>
              <w:rPr>
                <w:rFonts w:hint="eastAsia" w:ascii="宋体" w:hAnsi="宋体"/>
                <w:szCs w:val="18"/>
              </w:rPr>
              <w:t>T18307137110</w:t>
            </w:r>
            <w:bookmarkEnd w:id="10"/>
            <w:r>
              <w:rPr>
                <w:rFonts w:hint="eastAsia" w:ascii="宋体" w:hAnsi="宋体"/>
                <w:szCs w:val="18"/>
              </w:rPr>
              <w:t xml:space="preserve"> </w:t>
            </w:r>
          </w:p>
        </w:tc>
      </w:tr>
    </w:tbl>
    <w:p w14:paraId="13F75411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7813E9A7">
      <w:pPr>
        <w:pStyle w:val="17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_Toc27867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1 建筑概况</w:t>
      </w:r>
      <w:r>
        <w:tab/>
      </w:r>
      <w:r>
        <w:fldChar w:fldCharType="begin"/>
      </w:r>
      <w:r>
        <w:instrText xml:space="preserve"> PAGEREF _Toc27867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77E513D6">
      <w:pPr>
        <w:pStyle w:val="17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_Toc27683 </w:instrText>
      </w:r>
      <w:r>
        <w:fldChar w:fldCharType="separate"/>
      </w:r>
      <w:r>
        <w:rPr>
          <w:rFonts w:hint="eastAsia"/>
        </w:rPr>
        <w:t>2 计算依据</w:t>
      </w:r>
      <w:r>
        <w:tab/>
      </w:r>
      <w:r>
        <w:fldChar w:fldCharType="begin"/>
      </w:r>
      <w:r>
        <w:instrText xml:space="preserve"> PAGEREF _Toc27683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6DD4044D">
      <w:pPr>
        <w:pStyle w:val="17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_Toc30078 </w:instrText>
      </w:r>
      <w:r>
        <w:fldChar w:fldCharType="separate"/>
      </w:r>
      <w:r>
        <w:rPr>
          <w:rFonts w:hint="eastAsia"/>
        </w:rPr>
        <w:t>3 计算要求</w:t>
      </w:r>
      <w:r>
        <w:tab/>
      </w:r>
      <w:r>
        <w:fldChar w:fldCharType="begin"/>
      </w:r>
      <w:r>
        <w:instrText xml:space="preserve"> PAGEREF _Toc30078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4D471517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_Toc25096 </w:instrText>
      </w:r>
      <w:r>
        <w:fldChar w:fldCharType="separate"/>
      </w:r>
      <w:r>
        <w:rPr>
          <w:rFonts w:hint="eastAsia"/>
          <w:kern w:val="2"/>
          <w:lang w:val="en-GB"/>
        </w:rPr>
        <w:t xml:space="preserve">3.1 </w:t>
      </w:r>
      <w:r>
        <w:rPr>
          <w:rFonts w:hint="eastAsia"/>
          <w:kern w:val="2"/>
        </w:rPr>
        <w:t>计算目标</w:t>
      </w:r>
      <w:r>
        <w:tab/>
      </w:r>
      <w:r>
        <w:fldChar w:fldCharType="begin"/>
      </w:r>
      <w:r>
        <w:instrText xml:space="preserve"> PAGEREF _Toc25096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3BC219F1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_Toc26634 </w:instrText>
      </w:r>
      <w:r>
        <w:fldChar w:fldCharType="separate"/>
      </w:r>
      <w:r>
        <w:rPr>
          <w:rFonts w:hint="eastAsia"/>
          <w:kern w:val="2"/>
          <w:lang w:val="en-GB"/>
        </w:rPr>
        <w:t xml:space="preserve">3.2 </w:t>
      </w:r>
      <w:r>
        <w:rPr>
          <w:rFonts w:hint="eastAsia"/>
          <w:kern w:val="2"/>
        </w:rPr>
        <w:t>计算方法</w:t>
      </w:r>
      <w:r>
        <w:tab/>
      </w:r>
      <w:r>
        <w:fldChar w:fldCharType="begin"/>
      </w:r>
      <w:r>
        <w:instrText xml:space="preserve"> PAGEREF _Toc26634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4448C64A">
      <w:pPr>
        <w:pStyle w:val="17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_Toc724 </w:instrText>
      </w:r>
      <w:r>
        <w:fldChar w:fldCharType="separate"/>
      </w:r>
      <w:r>
        <w:rPr>
          <w:rFonts w:hint="eastAsia"/>
        </w:rPr>
        <w:t>4 软件介绍</w:t>
      </w:r>
      <w:r>
        <w:tab/>
      </w:r>
      <w:r>
        <w:fldChar w:fldCharType="begin"/>
      </w:r>
      <w:r>
        <w:instrText xml:space="preserve"> PAGEREF _Toc724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4E1594D5">
      <w:pPr>
        <w:pStyle w:val="17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_Toc15606 </w:instrText>
      </w:r>
      <w:r>
        <w:fldChar w:fldCharType="separate"/>
      </w:r>
      <w:r>
        <w:rPr>
          <w:rFonts w:hint="eastAsia"/>
        </w:rPr>
        <w:t>5 气象数据</w:t>
      </w:r>
      <w:r>
        <w:tab/>
      </w:r>
      <w:r>
        <w:fldChar w:fldCharType="begin"/>
      </w:r>
      <w:r>
        <w:instrText xml:space="preserve"> PAGEREF _Toc15606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319897C3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_Toc31805 </w:instrText>
      </w:r>
      <w:r>
        <w:fldChar w:fldCharType="separate"/>
      </w:r>
      <w:r>
        <w:rPr>
          <w:rFonts w:hint="eastAsia"/>
          <w:lang w:val="en-GB"/>
        </w:rPr>
        <w:t xml:space="preserve">5.1 </w:t>
      </w:r>
      <w:r>
        <w:rPr>
          <w:rFonts w:hint="eastAsia"/>
        </w:rPr>
        <w:t>气象地点</w:t>
      </w:r>
      <w:r>
        <w:tab/>
      </w:r>
      <w:r>
        <w:fldChar w:fldCharType="begin"/>
      </w:r>
      <w:r>
        <w:instrText xml:space="preserve"> PAGEREF _Toc31805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47FEE89D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_Toc3541 </w:instrText>
      </w:r>
      <w:r>
        <w:fldChar w:fldCharType="separate"/>
      </w:r>
      <w:r>
        <w:rPr>
          <w:rFonts w:hint="eastAsia"/>
          <w:lang w:val="en-GB"/>
        </w:rPr>
        <w:t xml:space="preserve">5.2 </w:t>
      </w:r>
      <w:r>
        <w:rPr>
          <w:rFonts w:hint="eastAsia"/>
        </w:rPr>
        <w:t>逐日干球温度表</w:t>
      </w:r>
      <w:r>
        <w:tab/>
      </w:r>
      <w:r>
        <w:fldChar w:fldCharType="begin"/>
      </w:r>
      <w:r>
        <w:instrText xml:space="preserve"> PAGEREF _Toc3541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227C6B75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_Toc24947 </w:instrText>
      </w:r>
      <w:r>
        <w:fldChar w:fldCharType="separate"/>
      </w:r>
      <w:r>
        <w:rPr>
          <w:rFonts w:hint="eastAsia"/>
          <w:lang w:val="en-GB"/>
        </w:rPr>
        <w:t xml:space="preserve">5.3 </w:t>
      </w:r>
      <w:r>
        <w:rPr>
          <w:rFonts w:hint="eastAsia"/>
        </w:rPr>
        <w:t>逐月辐照量表</w:t>
      </w:r>
      <w:r>
        <w:tab/>
      </w:r>
      <w:r>
        <w:fldChar w:fldCharType="begin"/>
      </w:r>
      <w:r>
        <w:instrText xml:space="preserve"> PAGEREF _Toc24947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21B1FC28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_Toc10582 </w:instrText>
      </w:r>
      <w:r>
        <w:fldChar w:fldCharType="separate"/>
      </w:r>
      <w:r>
        <w:rPr>
          <w:rFonts w:hint="eastAsia"/>
          <w:lang w:val="en-GB"/>
        </w:rPr>
        <w:t xml:space="preserve">5.4 </w:t>
      </w:r>
      <w:r>
        <w:rPr>
          <w:rFonts w:hint="eastAsia"/>
        </w:rPr>
        <w:t>峰值工况</w:t>
      </w:r>
      <w:r>
        <w:tab/>
      </w:r>
      <w:r>
        <w:fldChar w:fldCharType="begin"/>
      </w:r>
      <w:r>
        <w:instrText xml:space="preserve"> PAGEREF _Toc10582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37BBCE0F">
      <w:pPr>
        <w:pStyle w:val="17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_Toc13733 </w:instrText>
      </w:r>
      <w:r>
        <w:fldChar w:fldCharType="separate"/>
      </w:r>
      <w:r>
        <w:rPr>
          <w:rFonts w:hint="eastAsia"/>
        </w:rPr>
        <w:t xml:space="preserve">6 </w:t>
      </w:r>
      <w:r>
        <w:t>建筑大样</w:t>
      </w:r>
      <w:r>
        <w:tab/>
      </w:r>
      <w:r>
        <w:fldChar w:fldCharType="begin"/>
      </w:r>
      <w:r>
        <w:instrText xml:space="preserve"> PAGEREF _Toc13733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70700522">
      <w:pPr>
        <w:pStyle w:val="17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_Toc8256 </w:instrText>
      </w:r>
      <w:r>
        <w:fldChar w:fldCharType="separate"/>
      </w:r>
      <w:r>
        <w:rPr>
          <w:rFonts w:hint="eastAsia"/>
        </w:rPr>
        <w:t xml:space="preserve">7 </w:t>
      </w:r>
      <w:r>
        <w:t>围护结构</w:t>
      </w:r>
      <w:r>
        <w:tab/>
      </w:r>
      <w:r>
        <w:fldChar w:fldCharType="begin"/>
      </w:r>
      <w:r>
        <w:instrText xml:space="preserve"> PAGEREF _Toc8256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357A2ED2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_Toc16265 </w:instrText>
      </w:r>
      <w:r>
        <w:fldChar w:fldCharType="separate"/>
      </w:r>
      <w:r>
        <w:rPr>
          <w:rFonts w:hint="eastAsia"/>
          <w:lang w:val="en-GB"/>
        </w:rPr>
        <w:t xml:space="preserve">7.1 </w:t>
      </w:r>
      <w:r>
        <w:t>工程材料</w:t>
      </w:r>
      <w:r>
        <w:tab/>
      </w:r>
      <w:r>
        <w:fldChar w:fldCharType="begin"/>
      </w:r>
      <w:r>
        <w:instrText xml:space="preserve"> PAGEREF _Toc16265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7ED4779C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_Toc23379 </w:instrText>
      </w:r>
      <w:r>
        <w:fldChar w:fldCharType="separate"/>
      </w:r>
      <w:r>
        <w:rPr>
          <w:rFonts w:hint="eastAsia"/>
          <w:lang w:val="en-GB"/>
        </w:rPr>
        <w:t xml:space="preserve">7.2 </w:t>
      </w:r>
      <w:r>
        <w:t>围护结构作法简要说明</w:t>
      </w:r>
      <w:r>
        <w:tab/>
      </w:r>
      <w:r>
        <w:fldChar w:fldCharType="begin"/>
      </w:r>
      <w:r>
        <w:instrText xml:space="preserve"> PAGEREF _Toc23379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75190857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_Toc5687 </w:instrText>
      </w:r>
      <w:r>
        <w:fldChar w:fldCharType="separate"/>
      </w:r>
      <w:r>
        <w:rPr>
          <w:rFonts w:hint="eastAsia"/>
          <w:lang w:val="en-GB"/>
        </w:rPr>
        <w:t xml:space="preserve">7.3 </w:t>
      </w:r>
      <w:r>
        <w:t>体形系数</w:t>
      </w:r>
      <w:r>
        <w:tab/>
      </w:r>
      <w:r>
        <w:fldChar w:fldCharType="begin"/>
      </w:r>
      <w:r>
        <w:instrText xml:space="preserve"> PAGEREF _Toc5687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2940C71C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_Toc2359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7.3.1 </w:t>
      </w:r>
      <w:r>
        <w:t>体形系数</w:t>
      </w:r>
      <w:r>
        <w:tab/>
      </w:r>
      <w:r>
        <w:fldChar w:fldCharType="begin"/>
      </w:r>
      <w:r>
        <w:instrText xml:space="preserve"> PAGEREF _Toc2359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32DD95F8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_Toc6622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7.3.2 </w:t>
      </w:r>
      <w:r>
        <w:t>楼层信息表</w:t>
      </w:r>
      <w:r>
        <w:tab/>
      </w:r>
      <w:r>
        <w:fldChar w:fldCharType="begin"/>
      </w:r>
      <w:r>
        <w:instrText xml:space="preserve"> PAGEREF _Toc6622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4BF6BFF0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_Toc27875 </w:instrText>
      </w:r>
      <w:r>
        <w:fldChar w:fldCharType="separate"/>
      </w:r>
      <w:r>
        <w:rPr>
          <w:rFonts w:hint="eastAsia"/>
          <w:lang w:val="en-GB"/>
        </w:rPr>
        <w:t xml:space="preserve">7.4 </w:t>
      </w:r>
      <w:r>
        <w:t>窗墙比</w:t>
      </w:r>
      <w:r>
        <w:tab/>
      </w:r>
      <w:r>
        <w:fldChar w:fldCharType="begin"/>
      </w:r>
      <w:r>
        <w:instrText xml:space="preserve"> PAGEREF _Toc27875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5E585685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_Toc24344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7.4.1 </w:t>
      </w:r>
      <w:r>
        <w:t>窗墙比</w:t>
      </w:r>
      <w:r>
        <w:tab/>
      </w:r>
      <w:r>
        <w:fldChar w:fldCharType="begin"/>
      </w:r>
      <w:r>
        <w:instrText xml:space="preserve"> PAGEREF _Toc24344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63AAEB0E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_Toc6168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7.4.2 </w:t>
      </w:r>
      <w:r>
        <w:t>外窗表</w:t>
      </w:r>
      <w:r>
        <w:tab/>
      </w:r>
      <w:r>
        <w:fldChar w:fldCharType="begin"/>
      </w:r>
      <w:r>
        <w:instrText xml:space="preserve"> PAGEREF _Toc6168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3C616E9E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_Toc2539 </w:instrText>
      </w:r>
      <w:r>
        <w:fldChar w:fldCharType="separate"/>
      </w:r>
      <w:r>
        <w:rPr>
          <w:rFonts w:hint="eastAsia"/>
          <w:lang w:val="en-GB"/>
        </w:rPr>
        <w:t xml:space="preserve">7.5 </w:t>
      </w:r>
      <w:r>
        <w:t>可见光透射比</w:t>
      </w:r>
      <w:r>
        <w:tab/>
      </w:r>
      <w:r>
        <w:fldChar w:fldCharType="begin"/>
      </w:r>
      <w:r>
        <w:instrText xml:space="preserve"> PAGEREF _Toc2539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3EFD5B7F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_Toc15082 </w:instrText>
      </w:r>
      <w:r>
        <w:fldChar w:fldCharType="separate"/>
      </w:r>
      <w:r>
        <w:rPr>
          <w:rFonts w:hint="eastAsia"/>
          <w:lang w:val="en-GB"/>
        </w:rPr>
        <w:t xml:space="preserve">7.6 </w:t>
      </w:r>
      <w:r>
        <w:t>天窗</w:t>
      </w:r>
      <w:r>
        <w:tab/>
      </w:r>
      <w:r>
        <w:fldChar w:fldCharType="begin"/>
      </w:r>
      <w:r>
        <w:instrText xml:space="preserve"> PAGEREF _Toc15082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6F921774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_Toc15796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7.6.1 </w:t>
      </w:r>
      <w:r>
        <w:t>天窗屋顶比</w:t>
      </w:r>
      <w:r>
        <w:tab/>
      </w:r>
      <w:r>
        <w:fldChar w:fldCharType="begin"/>
      </w:r>
      <w:r>
        <w:instrText xml:space="preserve"> PAGEREF _Toc15796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5BF7F287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_Toc14450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7.6.2 </w:t>
      </w:r>
      <w:r>
        <w:t>天窗类型</w:t>
      </w:r>
      <w:r>
        <w:tab/>
      </w:r>
      <w:r>
        <w:fldChar w:fldCharType="begin"/>
      </w:r>
      <w:r>
        <w:instrText xml:space="preserve"> PAGEREF _Toc14450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764B5116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_Toc12690 </w:instrText>
      </w:r>
      <w:r>
        <w:fldChar w:fldCharType="separate"/>
      </w:r>
      <w:r>
        <w:rPr>
          <w:rFonts w:hint="eastAsia"/>
          <w:lang w:val="en-GB"/>
        </w:rPr>
        <w:t xml:space="preserve">7.7 </w:t>
      </w:r>
      <w:r>
        <w:t>屋顶</w:t>
      </w:r>
      <w:r>
        <w:tab/>
      </w:r>
      <w:r>
        <w:fldChar w:fldCharType="begin"/>
      </w:r>
      <w:r>
        <w:instrText xml:space="preserve"> PAGEREF _Toc12690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717D1AAA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_Toc29206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7.7.1 </w:t>
      </w:r>
      <w:r>
        <w:t>屋顶构造一</w:t>
      </w:r>
      <w:r>
        <w:tab/>
      </w:r>
      <w:r>
        <w:fldChar w:fldCharType="begin"/>
      </w:r>
      <w:r>
        <w:instrText xml:space="preserve"> PAGEREF _Toc29206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338C79C6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_Toc13582 </w:instrText>
      </w:r>
      <w:r>
        <w:fldChar w:fldCharType="separate"/>
      </w:r>
      <w:r>
        <w:rPr>
          <w:rFonts w:hint="eastAsia"/>
          <w:lang w:val="en-GB"/>
        </w:rPr>
        <w:t xml:space="preserve">7.8 </w:t>
      </w:r>
      <w:r>
        <w:t>外墙</w:t>
      </w:r>
      <w:r>
        <w:tab/>
      </w:r>
      <w:r>
        <w:fldChar w:fldCharType="begin"/>
      </w:r>
      <w:r>
        <w:instrText xml:space="preserve"> PAGEREF _Toc13582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30D53C13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_Toc1549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7.8.1 </w:t>
      </w:r>
      <w:r>
        <w:t>外墙相关构造</w:t>
      </w:r>
      <w:r>
        <w:tab/>
      </w:r>
      <w:r>
        <w:fldChar w:fldCharType="begin"/>
      </w:r>
      <w:r>
        <w:instrText xml:space="preserve"> PAGEREF _Toc1549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41EA44B1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_Toc3853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7.8.2 </w:t>
      </w:r>
      <w:r>
        <w:t>外墙主断面传热系数的修正系数ψ</w:t>
      </w:r>
      <w:r>
        <w:tab/>
      </w:r>
      <w:r>
        <w:fldChar w:fldCharType="begin"/>
      </w:r>
      <w:r>
        <w:instrText xml:space="preserve"> PAGEREF _Toc3853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46D45AE6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_Toc12628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7.8.3 </w:t>
      </w:r>
      <w:r>
        <w:t>外墙平均热工特性</w:t>
      </w:r>
      <w:r>
        <w:tab/>
      </w:r>
      <w:r>
        <w:fldChar w:fldCharType="begin"/>
      </w:r>
      <w:r>
        <w:instrText xml:space="preserve"> PAGEREF _Toc12628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57002B23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_Toc25130 </w:instrText>
      </w:r>
      <w:r>
        <w:fldChar w:fldCharType="separate"/>
      </w:r>
      <w:r>
        <w:rPr>
          <w:rFonts w:hint="eastAsia"/>
          <w:lang w:val="en-GB"/>
        </w:rPr>
        <w:t xml:space="preserve">7.9 </w:t>
      </w:r>
      <w:r>
        <w:t>挑空楼板</w:t>
      </w:r>
      <w:r>
        <w:tab/>
      </w:r>
      <w:r>
        <w:fldChar w:fldCharType="begin"/>
      </w:r>
      <w:r>
        <w:instrText xml:space="preserve"> PAGEREF _Toc25130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089D35AC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_Toc19749 </w:instrText>
      </w:r>
      <w:r>
        <w:fldChar w:fldCharType="separate"/>
      </w:r>
      <w:r>
        <w:rPr>
          <w:rFonts w:hint="eastAsia"/>
          <w:lang w:val="en-GB"/>
        </w:rPr>
        <w:t xml:space="preserve">7.10 </w:t>
      </w:r>
      <w:r>
        <w:t>外窗热工</w:t>
      </w:r>
      <w:r>
        <w:tab/>
      </w:r>
      <w:r>
        <w:fldChar w:fldCharType="begin"/>
      </w:r>
      <w:r>
        <w:instrText xml:space="preserve"> PAGEREF _Toc19749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6DF69CD3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_Toc25012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7.10.1 </w:t>
      </w:r>
      <w:r>
        <w:t>外窗</w:t>
      </w:r>
      <w:r>
        <w:tab/>
      </w:r>
      <w:r>
        <w:fldChar w:fldCharType="begin"/>
      </w:r>
      <w:r>
        <w:instrText xml:space="preserve"> PAGEREF _Toc25012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774B50C7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_Toc31159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7.10.2 </w:t>
      </w:r>
      <w:r>
        <w:t>外遮阳类型</w:t>
      </w:r>
      <w:r>
        <w:tab/>
      </w:r>
      <w:r>
        <w:fldChar w:fldCharType="begin"/>
      </w:r>
      <w:r>
        <w:instrText xml:space="preserve"> PAGEREF _Toc31159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 w14:paraId="035299EF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_Toc28171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7.10.3 </w:t>
      </w:r>
      <w:r>
        <w:t>平均传热系数</w:t>
      </w:r>
      <w:r>
        <w:tab/>
      </w:r>
      <w:r>
        <w:fldChar w:fldCharType="begin"/>
      </w:r>
      <w:r>
        <w:instrText xml:space="preserve"> PAGEREF _Toc28171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 w14:paraId="7C827224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_Toc25508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7.10.4 </w:t>
      </w:r>
      <w:r>
        <w:t>综合太阳得热系数</w:t>
      </w:r>
      <w:r>
        <w:tab/>
      </w:r>
      <w:r>
        <w:fldChar w:fldCharType="begin"/>
      </w:r>
      <w:r>
        <w:instrText xml:space="preserve"> PAGEREF _Toc25508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 w14:paraId="30E4CA29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_Toc13322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7.10.5 </w:t>
      </w:r>
      <w:r>
        <w:t>总体热工性能</w:t>
      </w:r>
      <w:r>
        <w:tab/>
      </w:r>
      <w:r>
        <w:fldChar w:fldCharType="begin"/>
      </w:r>
      <w:r>
        <w:instrText xml:space="preserve"> PAGEREF _Toc13322 \h 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 w14:paraId="044579E8">
      <w:pPr>
        <w:pStyle w:val="17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_Toc29818 </w:instrText>
      </w:r>
      <w:r>
        <w:fldChar w:fldCharType="separate"/>
      </w:r>
      <w:r>
        <w:rPr>
          <w:rFonts w:hint="eastAsia"/>
        </w:rPr>
        <w:t xml:space="preserve">8 </w:t>
      </w:r>
      <w:r>
        <w:t>围护结构概况</w:t>
      </w:r>
      <w:r>
        <w:tab/>
      </w:r>
      <w:r>
        <w:fldChar w:fldCharType="begin"/>
      </w:r>
      <w:r>
        <w:instrText xml:space="preserve"> PAGEREF _Toc29818 \h 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 w14:paraId="7D02DEBD">
      <w:pPr>
        <w:pStyle w:val="17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_Toc3766 </w:instrText>
      </w:r>
      <w:r>
        <w:fldChar w:fldCharType="separate"/>
      </w:r>
      <w:r>
        <w:rPr>
          <w:rFonts w:hint="eastAsia"/>
        </w:rPr>
        <w:t xml:space="preserve">9 </w:t>
      </w:r>
      <w:r>
        <w:t>设计建筑</w:t>
      </w:r>
      <w:r>
        <w:tab/>
      </w:r>
      <w:r>
        <w:fldChar w:fldCharType="begin"/>
      </w:r>
      <w:r>
        <w:instrText xml:space="preserve"> PAGEREF _Toc3766 \h </w:instrText>
      </w:r>
      <w:r>
        <w:fldChar w:fldCharType="separate"/>
      </w:r>
      <w:r>
        <w:t>19</w:t>
      </w:r>
      <w:r>
        <w:fldChar w:fldCharType="end"/>
      </w:r>
      <w:r>
        <w:fldChar w:fldCharType="end"/>
      </w:r>
    </w:p>
    <w:p w14:paraId="009A27C3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_Toc7180 </w:instrText>
      </w:r>
      <w:r>
        <w:fldChar w:fldCharType="separate"/>
      </w:r>
      <w:r>
        <w:rPr>
          <w:rFonts w:hint="eastAsia"/>
          <w:lang w:val="en-GB"/>
        </w:rPr>
        <w:t xml:space="preserve">9.1 </w:t>
      </w:r>
      <w:r>
        <w:t>房间类型</w:t>
      </w:r>
      <w:r>
        <w:tab/>
      </w:r>
      <w:r>
        <w:fldChar w:fldCharType="begin"/>
      </w:r>
      <w:r>
        <w:instrText xml:space="preserve"> PAGEREF _Toc7180 \h </w:instrText>
      </w:r>
      <w:r>
        <w:fldChar w:fldCharType="separate"/>
      </w:r>
      <w:r>
        <w:t>19</w:t>
      </w:r>
      <w:r>
        <w:fldChar w:fldCharType="end"/>
      </w:r>
      <w:r>
        <w:fldChar w:fldCharType="end"/>
      </w:r>
    </w:p>
    <w:p w14:paraId="18EB22F7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_Toc21462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9.1.1 </w:t>
      </w:r>
      <w:r>
        <w:t>房间参数表</w:t>
      </w:r>
      <w:r>
        <w:tab/>
      </w:r>
      <w:r>
        <w:fldChar w:fldCharType="begin"/>
      </w:r>
      <w:r>
        <w:instrText xml:space="preserve"> PAGEREF _Toc21462 \h </w:instrText>
      </w:r>
      <w:r>
        <w:fldChar w:fldCharType="separate"/>
      </w:r>
      <w:r>
        <w:t>19</w:t>
      </w:r>
      <w:r>
        <w:fldChar w:fldCharType="end"/>
      </w:r>
      <w:r>
        <w:fldChar w:fldCharType="end"/>
      </w:r>
    </w:p>
    <w:p w14:paraId="6EC294CD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_Toc29000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9.1.2 </w:t>
      </w:r>
      <w:r>
        <w:t>作息时间表</w:t>
      </w:r>
      <w:r>
        <w:tab/>
      </w:r>
      <w:r>
        <w:fldChar w:fldCharType="begin"/>
      </w:r>
      <w:r>
        <w:instrText xml:space="preserve"> PAGEREF _Toc29000 \h </w:instrText>
      </w:r>
      <w:r>
        <w:fldChar w:fldCharType="separate"/>
      </w:r>
      <w:r>
        <w:t>19</w:t>
      </w:r>
      <w:r>
        <w:fldChar w:fldCharType="end"/>
      </w:r>
      <w:r>
        <w:fldChar w:fldCharType="end"/>
      </w:r>
    </w:p>
    <w:p w14:paraId="0CBD0D5A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_Toc24055 </w:instrText>
      </w:r>
      <w:r>
        <w:fldChar w:fldCharType="separate"/>
      </w:r>
      <w:r>
        <w:rPr>
          <w:rFonts w:hint="eastAsia"/>
          <w:lang w:val="en-GB"/>
        </w:rPr>
        <w:t xml:space="preserve">9.2 </w:t>
      </w:r>
      <w:r>
        <w:t>系统类型</w:t>
      </w:r>
      <w:r>
        <w:tab/>
      </w:r>
      <w:r>
        <w:fldChar w:fldCharType="begin"/>
      </w:r>
      <w:r>
        <w:instrText xml:space="preserve"> PAGEREF _Toc24055 \h 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 w14:paraId="617CEA69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_Toc20105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9.2.1 </w:t>
      </w:r>
      <w:r>
        <w:t>系统分区</w:t>
      </w:r>
      <w:r>
        <w:tab/>
      </w:r>
      <w:r>
        <w:fldChar w:fldCharType="begin"/>
      </w:r>
      <w:r>
        <w:instrText xml:space="preserve"> PAGEREF _Toc20105 \h 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 w14:paraId="48CF2813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_Toc2020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9.2.2 </w:t>
      </w:r>
      <w:r>
        <w:t>热回收参数</w:t>
      </w:r>
      <w:r>
        <w:tab/>
      </w:r>
      <w:r>
        <w:fldChar w:fldCharType="begin"/>
      </w:r>
      <w:r>
        <w:instrText xml:space="preserve"> PAGEREF _Toc2020 \h 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 w14:paraId="22466721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_Toc28106 </w:instrText>
      </w:r>
      <w:r>
        <w:fldChar w:fldCharType="separate"/>
      </w:r>
      <w:r>
        <w:rPr>
          <w:rFonts w:hint="eastAsia"/>
          <w:lang w:val="en-GB"/>
        </w:rPr>
        <w:t xml:space="preserve">9.3 </w:t>
      </w:r>
      <w:r>
        <w:t>制冷系统</w:t>
      </w:r>
      <w:r>
        <w:tab/>
      </w:r>
      <w:r>
        <w:fldChar w:fldCharType="begin"/>
      </w:r>
      <w:r>
        <w:instrText xml:space="preserve"> PAGEREF _Toc28106 \h 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 w14:paraId="786F9B64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_Toc11428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9.3.1 </w:t>
      </w:r>
      <w:r>
        <w:t>默认冷源</w:t>
      </w:r>
      <w:r>
        <w:tab/>
      </w:r>
      <w:r>
        <w:fldChar w:fldCharType="begin"/>
      </w:r>
      <w:r>
        <w:instrText xml:space="preserve"> PAGEREF _Toc11428 \h 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 w14:paraId="42AECDE5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_Toc27429 </w:instrText>
      </w:r>
      <w:r>
        <w:fldChar w:fldCharType="separate"/>
      </w:r>
      <w:r>
        <w:rPr>
          <w:rFonts w:hint="eastAsia"/>
          <w:lang w:val="en-GB"/>
        </w:rPr>
        <w:t xml:space="preserve">9.4 </w:t>
      </w:r>
      <w:r>
        <w:t>供暖系统</w:t>
      </w:r>
      <w:r>
        <w:tab/>
      </w:r>
      <w:r>
        <w:fldChar w:fldCharType="begin"/>
      </w:r>
      <w:r>
        <w:instrText xml:space="preserve"> PAGEREF _Toc27429 \h </w:instrText>
      </w:r>
      <w:r>
        <w:fldChar w:fldCharType="separate"/>
      </w:r>
      <w:r>
        <w:t>21</w:t>
      </w:r>
      <w:r>
        <w:fldChar w:fldCharType="end"/>
      </w:r>
      <w:r>
        <w:fldChar w:fldCharType="end"/>
      </w:r>
    </w:p>
    <w:p w14:paraId="55777863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_Toc6248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9.4.1 </w:t>
      </w:r>
      <w:r>
        <w:t>默认热源</w:t>
      </w:r>
      <w:r>
        <w:tab/>
      </w:r>
      <w:r>
        <w:fldChar w:fldCharType="begin"/>
      </w:r>
      <w:r>
        <w:instrText xml:space="preserve"> PAGEREF _Toc6248 \h </w:instrText>
      </w:r>
      <w:r>
        <w:fldChar w:fldCharType="separate"/>
      </w:r>
      <w:r>
        <w:t>21</w:t>
      </w:r>
      <w:r>
        <w:fldChar w:fldCharType="end"/>
      </w:r>
      <w:r>
        <w:fldChar w:fldCharType="end"/>
      </w:r>
    </w:p>
    <w:p w14:paraId="749B377C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_Toc2169 </w:instrText>
      </w:r>
      <w:r>
        <w:fldChar w:fldCharType="separate"/>
      </w:r>
      <w:r>
        <w:rPr>
          <w:rFonts w:hint="eastAsia"/>
          <w:lang w:val="en-GB"/>
        </w:rPr>
        <w:t xml:space="preserve">9.5 </w:t>
      </w:r>
      <w:r>
        <w:t>空调风机</w:t>
      </w:r>
      <w:r>
        <w:tab/>
      </w:r>
      <w:r>
        <w:fldChar w:fldCharType="begin"/>
      </w:r>
      <w:r>
        <w:instrText xml:space="preserve"> PAGEREF _Toc2169 \h </w:instrText>
      </w:r>
      <w:r>
        <w:fldChar w:fldCharType="separate"/>
      </w:r>
      <w:r>
        <w:t>22</w:t>
      </w:r>
      <w:r>
        <w:fldChar w:fldCharType="end"/>
      </w:r>
      <w:r>
        <w:fldChar w:fldCharType="end"/>
      </w:r>
    </w:p>
    <w:p w14:paraId="6B23E8B2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_Toc31268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9.5.1 </w:t>
      </w:r>
      <w:r>
        <w:t>独立新排风</w:t>
      </w:r>
      <w:r>
        <w:tab/>
      </w:r>
      <w:r>
        <w:fldChar w:fldCharType="begin"/>
      </w:r>
      <w:r>
        <w:instrText xml:space="preserve"> PAGEREF _Toc31268 \h </w:instrText>
      </w:r>
      <w:r>
        <w:fldChar w:fldCharType="separate"/>
      </w:r>
      <w:r>
        <w:t>22</w:t>
      </w:r>
      <w:r>
        <w:fldChar w:fldCharType="end"/>
      </w:r>
      <w:r>
        <w:fldChar w:fldCharType="end"/>
      </w:r>
    </w:p>
    <w:p w14:paraId="1F1957F4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_Toc9019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9.5.2 </w:t>
      </w:r>
      <w:r>
        <w:t>风机盘管</w:t>
      </w:r>
      <w:r>
        <w:tab/>
      </w:r>
      <w:r>
        <w:fldChar w:fldCharType="begin"/>
      </w:r>
      <w:r>
        <w:instrText xml:space="preserve"> PAGEREF _Toc9019 \h </w:instrText>
      </w:r>
      <w:r>
        <w:fldChar w:fldCharType="separate"/>
      </w:r>
      <w:r>
        <w:t>22</w:t>
      </w:r>
      <w:r>
        <w:fldChar w:fldCharType="end"/>
      </w:r>
      <w:r>
        <w:fldChar w:fldCharType="end"/>
      </w:r>
    </w:p>
    <w:p w14:paraId="265829D6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_Toc8862 </w:instrText>
      </w:r>
      <w:r>
        <w:fldChar w:fldCharType="separate"/>
      </w:r>
      <w:r>
        <w:rPr>
          <w:rFonts w:hint="eastAsia"/>
          <w:lang w:val="en-GB"/>
        </w:rPr>
        <w:t xml:space="preserve">9.6 </w:t>
      </w:r>
      <w:r>
        <w:t>照明</w:t>
      </w:r>
      <w:r>
        <w:tab/>
      </w:r>
      <w:r>
        <w:fldChar w:fldCharType="begin"/>
      </w:r>
      <w:r>
        <w:instrText xml:space="preserve"> PAGEREF _Toc8862 \h </w:instrText>
      </w:r>
      <w:r>
        <w:fldChar w:fldCharType="separate"/>
      </w:r>
      <w:r>
        <w:t>22</w:t>
      </w:r>
      <w:r>
        <w:fldChar w:fldCharType="end"/>
      </w:r>
      <w:r>
        <w:fldChar w:fldCharType="end"/>
      </w:r>
    </w:p>
    <w:p w14:paraId="1359024D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_Toc5553 </w:instrText>
      </w:r>
      <w:r>
        <w:fldChar w:fldCharType="separate"/>
      </w:r>
      <w:r>
        <w:rPr>
          <w:rFonts w:hint="eastAsia"/>
          <w:lang w:val="en-GB"/>
        </w:rPr>
        <w:t xml:space="preserve">9.7 </w:t>
      </w:r>
      <w:r>
        <w:t>负荷分项统计</w:t>
      </w:r>
      <w:r>
        <w:tab/>
      </w:r>
      <w:r>
        <w:fldChar w:fldCharType="begin"/>
      </w:r>
      <w:r>
        <w:instrText xml:space="preserve"> PAGEREF _Toc5553 \h </w:instrText>
      </w:r>
      <w:r>
        <w:fldChar w:fldCharType="separate"/>
      </w:r>
      <w:r>
        <w:t>22</w:t>
      </w:r>
      <w:r>
        <w:fldChar w:fldCharType="end"/>
      </w:r>
      <w:r>
        <w:fldChar w:fldCharType="end"/>
      </w:r>
    </w:p>
    <w:p w14:paraId="55BB14A1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_Toc1330 </w:instrText>
      </w:r>
      <w:r>
        <w:fldChar w:fldCharType="separate"/>
      </w:r>
      <w:r>
        <w:rPr>
          <w:rFonts w:hint="eastAsia"/>
          <w:lang w:val="en-GB"/>
        </w:rPr>
        <w:t xml:space="preserve">9.8 </w:t>
      </w:r>
      <w:r>
        <w:t>逐月负荷表</w:t>
      </w:r>
      <w:r>
        <w:tab/>
      </w:r>
      <w:r>
        <w:fldChar w:fldCharType="begin"/>
      </w:r>
      <w:r>
        <w:instrText xml:space="preserve"> PAGEREF _Toc1330 \h </w:instrText>
      </w:r>
      <w:r>
        <w:fldChar w:fldCharType="separate"/>
      </w:r>
      <w:r>
        <w:t>23</w:t>
      </w:r>
      <w:r>
        <w:fldChar w:fldCharType="end"/>
      </w:r>
      <w:r>
        <w:fldChar w:fldCharType="end"/>
      </w:r>
    </w:p>
    <w:p w14:paraId="3A43A019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_Toc18222 </w:instrText>
      </w:r>
      <w:r>
        <w:fldChar w:fldCharType="separate"/>
      </w:r>
      <w:r>
        <w:rPr>
          <w:rFonts w:hint="eastAsia"/>
          <w:lang w:val="en-GB"/>
        </w:rPr>
        <w:t xml:space="preserve">9.9 </w:t>
      </w:r>
      <w:r>
        <w:t>逐月电耗</w:t>
      </w:r>
      <w:r>
        <w:tab/>
      </w:r>
      <w:r>
        <w:fldChar w:fldCharType="begin"/>
      </w:r>
      <w:r>
        <w:instrText xml:space="preserve"> PAGEREF _Toc18222 \h </w:instrText>
      </w:r>
      <w:r>
        <w:fldChar w:fldCharType="separate"/>
      </w:r>
      <w:r>
        <w:t>24</w:t>
      </w:r>
      <w:r>
        <w:fldChar w:fldCharType="end"/>
      </w:r>
      <w:r>
        <w:fldChar w:fldCharType="end"/>
      </w:r>
    </w:p>
    <w:p w14:paraId="753FCD1A">
      <w:pPr>
        <w:pStyle w:val="17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_Toc20398 </w:instrText>
      </w:r>
      <w:r>
        <w:fldChar w:fldCharType="separate"/>
      </w:r>
      <w:r>
        <w:rPr>
          <w:rFonts w:hint="eastAsia"/>
        </w:rPr>
        <w:t xml:space="preserve">10 </w:t>
      </w:r>
      <w:r>
        <w:t>参照建筑</w:t>
      </w:r>
      <w:r>
        <w:tab/>
      </w:r>
      <w:r>
        <w:fldChar w:fldCharType="begin"/>
      </w:r>
      <w:r>
        <w:instrText xml:space="preserve"> PAGEREF _Toc20398 \h </w:instrText>
      </w:r>
      <w:r>
        <w:fldChar w:fldCharType="separate"/>
      </w:r>
      <w:r>
        <w:t>25</w:t>
      </w:r>
      <w:r>
        <w:fldChar w:fldCharType="end"/>
      </w:r>
      <w:r>
        <w:fldChar w:fldCharType="end"/>
      </w:r>
    </w:p>
    <w:p w14:paraId="7F9FB44E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_Toc2823 </w:instrText>
      </w:r>
      <w:r>
        <w:fldChar w:fldCharType="separate"/>
      </w:r>
      <w:r>
        <w:rPr>
          <w:rFonts w:hint="eastAsia"/>
          <w:lang w:val="en-GB"/>
        </w:rPr>
        <w:t xml:space="preserve">10.1 </w:t>
      </w:r>
      <w:r>
        <w:t>房间类型</w:t>
      </w:r>
      <w:r>
        <w:tab/>
      </w:r>
      <w:r>
        <w:fldChar w:fldCharType="begin"/>
      </w:r>
      <w:r>
        <w:instrText xml:space="preserve"> PAGEREF _Toc2823 \h </w:instrText>
      </w:r>
      <w:r>
        <w:fldChar w:fldCharType="separate"/>
      </w:r>
      <w:r>
        <w:t>25</w:t>
      </w:r>
      <w:r>
        <w:fldChar w:fldCharType="end"/>
      </w:r>
      <w:r>
        <w:fldChar w:fldCharType="end"/>
      </w:r>
    </w:p>
    <w:p w14:paraId="1DA84754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_Toc23007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10.1.1 </w:t>
      </w:r>
      <w:r>
        <w:t>房间参数表</w:t>
      </w:r>
      <w:r>
        <w:tab/>
      </w:r>
      <w:r>
        <w:fldChar w:fldCharType="begin"/>
      </w:r>
      <w:r>
        <w:instrText xml:space="preserve"> PAGEREF _Toc23007 \h </w:instrText>
      </w:r>
      <w:r>
        <w:fldChar w:fldCharType="separate"/>
      </w:r>
      <w:r>
        <w:t>25</w:t>
      </w:r>
      <w:r>
        <w:fldChar w:fldCharType="end"/>
      </w:r>
      <w:r>
        <w:fldChar w:fldCharType="end"/>
      </w:r>
    </w:p>
    <w:p w14:paraId="617A1B36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_Toc11354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10.1.2 </w:t>
      </w:r>
      <w:r>
        <w:t>作息时间表</w:t>
      </w:r>
      <w:r>
        <w:tab/>
      </w:r>
      <w:r>
        <w:fldChar w:fldCharType="begin"/>
      </w:r>
      <w:r>
        <w:instrText xml:space="preserve"> PAGEREF _Toc11354 \h </w:instrText>
      </w:r>
      <w:r>
        <w:fldChar w:fldCharType="separate"/>
      </w:r>
      <w:r>
        <w:t>25</w:t>
      </w:r>
      <w:r>
        <w:fldChar w:fldCharType="end"/>
      </w:r>
      <w:r>
        <w:fldChar w:fldCharType="end"/>
      </w:r>
    </w:p>
    <w:p w14:paraId="775D835C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_Toc29394 </w:instrText>
      </w:r>
      <w:r>
        <w:fldChar w:fldCharType="separate"/>
      </w:r>
      <w:r>
        <w:rPr>
          <w:rFonts w:hint="eastAsia"/>
          <w:lang w:val="en-GB"/>
        </w:rPr>
        <w:t xml:space="preserve">10.2 </w:t>
      </w:r>
      <w:r>
        <w:t>系统类型</w:t>
      </w:r>
      <w:r>
        <w:tab/>
      </w:r>
      <w:r>
        <w:fldChar w:fldCharType="begin"/>
      </w:r>
      <w:r>
        <w:instrText xml:space="preserve"> PAGEREF _Toc29394 \h </w:instrText>
      </w:r>
      <w:r>
        <w:fldChar w:fldCharType="separate"/>
      </w:r>
      <w:r>
        <w:t>25</w:t>
      </w:r>
      <w:r>
        <w:fldChar w:fldCharType="end"/>
      </w:r>
      <w:r>
        <w:fldChar w:fldCharType="end"/>
      </w:r>
    </w:p>
    <w:p w14:paraId="3C1F709B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_Toc13533 </w:instrText>
      </w:r>
      <w:r>
        <w:fldChar w:fldCharType="separate"/>
      </w:r>
      <w:r>
        <w:rPr>
          <w:rFonts w:hint="eastAsia"/>
          <w:lang w:val="en-GB"/>
        </w:rPr>
        <w:t xml:space="preserve">10.3 </w:t>
      </w:r>
      <w:r>
        <w:t>制冷系统</w:t>
      </w:r>
      <w:r>
        <w:tab/>
      </w:r>
      <w:r>
        <w:fldChar w:fldCharType="begin"/>
      </w:r>
      <w:r>
        <w:instrText xml:space="preserve"> PAGEREF _Toc13533 \h </w:instrText>
      </w:r>
      <w:r>
        <w:fldChar w:fldCharType="separate"/>
      </w:r>
      <w:r>
        <w:t>25</w:t>
      </w:r>
      <w:r>
        <w:fldChar w:fldCharType="end"/>
      </w:r>
      <w:r>
        <w:fldChar w:fldCharType="end"/>
      </w:r>
    </w:p>
    <w:p w14:paraId="3416838B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_Toc214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10.3.1 </w:t>
      </w:r>
      <w:r>
        <w:t>默认冷源</w:t>
      </w:r>
      <w:r>
        <w:tab/>
      </w:r>
      <w:r>
        <w:fldChar w:fldCharType="begin"/>
      </w:r>
      <w:r>
        <w:instrText xml:space="preserve"> PAGEREF _Toc214 \h </w:instrText>
      </w:r>
      <w:r>
        <w:fldChar w:fldCharType="separate"/>
      </w:r>
      <w:r>
        <w:t>25</w:t>
      </w:r>
      <w:r>
        <w:fldChar w:fldCharType="end"/>
      </w:r>
      <w:r>
        <w:fldChar w:fldCharType="end"/>
      </w:r>
    </w:p>
    <w:p w14:paraId="2AD5E39E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_Toc12107 </w:instrText>
      </w:r>
      <w:r>
        <w:fldChar w:fldCharType="separate"/>
      </w:r>
      <w:r>
        <w:rPr>
          <w:rFonts w:hint="eastAsia"/>
          <w:lang w:val="en-GB"/>
        </w:rPr>
        <w:t xml:space="preserve">10.4 </w:t>
      </w:r>
      <w:r>
        <w:t>供暖系统</w:t>
      </w:r>
      <w:r>
        <w:tab/>
      </w:r>
      <w:r>
        <w:fldChar w:fldCharType="begin"/>
      </w:r>
      <w:r>
        <w:instrText xml:space="preserve"> PAGEREF _Toc12107 \h </w:instrText>
      </w:r>
      <w:r>
        <w:fldChar w:fldCharType="separate"/>
      </w:r>
      <w:r>
        <w:t>26</w:t>
      </w:r>
      <w:r>
        <w:fldChar w:fldCharType="end"/>
      </w:r>
      <w:r>
        <w:fldChar w:fldCharType="end"/>
      </w:r>
    </w:p>
    <w:p w14:paraId="624E1854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_Toc21178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10.4.1 </w:t>
      </w:r>
      <w:r>
        <w:t>默认热源</w:t>
      </w:r>
      <w:r>
        <w:tab/>
      </w:r>
      <w:r>
        <w:fldChar w:fldCharType="begin"/>
      </w:r>
      <w:r>
        <w:instrText xml:space="preserve"> PAGEREF _Toc21178 \h </w:instrText>
      </w:r>
      <w:r>
        <w:fldChar w:fldCharType="separate"/>
      </w:r>
      <w:r>
        <w:t>26</w:t>
      </w:r>
      <w:r>
        <w:fldChar w:fldCharType="end"/>
      </w:r>
      <w:r>
        <w:fldChar w:fldCharType="end"/>
      </w:r>
    </w:p>
    <w:p w14:paraId="4D66719D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_Toc27188 </w:instrText>
      </w:r>
      <w:r>
        <w:fldChar w:fldCharType="separate"/>
      </w:r>
      <w:r>
        <w:rPr>
          <w:rFonts w:hint="eastAsia"/>
          <w:lang w:val="en-GB"/>
        </w:rPr>
        <w:t xml:space="preserve">10.5 </w:t>
      </w:r>
      <w:r>
        <w:t>空调风机</w:t>
      </w:r>
      <w:r>
        <w:tab/>
      </w:r>
      <w:r>
        <w:fldChar w:fldCharType="begin"/>
      </w:r>
      <w:r>
        <w:instrText xml:space="preserve"> PAGEREF _Toc27188 \h </w:instrText>
      </w:r>
      <w:r>
        <w:fldChar w:fldCharType="separate"/>
      </w:r>
      <w:r>
        <w:t>27</w:t>
      </w:r>
      <w:r>
        <w:fldChar w:fldCharType="end"/>
      </w:r>
      <w:r>
        <w:fldChar w:fldCharType="end"/>
      </w:r>
    </w:p>
    <w:p w14:paraId="54CA5A8F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_Toc13284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10.5.1 </w:t>
      </w:r>
      <w:r>
        <w:t>独立新排风</w:t>
      </w:r>
      <w:r>
        <w:tab/>
      </w:r>
      <w:r>
        <w:fldChar w:fldCharType="begin"/>
      </w:r>
      <w:r>
        <w:instrText xml:space="preserve"> PAGEREF _Toc13284 \h </w:instrText>
      </w:r>
      <w:r>
        <w:fldChar w:fldCharType="separate"/>
      </w:r>
      <w:r>
        <w:t>27</w:t>
      </w:r>
      <w:r>
        <w:fldChar w:fldCharType="end"/>
      </w:r>
      <w:r>
        <w:fldChar w:fldCharType="end"/>
      </w:r>
    </w:p>
    <w:p w14:paraId="5E8AC5FD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_Toc9773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10.5.2 </w:t>
      </w:r>
      <w:r>
        <w:t>风机盘管</w:t>
      </w:r>
      <w:r>
        <w:tab/>
      </w:r>
      <w:r>
        <w:fldChar w:fldCharType="begin"/>
      </w:r>
      <w:r>
        <w:instrText xml:space="preserve"> PAGEREF _Toc9773 \h </w:instrText>
      </w:r>
      <w:r>
        <w:fldChar w:fldCharType="separate"/>
      </w:r>
      <w:r>
        <w:t>27</w:t>
      </w:r>
      <w:r>
        <w:fldChar w:fldCharType="end"/>
      </w:r>
      <w:r>
        <w:fldChar w:fldCharType="end"/>
      </w:r>
    </w:p>
    <w:p w14:paraId="4E37B245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_Toc8752 </w:instrText>
      </w:r>
      <w:r>
        <w:fldChar w:fldCharType="separate"/>
      </w:r>
      <w:r>
        <w:rPr>
          <w:rFonts w:hint="eastAsia"/>
          <w:lang w:val="en-GB"/>
        </w:rPr>
        <w:t xml:space="preserve">10.6 </w:t>
      </w:r>
      <w:r>
        <w:t>照明</w:t>
      </w:r>
      <w:r>
        <w:tab/>
      </w:r>
      <w:r>
        <w:fldChar w:fldCharType="begin"/>
      </w:r>
      <w:r>
        <w:instrText xml:space="preserve"> PAGEREF _Toc8752 \h </w:instrText>
      </w:r>
      <w:r>
        <w:fldChar w:fldCharType="separate"/>
      </w:r>
      <w:r>
        <w:t>28</w:t>
      </w:r>
      <w:r>
        <w:fldChar w:fldCharType="end"/>
      </w:r>
      <w:r>
        <w:fldChar w:fldCharType="end"/>
      </w:r>
    </w:p>
    <w:p w14:paraId="0B7AD789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_Toc12993 </w:instrText>
      </w:r>
      <w:r>
        <w:fldChar w:fldCharType="separate"/>
      </w:r>
      <w:r>
        <w:rPr>
          <w:rFonts w:hint="eastAsia"/>
          <w:lang w:val="en-GB"/>
        </w:rPr>
        <w:t xml:space="preserve">10.7 </w:t>
      </w:r>
      <w:r>
        <w:t>负荷分项统计</w:t>
      </w:r>
      <w:r>
        <w:tab/>
      </w:r>
      <w:r>
        <w:fldChar w:fldCharType="begin"/>
      </w:r>
      <w:r>
        <w:instrText xml:space="preserve"> PAGEREF _Toc12993 \h </w:instrText>
      </w:r>
      <w:r>
        <w:fldChar w:fldCharType="separate"/>
      </w:r>
      <w:r>
        <w:t>28</w:t>
      </w:r>
      <w:r>
        <w:fldChar w:fldCharType="end"/>
      </w:r>
      <w:r>
        <w:fldChar w:fldCharType="end"/>
      </w:r>
    </w:p>
    <w:p w14:paraId="439DBB90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_Toc15288 </w:instrText>
      </w:r>
      <w:r>
        <w:fldChar w:fldCharType="separate"/>
      </w:r>
      <w:r>
        <w:rPr>
          <w:rFonts w:hint="eastAsia"/>
          <w:lang w:val="en-GB"/>
        </w:rPr>
        <w:t xml:space="preserve">10.8 </w:t>
      </w:r>
      <w:r>
        <w:t>逐月负荷表</w:t>
      </w:r>
      <w:r>
        <w:tab/>
      </w:r>
      <w:r>
        <w:fldChar w:fldCharType="begin"/>
      </w:r>
      <w:r>
        <w:instrText xml:space="preserve"> PAGEREF _Toc15288 \h </w:instrText>
      </w:r>
      <w:r>
        <w:fldChar w:fldCharType="separate"/>
      </w:r>
      <w:r>
        <w:t>29</w:t>
      </w:r>
      <w:r>
        <w:fldChar w:fldCharType="end"/>
      </w:r>
      <w:r>
        <w:fldChar w:fldCharType="end"/>
      </w:r>
    </w:p>
    <w:p w14:paraId="40C0F91D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_Toc22404 </w:instrText>
      </w:r>
      <w:r>
        <w:fldChar w:fldCharType="separate"/>
      </w:r>
      <w:r>
        <w:rPr>
          <w:rFonts w:hint="eastAsia"/>
          <w:lang w:val="en-GB"/>
        </w:rPr>
        <w:t xml:space="preserve">10.9 </w:t>
      </w:r>
      <w:r>
        <w:t>逐月电耗</w:t>
      </w:r>
      <w:r>
        <w:tab/>
      </w:r>
      <w:r>
        <w:fldChar w:fldCharType="begin"/>
      </w:r>
      <w:r>
        <w:instrText xml:space="preserve"> PAGEREF _Toc22404 \h </w:instrText>
      </w:r>
      <w:r>
        <w:fldChar w:fldCharType="separate"/>
      </w:r>
      <w:r>
        <w:t>30</w:t>
      </w:r>
      <w:r>
        <w:fldChar w:fldCharType="end"/>
      </w:r>
      <w:r>
        <w:fldChar w:fldCharType="end"/>
      </w:r>
    </w:p>
    <w:p w14:paraId="6F9E8D25">
      <w:pPr>
        <w:pStyle w:val="17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_Toc27640 </w:instrText>
      </w:r>
      <w:r>
        <w:fldChar w:fldCharType="separate"/>
      </w:r>
      <w:r>
        <w:rPr>
          <w:rFonts w:hint="eastAsia"/>
        </w:rPr>
        <w:t xml:space="preserve">11 </w:t>
      </w:r>
      <w:r>
        <w:t>计算结果</w:t>
      </w:r>
      <w:r>
        <w:tab/>
      </w:r>
      <w:r>
        <w:fldChar w:fldCharType="begin"/>
      </w:r>
      <w:r>
        <w:instrText xml:space="preserve"> PAGEREF _Toc27640 \h </w:instrText>
      </w:r>
      <w:r>
        <w:fldChar w:fldCharType="separate"/>
      </w:r>
      <w:r>
        <w:t>31</w:t>
      </w:r>
      <w:r>
        <w:fldChar w:fldCharType="end"/>
      </w:r>
      <w:r>
        <w:fldChar w:fldCharType="end"/>
      </w:r>
    </w:p>
    <w:p w14:paraId="6849A8CA">
      <w:pPr>
        <w:pStyle w:val="17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_Toc4930 </w:instrText>
      </w:r>
      <w:r>
        <w:fldChar w:fldCharType="separate"/>
      </w:r>
      <w:r>
        <w:rPr>
          <w:rFonts w:hint="eastAsia"/>
        </w:rPr>
        <w:t xml:space="preserve">12 </w:t>
      </w:r>
      <w:r>
        <w:t>绿色建筑性能评估得分</w:t>
      </w:r>
      <w:r>
        <w:tab/>
      </w:r>
      <w:r>
        <w:fldChar w:fldCharType="begin"/>
      </w:r>
      <w:r>
        <w:instrText xml:space="preserve"> PAGEREF _Toc4930 \h </w:instrText>
      </w:r>
      <w:r>
        <w:fldChar w:fldCharType="separate"/>
      </w:r>
      <w:r>
        <w:t>31</w:t>
      </w:r>
      <w:r>
        <w:fldChar w:fldCharType="end"/>
      </w:r>
      <w:r>
        <w:fldChar w:fldCharType="end"/>
      </w:r>
    </w:p>
    <w:p w14:paraId="0324A73C">
      <w:pPr>
        <w:pStyle w:val="17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_Toc23271 </w:instrText>
      </w:r>
      <w:r>
        <w:fldChar w:fldCharType="separate"/>
      </w:r>
      <w:r>
        <w:rPr>
          <w:rFonts w:hint="eastAsia"/>
        </w:rPr>
        <w:t xml:space="preserve">13 </w:t>
      </w:r>
      <w:r>
        <w:t>附录</w:t>
      </w:r>
      <w:r>
        <w:tab/>
      </w:r>
      <w:r>
        <w:fldChar w:fldCharType="begin"/>
      </w:r>
      <w:r>
        <w:instrText xml:space="preserve"> PAGEREF _Toc23271 \h </w:instrText>
      </w:r>
      <w:r>
        <w:fldChar w:fldCharType="separate"/>
      </w:r>
      <w:r>
        <w:t>35</w:t>
      </w:r>
      <w:r>
        <w:fldChar w:fldCharType="end"/>
      </w:r>
      <w:r>
        <w:fldChar w:fldCharType="end"/>
      </w:r>
    </w:p>
    <w:p w14:paraId="6B8B1B06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_Toc18718 </w:instrText>
      </w:r>
      <w:r>
        <w:fldChar w:fldCharType="separate"/>
      </w:r>
      <w:r>
        <w:rPr>
          <w:rFonts w:hint="eastAsia"/>
          <w:lang w:val="en-GB"/>
        </w:rPr>
        <w:t xml:space="preserve">13.1 </w:t>
      </w:r>
      <w:r>
        <w:t>工作日/节假日人员逐时在室率(%)</w:t>
      </w:r>
      <w:r>
        <w:tab/>
      </w:r>
      <w:r>
        <w:fldChar w:fldCharType="begin"/>
      </w:r>
      <w:r>
        <w:instrText xml:space="preserve"> PAGEREF _Toc18718 \h </w:instrText>
      </w:r>
      <w:r>
        <w:fldChar w:fldCharType="separate"/>
      </w:r>
      <w:r>
        <w:t>35</w:t>
      </w:r>
      <w:r>
        <w:fldChar w:fldCharType="end"/>
      </w:r>
      <w:r>
        <w:fldChar w:fldCharType="end"/>
      </w:r>
    </w:p>
    <w:p w14:paraId="7AACA950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_Toc30202 </w:instrText>
      </w:r>
      <w:r>
        <w:fldChar w:fldCharType="separate"/>
      </w:r>
      <w:r>
        <w:rPr>
          <w:rFonts w:hint="eastAsia"/>
          <w:lang w:val="en-GB"/>
        </w:rPr>
        <w:t xml:space="preserve">13.2 </w:t>
      </w:r>
      <w:r>
        <w:t>工作日/节假日照明开关时间表(%)</w:t>
      </w:r>
      <w:r>
        <w:tab/>
      </w:r>
      <w:r>
        <w:fldChar w:fldCharType="begin"/>
      </w:r>
      <w:r>
        <w:instrText xml:space="preserve"> PAGEREF _Toc30202 \h </w:instrText>
      </w:r>
      <w:r>
        <w:fldChar w:fldCharType="separate"/>
      </w:r>
      <w:r>
        <w:t>35</w:t>
      </w:r>
      <w:r>
        <w:fldChar w:fldCharType="end"/>
      </w:r>
      <w:r>
        <w:fldChar w:fldCharType="end"/>
      </w:r>
    </w:p>
    <w:p w14:paraId="1794E6FF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_Toc29714 </w:instrText>
      </w:r>
      <w:r>
        <w:fldChar w:fldCharType="separate"/>
      </w:r>
      <w:r>
        <w:rPr>
          <w:rFonts w:hint="eastAsia"/>
          <w:lang w:val="en-GB"/>
        </w:rPr>
        <w:t xml:space="preserve">13.3 </w:t>
      </w:r>
      <w:r>
        <w:t>工作日/节假日设备逐时使用率(%)</w:t>
      </w:r>
      <w:r>
        <w:tab/>
      </w:r>
      <w:r>
        <w:fldChar w:fldCharType="begin"/>
      </w:r>
      <w:r>
        <w:instrText xml:space="preserve"> PAGEREF _Toc29714 \h </w:instrText>
      </w:r>
      <w:r>
        <w:fldChar w:fldCharType="separate"/>
      </w:r>
      <w:r>
        <w:t>36</w:t>
      </w:r>
      <w:r>
        <w:fldChar w:fldCharType="end"/>
      </w:r>
      <w:r>
        <w:fldChar w:fldCharType="end"/>
      </w:r>
    </w:p>
    <w:p w14:paraId="1DEC3A08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_Toc27187 </w:instrText>
      </w:r>
      <w:r>
        <w:fldChar w:fldCharType="separate"/>
      </w:r>
      <w:r>
        <w:rPr>
          <w:rFonts w:hint="eastAsia"/>
          <w:lang w:val="en-GB"/>
        </w:rPr>
        <w:t xml:space="preserve">13.4 </w:t>
      </w:r>
      <w:r>
        <w:t>工作日/节假日空调系统运行时间表(1:开,0:关)</w:t>
      </w:r>
      <w:r>
        <w:tab/>
      </w:r>
      <w:r>
        <w:fldChar w:fldCharType="begin"/>
      </w:r>
      <w:r>
        <w:instrText xml:space="preserve"> PAGEREF _Toc27187 \h </w:instrText>
      </w:r>
      <w:r>
        <w:fldChar w:fldCharType="separate"/>
      </w:r>
      <w:r>
        <w:t>37</w:t>
      </w:r>
      <w:r>
        <w:fldChar w:fldCharType="end"/>
      </w:r>
      <w:r>
        <w:fldChar w:fldCharType="end"/>
      </w:r>
    </w:p>
    <w:p w14:paraId="34FCF958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_Toc31557 </w:instrText>
      </w:r>
      <w:r>
        <w:fldChar w:fldCharType="separate"/>
      </w:r>
      <w:r>
        <w:rPr>
          <w:rFonts w:hint="eastAsia"/>
          <w:lang w:val="en-GB"/>
        </w:rPr>
        <w:t xml:space="preserve">13.5 </w:t>
      </w:r>
      <w:r>
        <w:t>工作日/节假日新风运行时间表(%)</w:t>
      </w:r>
      <w:r>
        <w:tab/>
      </w:r>
      <w:r>
        <w:fldChar w:fldCharType="begin"/>
      </w:r>
      <w:r>
        <w:instrText xml:space="preserve"> PAGEREF _Toc31557 \h </w:instrText>
      </w:r>
      <w:r>
        <w:fldChar w:fldCharType="separate"/>
      </w:r>
      <w:r>
        <w:t>37</w:t>
      </w:r>
      <w:r>
        <w:fldChar w:fldCharType="end"/>
      </w:r>
      <w:r>
        <w:fldChar w:fldCharType="end"/>
      </w:r>
    </w:p>
    <w:p w14:paraId="62B48133">
      <w:pPr>
        <w:pStyle w:val="17"/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  <w:r>
        <w:fldChar w:fldCharType="end"/>
      </w:r>
    </w:p>
    <w:p w14:paraId="3FB14A42">
      <w:pPr>
        <w:pStyle w:val="17"/>
      </w:pPr>
    </w:p>
    <w:p w14:paraId="5AA1AB9A">
      <w:pPr>
        <w:pStyle w:val="2"/>
      </w:pPr>
      <w:bookmarkStart w:id="11" w:name="_Toc27867"/>
      <w:r>
        <w:rPr>
          <w:rFonts w:hint="eastAsia"/>
        </w:rPr>
        <w:t>建筑概况</w:t>
      </w:r>
      <w:bookmarkEnd w:id="11"/>
    </w:p>
    <w:tbl>
      <w:tblPr>
        <w:tblStyle w:val="19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1"/>
        <w:gridCol w:w="3115"/>
        <w:gridCol w:w="3116"/>
      </w:tblGrid>
      <w:tr w14:paraId="14DD18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33ECEB3B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231" w:type="dxa"/>
            <w:gridSpan w:val="2"/>
          </w:tcPr>
          <w:p w14:paraId="4B48292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2" w:name="工程名称"/>
            <w:r>
              <w:t>新建项目</w:t>
            </w:r>
            <w:bookmarkEnd w:id="12"/>
          </w:p>
        </w:tc>
      </w:tr>
      <w:tr w14:paraId="233FB0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729AEF09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231" w:type="dxa"/>
            <w:gridSpan w:val="2"/>
          </w:tcPr>
          <w:p w14:paraId="3592B63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3" w:name="工程地点"/>
            <w:r>
              <w:t>湖北-孝感</w:t>
            </w:r>
            <w:bookmarkEnd w:id="13"/>
          </w:p>
        </w:tc>
      </w:tr>
      <w:tr w14:paraId="55AD7E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4DEE853B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地理位置</w:t>
            </w:r>
          </w:p>
        </w:tc>
        <w:tc>
          <w:tcPr>
            <w:tcW w:w="3115" w:type="dxa"/>
          </w:tcPr>
          <w:p w14:paraId="67D6951B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北纬：</w:t>
            </w:r>
            <w:bookmarkStart w:id="14" w:name="纬度"/>
            <w:r>
              <w:rPr>
                <w:rFonts w:hint="eastAsia" w:ascii="宋体" w:hAnsi="宋体"/>
                <w:lang w:val="en-US"/>
              </w:rPr>
              <w:t>30.95</w:t>
            </w:r>
            <w:bookmarkEnd w:id="14"/>
            <w:r>
              <w:rPr>
                <w:rFonts w:hint="eastAsia" w:ascii="宋体" w:hAnsi="宋体"/>
                <w:lang w:val="en-US"/>
              </w:rPr>
              <w:t>°</w:t>
            </w:r>
          </w:p>
        </w:tc>
        <w:tc>
          <w:tcPr>
            <w:tcW w:w="3116" w:type="dxa"/>
          </w:tcPr>
          <w:p w14:paraId="46B7551B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东经：</w:t>
            </w:r>
            <w:bookmarkStart w:id="15" w:name="经度"/>
            <w:r>
              <w:rPr>
                <w:rFonts w:hint="eastAsia" w:ascii="宋体" w:hAnsi="宋体"/>
                <w:lang w:val="en-US"/>
              </w:rPr>
              <w:t>113.92</w:t>
            </w:r>
            <w:bookmarkEnd w:id="15"/>
            <w:r>
              <w:rPr>
                <w:rFonts w:hint="eastAsia" w:ascii="宋体" w:hAnsi="宋体"/>
                <w:lang w:val="en-US"/>
              </w:rPr>
              <w:t>°</w:t>
            </w:r>
          </w:p>
        </w:tc>
      </w:tr>
      <w:tr w14:paraId="2D4394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007B3C1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 w14:paraId="4373EA5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6" w:name="地上建筑面积"/>
            <w:r>
              <w:rPr>
                <w:rFonts w:hint="eastAsia" w:ascii="宋体" w:hAnsi="宋体"/>
                <w:lang w:val="en-US"/>
              </w:rPr>
              <w:t>1187</w:t>
            </w:r>
            <w:bookmarkEnd w:id="16"/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17" w:name="地下建筑面积"/>
            <w:r>
              <w:rPr>
                <w:rFonts w:hint="eastAsia" w:ascii="宋体" w:hAnsi="宋体"/>
                <w:lang w:val="en-US"/>
              </w:rPr>
              <w:t>0</w:t>
            </w:r>
            <w:bookmarkEnd w:id="17"/>
          </w:p>
        </w:tc>
      </w:tr>
      <w:tr w14:paraId="3CD3CC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326413D9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231" w:type="dxa"/>
            <w:gridSpan w:val="2"/>
          </w:tcPr>
          <w:p w14:paraId="0F3334BC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8" w:name="地上建筑层数"/>
            <w:r>
              <w:rPr>
                <w:rFonts w:hint="eastAsia" w:ascii="宋体" w:hAnsi="宋体"/>
                <w:lang w:val="en-US"/>
              </w:rPr>
              <w:t>1</w:t>
            </w:r>
            <w:bookmarkEnd w:id="18"/>
            <w:r>
              <w:rPr>
                <w:rFonts w:hint="eastAsia" w:ascii="宋体" w:hAnsi="宋体"/>
                <w:lang w:val="en-US"/>
              </w:rPr>
              <w:t xml:space="preserve">          地下</w:t>
            </w:r>
            <w:bookmarkStart w:id="19" w:name="地下建筑层数"/>
            <w:r>
              <w:t>0</w:t>
            </w:r>
            <w:bookmarkEnd w:id="19"/>
          </w:p>
        </w:tc>
      </w:tr>
      <w:tr w14:paraId="7C9E29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74BEC589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建筑高度（m）</w:t>
            </w:r>
          </w:p>
        </w:tc>
        <w:tc>
          <w:tcPr>
            <w:tcW w:w="6231" w:type="dxa"/>
            <w:gridSpan w:val="2"/>
          </w:tcPr>
          <w:p w14:paraId="3401A12C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0" w:name="地上建筑高度"/>
            <w:r>
              <w:rPr>
                <w:rFonts w:hint="eastAsia" w:ascii="宋体" w:hAnsi="宋体"/>
                <w:lang w:val="en-US"/>
              </w:rPr>
              <w:t>4.2</w:t>
            </w:r>
            <w:bookmarkEnd w:id="20"/>
            <w:r>
              <w:rPr>
                <w:rFonts w:hint="eastAsia" w:ascii="宋体" w:hAnsi="宋体"/>
                <w:lang w:val="en-US"/>
              </w:rPr>
              <w:t xml:space="preserve">     地下</w:t>
            </w:r>
            <w:bookmarkStart w:id="21" w:name="地下建筑高度"/>
            <w:r>
              <w:rPr>
                <w:rFonts w:hint="eastAsia" w:ascii="宋体" w:hAnsi="宋体"/>
                <w:lang w:val="en-US"/>
              </w:rPr>
              <w:t>0.0</w:t>
            </w:r>
            <w:bookmarkEnd w:id="21"/>
          </w:p>
        </w:tc>
      </w:tr>
      <w:tr w14:paraId="4B7228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7A49A46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建筑体积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3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 w14:paraId="4D3FF61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2" w:name="建筑体积"/>
            <w:r>
              <w:t>4985.52</w:t>
            </w:r>
            <w:bookmarkEnd w:id="22"/>
          </w:p>
        </w:tc>
      </w:tr>
      <w:tr w14:paraId="79F427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1D0C4895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建筑外表面积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 w14:paraId="57259FD3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3" w:name="外表面积"/>
            <w:r>
              <w:t>3277.29</w:t>
            </w:r>
            <w:bookmarkEnd w:id="23"/>
          </w:p>
        </w:tc>
      </w:tr>
      <w:tr w14:paraId="7360FF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1667D7D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北向角度</w:t>
            </w:r>
          </w:p>
        </w:tc>
        <w:tc>
          <w:tcPr>
            <w:tcW w:w="6231" w:type="dxa"/>
            <w:gridSpan w:val="2"/>
          </w:tcPr>
          <w:p w14:paraId="1D78DBE4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4" w:name="北向角度"/>
            <w:r>
              <w:t>90</w:t>
            </w:r>
            <w:bookmarkEnd w:id="24"/>
          </w:p>
        </w:tc>
      </w:tr>
      <w:tr w14:paraId="6B9A2B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74508D5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231" w:type="dxa"/>
            <w:gridSpan w:val="2"/>
          </w:tcPr>
          <w:p w14:paraId="7AA5EE0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5" w:name="结构类型"/>
            <w:bookmarkEnd w:id="25"/>
          </w:p>
        </w:tc>
      </w:tr>
      <w:tr w14:paraId="40467A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70A0ABC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231" w:type="dxa"/>
            <w:gridSpan w:val="2"/>
          </w:tcPr>
          <w:p w14:paraId="6A474E5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6" w:name="外墙ρ"/>
            <w:r>
              <w:rPr>
                <w:rFonts w:hint="eastAsia"/>
              </w:rPr>
              <w:t>0.75</w:t>
            </w:r>
            <w:bookmarkEnd w:id="26"/>
          </w:p>
        </w:tc>
      </w:tr>
      <w:tr w14:paraId="3259C0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37463EC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231" w:type="dxa"/>
            <w:gridSpan w:val="2"/>
          </w:tcPr>
          <w:p w14:paraId="698D566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7" w:name="屋顶ρ"/>
            <w:r>
              <w:rPr>
                <w:rFonts w:hint="eastAsia"/>
              </w:rPr>
              <w:t>0.75</w:t>
            </w:r>
            <w:bookmarkEnd w:id="27"/>
          </w:p>
        </w:tc>
      </w:tr>
      <w:tr w14:paraId="17D88C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25D0639C">
            <w:pPr>
              <w:pStyle w:val="3"/>
              <w:ind w:firstLine="0" w:firstLineChars="0"/>
            </w:pPr>
            <w:r>
              <w:rPr>
                <w:rFonts w:hint="eastAsia"/>
              </w:rPr>
              <w:t>控温期</w:t>
            </w:r>
          </w:p>
        </w:tc>
        <w:tc>
          <w:tcPr>
            <w:tcW w:w="6231" w:type="dxa"/>
            <w:gridSpan w:val="2"/>
          </w:tcPr>
          <w:p w14:paraId="015BD291">
            <w:pPr>
              <w:pStyle w:val="3"/>
              <w:ind w:firstLine="0" w:firstLineChars="0"/>
            </w:pPr>
            <w:bookmarkStart w:id="28" w:name="控温期"/>
            <w:r>
              <w:t>供冷期:6.15-9.15,供暖期:11.15-3.15</w:t>
            </w:r>
            <w:bookmarkEnd w:id="28"/>
          </w:p>
        </w:tc>
      </w:tr>
    </w:tbl>
    <w:p w14:paraId="195046B6">
      <w:pPr>
        <w:pStyle w:val="3"/>
        <w:ind w:firstLine="0" w:firstLineChars="0"/>
        <w:rPr>
          <w:lang w:val="en-US"/>
        </w:rPr>
      </w:pPr>
    </w:p>
    <w:p w14:paraId="3BE40007">
      <w:pPr>
        <w:pStyle w:val="3"/>
        <w:ind w:firstLine="0" w:firstLineChars="0"/>
        <w:rPr>
          <w:lang w:val="en-US"/>
        </w:rPr>
      </w:pPr>
    </w:p>
    <w:p w14:paraId="4766B438">
      <w:pPr>
        <w:pStyle w:val="2"/>
      </w:pPr>
      <w:bookmarkStart w:id="29" w:name="TitleFormat"/>
      <w:bookmarkStart w:id="30" w:name="_Toc27683"/>
      <w:r>
        <w:rPr>
          <w:rFonts w:hint="eastAsia"/>
        </w:rPr>
        <w:t>计算依据</w:t>
      </w:r>
      <w:bookmarkEnd w:id="29"/>
      <w:bookmarkEnd w:id="30"/>
    </w:p>
    <w:p w14:paraId="1B87E609">
      <w:pPr>
        <w:widowControl w:val="0"/>
        <w:jc w:val="both"/>
        <w:rPr>
          <w:kern w:val="2"/>
          <w:szCs w:val="24"/>
          <w:lang w:val="en-US"/>
        </w:rPr>
      </w:pPr>
      <w:bookmarkStart w:id="31" w:name="计算依据"/>
      <w:bookmarkEnd w:id="31"/>
      <w:r>
        <w:rPr>
          <w:kern w:val="2"/>
          <w:szCs w:val="24"/>
          <w:lang w:val="en-US"/>
        </w:rPr>
        <w:t>1. 《绿色建筑评价标准》(GB/T50378-2019)</w:t>
      </w:r>
    </w:p>
    <w:p w14:paraId="13745DA4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 《民用建筑绿色性能计算标准》(JGJ/T 449-2018)</w:t>
      </w:r>
    </w:p>
    <w:p w14:paraId="77DCD32C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 《建筑能效标识技术标准》(JGJ/T 288-2012)</w:t>
      </w:r>
    </w:p>
    <w:p w14:paraId="5BA56BCF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4. 《公共建筑节能设计标准》(GB50189-2015)</w:t>
      </w:r>
    </w:p>
    <w:p w14:paraId="16787796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5. 《民用建筑热工设计规范》(GB50176)</w:t>
      </w:r>
    </w:p>
    <w:p w14:paraId="237D9EA9">
      <w:pPr>
        <w:widowControl w:val="0"/>
        <w:jc w:val="both"/>
        <w:rPr>
          <w:kern w:val="2"/>
          <w:szCs w:val="24"/>
          <w:lang w:val="en-US"/>
        </w:rPr>
      </w:pPr>
    </w:p>
    <w:p w14:paraId="7FDC2308">
      <w:pPr>
        <w:pStyle w:val="2"/>
      </w:pPr>
      <w:bookmarkStart w:id="32" w:name="_Toc25351"/>
      <w:bookmarkStart w:id="33" w:name="_Toc31856"/>
      <w:bookmarkStart w:id="34" w:name="_Toc30078"/>
      <w:r>
        <w:rPr>
          <w:rFonts w:hint="eastAsia"/>
        </w:rPr>
        <w:t>计算要求</w:t>
      </w:r>
      <w:bookmarkEnd w:id="32"/>
      <w:bookmarkEnd w:id="33"/>
      <w:bookmarkEnd w:id="34"/>
    </w:p>
    <w:p w14:paraId="44EDC53F">
      <w:pPr>
        <w:pStyle w:val="4"/>
        <w:tabs>
          <w:tab w:val="clear" w:pos="578"/>
        </w:tabs>
        <w:rPr>
          <w:kern w:val="2"/>
          <w:sz w:val="21"/>
        </w:rPr>
      </w:pPr>
      <w:bookmarkStart w:id="35" w:name="_Toc20530"/>
      <w:bookmarkStart w:id="36" w:name="_Toc3445"/>
      <w:bookmarkStart w:id="37" w:name="_Toc25096"/>
      <w:r>
        <w:rPr>
          <w:rFonts w:hint="eastAsia"/>
          <w:kern w:val="2"/>
          <w:sz w:val="21"/>
        </w:rPr>
        <w:t>计算目标</w:t>
      </w:r>
      <w:bookmarkEnd w:id="35"/>
      <w:bookmarkEnd w:id="36"/>
      <w:bookmarkEnd w:id="37"/>
    </w:p>
    <w:p w14:paraId="4B9ECEEC">
      <w:pPr>
        <w:spacing w:line="360" w:lineRule="auto"/>
        <w:ind w:firstLine="420" w:firstLineChars="200"/>
        <w:rPr>
          <w:lang w:val="en-US"/>
        </w:rPr>
      </w:pPr>
      <w:bookmarkStart w:id="38" w:name="_Toc30695"/>
      <w:bookmarkStart w:id="39" w:name="_Toc6638"/>
      <w:r>
        <w:rPr>
          <w:rFonts w:hint="eastAsia"/>
          <w:lang w:val="en-US"/>
        </w:rPr>
        <w:t>《绿色建筑评价标准》</w:t>
      </w:r>
      <w:r>
        <w:rPr>
          <w:lang w:val="en-US"/>
        </w:rPr>
        <w:t xml:space="preserve">(GB/T50378-2019) </w:t>
      </w:r>
      <w:r>
        <w:rPr>
          <w:rFonts w:hint="eastAsia"/>
          <w:lang w:val="en-US"/>
        </w:rPr>
        <w:t>第</w:t>
      </w:r>
      <w:r>
        <w:rPr>
          <w:lang w:val="en-US"/>
        </w:rPr>
        <w:t>7.2.8</w:t>
      </w:r>
      <w:r>
        <w:rPr>
          <w:rFonts w:hint="eastAsia"/>
          <w:lang w:val="en-US"/>
        </w:rPr>
        <w:t>条</w:t>
      </w:r>
      <w:r>
        <w:rPr>
          <w:lang w:val="en-US"/>
        </w:rPr>
        <w:t>：</w:t>
      </w:r>
      <w:r>
        <w:rPr>
          <w:rFonts w:hint="eastAsia"/>
          <w:lang w:val="en-US"/>
        </w:rPr>
        <w:t>采取措施</w:t>
      </w:r>
      <w:r>
        <w:rPr>
          <w:lang w:val="en-US"/>
        </w:rPr>
        <w:t>降低建筑能耗，</w:t>
      </w:r>
      <w:r>
        <w:rPr>
          <w:rFonts w:hint="eastAsia"/>
          <w:lang w:val="en-US"/>
        </w:rPr>
        <w:t>评价</w:t>
      </w:r>
      <w:r>
        <w:rPr>
          <w:lang w:val="en-US"/>
        </w:rPr>
        <w:t>总分值</w:t>
      </w:r>
      <w:r>
        <w:rPr>
          <w:rFonts w:hint="eastAsia"/>
          <w:lang w:val="en-US"/>
        </w:rPr>
        <w:t>1</w:t>
      </w:r>
      <w:r>
        <w:rPr>
          <w:lang w:val="en-US"/>
        </w:rPr>
        <w:t>0</w:t>
      </w:r>
      <w:r>
        <w:rPr>
          <w:rFonts w:hint="eastAsia"/>
          <w:lang w:val="en-US"/>
        </w:rPr>
        <w:t>分</w:t>
      </w:r>
      <w:r>
        <w:rPr>
          <w:lang w:val="en-US"/>
        </w:rPr>
        <w:t>。建筑</w:t>
      </w:r>
      <w:r>
        <w:rPr>
          <w:rFonts w:hint="eastAsia"/>
          <w:lang w:val="en-US"/>
        </w:rPr>
        <w:t>能耗</w:t>
      </w:r>
      <w:r>
        <w:rPr>
          <w:lang w:val="en-US"/>
        </w:rPr>
        <w:t>相比国家现行</w:t>
      </w:r>
      <w:r>
        <w:rPr>
          <w:rFonts w:hint="eastAsia"/>
          <w:lang w:val="en-US"/>
        </w:rPr>
        <w:t>有关</w:t>
      </w:r>
      <w:r>
        <w:rPr>
          <w:lang w:val="en-US"/>
        </w:rPr>
        <w:t>建筑节能</w:t>
      </w:r>
      <w:r>
        <w:rPr>
          <w:rFonts w:hint="eastAsia"/>
          <w:lang w:val="en-US"/>
        </w:rPr>
        <w:t>标准</w:t>
      </w:r>
      <w:r>
        <w:rPr>
          <w:lang w:val="en-US"/>
        </w:rPr>
        <w:t>降低</w:t>
      </w:r>
      <w:r>
        <w:rPr>
          <w:rFonts w:hint="eastAsia"/>
          <w:lang w:val="en-US"/>
        </w:rPr>
        <w:t>10</w:t>
      </w:r>
      <w:r>
        <w:rPr>
          <w:lang w:val="en-US"/>
        </w:rPr>
        <w:t>%，得</w:t>
      </w:r>
      <w:r>
        <w:rPr>
          <w:rFonts w:hint="eastAsia"/>
          <w:lang w:val="en-US"/>
        </w:rPr>
        <w:t>5分</w:t>
      </w:r>
      <w:r>
        <w:rPr>
          <w:lang w:val="en-US"/>
        </w:rPr>
        <w:t>；降低</w:t>
      </w:r>
      <w:r>
        <w:rPr>
          <w:rFonts w:hint="eastAsia"/>
          <w:lang w:val="en-US"/>
        </w:rPr>
        <w:t>20</w:t>
      </w:r>
      <w:r>
        <w:rPr>
          <w:lang w:val="en-US"/>
        </w:rPr>
        <w:t>%，得</w:t>
      </w:r>
      <w:r>
        <w:rPr>
          <w:rFonts w:hint="eastAsia"/>
          <w:lang w:val="en-US"/>
        </w:rPr>
        <w:t>10分</w:t>
      </w:r>
      <w:r>
        <w:rPr>
          <w:lang w:val="en-US"/>
        </w:rPr>
        <w:t>。</w:t>
      </w:r>
    </w:p>
    <w:p w14:paraId="76DAA9CC">
      <w:pPr>
        <w:spacing w:line="360" w:lineRule="auto"/>
        <w:ind w:firstLine="420" w:firstLineChars="200"/>
        <w:rPr>
          <w:szCs w:val="21"/>
          <w:lang w:val="en-US"/>
        </w:rPr>
      </w:pPr>
      <w:r>
        <w:rPr>
          <w:rFonts w:hint="eastAsia"/>
          <w:lang w:val="en-US"/>
        </w:rPr>
        <w:t>《绿色建筑评价标准》</w:t>
      </w:r>
      <w:r>
        <w:rPr>
          <w:lang w:val="en-US"/>
        </w:rPr>
        <w:t xml:space="preserve">(GB/T50378-2019) </w:t>
      </w:r>
      <w:r>
        <w:rPr>
          <w:rFonts w:hint="eastAsia"/>
          <w:lang w:val="en-US"/>
        </w:rPr>
        <w:t>第</w:t>
      </w:r>
      <w:r>
        <w:rPr>
          <w:lang w:val="en-US"/>
        </w:rPr>
        <w:t>9.2.1</w:t>
      </w:r>
      <w:r>
        <w:rPr>
          <w:rFonts w:hint="eastAsia"/>
          <w:lang w:val="en-US"/>
        </w:rPr>
        <w:t>条：采取</w:t>
      </w:r>
      <w:r>
        <w:rPr>
          <w:lang w:val="en-US"/>
        </w:rPr>
        <w:t>措施进一步降低建筑</w:t>
      </w:r>
      <w:r>
        <w:rPr>
          <w:rFonts w:hint="eastAsia"/>
          <w:lang w:val="en-US"/>
        </w:rPr>
        <w:t>供暖空调系统</w:t>
      </w:r>
      <w:r>
        <w:rPr>
          <w:lang w:val="en-US"/>
        </w:rPr>
        <w:t>的能耗，</w:t>
      </w:r>
      <w:r>
        <w:rPr>
          <w:rFonts w:hint="eastAsia"/>
          <w:lang w:val="en-US"/>
        </w:rPr>
        <w:t>评价总分值30分</w:t>
      </w:r>
      <w:r>
        <w:rPr>
          <w:lang w:val="en-US"/>
        </w:rPr>
        <w:t>。建筑</w:t>
      </w:r>
      <w:r>
        <w:rPr>
          <w:rFonts w:hint="eastAsia"/>
          <w:lang w:val="en-US"/>
        </w:rPr>
        <w:t>供暖</w:t>
      </w:r>
      <w:r>
        <w:rPr>
          <w:lang w:val="en-US"/>
        </w:rPr>
        <w:t>空调系统能耗相比国家现行有关</w:t>
      </w:r>
      <w:r>
        <w:rPr>
          <w:rFonts w:hint="eastAsia"/>
          <w:lang w:val="en-US"/>
        </w:rPr>
        <w:t>建筑</w:t>
      </w:r>
      <w:r>
        <w:rPr>
          <w:lang w:val="en-US"/>
        </w:rPr>
        <w:t>节能标准降低</w:t>
      </w:r>
      <w:r>
        <w:rPr>
          <w:rFonts w:hint="eastAsia"/>
          <w:lang w:val="en-US"/>
        </w:rPr>
        <w:t>40</w:t>
      </w:r>
      <w:r>
        <w:rPr>
          <w:lang w:val="en-US"/>
        </w:rPr>
        <w:t>%，得</w:t>
      </w:r>
      <w:r>
        <w:rPr>
          <w:rFonts w:hint="eastAsia"/>
          <w:lang w:val="en-US"/>
        </w:rPr>
        <w:t>10分</w:t>
      </w:r>
      <w:r>
        <w:rPr>
          <w:lang w:val="en-US"/>
        </w:rPr>
        <w:t>；每再降低</w:t>
      </w:r>
      <w:r>
        <w:rPr>
          <w:rFonts w:hint="eastAsia"/>
          <w:lang w:val="en-US"/>
        </w:rPr>
        <w:t>10</w:t>
      </w:r>
      <w:r>
        <w:rPr>
          <w:lang w:val="en-US"/>
        </w:rPr>
        <w:t>%，再得</w:t>
      </w:r>
      <w:r>
        <w:rPr>
          <w:rFonts w:hint="eastAsia"/>
          <w:lang w:val="en-US"/>
        </w:rPr>
        <w:t>5分；</w:t>
      </w:r>
      <w:r>
        <w:rPr>
          <w:lang w:val="en-US"/>
        </w:rPr>
        <w:t>最高得</w:t>
      </w:r>
      <w:r>
        <w:rPr>
          <w:rFonts w:hint="eastAsia"/>
          <w:lang w:val="en-US"/>
        </w:rPr>
        <w:t>30分</w:t>
      </w:r>
      <w:r>
        <w:rPr>
          <w:lang w:val="en-US"/>
        </w:rPr>
        <w:t>。</w:t>
      </w:r>
    </w:p>
    <w:p w14:paraId="59062D28">
      <w:pPr>
        <w:pStyle w:val="4"/>
        <w:tabs>
          <w:tab w:val="clear" w:pos="578"/>
        </w:tabs>
        <w:rPr>
          <w:kern w:val="2"/>
          <w:sz w:val="21"/>
        </w:rPr>
      </w:pPr>
      <w:bookmarkStart w:id="40" w:name="_Toc26634"/>
      <w:r>
        <w:rPr>
          <w:rFonts w:hint="eastAsia"/>
          <w:kern w:val="2"/>
          <w:sz w:val="21"/>
        </w:rPr>
        <w:t>计算方法</w:t>
      </w:r>
      <w:bookmarkEnd w:id="38"/>
      <w:bookmarkEnd w:id="39"/>
      <w:bookmarkEnd w:id="40"/>
    </w:p>
    <w:p w14:paraId="614BA5FC">
      <w:pPr>
        <w:pStyle w:val="3"/>
        <w:ind w:firstLine="420"/>
        <w:jc w:val="left"/>
        <w:rPr>
          <w:lang w:val="en-US"/>
        </w:rPr>
      </w:pPr>
      <w:r>
        <w:rPr>
          <w:rFonts w:hint="eastAsia"/>
          <w:lang w:val="en-US"/>
        </w:rPr>
        <w:t>建立参照</w:t>
      </w:r>
      <w:r>
        <w:rPr>
          <w:lang w:val="en-US"/>
        </w:rPr>
        <w:t>建筑，参照建筑的热工参数、</w:t>
      </w:r>
      <w:r>
        <w:rPr>
          <w:rFonts w:hint="eastAsia"/>
          <w:lang w:val="en-US"/>
        </w:rPr>
        <w:t>采暖</w:t>
      </w:r>
      <w:r>
        <w:rPr>
          <w:lang w:val="en-US"/>
        </w:rPr>
        <w:t>空调照明形式及设备满足</w:t>
      </w:r>
      <w:r>
        <w:rPr>
          <w:rFonts w:hint="eastAsia"/>
          <w:lang w:val="en-US"/>
        </w:rPr>
        <w:t>现行</w:t>
      </w:r>
      <w:r>
        <w:rPr>
          <w:lang w:val="en-US"/>
        </w:rPr>
        <w:t>国家节能标准要求</w:t>
      </w:r>
      <w:r>
        <w:rPr>
          <w:rFonts w:hint="eastAsia"/>
          <w:lang w:val="en-US"/>
        </w:rPr>
        <w:t>。</w:t>
      </w:r>
    </w:p>
    <w:p w14:paraId="5134BA66">
      <w:pPr>
        <w:pStyle w:val="3"/>
        <w:ind w:firstLine="420"/>
        <w:jc w:val="left"/>
        <w:rPr>
          <w:lang w:val="en-US"/>
        </w:rPr>
      </w:pPr>
      <w:r>
        <w:rPr>
          <w:rFonts w:hint="eastAsia"/>
          <w:lang w:val="en-US"/>
        </w:rPr>
        <w:t>根据现行行业标准《民用建筑绿色性能计算标准》JGJ/T449的相关规定，分别计算设计建筑及参照建筑的供暖空调和照明系统能耗，计算其节能率并进行得分判定。</w:t>
      </w:r>
    </w:p>
    <w:p w14:paraId="51356A5F">
      <w:pPr>
        <w:pStyle w:val="3"/>
        <w:ind w:firstLine="420"/>
        <w:jc w:val="left"/>
        <w:rPr>
          <w:lang w:val="en-US"/>
        </w:rPr>
      </w:pPr>
      <w:r>
        <w:rPr>
          <w:rFonts w:hint="eastAsia"/>
          <w:lang w:val="en-US"/>
        </w:rPr>
        <w:t>即：建筑综合节能率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（</w:t>
      </w:r>
      <w:r>
        <w:rPr>
          <w:lang w:val="en-US"/>
        </w:rPr>
        <w:t>7.2.8</w:t>
      </w:r>
      <w:r>
        <w:rPr>
          <w:rFonts w:hint="eastAsia"/>
          <w:lang w:val="en-US"/>
        </w:rPr>
        <w:t>条）＝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（参照建筑全年采暖空调照明耗电量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－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设计建筑全年采暖空调照明耗电量）</w:t>
      </w:r>
      <w:r>
        <w:rPr>
          <w:lang w:val="en-US"/>
        </w:rPr>
        <w:t xml:space="preserve"> /  </w:t>
      </w:r>
      <w:r>
        <w:rPr>
          <w:rFonts w:hint="eastAsia"/>
          <w:lang w:val="en-US"/>
        </w:rPr>
        <w:t>参照建筑全年采暖空调照明耗电量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×</w:t>
      </w:r>
      <w:r>
        <w:rPr>
          <w:lang w:val="en-US"/>
        </w:rPr>
        <w:t xml:space="preserve"> 100%</w:t>
      </w:r>
    </w:p>
    <w:p w14:paraId="1F8F6B97">
      <w:pPr>
        <w:pStyle w:val="3"/>
        <w:ind w:firstLine="840" w:firstLineChars="400"/>
        <w:jc w:val="left"/>
        <w:rPr>
          <w:lang w:val="en-US"/>
        </w:rPr>
      </w:pPr>
      <w:r>
        <w:rPr>
          <w:rFonts w:hint="eastAsia"/>
          <w:lang w:val="en-US"/>
        </w:rPr>
        <w:t>建筑采暖空调节能率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（</w:t>
      </w:r>
      <w:r>
        <w:rPr>
          <w:lang w:val="en-US"/>
        </w:rPr>
        <w:t>9.2.1</w:t>
      </w:r>
      <w:r>
        <w:rPr>
          <w:rFonts w:hint="eastAsia"/>
          <w:lang w:val="en-US"/>
        </w:rPr>
        <w:t>条）＝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（参照建筑全年采暖空调耗电量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－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设计建筑全年采暖空调耗电量）</w:t>
      </w:r>
      <w:r>
        <w:rPr>
          <w:lang w:val="en-US"/>
        </w:rPr>
        <w:t xml:space="preserve"> /  </w:t>
      </w:r>
      <w:r>
        <w:rPr>
          <w:rFonts w:hint="eastAsia"/>
          <w:lang w:val="en-US"/>
        </w:rPr>
        <w:t>参照建筑全年采暖空调耗电量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×</w:t>
      </w:r>
      <w:r>
        <w:rPr>
          <w:lang w:val="en-US"/>
        </w:rPr>
        <w:t xml:space="preserve"> 100%</w:t>
      </w:r>
    </w:p>
    <w:p w14:paraId="7D870C33">
      <w:pPr>
        <w:pStyle w:val="2"/>
      </w:pPr>
      <w:bookmarkStart w:id="41" w:name="_Toc59800596"/>
      <w:bookmarkStart w:id="42" w:name="_Toc59787735"/>
      <w:bookmarkStart w:id="43" w:name="_Toc58336110"/>
      <w:bookmarkStart w:id="44" w:name="_Toc724"/>
      <w:r>
        <w:rPr>
          <w:rFonts w:hint="eastAsia"/>
        </w:rPr>
        <w:t>软件介绍</w:t>
      </w:r>
      <w:bookmarkEnd w:id="41"/>
      <w:bookmarkEnd w:id="42"/>
      <w:bookmarkEnd w:id="43"/>
      <w:bookmarkEnd w:id="44"/>
    </w:p>
    <w:p w14:paraId="585C44EB"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>本</w:t>
      </w:r>
      <w:r>
        <w:rPr>
          <w:lang w:val="en-US"/>
        </w:rPr>
        <w:t>报告</w:t>
      </w:r>
      <w:r>
        <w:rPr>
          <w:rFonts w:hint="eastAsia"/>
          <w:lang w:val="en-US"/>
        </w:rPr>
        <w:t>内容由</w:t>
      </w:r>
      <w:bookmarkStart w:id="45" w:name="软件全称＃2"/>
      <w:r>
        <w:rPr>
          <w:rFonts w:hint="eastAsia"/>
          <w:lang w:val="en-US"/>
        </w:rPr>
        <w:t>能耗计算BESI2024</w:t>
      </w:r>
      <w:bookmarkEnd w:id="45"/>
      <w:r>
        <w:rPr>
          <w:rFonts w:hint="eastAsia"/>
          <w:lang w:val="en-US"/>
        </w:rPr>
        <w:t>计算</w:t>
      </w:r>
      <w:r>
        <w:rPr>
          <w:lang w:val="en-US"/>
        </w:rPr>
        <w:t>并输出</w:t>
      </w:r>
      <w:r>
        <w:rPr>
          <w:rFonts w:hint="eastAsia"/>
          <w:lang w:val="en-US"/>
        </w:rPr>
        <w:t>，能耗计算BESI以CAD为</w:t>
      </w:r>
      <w:r>
        <w:rPr>
          <w:lang w:val="en-US"/>
        </w:rPr>
        <w:t>平台，内置</w:t>
      </w:r>
      <w:r>
        <w:rPr>
          <w:rFonts w:hint="eastAsia"/>
          <w:lang w:val="en-US"/>
        </w:rPr>
        <w:t>DOE2内核，可与建筑节能模型无缝对接，精准快速得到动态理想负荷，完美支持从《建筑能效标识技术标准》到《绿色建筑评价标准》要求的节能率，以及建筑全能耗的计算；软件充分考虑工程实际需求，从冷热源、输配水泵到末端风机，覆盖了常见暖通设备的能耗计算；并支持灵活的采暖供冷期、系统划分、运行策略设置等功能以及强大的结果数据分析。</w:t>
      </w:r>
    </w:p>
    <w:p w14:paraId="44A0CD88">
      <w:pPr>
        <w:pStyle w:val="2"/>
      </w:pPr>
      <w:bookmarkStart w:id="46" w:name="_Toc15606"/>
      <w:r>
        <w:rPr>
          <w:rFonts w:hint="eastAsia"/>
        </w:rPr>
        <w:t>气象数据</w:t>
      </w:r>
      <w:bookmarkEnd w:id="46"/>
    </w:p>
    <w:p w14:paraId="788493AC">
      <w:pPr>
        <w:pStyle w:val="4"/>
      </w:pPr>
      <w:bookmarkStart w:id="47" w:name="_Toc31805"/>
      <w:r>
        <w:rPr>
          <w:rFonts w:hint="eastAsia"/>
        </w:rPr>
        <w:t>气象地点</w:t>
      </w:r>
      <w:bookmarkEnd w:id="47"/>
    </w:p>
    <w:p w14:paraId="3499A5E2">
      <w:pPr>
        <w:pStyle w:val="3"/>
        <w:ind w:firstLine="420"/>
        <w:rPr>
          <w:lang w:val="en-US"/>
        </w:rPr>
      </w:pPr>
      <w:bookmarkStart w:id="48" w:name="气象数据来源"/>
      <w:r>
        <w:t>湖北-武汉, 《建筑节能气象参数标准》JGJ346-2014</w:t>
      </w:r>
      <w:bookmarkEnd w:id="48"/>
    </w:p>
    <w:p w14:paraId="379FFC6D">
      <w:pPr>
        <w:pStyle w:val="4"/>
      </w:pPr>
      <w:bookmarkStart w:id="49" w:name="_Toc3541"/>
      <w:r>
        <w:rPr>
          <w:rFonts w:hint="eastAsia"/>
        </w:rPr>
        <w:t>逐日干球温度表</w:t>
      </w:r>
      <w:bookmarkEnd w:id="49"/>
    </w:p>
    <w:p w14:paraId="11354674">
      <w:pPr>
        <w:pStyle w:val="3"/>
        <w:ind w:firstLine="0" w:firstLineChars="0"/>
        <w:rPr>
          <w:lang w:val="en-US"/>
        </w:rPr>
      </w:pPr>
      <w:bookmarkStart w:id="50" w:name="日均干球温度变化表"/>
      <w:bookmarkEnd w:id="50"/>
      <w:r>
        <w:drawing>
          <wp:inline distT="0" distB="0" distL="0" distR="0">
            <wp:extent cx="5667375" cy="2905125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B5F18D">
      <w:pPr>
        <w:pStyle w:val="4"/>
      </w:pPr>
      <w:bookmarkStart w:id="51" w:name="_Toc24947"/>
      <w:r>
        <w:rPr>
          <w:rFonts w:hint="eastAsia"/>
        </w:rPr>
        <w:t>逐月辐照量表</w:t>
      </w:r>
      <w:bookmarkEnd w:id="51"/>
    </w:p>
    <w:p w14:paraId="4C7CB864">
      <w:pPr>
        <w:pStyle w:val="3"/>
        <w:ind w:firstLine="0" w:firstLineChars="0"/>
        <w:rPr>
          <w:lang w:val="en-US"/>
        </w:rPr>
      </w:pPr>
      <w:bookmarkStart w:id="52" w:name="逐月辐照量图表"/>
      <w:bookmarkEnd w:id="52"/>
      <w:r>
        <w:drawing>
          <wp:inline distT="0" distB="0" distL="0" distR="0">
            <wp:extent cx="5667375" cy="2628900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AEC5CE">
      <w:pPr>
        <w:pStyle w:val="4"/>
      </w:pPr>
      <w:bookmarkStart w:id="53" w:name="_Toc10582"/>
      <w:r>
        <w:rPr>
          <w:rFonts w:hint="eastAsia"/>
        </w:rPr>
        <w:t>峰值工况</w:t>
      </w:r>
      <w:bookmarkEnd w:id="53"/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75"/>
        <w:gridCol w:w="1556"/>
        <w:gridCol w:w="1556"/>
        <w:gridCol w:w="1556"/>
        <w:gridCol w:w="1556"/>
      </w:tblGrid>
      <w:tr w14:paraId="2AF3DC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FBE0CD9">
            <w:pPr>
              <w:jc w:val="center"/>
            </w:pPr>
            <w:r>
              <w:t>气象数据</w:t>
            </w:r>
          </w:p>
        </w:tc>
        <w:tc>
          <w:tcPr>
            <w:shd w:val="clear" w:color="auto" w:fill="E6E6E6"/>
            <w:vAlign w:val="center"/>
          </w:tcPr>
          <w:p w14:paraId="2E26BFF0">
            <w:pPr>
              <w:jc w:val="center"/>
            </w:pPr>
            <w:r>
              <w:t>时刻</w:t>
            </w:r>
          </w:p>
        </w:tc>
        <w:tc>
          <w:tcPr>
            <w:shd w:val="clear" w:color="auto" w:fill="E6E6E6"/>
            <w:vAlign w:val="center"/>
          </w:tcPr>
          <w:p w14:paraId="6EE15F85">
            <w:pPr>
              <w:jc w:val="center"/>
            </w:pPr>
            <w:r>
              <w:t>干球温度(℃)</w:t>
            </w:r>
          </w:p>
        </w:tc>
        <w:tc>
          <w:tcPr>
            <w:shd w:val="clear" w:color="auto" w:fill="E6E6E6"/>
            <w:vAlign w:val="center"/>
          </w:tcPr>
          <w:p w14:paraId="38531CB5">
            <w:pPr>
              <w:jc w:val="center"/>
            </w:pPr>
            <w:r>
              <w:t>湿球温度(℃)</w:t>
            </w:r>
          </w:p>
        </w:tc>
        <w:tc>
          <w:tcPr>
            <w:shd w:val="clear" w:color="auto" w:fill="E6E6E6"/>
            <w:vAlign w:val="center"/>
          </w:tcPr>
          <w:p w14:paraId="633A8F63">
            <w:pPr>
              <w:jc w:val="center"/>
            </w:pPr>
            <w:r>
              <w:t>含湿量(g/kg)</w:t>
            </w:r>
          </w:p>
        </w:tc>
        <w:tc>
          <w:tcPr>
            <w:shd w:val="clear" w:color="auto" w:fill="E6E6E6"/>
            <w:vAlign w:val="center"/>
          </w:tcPr>
          <w:p w14:paraId="3E75ABF0">
            <w:pPr>
              <w:jc w:val="center"/>
            </w:pPr>
            <w:r>
              <w:t>焓值(kj/kg)</w:t>
            </w:r>
          </w:p>
        </w:tc>
      </w:tr>
      <w:tr w14:paraId="6B1C15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AEA956A">
            <w:r>
              <w:t>最热</w:t>
            </w:r>
          </w:p>
        </w:tc>
        <w:tc>
          <w:tcPr>
            <w:vAlign w:val="center"/>
          </w:tcPr>
          <w:p w14:paraId="2BE77370">
            <w:r>
              <w:t>07月03日14时</w:t>
            </w:r>
          </w:p>
        </w:tc>
        <w:tc>
          <w:tcPr>
            <w:vAlign w:val="center"/>
          </w:tcPr>
          <w:p w14:paraId="5C75A2EC">
            <w:r>
              <w:t>37.2</w:t>
            </w:r>
          </w:p>
        </w:tc>
        <w:tc>
          <w:tcPr>
            <w:vAlign w:val="center"/>
          </w:tcPr>
          <w:p w14:paraId="3122A29D">
            <w:r>
              <w:t>27.8</w:t>
            </w:r>
          </w:p>
        </w:tc>
        <w:tc>
          <w:tcPr>
            <w:vAlign w:val="center"/>
          </w:tcPr>
          <w:p w14:paraId="7BBBC1D7">
            <w:r>
              <w:t>20.5</w:t>
            </w:r>
          </w:p>
        </w:tc>
        <w:tc>
          <w:tcPr>
            <w:vAlign w:val="center"/>
          </w:tcPr>
          <w:p w14:paraId="283B42CA">
            <w:r>
              <w:t>90.1</w:t>
            </w:r>
          </w:p>
        </w:tc>
      </w:tr>
      <w:tr w14:paraId="1EFBBA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111D6CF">
            <w:r>
              <w:t>最冷</w:t>
            </w:r>
          </w:p>
        </w:tc>
        <w:tc>
          <w:tcPr>
            <w:vAlign w:val="center"/>
          </w:tcPr>
          <w:p w14:paraId="13FF5F17">
            <w:r>
              <w:t>01月15日02时</w:t>
            </w:r>
          </w:p>
        </w:tc>
        <w:tc>
          <w:tcPr>
            <w:vAlign w:val="center"/>
          </w:tcPr>
          <w:p w14:paraId="34983C28">
            <w:r>
              <w:t>-3.3</w:t>
            </w:r>
          </w:p>
        </w:tc>
        <w:tc>
          <w:tcPr>
            <w:vAlign w:val="center"/>
          </w:tcPr>
          <w:p w14:paraId="3E3DE70D">
            <w:r>
              <w:t>-3.3</w:t>
            </w:r>
          </w:p>
        </w:tc>
        <w:tc>
          <w:tcPr>
            <w:vAlign w:val="center"/>
          </w:tcPr>
          <w:p w14:paraId="5F3266DA">
            <w:r>
              <w:t>2.8</w:t>
            </w:r>
          </w:p>
        </w:tc>
        <w:tc>
          <w:tcPr>
            <w:vAlign w:val="center"/>
          </w:tcPr>
          <w:p w14:paraId="29170271">
            <w:r>
              <w:t>3.6</w:t>
            </w:r>
          </w:p>
        </w:tc>
      </w:tr>
    </w:tbl>
    <w:p w14:paraId="40C9994B">
      <w:pPr>
        <w:pStyle w:val="2"/>
        <w:widowControl w:val="0"/>
        <w:jc w:val="both"/>
      </w:pPr>
      <w:bookmarkStart w:id="54" w:name="气象峰值工况"/>
      <w:bookmarkEnd w:id="54"/>
      <w:bookmarkStart w:id="55" w:name="_Toc13733"/>
      <w:r>
        <w:t>建筑大样</w:t>
      </w:r>
      <w:bookmarkEnd w:id="55"/>
    </w:p>
    <w:p w14:paraId="213515F4">
      <w:pPr>
        <w:widowControl w:val="0"/>
        <w:jc w:val="center"/>
      </w:pPr>
      <w:r>
        <w:drawing>
          <wp:inline distT="0" distB="0" distL="0" distR="0">
            <wp:extent cx="5667375" cy="4467225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46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D9449E">
      <w:pPr>
        <w:widowControl w:val="0"/>
        <w:jc w:val="center"/>
      </w:pPr>
      <w:r>
        <w:t>西南轴侧图</w:t>
      </w:r>
    </w:p>
    <w:p w14:paraId="07F6BEF7">
      <w:pPr>
        <w:widowControl w:val="0"/>
        <w:jc w:val="center"/>
      </w:pPr>
      <w:r>
        <w:drawing>
          <wp:inline distT="0" distB="0" distL="0" distR="0">
            <wp:extent cx="5667375" cy="4467225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46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704C52">
      <w:pPr>
        <w:widowControl w:val="0"/>
        <w:jc w:val="center"/>
      </w:pPr>
      <w:r>
        <w:t>东南轴侧图</w:t>
      </w:r>
    </w:p>
    <w:p w14:paraId="1F74EA0A">
      <w:pPr>
        <w:widowControl w:val="0"/>
        <w:jc w:val="center"/>
      </w:pPr>
      <w:r>
        <w:drawing>
          <wp:inline distT="0" distB="0" distL="0" distR="0">
            <wp:extent cx="5667375" cy="4467225"/>
            <wp:effectExtent l="0" t="0" r="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46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E3566D">
      <w:pPr>
        <w:widowControl w:val="0"/>
        <w:jc w:val="center"/>
      </w:pPr>
      <w:r>
        <w:t>西北轴侧图</w:t>
      </w:r>
    </w:p>
    <w:p w14:paraId="65237955">
      <w:pPr>
        <w:widowControl w:val="0"/>
        <w:jc w:val="center"/>
      </w:pPr>
      <w:r>
        <w:drawing>
          <wp:inline distT="0" distB="0" distL="0" distR="0">
            <wp:extent cx="5667375" cy="4467225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46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084964">
      <w:pPr>
        <w:widowControl w:val="0"/>
        <w:jc w:val="center"/>
      </w:pPr>
      <w:r>
        <w:t>东北轴侧图</w:t>
      </w:r>
    </w:p>
    <w:p w14:paraId="1193D450">
      <w:pPr>
        <w:pStyle w:val="2"/>
        <w:widowControl w:val="0"/>
        <w:jc w:val="both"/>
      </w:pPr>
      <w:bookmarkStart w:id="56" w:name="_Toc8256"/>
      <w:r>
        <w:t>围护结构</w:t>
      </w:r>
      <w:bookmarkEnd w:id="56"/>
    </w:p>
    <w:p w14:paraId="67842822">
      <w:pPr>
        <w:pStyle w:val="4"/>
        <w:widowControl w:val="0"/>
        <w:jc w:val="both"/>
      </w:pPr>
      <w:bookmarkStart w:id="57" w:name="_Toc16265"/>
      <w:r>
        <w:t>工程材料</w:t>
      </w:r>
      <w:bookmarkEnd w:id="57"/>
    </w:p>
    <w:tbl>
      <w:tblPr>
        <w:tblStyle w:val="19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030"/>
        <w:gridCol w:w="848"/>
        <w:gridCol w:w="1018"/>
        <w:gridCol w:w="1188"/>
        <w:gridCol w:w="1516"/>
      </w:tblGrid>
      <w:tr w14:paraId="26DD9A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210EBCEC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15C09F5B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1636F801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73051EC4">
            <w:pPr>
              <w:jc w:val="center"/>
            </w:pPr>
            <w:r>
              <w:t>密度ρ</w:t>
            </w:r>
          </w:p>
        </w:tc>
        <w:tc>
          <w:tcPr>
            <w:shd w:val="clear" w:color="auto" w:fill="E6E6E6"/>
            <w:vAlign w:val="center"/>
          </w:tcPr>
          <w:p w14:paraId="587C92F3">
            <w:pPr>
              <w:jc w:val="center"/>
            </w:pPr>
            <w:r>
              <w:t>比热容Cp</w:t>
            </w:r>
          </w:p>
        </w:tc>
        <w:tc>
          <w:tcPr>
            <w:shd w:val="clear" w:color="auto" w:fill="E6E6E6"/>
            <w:vAlign w:val="center"/>
          </w:tcPr>
          <w:p w14:paraId="176773C5">
            <w:pPr>
              <w:jc w:val="center"/>
            </w:pPr>
            <w:r>
              <w:t>蒸汽渗透</w:t>
            </w:r>
            <w:r>
              <w:br w:type="textWrapping"/>
            </w:r>
            <w:r>
              <w:t>系数u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4D6B4A4E">
            <w:pPr>
              <w:jc w:val="center"/>
            </w:pPr>
            <w:r>
              <w:t>数据来源</w:t>
            </w:r>
          </w:p>
        </w:tc>
      </w:tr>
      <w:tr w14:paraId="2A8C91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1475C2DF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55DF71FE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754F3CA8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203CC5E2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shd w:val="clear" w:color="auto" w:fill="E6E6E6"/>
            <w:vAlign w:val="center"/>
          </w:tcPr>
          <w:p w14:paraId="293B57D3">
            <w:pPr>
              <w:jc w:val="center"/>
            </w:pPr>
            <w:r>
              <w:t>J/(kg.K)</w:t>
            </w:r>
          </w:p>
        </w:tc>
        <w:tc>
          <w:tcPr>
            <w:shd w:val="clear" w:color="auto" w:fill="E6E6E6"/>
            <w:vAlign w:val="center"/>
          </w:tcPr>
          <w:p w14:paraId="58AFD6DD">
            <w:pPr>
              <w:jc w:val="center"/>
            </w:pPr>
            <w:r>
              <w:t>g/(m.h.kPa)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21781E6E">
            <w:pPr>
              <w:jc w:val="center"/>
            </w:pPr>
          </w:p>
        </w:tc>
      </w:tr>
      <w:tr w14:paraId="08A086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FFB2A00">
            <w:r>
              <w:t>水泥砂浆</w:t>
            </w:r>
          </w:p>
        </w:tc>
        <w:tc>
          <w:tcPr>
            <w:vAlign w:val="center"/>
          </w:tcPr>
          <w:p w14:paraId="3308CB4F">
            <w:r>
              <w:t>0.930</w:t>
            </w:r>
          </w:p>
        </w:tc>
        <w:tc>
          <w:tcPr>
            <w:vAlign w:val="center"/>
          </w:tcPr>
          <w:p w14:paraId="586718C9">
            <w:r>
              <w:t>11.370</w:t>
            </w:r>
          </w:p>
        </w:tc>
        <w:tc>
          <w:tcPr>
            <w:vAlign w:val="center"/>
          </w:tcPr>
          <w:p w14:paraId="1C0141DD">
            <w:r>
              <w:t>1800.0</w:t>
            </w:r>
          </w:p>
        </w:tc>
        <w:tc>
          <w:tcPr>
            <w:vAlign w:val="center"/>
          </w:tcPr>
          <w:p w14:paraId="10A9621D">
            <w:r>
              <w:t>1050.0</w:t>
            </w:r>
          </w:p>
        </w:tc>
        <w:tc>
          <w:tcPr>
            <w:vAlign w:val="center"/>
          </w:tcPr>
          <w:p w14:paraId="49932906">
            <w:r>
              <w:t>0.0210</w:t>
            </w:r>
          </w:p>
        </w:tc>
        <w:tc>
          <w:tcPr>
            <w:vAlign w:val="center"/>
          </w:tcPr>
          <w:p w14:paraId="73871797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4316B5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557742B">
            <w:r>
              <w:t>石灰砂浆</w:t>
            </w:r>
          </w:p>
        </w:tc>
        <w:tc>
          <w:tcPr>
            <w:vAlign w:val="center"/>
          </w:tcPr>
          <w:p w14:paraId="405742B7">
            <w:r>
              <w:t>0.810</w:t>
            </w:r>
          </w:p>
        </w:tc>
        <w:tc>
          <w:tcPr>
            <w:vAlign w:val="center"/>
          </w:tcPr>
          <w:p w14:paraId="0F07B19F">
            <w:r>
              <w:t>10.070</w:t>
            </w:r>
          </w:p>
        </w:tc>
        <w:tc>
          <w:tcPr>
            <w:vAlign w:val="center"/>
          </w:tcPr>
          <w:p w14:paraId="2713584C">
            <w:r>
              <w:t>1600.0</w:t>
            </w:r>
          </w:p>
        </w:tc>
        <w:tc>
          <w:tcPr>
            <w:vAlign w:val="center"/>
          </w:tcPr>
          <w:p w14:paraId="37B94177">
            <w:r>
              <w:t>1050.0</w:t>
            </w:r>
          </w:p>
        </w:tc>
        <w:tc>
          <w:tcPr>
            <w:vAlign w:val="center"/>
          </w:tcPr>
          <w:p w14:paraId="3F9A5CB5">
            <w:r>
              <w:t>0.0443</w:t>
            </w:r>
          </w:p>
        </w:tc>
        <w:tc>
          <w:tcPr>
            <w:vAlign w:val="center"/>
          </w:tcPr>
          <w:p w14:paraId="5A65DD20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2B1F0A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81EA761">
            <w:r>
              <w:t>钢筋混凝土</w:t>
            </w:r>
          </w:p>
        </w:tc>
        <w:tc>
          <w:tcPr>
            <w:vAlign w:val="center"/>
          </w:tcPr>
          <w:p w14:paraId="33A295CA">
            <w:r>
              <w:t>1.740</w:t>
            </w:r>
          </w:p>
        </w:tc>
        <w:tc>
          <w:tcPr>
            <w:vAlign w:val="center"/>
          </w:tcPr>
          <w:p w14:paraId="26F932CD">
            <w:r>
              <w:t>17.200</w:t>
            </w:r>
          </w:p>
        </w:tc>
        <w:tc>
          <w:tcPr>
            <w:vAlign w:val="center"/>
          </w:tcPr>
          <w:p w14:paraId="2690A990">
            <w:r>
              <w:t>2500.0</w:t>
            </w:r>
          </w:p>
        </w:tc>
        <w:tc>
          <w:tcPr>
            <w:vAlign w:val="center"/>
          </w:tcPr>
          <w:p w14:paraId="643969BC">
            <w:r>
              <w:t>920.0</w:t>
            </w:r>
          </w:p>
        </w:tc>
        <w:tc>
          <w:tcPr>
            <w:vAlign w:val="center"/>
          </w:tcPr>
          <w:p w14:paraId="617CA1DE">
            <w:r>
              <w:t>0.0158</w:t>
            </w:r>
          </w:p>
        </w:tc>
        <w:tc>
          <w:tcPr>
            <w:vAlign w:val="center"/>
          </w:tcPr>
          <w:p w14:paraId="14747099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566D3F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C929645">
            <w:r>
              <w:t>c20细石混凝土(ρ=2300)</w:t>
            </w:r>
          </w:p>
        </w:tc>
        <w:tc>
          <w:tcPr>
            <w:vAlign w:val="center"/>
          </w:tcPr>
          <w:p w14:paraId="3249D8D6">
            <w:r>
              <w:t>1.510</w:t>
            </w:r>
          </w:p>
        </w:tc>
        <w:tc>
          <w:tcPr>
            <w:vAlign w:val="center"/>
          </w:tcPr>
          <w:p w14:paraId="6295A140">
            <w:r>
              <w:t>15.243</w:t>
            </w:r>
          </w:p>
        </w:tc>
        <w:tc>
          <w:tcPr>
            <w:vAlign w:val="center"/>
          </w:tcPr>
          <w:p w14:paraId="4FCAA9CC">
            <w:r>
              <w:t>2300.0</w:t>
            </w:r>
          </w:p>
        </w:tc>
        <w:tc>
          <w:tcPr>
            <w:vAlign w:val="center"/>
          </w:tcPr>
          <w:p w14:paraId="290C9781">
            <w:r>
              <w:t>920.0</w:t>
            </w:r>
          </w:p>
        </w:tc>
        <w:tc>
          <w:tcPr>
            <w:vAlign w:val="center"/>
          </w:tcPr>
          <w:p w14:paraId="44DA7972">
            <w:r>
              <w:t>0.0173</w:t>
            </w:r>
          </w:p>
        </w:tc>
        <w:tc>
          <w:tcPr>
            <w:vAlign w:val="center"/>
          </w:tcPr>
          <w:p w14:paraId="3EF73BDE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4AB537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96A955A">
            <w:r>
              <w:t>绝热用挤塑聚苯乙烯泡沫塑料板（xps板）</w:t>
            </w:r>
          </w:p>
        </w:tc>
        <w:tc>
          <w:tcPr>
            <w:vAlign w:val="center"/>
          </w:tcPr>
          <w:p w14:paraId="42BF274D">
            <w:r>
              <w:t>0.030</w:t>
            </w:r>
          </w:p>
        </w:tc>
        <w:tc>
          <w:tcPr>
            <w:vAlign w:val="center"/>
          </w:tcPr>
          <w:p w14:paraId="035C0CEF">
            <w:r>
              <w:t>0.290</w:t>
            </w:r>
          </w:p>
        </w:tc>
        <w:tc>
          <w:tcPr>
            <w:vAlign w:val="center"/>
          </w:tcPr>
          <w:p w14:paraId="27A9D5E3">
            <w:r>
              <w:t>31.5</w:t>
            </w:r>
          </w:p>
        </w:tc>
        <w:tc>
          <w:tcPr>
            <w:vAlign w:val="center"/>
          </w:tcPr>
          <w:p w14:paraId="270A2E6B">
            <w:r>
              <w:t>1380.0</w:t>
            </w:r>
          </w:p>
        </w:tc>
        <w:tc>
          <w:tcPr>
            <w:vAlign w:val="center"/>
          </w:tcPr>
          <w:p w14:paraId="1FBE4CDE">
            <w:r>
              <w:t>0.0162</w:t>
            </w:r>
          </w:p>
        </w:tc>
        <w:tc>
          <w:tcPr>
            <w:vAlign w:val="center"/>
          </w:tcPr>
          <w:p w14:paraId="43E73EC3">
            <w:r>
              <w:rPr>
                <w:sz w:val="18"/>
                <w:szCs w:val="18"/>
              </w:rPr>
              <w:t>湖北低能耗居住建筑节能设计标准 DB42/T559-2022</w:t>
            </w:r>
          </w:p>
        </w:tc>
      </w:tr>
      <w:tr w14:paraId="1F3F82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4D2FF16">
            <w:r>
              <w:t>专用保温砌筑砂浆砌加气混凝土砌块墙（水平灰缝与竖向灰缝厚度均≤10）b06级</w:t>
            </w:r>
          </w:p>
        </w:tc>
        <w:tc>
          <w:tcPr>
            <w:vAlign w:val="center"/>
          </w:tcPr>
          <w:p w14:paraId="5E649C75">
            <w:r>
              <w:t>0.190</w:t>
            </w:r>
          </w:p>
        </w:tc>
        <w:tc>
          <w:tcPr>
            <w:vAlign w:val="center"/>
          </w:tcPr>
          <w:p w14:paraId="66C6A0C0">
            <w:r>
              <w:t>3.010</w:t>
            </w:r>
          </w:p>
        </w:tc>
        <w:tc>
          <w:tcPr>
            <w:vAlign w:val="center"/>
          </w:tcPr>
          <w:p w14:paraId="426BEF44">
            <w:r>
              <w:t>630.0</w:t>
            </w:r>
          </w:p>
        </w:tc>
        <w:tc>
          <w:tcPr>
            <w:vAlign w:val="center"/>
          </w:tcPr>
          <w:p w14:paraId="11AC37CD">
            <w:r>
              <w:t>1050.0</w:t>
            </w:r>
          </w:p>
        </w:tc>
        <w:tc>
          <w:tcPr>
            <w:vAlign w:val="center"/>
          </w:tcPr>
          <w:p w14:paraId="64AB348E">
            <w:r>
              <w:t>0.0158</w:t>
            </w:r>
          </w:p>
        </w:tc>
        <w:tc>
          <w:tcPr>
            <w:vAlign w:val="center"/>
          </w:tcPr>
          <w:p w14:paraId="778E69A5">
            <w:r>
              <w:rPr>
                <w:sz w:val="18"/>
                <w:szCs w:val="18"/>
              </w:rPr>
              <w:t>湖北低能耗居住建筑节能设计标准 DB42/T559-2022</w:t>
            </w:r>
          </w:p>
        </w:tc>
      </w:tr>
      <w:tr w14:paraId="1C7C22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C46A868">
            <w:r>
              <w:t>c5泡沫混凝土找坡隔热层</w:t>
            </w:r>
          </w:p>
        </w:tc>
        <w:tc>
          <w:tcPr>
            <w:vAlign w:val="center"/>
          </w:tcPr>
          <w:p w14:paraId="5CE68904">
            <w:r>
              <w:t>0.310</w:t>
            </w:r>
          </w:p>
        </w:tc>
        <w:tc>
          <w:tcPr>
            <w:vAlign w:val="center"/>
          </w:tcPr>
          <w:p w14:paraId="61297544">
            <w:r>
              <w:t>4.330</w:t>
            </w:r>
          </w:p>
        </w:tc>
        <w:tc>
          <w:tcPr>
            <w:vAlign w:val="center"/>
          </w:tcPr>
          <w:p w14:paraId="5DF1E82F">
            <w:r>
              <w:t>900.0</w:t>
            </w:r>
          </w:p>
        </w:tc>
        <w:tc>
          <w:tcPr>
            <w:vAlign w:val="center"/>
          </w:tcPr>
          <w:p w14:paraId="4D60F514">
            <w:r>
              <w:t>920.0</w:t>
            </w:r>
          </w:p>
        </w:tc>
        <w:tc>
          <w:tcPr>
            <w:vAlign w:val="center"/>
          </w:tcPr>
          <w:p w14:paraId="49B6F206">
            <w:r>
              <w:t>0.0158</w:t>
            </w:r>
          </w:p>
        </w:tc>
        <w:tc>
          <w:tcPr>
            <w:vAlign w:val="center"/>
          </w:tcPr>
          <w:p w14:paraId="014CED12">
            <w:r>
              <w:rPr>
                <w:sz w:val="18"/>
                <w:szCs w:val="18"/>
              </w:rPr>
              <w:t>湖北低能耗居住建筑节能设计标准 DB42/T559-2022</w:t>
            </w:r>
          </w:p>
        </w:tc>
      </w:tr>
      <w:tr w14:paraId="50266C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11931EB">
            <w:r>
              <w:t>泡沫玻璃板ⅰ型</w:t>
            </w:r>
          </w:p>
        </w:tc>
        <w:tc>
          <w:tcPr>
            <w:vAlign w:val="center"/>
          </w:tcPr>
          <w:p w14:paraId="11F611C9">
            <w:r>
              <w:t>0.050</w:t>
            </w:r>
          </w:p>
        </w:tc>
        <w:tc>
          <w:tcPr>
            <w:vAlign w:val="center"/>
          </w:tcPr>
          <w:p w14:paraId="249C907A">
            <w:r>
              <w:t>0.650</w:t>
            </w:r>
          </w:p>
        </w:tc>
        <w:tc>
          <w:tcPr>
            <w:vAlign w:val="center"/>
          </w:tcPr>
          <w:p w14:paraId="345B0607">
            <w:r>
              <w:t>119.0</w:t>
            </w:r>
          </w:p>
        </w:tc>
        <w:tc>
          <w:tcPr>
            <w:vAlign w:val="center"/>
          </w:tcPr>
          <w:p w14:paraId="28B92C7B">
            <w:r>
              <w:t>840.0</w:t>
            </w:r>
          </w:p>
        </w:tc>
        <w:tc>
          <w:tcPr>
            <w:vAlign w:val="center"/>
          </w:tcPr>
          <w:p w14:paraId="23646CFD">
            <w:r>
              <w:t>0.0225</w:t>
            </w:r>
          </w:p>
        </w:tc>
        <w:tc>
          <w:tcPr>
            <w:vAlign w:val="center"/>
          </w:tcPr>
          <w:p w14:paraId="68F96EA7">
            <w:r>
              <w:rPr>
                <w:sz w:val="18"/>
                <w:szCs w:val="18"/>
              </w:rPr>
              <w:t>湖北低能耗居住建筑节能设计标准 DB42/T559-2022</w:t>
            </w:r>
          </w:p>
        </w:tc>
      </w:tr>
    </w:tbl>
    <w:p w14:paraId="718C12EE">
      <w:pPr>
        <w:pStyle w:val="4"/>
        <w:widowControl w:val="0"/>
        <w:jc w:val="both"/>
      </w:pPr>
      <w:bookmarkStart w:id="58" w:name="_Toc23379"/>
      <w:r>
        <w:t>围护结构作法简要说明</w:t>
      </w:r>
      <w:bookmarkEnd w:id="58"/>
    </w:p>
    <w:p w14:paraId="7034D3ED">
      <w:pPr>
        <w:widowControl w:val="0"/>
        <w:jc w:val="both"/>
      </w:pPr>
      <w:r>
        <w:rPr>
          <w:b/>
          <w:color w:val="000000"/>
          <w:sz w:val="24"/>
          <w:szCs w:val="24"/>
        </w:rPr>
        <w:t>1. 屋顶：</w:t>
      </w:r>
      <w:r>
        <w:rPr>
          <w:color w:val="0000FF"/>
          <w:sz w:val="21"/>
          <w:szCs w:val="21"/>
        </w:rPr>
        <w:t>屋顶构造一 (K=0.030,D=7.953)：</w:t>
      </w:r>
      <w:r>
        <w:rPr>
          <w:color w:val="000000"/>
        </w:rPr>
        <w:t>（由上到下）</w:t>
      </w:r>
    </w:p>
    <w:p w14:paraId="1F267A5B">
      <w:pPr>
        <w:widowControl w:val="0"/>
        <w:jc w:val="both"/>
      </w:pPr>
      <w:r>
        <w:t xml:space="preserve">    </w:t>
      </w:r>
      <w:r>
        <w:rPr>
          <w:color w:val="000000"/>
        </w:rPr>
        <w:t>水泥砂浆 20mm＋c20细石混凝土(ρ=2300) 30mm＋</w:t>
      </w:r>
      <w:r>
        <w:rPr>
          <w:color w:val="800000"/>
        </w:rPr>
        <w:t>绝热用挤塑聚苯乙烯泡沫塑料板（xps板） 600mm</w:t>
      </w:r>
      <w:r>
        <w:rPr>
          <w:color w:val="000000"/>
        </w:rPr>
        <w:t>＋c5泡沫混凝土找坡隔热层 30mm＋</w:t>
      </w:r>
      <w:r>
        <w:rPr>
          <w:color w:val="800080"/>
        </w:rPr>
        <w:t>钢筋混凝土 120mm</w:t>
      </w:r>
    </w:p>
    <w:p w14:paraId="1060C44C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2. 外墙（填充墙）：</w:t>
      </w:r>
      <w:r>
        <w:rPr>
          <w:color w:val="0000FF"/>
          <w:sz w:val="21"/>
          <w:szCs w:val="21"/>
        </w:rPr>
        <w:t>填充墙构造一 (K=0.350,D=4.751)：</w:t>
      </w:r>
      <w:r>
        <w:rPr>
          <w:color w:val="000000"/>
        </w:rPr>
        <w:t>（由外到内）</w:t>
      </w:r>
    </w:p>
    <w:p w14:paraId="6D1FB473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 20mm＋专用保温砌筑砂浆砌加气混凝土砌块墙（水平灰缝与竖向灰缝厚度均≤10）b06级 200mm＋</w:t>
      </w:r>
      <w:r>
        <w:rPr>
          <w:color w:val="800000"/>
        </w:rPr>
        <w:t>泡沫玻璃板ⅰ型 84.1mm</w:t>
      </w:r>
      <w:r>
        <w:rPr>
          <w:color w:val="000000"/>
        </w:rPr>
        <w:t>＋水泥砂浆 20mm</w:t>
      </w:r>
    </w:p>
    <w:p w14:paraId="1E78488C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3. 外墙（剪力墙）：</w:t>
      </w:r>
      <w:r>
        <w:rPr>
          <w:color w:val="0000FF"/>
          <w:sz w:val="21"/>
          <w:szCs w:val="21"/>
        </w:rPr>
        <w:t>剪力墙构造一 (K=0.350,D=4.199)：</w:t>
      </w:r>
      <w:r>
        <w:rPr>
          <w:color w:val="000000"/>
        </w:rPr>
        <w:t>（由外到内）</w:t>
      </w:r>
    </w:p>
    <w:p w14:paraId="3282E710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 20mm＋</w:t>
      </w:r>
      <w:r>
        <w:rPr>
          <w:color w:val="800080"/>
        </w:rPr>
        <w:t>钢筋混凝土 200mm</w:t>
      </w:r>
      <w:r>
        <w:rPr>
          <w:color w:val="000000"/>
        </w:rPr>
        <w:t>＋</w:t>
      </w:r>
      <w:r>
        <w:rPr>
          <w:color w:val="800000"/>
        </w:rPr>
        <w:t>泡沫玻璃板ⅰ型 133.3mm</w:t>
      </w:r>
      <w:r>
        <w:rPr>
          <w:color w:val="000000"/>
        </w:rPr>
        <w:t>＋水泥砂浆 20mm</w:t>
      </w:r>
    </w:p>
    <w:p w14:paraId="4CC41E60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4. 幕墙：</w:t>
      </w:r>
      <w:r>
        <w:rPr>
          <w:color w:val="0000FF"/>
          <w:sz w:val="21"/>
          <w:szCs w:val="21"/>
        </w:rPr>
        <w:t>70系列平开（遮阳型6Low-E双银+12A+6 暖边）（隔热条宽29mm） (K=2.000)：</w:t>
      </w:r>
    </w:p>
    <w:p w14:paraId="2A1D4C77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传热系数2.000W/㎡.K，窗太阳得热系数0.248</w:t>
      </w:r>
    </w:p>
    <w:p w14:paraId="18D98EF1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5. 外窗：</w:t>
      </w:r>
      <w:r>
        <w:rPr>
          <w:color w:val="0000FF"/>
          <w:sz w:val="21"/>
          <w:szCs w:val="21"/>
        </w:rPr>
        <w:t>70系列平开（遮阳型6Low-E双银+12A+6 暖边）（隔热条宽29mm） (K=2.000)：</w:t>
      </w:r>
    </w:p>
    <w:p w14:paraId="1377A58F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传热系数2.000W/㎡.K，窗太阳得热系数0.248</w:t>
      </w:r>
    </w:p>
    <w:p w14:paraId="60E25DAF">
      <w:pPr>
        <w:pStyle w:val="4"/>
        <w:widowControl w:val="0"/>
        <w:jc w:val="both"/>
        <w:rPr>
          <w:color w:val="000000"/>
        </w:rPr>
      </w:pPr>
      <w:bookmarkStart w:id="59" w:name="_Toc5687"/>
      <w:r>
        <w:rPr>
          <w:color w:val="000000"/>
        </w:rPr>
        <w:t>体形系数</w:t>
      </w:r>
      <w:bookmarkEnd w:id="59"/>
    </w:p>
    <w:p w14:paraId="11599EAC">
      <w:pPr>
        <w:pStyle w:val="5"/>
        <w:widowControl w:val="0"/>
        <w:jc w:val="both"/>
        <w:rPr>
          <w:color w:val="000000"/>
        </w:rPr>
      </w:pPr>
      <w:bookmarkStart w:id="60" w:name="_Toc2359"/>
      <w:r>
        <w:rPr>
          <w:color w:val="000000"/>
        </w:rPr>
        <w:t>体形系数</w:t>
      </w:r>
      <w:bookmarkEnd w:id="60"/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3"/>
        <w:gridCol w:w="6820"/>
      </w:tblGrid>
      <w:tr w14:paraId="7FB4CE3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4DEE528">
            <w:r>
              <w:t>外表面积</w:t>
            </w:r>
          </w:p>
        </w:tc>
        <w:tc>
          <w:tcPr>
            <w:vAlign w:val="center"/>
          </w:tcPr>
          <w:p w14:paraId="7749FA90">
            <w:r>
              <w:t>3277.29</w:t>
            </w:r>
          </w:p>
        </w:tc>
      </w:tr>
      <w:tr w14:paraId="5A3768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2DB4A94">
            <w:r>
              <w:t>建筑体积</w:t>
            </w:r>
          </w:p>
        </w:tc>
        <w:tc>
          <w:tcPr>
            <w:vAlign w:val="center"/>
          </w:tcPr>
          <w:p w14:paraId="5490110A">
            <w:r>
              <w:t>4985.52</w:t>
            </w:r>
          </w:p>
        </w:tc>
      </w:tr>
      <w:tr w14:paraId="257037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3BFDB7C">
            <w:r>
              <w:t>体形系数</w:t>
            </w:r>
          </w:p>
        </w:tc>
        <w:tc>
          <w:tcPr>
            <w:vAlign w:val="center"/>
          </w:tcPr>
          <w:p w14:paraId="6D92524D">
            <w:r>
              <w:t>0.66</w:t>
            </w:r>
          </w:p>
        </w:tc>
      </w:tr>
    </w:tbl>
    <w:p w14:paraId="56A717A8">
      <w:pPr>
        <w:pStyle w:val="5"/>
        <w:widowControl w:val="0"/>
        <w:jc w:val="both"/>
        <w:rPr>
          <w:color w:val="000000"/>
        </w:rPr>
      </w:pPr>
      <w:bookmarkStart w:id="61" w:name="_Toc6622"/>
      <w:r>
        <w:rPr>
          <w:color w:val="000000"/>
        </w:rPr>
        <w:t>楼层信息表</w:t>
      </w:r>
      <w:bookmarkEnd w:id="61"/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392"/>
        <w:gridCol w:w="2263"/>
        <w:gridCol w:w="2263"/>
        <w:gridCol w:w="2530"/>
      </w:tblGrid>
      <w:tr w14:paraId="0B9AE3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35E364B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593ED2DC">
            <w:pPr>
              <w:jc w:val="center"/>
            </w:pPr>
            <w:r>
              <w:t>层高(m)</w:t>
            </w:r>
          </w:p>
        </w:tc>
        <w:tc>
          <w:tcPr>
            <w:shd w:val="clear" w:color="auto" w:fill="E6E6E6"/>
            <w:vAlign w:val="center"/>
          </w:tcPr>
          <w:p w14:paraId="6FADD08A">
            <w:pPr>
              <w:jc w:val="center"/>
            </w:pPr>
            <w:r>
              <w:t>建筑面积(㎡)</w:t>
            </w:r>
          </w:p>
        </w:tc>
        <w:tc>
          <w:tcPr>
            <w:shd w:val="clear" w:color="auto" w:fill="E6E6E6"/>
            <w:vAlign w:val="center"/>
          </w:tcPr>
          <w:p w14:paraId="4034C54D">
            <w:pPr>
              <w:jc w:val="center"/>
            </w:pPr>
            <w:r>
              <w:t>外表面积(㎡)</w:t>
            </w:r>
          </w:p>
        </w:tc>
        <w:tc>
          <w:tcPr>
            <w:shd w:val="clear" w:color="auto" w:fill="E6E6E6"/>
            <w:vAlign w:val="center"/>
          </w:tcPr>
          <w:p w14:paraId="76550892">
            <w:pPr>
              <w:jc w:val="center"/>
            </w:pPr>
            <w:r>
              <w:t>计算体积(m3)</w:t>
            </w:r>
          </w:p>
        </w:tc>
      </w:tr>
      <w:tr w14:paraId="32D009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17BD411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4DECA979">
            <w:pPr>
              <w:jc w:val="right"/>
            </w:pPr>
            <w:r>
              <w:t>4.200</w:t>
            </w:r>
          </w:p>
        </w:tc>
        <w:tc>
          <w:tcPr>
            <w:vAlign w:val="center"/>
          </w:tcPr>
          <w:p w14:paraId="2E52929B">
            <w:pPr>
              <w:jc w:val="right"/>
            </w:pPr>
            <w:r>
              <w:t>1187.03</w:t>
            </w:r>
          </w:p>
        </w:tc>
        <w:tc>
          <w:tcPr>
            <w:vAlign w:val="center"/>
          </w:tcPr>
          <w:p w14:paraId="2D8F2741">
            <w:pPr>
              <w:jc w:val="right"/>
            </w:pPr>
            <w:r>
              <w:t>2090.25</w:t>
            </w:r>
          </w:p>
        </w:tc>
        <w:tc>
          <w:tcPr>
            <w:vAlign w:val="center"/>
          </w:tcPr>
          <w:p w14:paraId="560956A1">
            <w:pPr>
              <w:jc w:val="right"/>
            </w:pPr>
            <w:r>
              <w:t>4985.52</w:t>
            </w:r>
          </w:p>
        </w:tc>
      </w:tr>
      <w:tr w14:paraId="105BD3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4CC251D">
            <w:pPr>
              <w:jc w:val="center"/>
            </w:pPr>
            <w:r>
              <w:t>屋顶</w:t>
            </w:r>
          </w:p>
        </w:tc>
        <w:tc>
          <w:tcPr>
            <w:vAlign w:val="center"/>
          </w:tcPr>
          <w:p w14:paraId="53D7E766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58E45A5E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0CBBC502">
            <w:pPr>
              <w:jc w:val="right"/>
            </w:pPr>
            <w:r>
              <w:t>1187.04</w:t>
            </w:r>
          </w:p>
        </w:tc>
        <w:tc>
          <w:tcPr>
            <w:vAlign w:val="center"/>
          </w:tcPr>
          <w:p w14:paraId="7E7EF4FF">
            <w:pPr>
              <w:jc w:val="right"/>
            </w:pPr>
            <w:r>
              <w:t>－</w:t>
            </w:r>
          </w:p>
        </w:tc>
      </w:tr>
      <w:tr w14:paraId="0E06E9E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7B8907C">
            <w:pPr>
              <w:jc w:val="center"/>
            </w:pPr>
            <w:r>
              <w:t>合计</w:t>
            </w:r>
          </w:p>
        </w:tc>
        <w:tc>
          <w:tcPr>
            <w:vAlign w:val="center"/>
          </w:tcPr>
          <w:p w14:paraId="2BAEA1FE">
            <w:pPr>
              <w:jc w:val="right"/>
            </w:pPr>
            <w:r>
              <w:t>4.20</w:t>
            </w:r>
          </w:p>
        </w:tc>
        <w:tc>
          <w:tcPr>
            <w:vAlign w:val="center"/>
          </w:tcPr>
          <w:p w14:paraId="3B5CA763">
            <w:pPr>
              <w:jc w:val="right"/>
            </w:pPr>
            <w:r>
              <w:t>1187.03</w:t>
            </w:r>
          </w:p>
        </w:tc>
        <w:tc>
          <w:tcPr>
            <w:vAlign w:val="center"/>
          </w:tcPr>
          <w:p w14:paraId="6A662C44">
            <w:pPr>
              <w:jc w:val="right"/>
            </w:pPr>
            <w:r>
              <w:t>3277.29</w:t>
            </w:r>
          </w:p>
        </w:tc>
        <w:tc>
          <w:tcPr>
            <w:vAlign w:val="center"/>
          </w:tcPr>
          <w:p w14:paraId="7490522E">
            <w:pPr>
              <w:jc w:val="right"/>
            </w:pPr>
            <w:r>
              <w:t>4985.52</w:t>
            </w:r>
          </w:p>
        </w:tc>
      </w:tr>
    </w:tbl>
    <w:p w14:paraId="7075C9C8">
      <w:pPr>
        <w:pStyle w:val="4"/>
        <w:widowControl w:val="0"/>
        <w:jc w:val="both"/>
        <w:rPr>
          <w:color w:val="000000"/>
        </w:rPr>
      </w:pPr>
      <w:bookmarkStart w:id="62" w:name="_Toc27875"/>
      <w:r>
        <w:rPr>
          <w:color w:val="000000"/>
        </w:rPr>
        <w:t>窗墙比</w:t>
      </w:r>
      <w:bookmarkEnd w:id="62"/>
    </w:p>
    <w:p w14:paraId="149BDD80">
      <w:pPr>
        <w:pStyle w:val="5"/>
        <w:widowControl w:val="0"/>
        <w:jc w:val="both"/>
        <w:rPr>
          <w:color w:val="000000"/>
        </w:rPr>
      </w:pPr>
      <w:bookmarkStart w:id="63" w:name="_Toc24344"/>
      <w:r>
        <w:rPr>
          <w:color w:val="000000"/>
        </w:rPr>
        <w:t>窗墙比</w:t>
      </w:r>
      <w:bookmarkEnd w:id="63"/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2"/>
        <w:gridCol w:w="1816"/>
        <w:gridCol w:w="2105"/>
        <w:gridCol w:w="2105"/>
        <w:gridCol w:w="1652"/>
      </w:tblGrid>
      <w:tr w14:paraId="7BBDE1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0DC5A56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67B123E7"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 w14:paraId="3D4C9967">
            <w:pPr>
              <w:jc w:val="center"/>
            </w:pPr>
            <w:r>
              <w:t>窗面积(㎡)</w:t>
            </w:r>
          </w:p>
        </w:tc>
        <w:tc>
          <w:tcPr>
            <w:shd w:val="clear" w:color="auto" w:fill="E6E6E6"/>
            <w:vAlign w:val="center"/>
          </w:tcPr>
          <w:p w14:paraId="081DE3AF">
            <w:pPr>
              <w:jc w:val="center"/>
            </w:pPr>
            <w:r>
              <w:t>墙面积(㎡)</w:t>
            </w:r>
          </w:p>
        </w:tc>
        <w:tc>
          <w:tcPr>
            <w:shd w:val="clear" w:color="auto" w:fill="E6E6E6"/>
            <w:vAlign w:val="center"/>
          </w:tcPr>
          <w:p w14:paraId="51F5D5F1">
            <w:pPr>
              <w:jc w:val="center"/>
            </w:pPr>
            <w:r>
              <w:t>窗墙比</w:t>
            </w:r>
          </w:p>
        </w:tc>
      </w:tr>
      <w:tr w14:paraId="363C255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20CA7C0">
            <w:r>
              <w:t>南向</w:t>
            </w:r>
          </w:p>
        </w:tc>
        <w:tc>
          <w:tcPr>
            <w:vAlign w:val="center"/>
          </w:tcPr>
          <w:p w14:paraId="1EEB71A2">
            <w:r>
              <w:t>南-默认立面</w:t>
            </w:r>
          </w:p>
        </w:tc>
        <w:tc>
          <w:tcPr>
            <w:vAlign w:val="center"/>
          </w:tcPr>
          <w:p w14:paraId="6432CB10">
            <w:r>
              <w:t>301.74</w:t>
            </w:r>
          </w:p>
        </w:tc>
        <w:tc>
          <w:tcPr>
            <w:vAlign w:val="center"/>
          </w:tcPr>
          <w:p w14:paraId="5AE00CBA">
            <w:r>
              <w:t>587.48</w:t>
            </w:r>
          </w:p>
        </w:tc>
        <w:tc>
          <w:tcPr>
            <w:vAlign w:val="center"/>
          </w:tcPr>
          <w:p w14:paraId="33A5C071">
            <w:r>
              <w:t>0.51</w:t>
            </w:r>
          </w:p>
        </w:tc>
      </w:tr>
      <w:tr w14:paraId="05D516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2483DCF">
            <w:r>
              <w:t>北向</w:t>
            </w:r>
          </w:p>
        </w:tc>
        <w:tc>
          <w:tcPr>
            <w:vAlign w:val="center"/>
          </w:tcPr>
          <w:p w14:paraId="4DDED924">
            <w:r>
              <w:t>北-默认立面</w:t>
            </w:r>
          </w:p>
        </w:tc>
        <w:tc>
          <w:tcPr>
            <w:vAlign w:val="center"/>
          </w:tcPr>
          <w:p w14:paraId="07C65B38">
            <w:r>
              <w:t>312.76</w:t>
            </w:r>
          </w:p>
        </w:tc>
        <w:tc>
          <w:tcPr>
            <w:vAlign w:val="center"/>
          </w:tcPr>
          <w:p w14:paraId="509D7C62">
            <w:r>
              <w:t>630.71</w:t>
            </w:r>
          </w:p>
        </w:tc>
        <w:tc>
          <w:tcPr>
            <w:vAlign w:val="center"/>
          </w:tcPr>
          <w:p w14:paraId="486B45F1">
            <w:r>
              <w:t>0.50</w:t>
            </w:r>
          </w:p>
        </w:tc>
      </w:tr>
      <w:tr w14:paraId="1CE87A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82A499B">
            <w:r>
              <w:t>东向</w:t>
            </w:r>
          </w:p>
        </w:tc>
        <w:tc>
          <w:tcPr>
            <w:vAlign w:val="center"/>
          </w:tcPr>
          <w:p w14:paraId="25D864E9">
            <w:r>
              <w:t>东-默认立面</w:t>
            </w:r>
          </w:p>
        </w:tc>
        <w:tc>
          <w:tcPr>
            <w:vAlign w:val="center"/>
          </w:tcPr>
          <w:p w14:paraId="6C763EEA">
            <w:r>
              <w:t>163.92</w:t>
            </w:r>
          </w:p>
        </w:tc>
        <w:tc>
          <w:tcPr>
            <w:vAlign w:val="center"/>
          </w:tcPr>
          <w:p w14:paraId="7BFEC68F">
            <w:r>
              <w:t>413.71</w:t>
            </w:r>
          </w:p>
        </w:tc>
        <w:tc>
          <w:tcPr>
            <w:vAlign w:val="center"/>
          </w:tcPr>
          <w:p w14:paraId="74499A7E">
            <w:r>
              <w:t>0.40</w:t>
            </w:r>
          </w:p>
        </w:tc>
      </w:tr>
      <w:tr w14:paraId="33D412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D131118">
            <w:r>
              <w:t>西向</w:t>
            </w:r>
          </w:p>
        </w:tc>
        <w:tc>
          <w:tcPr>
            <w:vAlign w:val="center"/>
          </w:tcPr>
          <w:p w14:paraId="67A44339">
            <w:r>
              <w:t>西-默认立面</w:t>
            </w:r>
          </w:p>
        </w:tc>
        <w:tc>
          <w:tcPr>
            <w:vAlign w:val="center"/>
          </w:tcPr>
          <w:p w14:paraId="0E9EF670">
            <w:r>
              <w:t>171.88</w:t>
            </w:r>
          </w:p>
        </w:tc>
        <w:tc>
          <w:tcPr>
            <w:vAlign w:val="center"/>
          </w:tcPr>
          <w:p w14:paraId="735C21C2">
            <w:r>
              <w:t>413.71</w:t>
            </w:r>
          </w:p>
        </w:tc>
        <w:tc>
          <w:tcPr>
            <w:vAlign w:val="center"/>
          </w:tcPr>
          <w:p w14:paraId="6689E066">
            <w:r>
              <w:t>0.42</w:t>
            </w:r>
          </w:p>
        </w:tc>
      </w:tr>
    </w:tbl>
    <w:p w14:paraId="593D37F5">
      <w:pPr>
        <w:pStyle w:val="5"/>
        <w:widowControl w:val="0"/>
        <w:jc w:val="both"/>
        <w:rPr>
          <w:color w:val="000000"/>
        </w:rPr>
      </w:pPr>
      <w:bookmarkStart w:id="64" w:name="_Toc6168"/>
      <w:r>
        <w:rPr>
          <w:color w:val="000000"/>
        </w:rPr>
        <w:t>外窗表</w:t>
      </w:r>
      <w:bookmarkEnd w:id="64"/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1018"/>
        <w:gridCol w:w="1165"/>
        <w:gridCol w:w="1160"/>
        <w:gridCol w:w="962"/>
        <w:gridCol w:w="718"/>
        <w:gridCol w:w="1148"/>
        <w:gridCol w:w="1148"/>
        <w:gridCol w:w="1131"/>
      </w:tblGrid>
      <w:tr w14:paraId="7E7896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C4AFC07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22CECA77"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 w14:paraId="0D9C7C8D">
            <w:pPr>
              <w:jc w:val="center"/>
            </w:pP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0943C91">
            <w:pPr>
              <w:jc w:val="center"/>
            </w:pPr>
            <w:r>
              <w:t>尺寸</w:t>
            </w:r>
          </w:p>
        </w:tc>
        <w:tc>
          <w:tcPr>
            <w:shd w:val="clear" w:color="auto" w:fill="E6E6E6"/>
            <w:vAlign w:val="center"/>
          </w:tcPr>
          <w:p w14:paraId="6314BF36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6F822736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06E7ADD2">
            <w:pPr>
              <w:jc w:val="center"/>
            </w:pPr>
            <w:r>
              <w:t>单个面积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 w14:paraId="405079C3">
            <w:pPr>
              <w:jc w:val="center"/>
            </w:pPr>
            <w:r>
              <w:t>合计面积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 w14:paraId="47E9B592">
            <w:pPr>
              <w:jc w:val="center"/>
            </w:pPr>
            <w:r>
              <w:t>总面积</w:t>
            </w:r>
            <w:r>
              <w:br w:type="textWrapping"/>
            </w:r>
            <w:r>
              <w:t>（㎡）</w:t>
            </w:r>
          </w:p>
        </w:tc>
      </w:tr>
      <w:tr w14:paraId="448F84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336C93F2">
            <w:r>
              <w:t>南向</w:t>
            </w:r>
          </w:p>
        </w:tc>
        <w:tc>
          <w:tcPr>
            <w:vMerge w:val="restart"/>
            <w:vAlign w:val="center"/>
          </w:tcPr>
          <w:p w14:paraId="1E92250A">
            <w:r>
              <w:t>南-默认立面</w:t>
            </w:r>
          </w:p>
        </w:tc>
        <w:tc>
          <w:tcPr>
            <w:vAlign w:val="center"/>
          </w:tcPr>
          <w:p w14:paraId="1168D14B">
            <w:r>
              <w:t>(玻璃幕墙)</w:t>
            </w:r>
          </w:p>
        </w:tc>
        <w:tc>
          <w:tcPr>
            <w:vAlign w:val="center"/>
          </w:tcPr>
          <w:p w14:paraId="451234EC"/>
        </w:tc>
        <w:tc>
          <w:tcPr>
            <w:vAlign w:val="center"/>
          </w:tcPr>
          <w:p w14:paraId="6D871485">
            <w:r>
              <w:t>1</w:t>
            </w:r>
          </w:p>
        </w:tc>
        <w:tc>
          <w:tcPr>
            <w:vAlign w:val="center"/>
          </w:tcPr>
          <w:p w14:paraId="292E2B84"/>
        </w:tc>
        <w:tc>
          <w:tcPr>
            <w:vAlign w:val="center"/>
          </w:tcPr>
          <w:p w14:paraId="1EAB0810"/>
        </w:tc>
        <w:tc>
          <w:tcPr>
            <w:vAlign w:val="center"/>
          </w:tcPr>
          <w:p w14:paraId="1157A3F8">
            <w:r>
              <w:t>299.04</w:t>
            </w:r>
          </w:p>
        </w:tc>
        <w:tc>
          <w:tcPr>
            <w:vMerge w:val="restart"/>
            <w:vAlign w:val="center"/>
          </w:tcPr>
          <w:p w14:paraId="3122F714">
            <w:r>
              <w:t>301.74</w:t>
            </w:r>
          </w:p>
        </w:tc>
      </w:tr>
      <w:tr w14:paraId="0DA3C9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05DA5B6"/>
        </w:tc>
        <w:tc>
          <w:tcPr>
            <w:vMerge w:val="continue"/>
            <w:vAlign w:val="center"/>
          </w:tcPr>
          <w:p w14:paraId="7B7F3C24"/>
        </w:tc>
        <w:tc>
          <w:tcPr>
            <w:vAlign w:val="center"/>
          </w:tcPr>
          <w:p w14:paraId="2801928D">
            <w:r>
              <w:t>C0915</w:t>
            </w:r>
          </w:p>
        </w:tc>
        <w:tc>
          <w:tcPr>
            <w:vAlign w:val="center"/>
          </w:tcPr>
          <w:p w14:paraId="3FA76DFF">
            <w:r>
              <w:t>0.90×1.50</w:t>
            </w:r>
          </w:p>
        </w:tc>
        <w:tc>
          <w:tcPr>
            <w:vAlign w:val="center"/>
          </w:tcPr>
          <w:p w14:paraId="152F94DD">
            <w:r>
              <w:t>1</w:t>
            </w:r>
          </w:p>
        </w:tc>
        <w:tc>
          <w:tcPr>
            <w:vAlign w:val="center"/>
          </w:tcPr>
          <w:p w14:paraId="3E36F506">
            <w:r>
              <w:t>2</w:t>
            </w:r>
          </w:p>
        </w:tc>
        <w:tc>
          <w:tcPr>
            <w:vAlign w:val="center"/>
          </w:tcPr>
          <w:p w14:paraId="40B43420">
            <w:r>
              <w:t>1.35</w:t>
            </w:r>
          </w:p>
        </w:tc>
        <w:tc>
          <w:tcPr>
            <w:vAlign w:val="center"/>
          </w:tcPr>
          <w:p w14:paraId="6A95D0BC">
            <w:r>
              <w:t>2.70</w:t>
            </w:r>
          </w:p>
        </w:tc>
        <w:tc>
          <w:tcPr>
            <w:vMerge w:val="continue"/>
            <w:vAlign w:val="center"/>
          </w:tcPr>
          <w:p w14:paraId="4BB4D4F0"/>
        </w:tc>
      </w:tr>
      <w:tr w14:paraId="023CBC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Merge w:val="restart"/>
            <w:vAlign w:val="center"/>
          </w:tcPr>
          <w:p w14:paraId="4A7D101B">
            <w:r>
              <w:t>北向</w:t>
            </w:r>
          </w:p>
        </w:tc>
        <w:tc>
          <w:tcPr>
            <w:vMerge w:val="restart"/>
            <w:vAlign w:val="center"/>
          </w:tcPr>
          <w:p w14:paraId="39B7E2E9">
            <w:r>
              <w:t>北-默认立面</w:t>
            </w:r>
          </w:p>
        </w:tc>
        <w:tc>
          <w:tcPr>
            <w:vAlign w:val="center"/>
          </w:tcPr>
          <w:p w14:paraId="7650C2A7">
            <w:r>
              <w:t>(玻璃幕墙)</w:t>
            </w:r>
          </w:p>
        </w:tc>
        <w:tc>
          <w:tcPr>
            <w:vAlign w:val="center"/>
          </w:tcPr>
          <w:p w14:paraId="761913A4"/>
        </w:tc>
        <w:tc>
          <w:tcPr>
            <w:vAlign w:val="center"/>
          </w:tcPr>
          <w:p w14:paraId="51B39981">
            <w:r>
              <w:t>1</w:t>
            </w:r>
          </w:p>
        </w:tc>
        <w:tc>
          <w:tcPr>
            <w:vAlign w:val="center"/>
          </w:tcPr>
          <w:p w14:paraId="034FDDB2"/>
        </w:tc>
        <w:tc>
          <w:tcPr>
            <w:vAlign w:val="center"/>
          </w:tcPr>
          <w:p w14:paraId="69D66069"/>
        </w:tc>
        <w:tc>
          <w:tcPr>
            <w:vAlign w:val="center"/>
          </w:tcPr>
          <w:p w14:paraId="1C19822C">
            <w:r>
              <w:t>207.69</w:t>
            </w:r>
          </w:p>
        </w:tc>
        <w:tc>
          <w:tcPr>
            <w:vMerge w:val="restart"/>
            <w:vAlign w:val="center"/>
          </w:tcPr>
          <w:p w14:paraId="21513F42">
            <w:r>
              <w:t>312.76</w:t>
            </w:r>
          </w:p>
        </w:tc>
      </w:tr>
      <w:tr w14:paraId="675C9E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823F12E"/>
        </w:tc>
        <w:tc>
          <w:tcPr>
            <w:vMerge w:val="continue"/>
            <w:vAlign w:val="center"/>
          </w:tcPr>
          <w:p w14:paraId="425E8EFC"/>
        </w:tc>
        <w:tc>
          <w:tcPr>
            <w:vAlign w:val="center"/>
          </w:tcPr>
          <w:p w14:paraId="11FBD8FE">
            <w:r>
              <w:t>(玻璃幕墙)</w:t>
            </w:r>
          </w:p>
        </w:tc>
        <w:tc>
          <w:tcPr>
            <w:vAlign w:val="center"/>
          </w:tcPr>
          <w:p w14:paraId="5413CBB6"/>
        </w:tc>
        <w:tc>
          <w:tcPr>
            <w:vAlign w:val="center"/>
          </w:tcPr>
          <w:p w14:paraId="70F88F72">
            <w:r>
              <w:t>1</w:t>
            </w:r>
          </w:p>
        </w:tc>
        <w:tc>
          <w:tcPr>
            <w:vAlign w:val="center"/>
          </w:tcPr>
          <w:p w14:paraId="793C6E68"/>
        </w:tc>
        <w:tc>
          <w:tcPr>
            <w:vAlign w:val="center"/>
          </w:tcPr>
          <w:p w14:paraId="72F56A71"/>
        </w:tc>
        <w:tc>
          <w:tcPr>
            <w:vAlign w:val="center"/>
          </w:tcPr>
          <w:p w14:paraId="65C5209F">
            <w:r>
              <w:t>103.71</w:t>
            </w:r>
          </w:p>
        </w:tc>
        <w:tc>
          <w:tcPr>
            <w:vMerge w:val="continue"/>
            <w:vAlign w:val="center"/>
          </w:tcPr>
          <w:p w14:paraId="09F8A18A"/>
        </w:tc>
      </w:tr>
      <w:tr w14:paraId="26C9BF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51A04AE"/>
        </w:tc>
        <w:tc>
          <w:tcPr>
            <w:vMerge w:val="continue"/>
            <w:vAlign w:val="center"/>
          </w:tcPr>
          <w:p w14:paraId="1B8ED6B6"/>
        </w:tc>
        <w:tc>
          <w:tcPr>
            <w:vAlign w:val="center"/>
          </w:tcPr>
          <w:p w14:paraId="46BF3DDD">
            <w:r>
              <w:t>C0915</w:t>
            </w:r>
          </w:p>
        </w:tc>
        <w:tc>
          <w:tcPr>
            <w:vAlign w:val="center"/>
          </w:tcPr>
          <w:p w14:paraId="2E4A40D2">
            <w:r>
              <w:t>0.90×1.50</w:t>
            </w:r>
          </w:p>
        </w:tc>
        <w:tc>
          <w:tcPr>
            <w:vAlign w:val="center"/>
          </w:tcPr>
          <w:p w14:paraId="1DC1F8B5">
            <w:r>
              <w:t>1</w:t>
            </w:r>
          </w:p>
        </w:tc>
        <w:tc>
          <w:tcPr>
            <w:vAlign w:val="center"/>
          </w:tcPr>
          <w:p w14:paraId="46E43AD2">
            <w:r>
              <w:t>1</w:t>
            </w:r>
          </w:p>
        </w:tc>
        <w:tc>
          <w:tcPr>
            <w:vAlign w:val="center"/>
          </w:tcPr>
          <w:p w14:paraId="4FFB904A">
            <w:r>
              <w:t>1.35</w:t>
            </w:r>
          </w:p>
        </w:tc>
        <w:tc>
          <w:tcPr>
            <w:vAlign w:val="center"/>
          </w:tcPr>
          <w:p w14:paraId="35C103C0">
            <w:r>
              <w:t>1.35</w:t>
            </w:r>
          </w:p>
        </w:tc>
        <w:tc>
          <w:tcPr>
            <w:vMerge w:val="continue"/>
            <w:vAlign w:val="center"/>
          </w:tcPr>
          <w:p w14:paraId="7CCA8D85"/>
        </w:tc>
      </w:tr>
      <w:tr w14:paraId="71BE0B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83C324A">
            <w:r>
              <w:t>东向</w:t>
            </w:r>
          </w:p>
        </w:tc>
        <w:tc>
          <w:tcPr>
            <w:vAlign w:val="center"/>
          </w:tcPr>
          <w:p w14:paraId="2B2CB9F4">
            <w:r>
              <w:t>东-默认立面</w:t>
            </w:r>
          </w:p>
        </w:tc>
        <w:tc>
          <w:tcPr>
            <w:vAlign w:val="center"/>
          </w:tcPr>
          <w:p w14:paraId="1A2AF72E">
            <w:r>
              <w:t>(玻璃幕墙)</w:t>
            </w:r>
          </w:p>
        </w:tc>
        <w:tc>
          <w:tcPr>
            <w:vAlign w:val="center"/>
          </w:tcPr>
          <w:p w14:paraId="2AB56FB7"/>
        </w:tc>
        <w:tc>
          <w:tcPr>
            <w:vAlign w:val="center"/>
          </w:tcPr>
          <w:p w14:paraId="339A71E9">
            <w:r>
              <w:t>1</w:t>
            </w:r>
          </w:p>
        </w:tc>
        <w:tc>
          <w:tcPr>
            <w:vAlign w:val="center"/>
          </w:tcPr>
          <w:p w14:paraId="3D1F147C"/>
        </w:tc>
        <w:tc>
          <w:tcPr>
            <w:vAlign w:val="center"/>
          </w:tcPr>
          <w:p w14:paraId="379D91A4"/>
        </w:tc>
        <w:tc>
          <w:tcPr>
            <w:vAlign w:val="center"/>
          </w:tcPr>
          <w:p w14:paraId="54E61DA9">
            <w:r>
              <w:t>163.92</w:t>
            </w:r>
          </w:p>
        </w:tc>
        <w:tc>
          <w:tcPr>
            <w:vAlign w:val="center"/>
          </w:tcPr>
          <w:p w14:paraId="003E53D0">
            <w:r>
              <w:t>163.92</w:t>
            </w:r>
          </w:p>
        </w:tc>
      </w:tr>
      <w:tr w14:paraId="0B30C5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6D79E47C">
            <w:r>
              <w:t>西向</w:t>
            </w:r>
          </w:p>
        </w:tc>
        <w:tc>
          <w:tcPr>
            <w:vMerge w:val="restart"/>
            <w:vAlign w:val="center"/>
          </w:tcPr>
          <w:p w14:paraId="63F01207">
            <w:r>
              <w:t>西-默认立面</w:t>
            </w:r>
          </w:p>
        </w:tc>
        <w:tc>
          <w:tcPr>
            <w:vAlign w:val="center"/>
          </w:tcPr>
          <w:p w14:paraId="333A1D58">
            <w:r>
              <w:t>(玻璃幕墙)</w:t>
            </w:r>
          </w:p>
        </w:tc>
        <w:tc>
          <w:tcPr>
            <w:vAlign w:val="center"/>
          </w:tcPr>
          <w:p w14:paraId="6A8C441C"/>
        </w:tc>
        <w:tc>
          <w:tcPr>
            <w:vAlign w:val="center"/>
          </w:tcPr>
          <w:p w14:paraId="0C423F0B">
            <w:r>
              <w:t>1</w:t>
            </w:r>
          </w:p>
        </w:tc>
        <w:tc>
          <w:tcPr>
            <w:vAlign w:val="center"/>
          </w:tcPr>
          <w:p w14:paraId="232FF362"/>
        </w:tc>
        <w:tc>
          <w:tcPr>
            <w:vAlign w:val="center"/>
          </w:tcPr>
          <w:p w14:paraId="06BE626A"/>
        </w:tc>
        <w:tc>
          <w:tcPr>
            <w:vAlign w:val="center"/>
          </w:tcPr>
          <w:p w14:paraId="589F1796">
            <w:r>
              <w:t>147.45</w:t>
            </w:r>
          </w:p>
        </w:tc>
        <w:tc>
          <w:tcPr>
            <w:vMerge w:val="restart"/>
            <w:vAlign w:val="center"/>
          </w:tcPr>
          <w:p w14:paraId="4FA1A163">
            <w:r>
              <w:t>171.88</w:t>
            </w:r>
          </w:p>
        </w:tc>
      </w:tr>
      <w:tr w14:paraId="7E4270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69C7766"/>
        </w:tc>
        <w:tc>
          <w:tcPr>
            <w:vMerge w:val="continue"/>
            <w:vAlign w:val="center"/>
          </w:tcPr>
          <w:p w14:paraId="12A0B3B9"/>
        </w:tc>
        <w:tc>
          <w:tcPr>
            <w:vAlign w:val="center"/>
          </w:tcPr>
          <w:p w14:paraId="6281F0F9">
            <w:r>
              <w:t>(玻璃幕墙)</w:t>
            </w:r>
          </w:p>
        </w:tc>
        <w:tc>
          <w:tcPr>
            <w:vAlign w:val="center"/>
          </w:tcPr>
          <w:p w14:paraId="1695E3A8"/>
        </w:tc>
        <w:tc>
          <w:tcPr>
            <w:vAlign w:val="center"/>
          </w:tcPr>
          <w:p w14:paraId="0B76FDF5">
            <w:r>
              <w:t>1</w:t>
            </w:r>
          </w:p>
        </w:tc>
        <w:tc>
          <w:tcPr>
            <w:vAlign w:val="center"/>
          </w:tcPr>
          <w:p w14:paraId="17926948"/>
        </w:tc>
        <w:tc>
          <w:tcPr>
            <w:vAlign w:val="center"/>
          </w:tcPr>
          <w:p w14:paraId="63DA78E5"/>
        </w:tc>
        <w:tc>
          <w:tcPr>
            <w:vAlign w:val="center"/>
          </w:tcPr>
          <w:p w14:paraId="7FE4B221">
            <w:r>
              <w:t>24.43</w:t>
            </w:r>
          </w:p>
        </w:tc>
        <w:tc>
          <w:tcPr>
            <w:vMerge w:val="continue"/>
            <w:vAlign w:val="center"/>
          </w:tcPr>
          <w:p w14:paraId="633937A8"/>
        </w:tc>
      </w:tr>
    </w:tbl>
    <w:p w14:paraId="4C7E26CF">
      <w:pPr>
        <w:pStyle w:val="4"/>
        <w:widowControl w:val="0"/>
        <w:jc w:val="both"/>
        <w:rPr>
          <w:color w:val="000000"/>
        </w:rPr>
      </w:pPr>
      <w:bookmarkStart w:id="65" w:name="_Toc2539"/>
      <w:r>
        <w:rPr>
          <w:color w:val="000000"/>
        </w:rPr>
        <w:t>可见光透射比</w:t>
      </w:r>
      <w:bookmarkEnd w:id="65"/>
    </w:p>
    <w:p w14:paraId="2AC1A603">
      <w:pPr>
        <w:widowControl w:val="0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>本工程无此项内容</w:t>
      </w:r>
    </w:p>
    <w:p w14:paraId="4FBBB930">
      <w:pPr>
        <w:pStyle w:val="4"/>
        <w:widowControl w:val="0"/>
        <w:jc w:val="both"/>
        <w:rPr>
          <w:color w:val="000000"/>
        </w:rPr>
      </w:pPr>
      <w:bookmarkStart w:id="66" w:name="_Toc15082"/>
      <w:r>
        <w:rPr>
          <w:color w:val="000000"/>
        </w:rPr>
        <w:t>天窗</w:t>
      </w:r>
      <w:bookmarkEnd w:id="66"/>
    </w:p>
    <w:p w14:paraId="762874D4">
      <w:pPr>
        <w:pStyle w:val="5"/>
        <w:widowControl w:val="0"/>
        <w:jc w:val="both"/>
        <w:rPr>
          <w:color w:val="000000"/>
        </w:rPr>
      </w:pPr>
      <w:bookmarkStart w:id="67" w:name="_Toc15796"/>
      <w:r>
        <w:rPr>
          <w:color w:val="000000"/>
        </w:rPr>
        <w:t>天窗屋顶比</w:t>
      </w:r>
      <w:bookmarkEnd w:id="67"/>
    </w:p>
    <w:p w14:paraId="3326B809">
      <w:pPr>
        <w:widowControl w:val="0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>本工程无此项内容</w:t>
      </w:r>
    </w:p>
    <w:p w14:paraId="42F52042">
      <w:pPr>
        <w:pStyle w:val="5"/>
        <w:widowControl w:val="0"/>
        <w:jc w:val="both"/>
        <w:rPr>
          <w:color w:val="000000"/>
        </w:rPr>
      </w:pPr>
      <w:bookmarkStart w:id="68" w:name="_Toc14450"/>
      <w:r>
        <w:rPr>
          <w:color w:val="000000"/>
        </w:rPr>
        <w:t>天窗类型</w:t>
      </w:r>
      <w:bookmarkEnd w:id="68"/>
    </w:p>
    <w:p w14:paraId="02225E54">
      <w:pPr>
        <w:widowControl w:val="0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>本工程无此项内容</w:t>
      </w:r>
    </w:p>
    <w:p w14:paraId="510B106B">
      <w:pPr>
        <w:pStyle w:val="4"/>
        <w:widowControl w:val="0"/>
        <w:jc w:val="both"/>
        <w:rPr>
          <w:color w:val="000000"/>
        </w:rPr>
      </w:pPr>
      <w:bookmarkStart w:id="69" w:name="_Toc12690"/>
      <w:r>
        <w:rPr>
          <w:color w:val="000000"/>
        </w:rPr>
        <w:t>屋顶</w:t>
      </w:r>
      <w:bookmarkEnd w:id="69"/>
    </w:p>
    <w:p w14:paraId="6DC306AB">
      <w:pPr>
        <w:pStyle w:val="5"/>
        <w:widowControl w:val="0"/>
        <w:jc w:val="both"/>
        <w:rPr>
          <w:color w:val="000000"/>
        </w:rPr>
      </w:pPr>
      <w:bookmarkStart w:id="70" w:name="_Toc29206"/>
      <w:r>
        <w:rPr>
          <w:color w:val="000000"/>
        </w:rPr>
        <w:t>屋顶构造一</w:t>
      </w:r>
      <w:bookmarkEnd w:id="70"/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348704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1B844BB8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shd w:val="clear" w:color="auto" w:fill="E6E6E6"/>
            <w:vAlign w:val="center"/>
          </w:tcPr>
          <w:p w14:paraId="363ECA32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4F2D856D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4ACB5C8E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6C1B49A4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095EA6E1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5C7F571E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0665FA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73610B5C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620F51CA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67DABC4B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2338A407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047E5189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421D9EC1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0D4DA699">
            <w:pPr>
              <w:jc w:val="center"/>
            </w:pPr>
            <w:r>
              <w:t>D=R*S</w:t>
            </w:r>
          </w:p>
        </w:tc>
      </w:tr>
      <w:tr w14:paraId="4061AA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1DBE023">
            <w:r>
              <w:t>水泥砂浆</w:t>
            </w:r>
          </w:p>
        </w:tc>
        <w:tc>
          <w:tcPr>
            <w:vAlign w:val="center"/>
          </w:tcPr>
          <w:p w14:paraId="642F7E5F">
            <w:r>
              <w:t>20</w:t>
            </w:r>
          </w:p>
        </w:tc>
        <w:tc>
          <w:tcPr>
            <w:vAlign w:val="center"/>
          </w:tcPr>
          <w:p w14:paraId="6ED1F1C2">
            <w:r>
              <w:t>0.930</w:t>
            </w:r>
          </w:p>
        </w:tc>
        <w:tc>
          <w:tcPr>
            <w:vAlign w:val="center"/>
          </w:tcPr>
          <w:p w14:paraId="5BB4649C">
            <w:r>
              <w:t>11.370</w:t>
            </w:r>
          </w:p>
        </w:tc>
        <w:tc>
          <w:tcPr>
            <w:vAlign w:val="center"/>
          </w:tcPr>
          <w:p w14:paraId="224FC8F9">
            <w:r>
              <w:t>1.00</w:t>
            </w:r>
          </w:p>
        </w:tc>
        <w:tc>
          <w:tcPr>
            <w:vAlign w:val="center"/>
          </w:tcPr>
          <w:p w14:paraId="26DAC210">
            <w:r>
              <w:t>0.022</w:t>
            </w:r>
          </w:p>
        </w:tc>
        <w:tc>
          <w:tcPr>
            <w:vAlign w:val="center"/>
          </w:tcPr>
          <w:p w14:paraId="6149054A">
            <w:r>
              <w:t>0.245</w:t>
            </w:r>
          </w:p>
        </w:tc>
      </w:tr>
      <w:tr w14:paraId="7E3F1B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00238B8">
            <w:r>
              <w:t>c20细石混凝土(ρ=2300)</w:t>
            </w:r>
          </w:p>
        </w:tc>
        <w:tc>
          <w:tcPr>
            <w:vAlign w:val="center"/>
          </w:tcPr>
          <w:p w14:paraId="6F304211">
            <w:r>
              <w:t>30</w:t>
            </w:r>
          </w:p>
        </w:tc>
        <w:tc>
          <w:tcPr>
            <w:vAlign w:val="center"/>
          </w:tcPr>
          <w:p w14:paraId="7C7FF32F">
            <w:r>
              <w:t>1.510</w:t>
            </w:r>
          </w:p>
        </w:tc>
        <w:tc>
          <w:tcPr>
            <w:vAlign w:val="center"/>
          </w:tcPr>
          <w:p w14:paraId="71CAF0D8">
            <w:r>
              <w:t>15.243</w:t>
            </w:r>
          </w:p>
        </w:tc>
        <w:tc>
          <w:tcPr>
            <w:vAlign w:val="center"/>
          </w:tcPr>
          <w:p w14:paraId="1DBF0E30">
            <w:r>
              <w:t>1.00</w:t>
            </w:r>
          </w:p>
        </w:tc>
        <w:tc>
          <w:tcPr>
            <w:vAlign w:val="center"/>
          </w:tcPr>
          <w:p w14:paraId="08CDD975">
            <w:r>
              <w:t>0.020</w:t>
            </w:r>
          </w:p>
        </w:tc>
        <w:tc>
          <w:tcPr>
            <w:vAlign w:val="center"/>
          </w:tcPr>
          <w:p w14:paraId="6E34783C">
            <w:r>
              <w:t>0.303</w:t>
            </w:r>
          </w:p>
        </w:tc>
      </w:tr>
      <w:tr w14:paraId="180784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559F94F">
            <w:r>
              <w:t>绝热用挤塑聚苯乙烯泡沫塑料板（xps板）</w:t>
            </w:r>
          </w:p>
        </w:tc>
        <w:tc>
          <w:tcPr>
            <w:vAlign w:val="center"/>
          </w:tcPr>
          <w:p w14:paraId="044073D1">
            <w:r>
              <w:t>600</w:t>
            </w:r>
          </w:p>
        </w:tc>
        <w:tc>
          <w:tcPr>
            <w:vAlign w:val="center"/>
          </w:tcPr>
          <w:p w14:paraId="0F7C79E4">
            <w:r>
              <w:t>0.030</w:t>
            </w:r>
          </w:p>
        </w:tc>
        <w:tc>
          <w:tcPr>
            <w:vAlign w:val="center"/>
          </w:tcPr>
          <w:p w14:paraId="3FD9B176">
            <w:r>
              <w:t>0.290</w:t>
            </w:r>
          </w:p>
        </w:tc>
        <w:tc>
          <w:tcPr>
            <w:vAlign w:val="center"/>
          </w:tcPr>
          <w:p w14:paraId="021FFDBF">
            <w:r>
              <w:t>1.05</w:t>
            </w:r>
          </w:p>
        </w:tc>
        <w:tc>
          <w:tcPr>
            <w:vAlign w:val="center"/>
          </w:tcPr>
          <w:p w14:paraId="18C51F81">
            <w:r>
              <w:t>19.048</w:t>
            </w:r>
          </w:p>
        </w:tc>
        <w:tc>
          <w:tcPr>
            <w:vAlign w:val="center"/>
          </w:tcPr>
          <w:p w14:paraId="09768D8F">
            <w:r>
              <w:t>5.800</w:t>
            </w:r>
          </w:p>
        </w:tc>
      </w:tr>
      <w:tr w14:paraId="79F0FC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9917AA0">
            <w:r>
              <w:t>c5泡沫混凝土找坡隔热层</w:t>
            </w:r>
          </w:p>
        </w:tc>
        <w:tc>
          <w:tcPr>
            <w:vAlign w:val="center"/>
          </w:tcPr>
          <w:p w14:paraId="00870801">
            <w:r>
              <w:t>30</w:t>
            </w:r>
          </w:p>
        </w:tc>
        <w:tc>
          <w:tcPr>
            <w:vAlign w:val="center"/>
          </w:tcPr>
          <w:p w14:paraId="0EB0238F">
            <w:r>
              <w:t>0.310</w:t>
            </w:r>
          </w:p>
        </w:tc>
        <w:tc>
          <w:tcPr>
            <w:vAlign w:val="center"/>
          </w:tcPr>
          <w:p w14:paraId="1455EE16">
            <w:r>
              <w:t>4.330</w:t>
            </w:r>
          </w:p>
        </w:tc>
        <w:tc>
          <w:tcPr>
            <w:vAlign w:val="center"/>
          </w:tcPr>
          <w:p w14:paraId="42DB7AE9">
            <w:r>
              <w:t>1.00</w:t>
            </w:r>
          </w:p>
        </w:tc>
        <w:tc>
          <w:tcPr>
            <w:vAlign w:val="center"/>
          </w:tcPr>
          <w:p w14:paraId="328D76D2">
            <w:r>
              <w:t>0.097</w:t>
            </w:r>
          </w:p>
        </w:tc>
        <w:tc>
          <w:tcPr>
            <w:vAlign w:val="center"/>
          </w:tcPr>
          <w:p w14:paraId="472B1657">
            <w:r>
              <w:t>0.419</w:t>
            </w:r>
          </w:p>
        </w:tc>
      </w:tr>
      <w:tr w14:paraId="4F6B3D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04A9E94">
            <w:r>
              <w:t>钢筋混凝土</w:t>
            </w:r>
          </w:p>
        </w:tc>
        <w:tc>
          <w:tcPr>
            <w:vAlign w:val="center"/>
          </w:tcPr>
          <w:p w14:paraId="15A6DBBD">
            <w:r>
              <w:t>120</w:t>
            </w:r>
          </w:p>
        </w:tc>
        <w:tc>
          <w:tcPr>
            <w:vAlign w:val="center"/>
          </w:tcPr>
          <w:p w14:paraId="52EE2B7E">
            <w:r>
              <w:t>1.740</w:t>
            </w:r>
          </w:p>
        </w:tc>
        <w:tc>
          <w:tcPr>
            <w:vAlign w:val="center"/>
          </w:tcPr>
          <w:p w14:paraId="17DC7EBB">
            <w:r>
              <w:t>17.200</w:t>
            </w:r>
          </w:p>
        </w:tc>
        <w:tc>
          <w:tcPr>
            <w:vAlign w:val="center"/>
          </w:tcPr>
          <w:p w14:paraId="6D0FAA20">
            <w:r>
              <w:t>1.00</w:t>
            </w:r>
          </w:p>
        </w:tc>
        <w:tc>
          <w:tcPr>
            <w:vAlign w:val="center"/>
          </w:tcPr>
          <w:p w14:paraId="178AD3D1">
            <w:r>
              <w:t>0.069</w:t>
            </w:r>
          </w:p>
        </w:tc>
        <w:tc>
          <w:tcPr>
            <w:vAlign w:val="center"/>
          </w:tcPr>
          <w:p w14:paraId="22A29374">
            <w:r>
              <w:t>1.186</w:t>
            </w:r>
          </w:p>
        </w:tc>
      </w:tr>
      <w:tr w14:paraId="3193B9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B956375">
            <w:r>
              <w:t>各层之和∑</w:t>
            </w:r>
          </w:p>
        </w:tc>
        <w:tc>
          <w:tcPr>
            <w:vAlign w:val="center"/>
          </w:tcPr>
          <w:p w14:paraId="3BE5A2CD">
            <w:r>
              <w:t>800</w:t>
            </w:r>
          </w:p>
        </w:tc>
        <w:tc>
          <w:tcPr>
            <w:vAlign w:val="center"/>
          </w:tcPr>
          <w:p w14:paraId="334022C1">
            <w:r>
              <w:t>－</w:t>
            </w:r>
          </w:p>
        </w:tc>
        <w:tc>
          <w:tcPr>
            <w:vAlign w:val="center"/>
          </w:tcPr>
          <w:p w14:paraId="3059C691">
            <w:r>
              <w:t>－</w:t>
            </w:r>
          </w:p>
        </w:tc>
        <w:tc>
          <w:tcPr>
            <w:vAlign w:val="center"/>
          </w:tcPr>
          <w:p w14:paraId="6F32B4E5">
            <w:r>
              <w:t>－</w:t>
            </w:r>
          </w:p>
        </w:tc>
        <w:tc>
          <w:tcPr>
            <w:vAlign w:val="center"/>
          </w:tcPr>
          <w:p w14:paraId="5382A9EC">
            <w:r>
              <w:t>19.255</w:t>
            </w:r>
          </w:p>
        </w:tc>
        <w:tc>
          <w:tcPr>
            <w:vAlign w:val="center"/>
          </w:tcPr>
          <w:p w14:paraId="242AC43D">
            <w:r>
              <w:t>7.953</w:t>
            </w:r>
          </w:p>
        </w:tc>
      </w:tr>
      <w:tr w14:paraId="68639E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9E158BE">
            <w:r>
              <w:t>外表面太阳辐射吸收系数</w:t>
            </w:r>
          </w:p>
        </w:tc>
        <w:tc>
          <w:tcPr>
            <w:gridSpan w:val="6"/>
          </w:tcPr>
          <w:p w14:paraId="151C76BB">
            <w:pPr>
              <w:jc w:val="center"/>
            </w:pPr>
            <w:r>
              <w:t>0.75[默认]</w:t>
            </w:r>
          </w:p>
        </w:tc>
      </w:tr>
      <w:tr w14:paraId="6A055F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0C88E69">
            <w:r>
              <w:t>传热系数K=1/(0.16+∑R)</w:t>
            </w:r>
          </w:p>
        </w:tc>
        <w:tc>
          <w:tcPr>
            <w:gridSpan w:val="6"/>
          </w:tcPr>
          <w:p w14:paraId="3CE92761">
            <w:pPr>
              <w:jc w:val="center"/>
            </w:pPr>
            <w:r>
              <w:t>0.05</w:t>
            </w:r>
          </w:p>
        </w:tc>
      </w:tr>
      <w:tr w14:paraId="4B4911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8EE1E7E">
            <w:r>
              <w:t>修正后K, D</w:t>
            </w:r>
          </w:p>
        </w:tc>
        <w:tc>
          <w:tcPr>
            <w:gridSpan w:val="6"/>
          </w:tcPr>
          <w:p w14:paraId="5EF00782">
            <w:pPr>
              <w:jc w:val="center"/>
            </w:pPr>
            <w:r>
              <w:t>K = 0.03, D = 7.95</w:t>
            </w:r>
          </w:p>
        </w:tc>
      </w:tr>
      <w:tr w14:paraId="32B7CD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879F5C7">
            <w:r>
              <w:t>修正原因</w:t>
            </w:r>
          </w:p>
        </w:tc>
        <w:tc>
          <w:tcPr>
            <w:gridSpan w:val="6"/>
            <w:vAlign w:val="center"/>
          </w:tcPr>
          <w:p w14:paraId="774427D2"/>
        </w:tc>
      </w:tr>
    </w:tbl>
    <w:p w14:paraId="64FD9965">
      <w:pPr>
        <w:widowControl w:val="0"/>
        <w:jc w:val="both"/>
        <w:rPr>
          <w:color w:val="000000"/>
        </w:rPr>
      </w:pPr>
    </w:p>
    <w:p w14:paraId="6224CDFD">
      <w:pPr>
        <w:pStyle w:val="4"/>
        <w:widowControl w:val="0"/>
        <w:jc w:val="both"/>
        <w:rPr>
          <w:color w:val="000000"/>
        </w:rPr>
      </w:pPr>
      <w:bookmarkStart w:id="71" w:name="_Toc13582"/>
      <w:r>
        <w:rPr>
          <w:color w:val="000000"/>
        </w:rPr>
        <w:t>外墙</w:t>
      </w:r>
      <w:bookmarkEnd w:id="71"/>
    </w:p>
    <w:p w14:paraId="14BE32A5">
      <w:pPr>
        <w:pStyle w:val="5"/>
        <w:widowControl w:val="0"/>
        <w:jc w:val="both"/>
        <w:rPr>
          <w:color w:val="000000"/>
        </w:rPr>
      </w:pPr>
      <w:bookmarkStart w:id="72" w:name="_Toc1549"/>
      <w:r>
        <w:rPr>
          <w:color w:val="000000"/>
        </w:rPr>
        <w:t>外墙相关构造</w:t>
      </w:r>
      <w:bookmarkEnd w:id="72"/>
    </w:p>
    <w:p w14:paraId="2999DAB8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填充墙构造一</w:t>
      </w:r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55A475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53015AF7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 w14:paraId="242A0E2B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2337836F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3FAF5B43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5DD463D1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5E1FFD83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3BB4A757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2BE597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6CF40697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2C9564F0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3D823754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742E5229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3564D09D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313A5187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2AC9AC01">
            <w:pPr>
              <w:jc w:val="center"/>
            </w:pPr>
            <w:r>
              <w:t>D=R*S</w:t>
            </w:r>
          </w:p>
        </w:tc>
      </w:tr>
      <w:tr w14:paraId="0D6D165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B9F7194">
            <w:r>
              <w:t>水泥砂浆</w:t>
            </w:r>
          </w:p>
        </w:tc>
        <w:tc>
          <w:tcPr>
            <w:vAlign w:val="center"/>
          </w:tcPr>
          <w:p w14:paraId="5565C35F">
            <w:r>
              <w:t>20</w:t>
            </w:r>
          </w:p>
        </w:tc>
        <w:tc>
          <w:tcPr>
            <w:vAlign w:val="center"/>
          </w:tcPr>
          <w:p w14:paraId="2D61CE7C">
            <w:r>
              <w:t>0.930</w:t>
            </w:r>
          </w:p>
        </w:tc>
        <w:tc>
          <w:tcPr>
            <w:vAlign w:val="center"/>
          </w:tcPr>
          <w:p w14:paraId="25610523">
            <w:r>
              <w:t>11.370</w:t>
            </w:r>
          </w:p>
        </w:tc>
        <w:tc>
          <w:tcPr>
            <w:vAlign w:val="center"/>
          </w:tcPr>
          <w:p w14:paraId="77C12423">
            <w:r>
              <w:t>1.00</w:t>
            </w:r>
          </w:p>
        </w:tc>
        <w:tc>
          <w:tcPr>
            <w:vAlign w:val="center"/>
          </w:tcPr>
          <w:p w14:paraId="40122FAB">
            <w:r>
              <w:t>0.022</w:t>
            </w:r>
          </w:p>
        </w:tc>
        <w:tc>
          <w:tcPr>
            <w:vAlign w:val="center"/>
          </w:tcPr>
          <w:p w14:paraId="25F22522">
            <w:r>
              <w:t>0.245</w:t>
            </w:r>
          </w:p>
        </w:tc>
      </w:tr>
      <w:tr w14:paraId="09B9EA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30E3B98">
            <w:r>
              <w:t>专用保温砌筑砂浆砌加气混凝土砌块墙（水平灰缝与竖向灰缝厚度均≤10）b06级</w:t>
            </w:r>
          </w:p>
        </w:tc>
        <w:tc>
          <w:tcPr>
            <w:vAlign w:val="center"/>
          </w:tcPr>
          <w:p w14:paraId="2CEB1966">
            <w:r>
              <w:t>200</w:t>
            </w:r>
          </w:p>
        </w:tc>
        <w:tc>
          <w:tcPr>
            <w:vAlign w:val="center"/>
          </w:tcPr>
          <w:p w14:paraId="79804106">
            <w:r>
              <w:t>0.190</w:t>
            </w:r>
          </w:p>
        </w:tc>
        <w:tc>
          <w:tcPr>
            <w:vAlign w:val="center"/>
          </w:tcPr>
          <w:p w14:paraId="3120B1EB">
            <w:r>
              <w:t>3.010</w:t>
            </w:r>
          </w:p>
        </w:tc>
        <w:tc>
          <w:tcPr>
            <w:vAlign w:val="center"/>
          </w:tcPr>
          <w:p w14:paraId="2ED1689E">
            <w:r>
              <w:t>1.00</w:t>
            </w:r>
          </w:p>
        </w:tc>
        <w:tc>
          <w:tcPr>
            <w:vAlign w:val="center"/>
          </w:tcPr>
          <w:p w14:paraId="0AEC2CE2">
            <w:r>
              <w:t>1.053</w:t>
            </w:r>
          </w:p>
        </w:tc>
        <w:tc>
          <w:tcPr>
            <w:vAlign w:val="center"/>
          </w:tcPr>
          <w:p w14:paraId="399FA3A3">
            <w:r>
              <w:t>3.168</w:t>
            </w:r>
          </w:p>
        </w:tc>
      </w:tr>
      <w:tr w14:paraId="45E8EE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1C8927A">
            <w:r>
              <w:t>泡沫玻璃板ⅰ型</w:t>
            </w:r>
          </w:p>
        </w:tc>
        <w:tc>
          <w:tcPr>
            <w:vAlign w:val="center"/>
          </w:tcPr>
          <w:p w14:paraId="6516EC36">
            <w:r>
              <w:t>84.1</w:t>
            </w:r>
          </w:p>
        </w:tc>
        <w:tc>
          <w:tcPr>
            <w:vAlign w:val="center"/>
          </w:tcPr>
          <w:p w14:paraId="45B76006">
            <w:r>
              <w:t>0.050</w:t>
            </w:r>
          </w:p>
        </w:tc>
        <w:tc>
          <w:tcPr>
            <w:vAlign w:val="center"/>
          </w:tcPr>
          <w:p w14:paraId="174C9DE6">
            <w:r>
              <w:t>0.650</w:t>
            </w:r>
          </w:p>
        </w:tc>
        <w:tc>
          <w:tcPr>
            <w:vAlign w:val="center"/>
          </w:tcPr>
          <w:p w14:paraId="5C11EFDF">
            <w:r>
              <w:t>1.05</w:t>
            </w:r>
          </w:p>
        </w:tc>
        <w:tc>
          <w:tcPr>
            <w:vAlign w:val="center"/>
          </w:tcPr>
          <w:p w14:paraId="10D2DF94">
            <w:r>
              <w:t>1.602</w:t>
            </w:r>
          </w:p>
        </w:tc>
        <w:tc>
          <w:tcPr>
            <w:vAlign w:val="center"/>
          </w:tcPr>
          <w:p w14:paraId="431C355B">
            <w:r>
              <w:t>1.093</w:t>
            </w:r>
          </w:p>
        </w:tc>
      </w:tr>
      <w:tr w14:paraId="35F7E8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49F5138">
            <w:r>
              <w:t>水泥砂浆</w:t>
            </w:r>
          </w:p>
        </w:tc>
        <w:tc>
          <w:tcPr>
            <w:vAlign w:val="center"/>
          </w:tcPr>
          <w:p w14:paraId="202D003C">
            <w:r>
              <w:t>20</w:t>
            </w:r>
          </w:p>
        </w:tc>
        <w:tc>
          <w:tcPr>
            <w:vAlign w:val="center"/>
          </w:tcPr>
          <w:p w14:paraId="75DB1CA2">
            <w:r>
              <w:t>0.930</w:t>
            </w:r>
          </w:p>
        </w:tc>
        <w:tc>
          <w:tcPr>
            <w:vAlign w:val="center"/>
          </w:tcPr>
          <w:p w14:paraId="38B05251">
            <w:r>
              <w:t>11.370</w:t>
            </w:r>
          </w:p>
        </w:tc>
        <w:tc>
          <w:tcPr>
            <w:vAlign w:val="center"/>
          </w:tcPr>
          <w:p w14:paraId="256228D9">
            <w:r>
              <w:t>1.00</w:t>
            </w:r>
          </w:p>
        </w:tc>
        <w:tc>
          <w:tcPr>
            <w:vAlign w:val="center"/>
          </w:tcPr>
          <w:p w14:paraId="6FDAA60D">
            <w:r>
              <w:t>0.022</w:t>
            </w:r>
          </w:p>
        </w:tc>
        <w:tc>
          <w:tcPr>
            <w:vAlign w:val="center"/>
          </w:tcPr>
          <w:p w14:paraId="2CE63510">
            <w:r>
              <w:t>0.245</w:t>
            </w:r>
          </w:p>
        </w:tc>
      </w:tr>
      <w:tr w14:paraId="4E3C5C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C3B6CCC">
            <w:r>
              <w:t>各层之和∑</w:t>
            </w:r>
          </w:p>
        </w:tc>
        <w:tc>
          <w:tcPr>
            <w:vAlign w:val="center"/>
          </w:tcPr>
          <w:p w14:paraId="15D5DADB">
            <w:r>
              <w:t>324.1</w:t>
            </w:r>
          </w:p>
        </w:tc>
        <w:tc>
          <w:tcPr>
            <w:vAlign w:val="center"/>
          </w:tcPr>
          <w:p w14:paraId="5AF75A0E">
            <w:r>
              <w:t>－</w:t>
            </w:r>
          </w:p>
        </w:tc>
        <w:tc>
          <w:tcPr>
            <w:vAlign w:val="center"/>
          </w:tcPr>
          <w:p w14:paraId="6C60B99B">
            <w:r>
              <w:t>－</w:t>
            </w:r>
          </w:p>
        </w:tc>
        <w:tc>
          <w:tcPr>
            <w:vAlign w:val="center"/>
          </w:tcPr>
          <w:p w14:paraId="29131D67">
            <w:r>
              <w:t>－</w:t>
            </w:r>
          </w:p>
        </w:tc>
        <w:tc>
          <w:tcPr>
            <w:vAlign w:val="center"/>
          </w:tcPr>
          <w:p w14:paraId="3CCB70F0">
            <w:r>
              <w:t>2.698</w:t>
            </w:r>
          </w:p>
        </w:tc>
        <w:tc>
          <w:tcPr>
            <w:vAlign w:val="center"/>
          </w:tcPr>
          <w:p w14:paraId="2ADB6F07">
            <w:r>
              <w:t>4.751</w:t>
            </w:r>
          </w:p>
        </w:tc>
      </w:tr>
      <w:tr w14:paraId="3F3B8F7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97F8D86">
            <w:r>
              <w:t>外表面太阳辐射吸收系数</w:t>
            </w:r>
          </w:p>
        </w:tc>
        <w:tc>
          <w:tcPr>
            <w:gridSpan w:val="6"/>
          </w:tcPr>
          <w:p w14:paraId="71757496">
            <w:pPr>
              <w:jc w:val="center"/>
            </w:pPr>
            <w:r>
              <w:t>0.75[默认]</w:t>
            </w:r>
          </w:p>
        </w:tc>
      </w:tr>
      <w:tr w14:paraId="7594FB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E4A19FD">
            <w:r>
              <w:t>传热系数K=1/(0.16+∑R)</w:t>
            </w:r>
          </w:p>
        </w:tc>
        <w:tc>
          <w:tcPr>
            <w:gridSpan w:val="6"/>
          </w:tcPr>
          <w:p w14:paraId="7A697B28">
            <w:pPr>
              <w:jc w:val="center"/>
            </w:pPr>
            <w:r>
              <w:t>0.35</w:t>
            </w:r>
          </w:p>
        </w:tc>
      </w:tr>
    </w:tbl>
    <w:p w14:paraId="647A28AD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剪力墙构造一</w:t>
      </w:r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3EDFD0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650A0E2E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 w14:paraId="3D9AF00D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127334AF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398840FA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2096FE84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7E22E07D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0CBF628D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132A63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5A75AD98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6FDA0699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7410581F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44337DBC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27848519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396F2395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755C00CB">
            <w:pPr>
              <w:jc w:val="center"/>
            </w:pPr>
            <w:r>
              <w:t>D=R*S</w:t>
            </w:r>
          </w:p>
        </w:tc>
      </w:tr>
      <w:tr w14:paraId="555335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706CA5C">
            <w:r>
              <w:t>水泥砂浆</w:t>
            </w:r>
          </w:p>
        </w:tc>
        <w:tc>
          <w:tcPr>
            <w:vAlign w:val="center"/>
          </w:tcPr>
          <w:p w14:paraId="7DF87A32">
            <w:r>
              <w:t>20</w:t>
            </w:r>
          </w:p>
        </w:tc>
        <w:tc>
          <w:tcPr>
            <w:vAlign w:val="center"/>
          </w:tcPr>
          <w:p w14:paraId="221B9C9E">
            <w:r>
              <w:t>0.930</w:t>
            </w:r>
          </w:p>
        </w:tc>
        <w:tc>
          <w:tcPr>
            <w:vAlign w:val="center"/>
          </w:tcPr>
          <w:p w14:paraId="68DC129D">
            <w:r>
              <w:t>11.370</w:t>
            </w:r>
          </w:p>
        </w:tc>
        <w:tc>
          <w:tcPr>
            <w:vAlign w:val="center"/>
          </w:tcPr>
          <w:p w14:paraId="07770521">
            <w:r>
              <w:t>1.00</w:t>
            </w:r>
          </w:p>
        </w:tc>
        <w:tc>
          <w:tcPr>
            <w:vAlign w:val="center"/>
          </w:tcPr>
          <w:p w14:paraId="1D431360">
            <w:r>
              <w:t>0.022</w:t>
            </w:r>
          </w:p>
        </w:tc>
        <w:tc>
          <w:tcPr>
            <w:vAlign w:val="center"/>
          </w:tcPr>
          <w:p w14:paraId="7268081F">
            <w:r>
              <w:t>0.245</w:t>
            </w:r>
          </w:p>
        </w:tc>
      </w:tr>
      <w:tr w14:paraId="644FE5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1A51F8F">
            <w:r>
              <w:t>钢筋混凝土</w:t>
            </w:r>
          </w:p>
        </w:tc>
        <w:tc>
          <w:tcPr>
            <w:vAlign w:val="center"/>
          </w:tcPr>
          <w:p w14:paraId="1A17DAF5">
            <w:r>
              <w:t>200</w:t>
            </w:r>
          </w:p>
        </w:tc>
        <w:tc>
          <w:tcPr>
            <w:vAlign w:val="center"/>
          </w:tcPr>
          <w:p w14:paraId="38E13547">
            <w:r>
              <w:t>1.740</w:t>
            </w:r>
          </w:p>
        </w:tc>
        <w:tc>
          <w:tcPr>
            <w:vAlign w:val="center"/>
          </w:tcPr>
          <w:p w14:paraId="0F491924">
            <w:r>
              <w:t>17.200</w:t>
            </w:r>
          </w:p>
        </w:tc>
        <w:tc>
          <w:tcPr>
            <w:vAlign w:val="center"/>
          </w:tcPr>
          <w:p w14:paraId="4ED4DA3F">
            <w:r>
              <w:t>1.00</w:t>
            </w:r>
          </w:p>
        </w:tc>
        <w:tc>
          <w:tcPr>
            <w:vAlign w:val="center"/>
          </w:tcPr>
          <w:p w14:paraId="52925D14">
            <w:r>
              <w:t>0.115</w:t>
            </w:r>
          </w:p>
        </w:tc>
        <w:tc>
          <w:tcPr>
            <w:vAlign w:val="center"/>
          </w:tcPr>
          <w:p w14:paraId="3B5D62C2">
            <w:r>
              <w:t>1.977</w:t>
            </w:r>
          </w:p>
        </w:tc>
      </w:tr>
      <w:tr w14:paraId="3ED46F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65C54EF">
            <w:r>
              <w:t>泡沫玻璃板ⅰ型</w:t>
            </w:r>
          </w:p>
        </w:tc>
        <w:tc>
          <w:tcPr>
            <w:vAlign w:val="center"/>
          </w:tcPr>
          <w:p w14:paraId="6DE8B15B">
            <w:r>
              <w:t>133.3</w:t>
            </w:r>
          </w:p>
        </w:tc>
        <w:tc>
          <w:tcPr>
            <w:vAlign w:val="center"/>
          </w:tcPr>
          <w:p w14:paraId="210D6B4D">
            <w:r>
              <w:t>0.050</w:t>
            </w:r>
          </w:p>
        </w:tc>
        <w:tc>
          <w:tcPr>
            <w:vAlign w:val="center"/>
          </w:tcPr>
          <w:p w14:paraId="25B1982E">
            <w:r>
              <w:t>0.650</w:t>
            </w:r>
          </w:p>
        </w:tc>
        <w:tc>
          <w:tcPr>
            <w:vAlign w:val="center"/>
          </w:tcPr>
          <w:p w14:paraId="6C46A25F">
            <w:r>
              <w:t>1.05</w:t>
            </w:r>
          </w:p>
        </w:tc>
        <w:tc>
          <w:tcPr>
            <w:vAlign w:val="center"/>
          </w:tcPr>
          <w:p w14:paraId="6AA14FF2">
            <w:r>
              <w:t>2.539</w:t>
            </w:r>
          </w:p>
        </w:tc>
        <w:tc>
          <w:tcPr>
            <w:vAlign w:val="center"/>
          </w:tcPr>
          <w:p w14:paraId="1BCD79E8">
            <w:r>
              <w:t>1.733</w:t>
            </w:r>
          </w:p>
        </w:tc>
      </w:tr>
      <w:tr w14:paraId="58C379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D0701EB">
            <w:r>
              <w:t>水泥砂浆</w:t>
            </w:r>
          </w:p>
        </w:tc>
        <w:tc>
          <w:tcPr>
            <w:vAlign w:val="center"/>
          </w:tcPr>
          <w:p w14:paraId="4AC54AE6">
            <w:r>
              <w:t>20</w:t>
            </w:r>
          </w:p>
        </w:tc>
        <w:tc>
          <w:tcPr>
            <w:vAlign w:val="center"/>
          </w:tcPr>
          <w:p w14:paraId="187A7D32">
            <w:r>
              <w:t>0.930</w:t>
            </w:r>
          </w:p>
        </w:tc>
        <w:tc>
          <w:tcPr>
            <w:vAlign w:val="center"/>
          </w:tcPr>
          <w:p w14:paraId="2A1C4DA2">
            <w:r>
              <w:t>11.370</w:t>
            </w:r>
          </w:p>
        </w:tc>
        <w:tc>
          <w:tcPr>
            <w:vAlign w:val="center"/>
          </w:tcPr>
          <w:p w14:paraId="0086E0A5">
            <w:r>
              <w:t>1.00</w:t>
            </w:r>
          </w:p>
        </w:tc>
        <w:tc>
          <w:tcPr>
            <w:vAlign w:val="center"/>
          </w:tcPr>
          <w:p w14:paraId="53090C55">
            <w:r>
              <w:t>0.022</w:t>
            </w:r>
          </w:p>
        </w:tc>
        <w:tc>
          <w:tcPr>
            <w:vAlign w:val="center"/>
          </w:tcPr>
          <w:p w14:paraId="60ECD914">
            <w:r>
              <w:t>0.245</w:t>
            </w:r>
          </w:p>
        </w:tc>
      </w:tr>
      <w:tr w14:paraId="2B9943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57657BB">
            <w:r>
              <w:t>各层之和∑</w:t>
            </w:r>
          </w:p>
        </w:tc>
        <w:tc>
          <w:tcPr>
            <w:vAlign w:val="center"/>
          </w:tcPr>
          <w:p w14:paraId="4473C157">
            <w:r>
              <w:t>373.3</w:t>
            </w:r>
          </w:p>
        </w:tc>
        <w:tc>
          <w:tcPr>
            <w:vAlign w:val="center"/>
          </w:tcPr>
          <w:p w14:paraId="288F3912">
            <w:r>
              <w:t>－</w:t>
            </w:r>
          </w:p>
        </w:tc>
        <w:tc>
          <w:tcPr>
            <w:vAlign w:val="center"/>
          </w:tcPr>
          <w:p w14:paraId="2D625360">
            <w:r>
              <w:t>－</w:t>
            </w:r>
          </w:p>
        </w:tc>
        <w:tc>
          <w:tcPr>
            <w:vAlign w:val="center"/>
          </w:tcPr>
          <w:p w14:paraId="37E48F35">
            <w:r>
              <w:t>－</w:t>
            </w:r>
          </w:p>
        </w:tc>
        <w:tc>
          <w:tcPr>
            <w:vAlign w:val="center"/>
          </w:tcPr>
          <w:p w14:paraId="6E83B937">
            <w:r>
              <w:t>2.697</w:t>
            </w:r>
          </w:p>
        </w:tc>
        <w:tc>
          <w:tcPr>
            <w:vAlign w:val="center"/>
          </w:tcPr>
          <w:p w14:paraId="458F06A8">
            <w:r>
              <w:t>4.199</w:t>
            </w:r>
          </w:p>
        </w:tc>
      </w:tr>
      <w:tr w14:paraId="4A9F0D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816D009">
            <w:r>
              <w:t>外表面太阳辐射吸收系数</w:t>
            </w:r>
          </w:p>
        </w:tc>
        <w:tc>
          <w:tcPr>
            <w:gridSpan w:val="6"/>
          </w:tcPr>
          <w:p w14:paraId="341915E0">
            <w:pPr>
              <w:jc w:val="center"/>
            </w:pPr>
            <w:r>
              <w:t>0.75[默认]</w:t>
            </w:r>
          </w:p>
        </w:tc>
      </w:tr>
      <w:tr w14:paraId="3D5EA4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DD6E07A">
            <w:r>
              <w:t>传热系数K=1/(0.16+∑R)</w:t>
            </w:r>
          </w:p>
        </w:tc>
        <w:tc>
          <w:tcPr>
            <w:gridSpan w:val="6"/>
          </w:tcPr>
          <w:p w14:paraId="6946DBE7">
            <w:pPr>
              <w:jc w:val="center"/>
            </w:pPr>
            <w:r>
              <w:t>0.35</w:t>
            </w:r>
          </w:p>
        </w:tc>
      </w:tr>
    </w:tbl>
    <w:p w14:paraId="6A9D27F1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热桥柱构造一</w:t>
      </w:r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44B702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4B78A64D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 w14:paraId="0A1770E7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34881B26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7D881685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027D017F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0694B4C5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46380D1C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71DB42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2040CE44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7808A35C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2D5DB73F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47BD895A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4D978EEB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135EF40E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4E7050A6">
            <w:pPr>
              <w:jc w:val="center"/>
            </w:pPr>
            <w:r>
              <w:t>D=R*S</w:t>
            </w:r>
          </w:p>
        </w:tc>
      </w:tr>
      <w:tr w14:paraId="1E1BD1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3D4B074">
            <w:r>
              <w:t>水泥砂浆</w:t>
            </w:r>
          </w:p>
        </w:tc>
        <w:tc>
          <w:tcPr>
            <w:vAlign w:val="center"/>
          </w:tcPr>
          <w:p w14:paraId="7F5A39BE">
            <w:r>
              <w:t>20</w:t>
            </w:r>
          </w:p>
        </w:tc>
        <w:tc>
          <w:tcPr>
            <w:vAlign w:val="center"/>
          </w:tcPr>
          <w:p w14:paraId="3A28F1FD">
            <w:r>
              <w:t>0.930</w:t>
            </w:r>
          </w:p>
        </w:tc>
        <w:tc>
          <w:tcPr>
            <w:vAlign w:val="center"/>
          </w:tcPr>
          <w:p w14:paraId="45EA0AD4">
            <w:r>
              <w:t>11.370</w:t>
            </w:r>
          </w:p>
        </w:tc>
        <w:tc>
          <w:tcPr>
            <w:vAlign w:val="center"/>
          </w:tcPr>
          <w:p w14:paraId="231481C3">
            <w:r>
              <w:t>1.00</w:t>
            </w:r>
          </w:p>
        </w:tc>
        <w:tc>
          <w:tcPr>
            <w:vAlign w:val="center"/>
          </w:tcPr>
          <w:p w14:paraId="1F6546B8">
            <w:r>
              <w:t>0.022</w:t>
            </w:r>
          </w:p>
        </w:tc>
        <w:tc>
          <w:tcPr>
            <w:vAlign w:val="center"/>
          </w:tcPr>
          <w:p w14:paraId="0EC3A9A8">
            <w:r>
              <w:t>0.245</w:t>
            </w:r>
          </w:p>
        </w:tc>
      </w:tr>
      <w:tr w14:paraId="5C68014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80EF4FA">
            <w:r>
              <w:t>钢筋混凝土</w:t>
            </w:r>
          </w:p>
        </w:tc>
        <w:tc>
          <w:tcPr>
            <w:vAlign w:val="center"/>
          </w:tcPr>
          <w:p w14:paraId="19589077">
            <w:r>
              <w:t>200</w:t>
            </w:r>
          </w:p>
        </w:tc>
        <w:tc>
          <w:tcPr>
            <w:vAlign w:val="center"/>
          </w:tcPr>
          <w:p w14:paraId="6C68F3A5">
            <w:r>
              <w:t>1.740</w:t>
            </w:r>
          </w:p>
        </w:tc>
        <w:tc>
          <w:tcPr>
            <w:vAlign w:val="center"/>
          </w:tcPr>
          <w:p w14:paraId="3CCA0DB0">
            <w:r>
              <w:t>17.200</w:t>
            </w:r>
          </w:p>
        </w:tc>
        <w:tc>
          <w:tcPr>
            <w:vAlign w:val="center"/>
          </w:tcPr>
          <w:p w14:paraId="7C7ED46D">
            <w:r>
              <w:t>1.00</w:t>
            </w:r>
          </w:p>
        </w:tc>
        <w:tc>
          <w:tcPr>
            <w:vAlign w:val="center"/>
          </w:tcPr>
          <w:p w14:paraId="29354934">
            <w:r>
              <w:t>0.115</w:t>
            </w:r>
          </w:p>
        </w:tc>
        <w:tc>
          <w:tcPr>
            <w:vAlign w:val="center"/>
          </w:tcPr>
          <w:p w14:paraId="43B64D92">
            <w:r>
              <w:t>1.977</w:t>
            </w:r>
          </w:p>
        </w:tc>
      </w:tr>
      <w:tr w14:paraId="7BD0F5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2B891F2">
            <w:r>
              <w:t>泡沫玻璃板ⅰ型</w:t>
            </w:r>
          </w:p>
        </w:tc>
        <w:tc>
          <w:tcPr>
            <w:vAlign w:val="center"/>
          </w:tcPr>
          <w:p w14:paraId="4D5ACB94">
            <w:r>
              <w:t>30</w:t>
            </w:r>
          </w:p>
        </w:tc>
        <w:tc>
          <w:tcPr>
            <w:vAlign w:val="center"/>
          </w:tcPr>
          <w:p w14:paraId="262777C8">
            <w:r>
              <w:t>0.050</w:t>
            </w:r>
          </w:p>
        </w:tc>
        <w:tc>
          <w:tcPr>
            <w:vAlign w:val="center"/>
          </w:tcPr>
          <w:p w14:paraId="1B8BC37D">
            <w:r>
              <w:t>0.650</w:t>
            </w:r>
          </w:p>
        </w:tc>
        <w:tc>
          <w:tcPr>
            <w:vAlign w:val="center"/>
          </w:tcPr>
          <w:p w14:paraId="430B52D9">
            <w:r>
              <w:t>1.05</w:t>
            </w:r>
          </w:p>
        </w:tc>
        <w:tc>
          <w:tcPr>
            <w:vAlign w:val="center"/>
          </w:tcPr>
          <w:p w14:paraId="5194F784">
            <w:r>
              <w:t>0.571</w:t>
            </w:r>
          </w:p>
        </w:tc>
        <w:tc>
          <w:tcPr>
            <w:vAlign w:val="center"/>
          </w:tcPr>
          <w:p w14:paraId="26A2637B">
            <w:r>
              <w:t>0.390</w:t>
            </w:r>
          </w:p>
        </w:tc>
      </w:tr>
      <w:tr w14:paraId="5F00CB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8BD61BF">
            <w:r>
              <w:t>水泥砂浆</w:t>
            </w:r>
          </w:p>
        </w:tc>
        <w:tc>
          <w:tcPr>
            <w:vAlign w:val="center"/>
          </w:tcPr>
          <w:p w14:paraId="0221C89C">
            <w:r>
              <w:t>20</w:t>
            </w:r>
          </w:p>
        </w:tc>
        <w:tc>
          <w:tcPr>
            <w:vAlign w:val="center"/>
          </w:tcPr>
          <w:p w14:paraId="65C14638">
            <w:r>
              <w:t>0.930</w:t>
            </w:r>
          </w:p>
        </w:tc>
        <w:tc>
          <w:tcPr>
            <w:vAlign w:val="center"/>
          </w:tcPr>
          <w:p w14:paraId="239CE967">
            <w:r>
              <w:t>11.370</w:t>
            </w:r>
          </w:p>
        </w:tc>
        <w:tc>
          <w:tcPr>
            <w:vAlign w:val="center"/>
          </w:tcPr>
          <w:p w14:paraId="6B43F9AB">
            <w:r>
              <w:t>1.00</w:t>
            </w:r>
          </w:p>
        </w:tc>
        <w:tc>
          <w:tcPr>
            <w:vAlign w:val="center"/>
          </w:tcPr>
          <w:p w14:paraId="0A4C1675">
            <w:r>
              <w:t>0.022</w:t>
            </w:r>
          </w:p>
        </w:tc>
        <w:tc>
          <w:tcPr>
            <w:vAlign w:val="center"/>
          </w:tcPr>
          <w:p w14:paraId="38CDBDB1">
            <w:r>
              <w:t>0.245</w:t>
            </w:r>
          </w:p>
        </w:tc>
      </w:tr>
      <w:tr w14:paraId="20F225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BEAB650">
            <w:r>
              <w:t>各层之和∑</w:t>
            </w:r>
          </w:p>
        </w:tc>
        <w:tc>
          <w:tcPr>
            <w:vAlign w:val="center"/>
          </w:tcPr>
          <w:p w14:paraId="624F136A">
            <w:r>
              <w:t>270</w:t>
            </w:r>
          </w:p>
        </w:tc>
        <w:tc>
          <w:tcPr>
            <w:vAlign w:val="center"/>
          </w:tcPr>
          <w:p w14:paraId="0F12DFA1">
            <w:r>
              <w:t>－</w:t>
            </w:r>
          </w:p>
        </w:tc>
        <w:tc>
          <w:tcPr>
            <w:vAlign w:val="center"/>
          </w:tcPr>
          <w:p w14:paraId="3BBFDC6A">
            <w:r>
              <w:t>－</w:t>
            </w:r>
          </w:p>
        </w:tc>
        <w:tc>
          <w:tcPr>
            <w:vAlign w:val="center"/>
          </w:tcPr>
          <w:p w14:paraId="5DACE657">
            <w:r>
              <w:t>－</w:t>
            </w:r>
          </w:p>
        </w:tc>
        <w:tc>
          <w:tcPr>
            <w:vAlign w:val="center"/>
          </w:tcPr>
          <w:p w14:paraId="4E7A801D">
            <w:r>
              <w:t>0.729</w:t>
            </w:r>
          </w:p>
        </w:tc>
        <w:tc>
          <w:tcPr>
            <w:vAlign w:val="center"/>
          </w:tcPr>
          <w:p w14:paraId="581F76C8">
            <w:r>
              <w:t>2.856</w:t>
            </w:r>
          </w:p>
        </w:tc>
      </w:tr>
      <w:tr w14:paraId="72A7C2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D606519">
            <w:r>
              <w:t>外表面太阳辐射吸收系数</w:t>
            </w:r>
          </w:p>
        </w:tc>
        <w:tc>
          <w:tcPr>
            <w:gridSpan w:val="6"/>
          </w:tcPr>
          <w:p w14:paraId="6647798A">
            <w:pPr>
              <w:jc w:val="center"/>
            </w:pPr>
            <w:r>
              <w:t>0.75[默认]</w:t>
            </w:r>
          </w:p>
        </w:tc>
      </w:tr>
      <w:tr w14:paraId="12A824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C823A14">
            <w:r>
              <w:t>传热系数K=1/(0.16+∑R)</w:t>
            </w:r>
          </w:p>
        </w:tc>
        <w:tc>
          <w:tcPr>
            <w:gridSpan w:val="6"/>
          </w:tcPr>
          <w:p w14:paraId="148B6AE0">
            <w:pPr>
              <w:jc w:val="center"/>
            </w:pPr>
            <w:r>
              <w:t>1.12</w:t>
            </w:r>
          </w:p>
        </w:tc>
      </w:tr>
    </w:tbl>
    <w:p w14:paraId="634BF4B8">
      <w:pPr>
        <w:pStyle w:val="5"/>
        <w:widowControl w:val="0"/>
        <w:jc w:val="both"/>
        <w:rPr>
          <w:color w:val="000000"/>
        </w:rPr>
      </w:pPr>
      <w:bookmarkStart w:id="73" w:name="_Toc3853"/>
      <w:r>
        <w:rPr>
          <w:color w:val="000000"/>
        </w:rPr>
        <w:t>外墙主断面传热系数的修正系数ψ</w:t>
      </w:r>
      <w:bookmarkEnd w:id="73"/>
    </w:p>
    <w:p w14:paraId="78595E22">
      <w:pPr>
        <w:jc w:val="center"/>
        <w:rPr>
          <w:szCs w:val="21"/>
          <w:lang w:val="en-US"/>
        </w:rPr>
      </w:pPr>
      <w:bookmarkStart w:id="74" w:name="公建2015外墙K修正系数表"/>
      <w:r>
        <w:rPr>
          <w:szCs w:val="21"/>
          <w:lang w:val="en-US"/>
        </w:rPr>
        <w:drawing>
          <wp:inline distT="0" distB="0" distL="0" distR="0">
            <wp:extent cx="3898900" cy="1088390"/>
            <wp:effectExtent l="0" t="0" r="6350" b="0"/>
            <wp:docPr id="5" name="图片 5" descr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age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30807" cy="109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74"/>
    <w:p w14:paraId="13FD854B">
      <w:pPr>
        <w:widowControl w:val="0"/>
        <w:jc w:val="both"/>
        <w:rPr>
          <w:color w:val="000000"/>
        </w:rPr>
      </w:pPr>
    </w:p>
    <w:p w14:paraId="2B6C1EEF">
      <w:pPr>
        <w:pStyle w:val="5"/>
        <w:widowControl w:val="0"/>
        <w:jc w:val="both"/>
        <w:rPr>
          <w:color w:val="000000"/>
        </w:rPr>
      </w:pPr>
      <w:bookmarkStart w:id="75" w:name="_Toc12628"/>
      <w:r>
        <w:rPr>
          <w:color w:val="000000"/>
        </w:rPr>
        <w:t>外墙平均热工特性</w:t>
      </w:r>
      <w:bookmarkEnd w:id="75"/>
    </w:p>
    <w:p w14:paraId="40238A2E">
      <w:pPr>
        <w:widowControl w:val="0"/>
        <w:jc w:val="both"/>
        <w:rPr>
          <w:color w:val="000000"/>
        </w:rPr>
      </w:pPr>
      <w:r>
        <w:rPr>
          <w:color w:val="000000"/>
        </w:rPr>
        <w:t>1.　南向</w:t>
      </w:r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4B4AEA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7D7B794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72767D49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0565F056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40DD33DA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5BADA565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1D467757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319A7090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4BFCFA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7540525">
            <w:r>
              <w:t>填充墙构造一</w:t>
            </w:r>
          </w:p>
        </w:tc>
        <w:tc>
          <w:tcPr>
            <w:vAlign w:val="center"/>
          </w:tcPr>
          <w:p w14:paraId="1937A934">
            <w:r>
              <w:t>主墙体</w:t>
            </w:r>
          </w:p>
        </w:tc>
        <w:tc>
          <w:tcPr>
            <w:vAlign w:val="center"/>
          </w:tcPr>
          <w:p w14:paraId="14261986">
            <w:r>
              <w:t>197.35</w:t>
            </w:r>
          </w:p>
        </w:tc>
        <w:tc>
          <w:tcPr>
            <w:vAlign w:val="center"/>
          </w:tcPr>
          <w:p w14:paraId="318B0105">
            <w:r>
              <w:t>0.725</w:t>
            </w:r>
          </w:p>
        </w:tc>
        <w:tc>
          <w:tcPr>
            <w:vAlign w:val="center"/>
          </w:tcPr>
          <w:p w14:paraId="5112BF6F">
            <w:r>
              <w:t>0.35</w:t>
            </w:r>
          </w:p>
        </w:tc>
        <w:tc>
          <w:tcPr>
            <w:vAlign w:val="center"/>
          </w:tcPr>
          <w:p w14:paraId="20E7A2A6">
            <w:r>
              <w:t>4.75</w:t>
            </w:r>
          </w:p>
        </w:tc>
        <w:tc>
          <w:tcPr>
            <w:vAlign w:val="center"/>
          </w:tcPr>
          <w:p w14:paraId="18250A79">
            <w:r>
              <w:t>0.75</w:t>
            </w:r>
          </w:p>
        </w:tc>
      </w:tr>
      <w:tr w14:paraId="2C7FB8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5CB69F2">
            <w:r>
              <w:t>剪力墙构造一</w:t>
            </w:r>
          </w:p>
        </w:tc>
        <w:tc>
          <w:tcPr>
            <w:vAlign w:val="center"/>
          </w:tcPr>
          <w:p w14:paraId="209E9064">
            <w:r>
              <w:t>外墙（剪力墙）</w:t>
            </w:r>
          </w:p>
        </w:tc>
        <w:tc>
          <w:tcPr>
            <w:vAlign w:val="center"/>
          </w:tcPr>
          <w:p w14:paraId="6A47CF11">
            <w:r>
              <w:t>74.91</w:t>
            </w:r>
          </w:p>
        </w:tc>
        <w:tc>
          <w:tcPr>
            <w:vAlign w:val="center"/>
          </w:tcPr>
          <w:p w14:paraId="4451E110">
            <w:r>
              <w:t>0.275</w:t>
            </w:r>
          </w:p>
        </w:tc>
        <w:tc>
          <w:tcPr>
            <w:vAlign w:val="center"/>
          </w:tcPr>
          <w:p w14:paraId="1A304F7B">
            <w:r>
              <w:t>0.35</w:t>
            </w:r>
          </w:p>
        </w:tc>
        <w:tc>
          <w:tcPr>
            <w:vAlign w:val="center"/>
          </w:tcPr>
          <w:p w14:paraId="10085866">
            <w:r>
              <w:t>4.20</w:t>
            </w:r>
          </w:p>
        </w:tc>
        <w:tc>
          <w:tcPr>
            <w:vAlign w:val="center"/>
          </w:tcPr>
          <w:p w14:paraId="131D8958">
            <w:r>
              <w:t>0.75</w:t>
            </w:r>
          </w:p>
        </w:tc>
      </w:tr>
      <w:tr w14:paraId="7C0381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C292673">
            <w:r>
              <w:t>合计</w:t>
            </w:r>
          </w:p>
        </w:tc>
        <w:tc>
          <w:tcPr>
            <w:vAlign w:val="center"/>
          </w:tcPr>
          <w:p w14:paraId="12598FEF"/>
        </w:tc>
        <w:tc>
          <w:tcPr>
            <w:vAlign w:val="center"/>
          </w:tcPr>
          <w:p w14:paraId="69D35227">
            <w:r>
              <w:t>272.26</w:t>
            </w:r>
          </w:p>
        </w:tc>
        <w:tc>
          <w:tcPr>
            <w:vAlign w:val="center"/>
          </w:tcPr>
          <w:p w14:paraId="0193B411">
            <w:r>
              <w:t>1.000</w:t>
            </w:r>
          </w:p>
        </w:tc>
        <w:tc>
          <w:tcPr>
            <w:vAlign w:val="center"/>
          </w:tcPr>
          <w:p w14:paraId="42AE4243">
            <w:r>
              <w:t>0.35</w:t>
            </w:r>
          </w:p>
        </w:tc>
        <w:tc>
          <w:tcPr>
            <w:vAlign w:val="center"/>
          </w:tcPr>
          <w:p w14:paraId="1CF670B0">
            <w:r>
              <w:t>4.60</w:t>
            </w:r>
          </w:p>
        </w:tc>
        <w:tc>
          <w:tcPr>
            <w:vAlign w:val="center"/>
          </w:tcPr>
          <w:p w14:paraId="2DCF825A">
            <w:r>
              <w:t>0.75</w:t>
            </w:r>
          </w:p>
        </w:tc>
      </w:tr>
      <w:tr w14:paraId="5BE0F4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9B3C347">
            <w:r>
              <w:t>平均传热系数K</w:t>
            </w:r>
          </w:p>
        </w:tc>
        <w:tc>
          <w:tcPr>
            <w:gridSpan w:val="6"/>
          </w:tcPr>
          <w:p w14:paraId="0EFA105B">
            <w:pPr>
              <w:jc w:val="center"/>
            </w:pPr>
            <w:r>
              <w:t>0.35 × 1.10 = 0.39</w:t>
            </w:r>
          </w:p>
        </w:tc>
      </w:tr>
    </w:tbl>
    <w:p w14:paraId="69140D40">
      <w:pPr>
        <w:widowControl w:val="0"/>
        <w:jc w:val="both"/>
        <w:rPr>
          <w:color w:val="000000"/>
        </w:rPr>
      </w:pPr>
      <w:r>
        <w:rPr>
          <w:color w:val="000000"/>
        </w:rPr>
        <w:t>2.　北向</w:t>
      </w:r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733CA2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2A0346F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5A556625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7A51E582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7D4680EC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00406E39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63AA5957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5EC8A8EA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0B2FED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FA2CA39">
            <w:r>
              <w:t>填充墙构造一</w:t>
            </w:r>
          </w:p>
        </w:tc>
        <w:tc>
          <w:tcPr>
            <w:vAlign w:val="center"/>
          </w:tcPr>
          <w:p w14:paraId="79CDBFC7">
            <w:r>
              <w:t>主墙体</w:t>
            </w:r>
          </w:p>
        </w:tc>
        <w:tc>
          <w:tcPr>
            <w:vAlign w:val="center"/>
          </w:tcPr>
          <w:p w14:paraId="228AEA34">
            <w:r>
              <w:t>238.86</w:t>
            </w:r>
          </w:p>
        </w:tc>
        <w:tc>
          <w:tcPr>
            <w:vAlign w:val="center"/>
          </w:tcPr>
          <w:p w14:paraId="6D357833">
            <w:r>
              <w:t>0.791</w:t>
            </w:r>
          </w:p>
        </w:tc>
        <w:tc>
          <w:tcPr>
            <w:vAlign w:val="center"/>
          </w:tcPr>
          <w:p w14:paraId="12433228">
            <w:r>
              <w:t>0.35</w:t>
            </w:r>
          </w:p>
        </w:tc>
        <w:tc>
          <w:tcPr>
            <w:vAlign w:val="center"/>
          </w:tcPr>
          <w:p w14:paraId="346682D6">
            <w:r>
              <w:t>4.75</w:t>
            </w:r>
          </w:p>
        </w:tc>
        <w:tc>
          <w:tcPr>
            <w:vAlign w:val="center"/>
          </w:tcPr>
          <w:p w14:paraId="181707D5">
            <w:r>
              <w:t>0.75</w:t>
            </w:r>
          </w:p>
        </w:tc>
      </w:tr>
      <w:tr w14:paraId="64C5F0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9EAC358">
            <w:r>
              <w:t>剪力墙构造一</w:t>
            </w:r>
          </w:p>
        </w:tc>
        <w:tc>
          <w:tcPr>
            <w:vAlign w:val="center"/>
          </w:tcPr>
          <w:p w14:paraId="73B3A652">
            <w:r>
              <w:t>外墙（剪力墙）</w:t>
            </w:r>
          </w:p>
        </w:tc>
        <w:tc>
          <w:tcPr>
            <w:vAlign w:val="center"/>
          </w:tcPr>
          <w:p w14:paraId="545883C5">
            <w:r>
              <w:t>63.07</w:t>
            </w:r>
          </w:p>
        </w:tc>
        <w:tc>
          <w:tcPr>
            <w:vAlign w:val="center"/>
          </w:tcPr>
          <w:p w14:paraId="6B851EB2">
            <w:r>
              <w:t>0.209</w:t>
            </w:r>
          </w:p>
        </w:tc>
        <w:tc>
          <w:tcPr>
            <w:vAlign w:val="center"/>
          </w:tcPr>
          <w:p w14:paraId="2DA389C0">
            <w:r>
              <w:t>0.35</w:t>
            </w:r>
          </w:p>
        </w:tc>
        <w:tc>
          <w:tcPr>
            <w:vAlign w:val="center"/>
          </w:tcPr>
          <w:p w14:paraId="6CD61385">
            <w:r>
              <w:t>4.20</w:t>
            </w:r>
          </w:p>
        </w:tc>
        <w:tc>
          <w:tcPr>
            <w:vAlign w:val="center"/>
          </w:tcPr>
          <w:p w14:paraId="2BA9034D">
            <w:r>
              <w:t>0.75</w:t>
            </w:r>
          </w:p>
        </w:tc>
      </w:tr>
      <w:tr w14:paraId="6F46BEE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6A704D8">
            <w:r>
              <w:t>合计</w:t>
            </w:r>
          </w:p>
        </w:tc>
        <w:tc>
          <w:tcPr>
            <w:vAlign w:val="center"/>
          </w:tcPr>
          <w:p w14:paraId="43D04255"/>
        </w:tc>
        <w:tc>
          <w:tcPr>
            <w:vAlign w:val="center"/>
          </w:tcPr>
          <w:p w14:paraId="480AC3C5">
            <w:r>
              <w:t>301.93</w:t>
            </w:r>
          </w:p>
        </w:tc>
        <w:tc>
          <w:tcPr>
            <w:vAlign w:val="center"/>
          </w:tcPr>
          <w:p w14:paraId="56F08FD0">
            <w:r>
              <w:t>1.000</w:t>
            </w:r>
          </w:p>
        </w:tc>
        <w:tc>
          <w:tcPr>
            <w:vAlign w:val="center"/>
          </w:tcPr>
          <w:p w14:paraId="1279FA36">
            <w:r>
              <w:t>0.35</w:t>
            </w:r>
          </w:p>
        </w:tc>
        <w:tc>
          <w:tcPr>
            <w:vAlign w:val="center"/>
          </w:tcPr>
          <w:p w14:paraId="74393E84">
            <w:r>
              <w:t>4.64</w:t>
            </w:r>
          </w:p>
        </w:tc>
        <w:tc>
          <w:tcPr>
            <w:vAlign w:val="center"/>
          </w:tcPr>
          <w:p w14:paraId="498F8E27">
            <w:r>
              <w:t>0.75</w:t>
            </w:r>
          </w:p>
        </w:tc>
      </w:tr>
      <w:tr w14:paraId="39848D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28B95C1">
            <w:r>
              <w:t>平均传热系数K</w:t>
            </w:r>
          </w:p>
        </w:tc>
        <w:tc>
          <w:tcPr>
            <w:gridSpan w:val="6"/>
          </w:tcPr>
          <w:p w14:paraId="2110255F">
            <w:pPr>
              <w:jc w:val="center"/>
            </w:pPr>
            <w:r>
              <w:t>0.35 × 1.10 = 0.39</w:t>
            </w:r>
          </w:p>
        </w:tc>
      </w:tr>
    </w:tbl>
    <w:p w14:paraId="1C3926B0">
      <w:pPr>
        <w:widowControl w:val="0"/>
        <w:jc w:val="both"/>
        <w:rPr>
          <w:color w:val="000000"/>
        </w:rPr>
      </w:pPr>
      <w:r>
        <w:rPr>
          <w:color w:val="000000"/>
        </w:rPr>
        <w:t>3.　东向</w:t>
      </w:r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311E5B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59DDC277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231DDF6A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09BD3593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6AC9E809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7A48E9EB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20662216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244FC842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1B9CAA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FC4EAB6">
            <w:r>
              <w:t>填充墙构造一</w:t>
            </w:r>
          </w:p>
        </w:tc>
        <w:tc>
          <w:tcPr>
            <w:vAlign w:val="center"/>
          </w:tcPr>
          <w:p w14:paraId="4C46C764">
            <w:r>
              <w:t>主墙体</w:t>
            </w:r>
          </w:p>
        </w:tc>
        <w:tc>
          <w:tcPr>
            <w:vAlign w:val="center"/>
          </w:tcPr>
          <w:p w14:paraId="6E9DFB9E">
            <w:r>
              <w:t>128.06</w:t>
            </w:r>
          </w:p>
        </w:tc>
        <w:tc>
          <w:tcPr>
            <w:vAlign w:val="center"/>
          </w:tcPr>
          <w:p w14:paraId="3911536B">
            <w:r>
              <w:t>0.552</w:t>
            </w:r>
          </w:p>
        </w:tc>
        <w:tc>
          <w:tcPr>
            <w:vAlign w:val="center"/>
          </w:tcPr>
          <w:p w14:paraId="1F1C6D35">
            <w:r>
              <w:t>0.35</w:t>
            </w:r>
          </w:p>
        </w:tc>
        <w:tc>
          <w:tcPr>
            <w:vAlign w:val="center"/>
          </w:tcPr>
          <w:p w14:paraId="5D2E6442">
            <w:r>
              <w:t>4.75</w:t>
            </w:r>
          </w:p>
        </w:tc>
        <w:tc>
          <w:tcPr>
            <w:vAlign w:val="center"/>
          </w:tcPr>
          <w:p w14:paraId="30034897">
            <w:r>
              <w:t>0.75</w:t>
            </w:r>
          </w:p>
        </w:tc>
      </w:tr>
      <w:tr w14:paraId="3ADF2D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CF4D5DC">
            <w:r>
              <w:t>剪力墙构造一</w:t>
            </w:r>
          </w:p>
        </w:tc>
        <w:tc>
          <w:tcPr>
            <w:vAlign w:val="center"/>
          </w:tcPr>
          <w:p w14:paraId="079D366B">
            <w:r>
              <w:t>外墙（剪力墙）</w:t>
            </w:r>
          </w:p>
        </w:tc>
        <w:tc>
          <w:tcPr>
            <w:vAlign w:val="center"/>
          </w:tcPr>
          <w:p w14:paraId="4F01C1FA">
            <w:r>
              <w:t>104.14</w:t>
            </w:r>
          </w:p>
        </w:tc>
        <w:tc>
          <w:tcPr>
            <w:vAlign w:val="center"/>
          </w:tcPr>
          <w:p w14:paraId="05BA7316">
            <w:r>
              <w:t>0.448</w:t>
            </w:r>
          </w:p>
        </w:tc>
        <w:tc>
          <w:tcPr>
            <w:vAlign w:val="center"/>
          </w:tcPr>
          <w:p w14:paraId="3D29BC83">
            <w:r>
              <w:t>0.35</w:t>
            </w:r>
          </w:p>
        </w:tc>
        <w:tc>
          <w:tcPr>
            <w:vAlign w:val="center"/>
          </w:tcPr>
          <w:p w14:paraId="09E8429D">
            <w:r>
              <w:t>4.20</w:t>
            </w:r>
          </w:p>
        </w:tc>
        <w:tc>
          <w:tcPr>
            <w:vAlign w:val="center"/>
          </w:tcPr>
          <w:p w14:paraId="501DD199">
            <w:r>
              <w:t>0.75</w:t>
            </w:r>
          </w:p>
        </w:tc>
      </w:tr>
      <w:tr w14:paraId="02690E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7DD9896">
            <w:r>
              <w:t>合计</w:t>
            </w:r>
          </w:p>
        </w:tc>
        <w:tc>
          <w:tcPr>
            <w:vAlign w:val="center"/>
          </w:tcPr>
          <w:p w14:paraId="29608ECB"/>
        </w:tc>
        <w:tc>
          <w:tcPr>
            <w:vAlign w:val="center"/>
          </w:tcPr>
          <w:p w14:paraId="633EDB2C">
            <w:r>
              <w:t>232.21</w:t>
            </w:r>
          </w:p>
        </w:tc>
        <w:tc>
          <w:tcPr>
            <w:vAlign w:val="center"/>
          </w:tcPr>
          <w:p w14:paraId="64B7AE28">
            <w:r>
              <w:t>1.000</w:t>
            </w:r>
          </w:p>
        </w:tc>
        <w:tc>
          <w:tcPr>
            <w:vAlign w:val="center"/>
          </w:tcPr>
          <w:p w14:paraId="1377FD69">
            <w:r>
              <w:t>0.35</w:t>
            </w:r>
          </w:p>
        </w:tc>
        <w:tc>
          <w:tcPr>
            <w:vAlign w:val="center"/>
          </w:tcPr>
          <w:p w14:paraId="0A2698D4">
            <w:r>
              <w:t>4.50</w:t>
            </w:r>
          </w:p>
        </w:tc>
        <w:tc>
          <w:tcPr>
            <w:vAlign w:val="center"/>
          </w:tcPr>
          <w:p w14:paraId="28EFE53A">
            <w:r>
              <w:t>0.75</w:t>
            </w:r>
          </w:p>
        </w:tc>
      </w:tr>
      <w:tr w14:paraId="2993E3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30CD28F">
            <w:r>
              <w:t>平均传热系数K</w:t>
            </w:r>
          </w:p>
        </w:tc>
        <w:tc>
          <w:tcPr>
            <w:gridSpan w:val="6"/>
          </w:tcPr>
          <w:p w14:paraId="7185E4E4">
            <w:pPr>
              <w:jc w:val="center"/>
            </w:pPr>
            <w:r>
              <w:t>0.35 × 1.10 = 0.39</w:t>
            </w:r>
          </w:p>
        </w:tc>
      </w:tr>
    </w:tbl>
    <w:p w14:paraId="1903F910">
      <w:pPr>
        <w:widowControl w:val="0"/>
        <w:jc w:val="both"/>
        <w:rPr>
          <w:color w:val="000000"/>
        </w:rPr>
      </w:pPr>
      <w:r>
        <w:rPr>
          <w:color w:val="000000"/>
        </w:rPr>
        <w:t>4.　西向</w:t>
      </w:r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13247A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EB0DC0A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39496B33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64963B1A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05F79B09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6A66942D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0EDEF9EE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00CD391F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3ACA4C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7CFA3B6">
            <w:r>
              <w:t>剪力墙构造一</w:t>
            </w:r>
          </w:p>
        </w:tc>
        <w:tc>
          <w:tcPr>
            <w:vAlign w:val="center"/>
          </w:tcPr>
          <w:p w14:paraId="15980ED5">
            <w:r>
              <w:t>外墙（剪力墙）</w:t>
            </w:r>
          </w:p>
        </w:tc>
        <w:tc>
          <w:tcPr>
            <w:vAlign w:val="center"/>
          </w:tcPr>
          <w:p w14:paraId="17DC78B1">
            <w:r>
              <w:t>155.02</w:t>
            </w:r>
          </w:p>
        </w:tc>
        <w:tc>
          <w:tcPr>
            <w:vAlign w:val="center"/>
          </w:tcPr>
          <w:p w14:paraId="0FBFA821">
            <w:r>
              <w:t>0.647</w:t>
            </w:r>
          </w:p>
        </w:tc>
        <w:tc>
          <w:tcPr>
            <w:vAlign w:val="center"/>
          </w:tcPr>
          <w:p w14:paraId="26D1E34D">
            <w:r>
              <w:t>0.35</w:t>
            </w:r>
          </w:p>
        </w:tc>
        <w:tc>
          <w:tcPr>
            <w:vAlign w:val="center"/>
          </w:tcPr>
          <w:p w14:paraId="2300A70C">
            <w:r>
              <w:t>4.20</w:t>
            </w:r>
          </w:p>
        </w:tc>
        <w:tc>
          <w:tcPr>
            <w:vAlign w:val="center"/>
          </w:tcPr>
          <w:p w14:paraId="29B6E001">
            <w:r>
              <w:t>0.75</w:t>
            </w:r>
          </w:p>
        </w:tc>
      </w:tr>
      <w:tr w14:paraId="4986D2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4AAE6D8">
            <w:r>
              <w:t>填充墙构造一</w:t>
            </w:r>
          </w:p>
        </w:tc>
        <w:tc>
          <w:tcPr>
            <w:vAlign w:val="center"/>
          </w:tcPr>
          <w:p w14:paraId="08709E58">
            <w:r>
              <w:t>主墙体</w:t>
            </w:r>
          </w:p>
        </w:tc>
        <w:tc>
          <w:tcPr>
            <w:vAlign w:val="center"/>
          </w:tcPr>
          <w:p w14:paraId="5776B46C">
            <w:r>
              <w:t>84.46</w:t>
            </w:r>
          </w:p>
        </w:tc>
        <w:tc>
          <w:tcPr>
            <w:vAlign w:val="center"/>
          </w:tcPr>
          <w:p w14:paraId="2DEABCB5">
            <w:r>
              <w:t>0.353</w:t>
            </w:r>
          </w:p>
        </w:tc>
        <w:tc>
          <w:tcPr>
            <w:vAlign w:val="center"/>
          </w:tcPr>
          <w:p w14:paraId="1640160D">
            <w:r>
              <w:t>0.35</w:t>
            </w:r>
          </w:p>
        </w:tc>
        <w:tc>
          <w:tcPr>
            <w:vAlign w:val="center"/>
          </w:tcPr>
          <w:p w14:paraId="5C1E8A1F">
            <w:r>
              <w:t>4.75</w:t>
            </w:r>
          </w:p>
        </w:tc>
        <w:tc>
          <w:tcPr>
            <w:vAlign w:val="center"/>
          </w:tcPr>
          <w:p w14:paraId="5C80ED3D">
            <w:r>
              <w:t>0.75</w:t>
            </w:r>
          </w:p>
        </w:tc>
      </w:tr>
      <w:tr w14:paraId="387659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86A50D2">
            <w:r>
              <w:t>合计</w:t>
            </w:r>
          </w:p>
        </w:tc>
        <w:tc>
          <w:tcPr>
            <w:vAlign w:val="center"/>
          </w:tcPr>
          <w:p w14:paraId="46F11257"/>
        </w:tc>
        <w:tc>
          <w:tcPr>
            <w:vAlign w:val="center"/>
          </w:tcPr>
          <w:p w14:paraId="2FAB3A57">
            <w:r>
              <w:t>239.48</w:t>
            </w:r>
          </w:p>
        </w:tc>
        <w:tc>
          <w:tcPr>
            <w:vAlign w:val="center"/>
          </w:tcPr>
          <w:p w14:paraId="7EB84F3F">
            <w:r>
              <w:t>1.000</w:t>
            </w:r>
          </w:p>
        </w:tc>
        <w:tc>
          <w:tcPr>
            <w:vAlign w:val="center"/>
          </w:tcPr>
          <w:p w14:paraId="1EFDDC11">
            <w:r>
              <w:t>0.35</w:t>
            </w:r>
          </w:p>
        </w:tc>
        <w:tc>
          <w:tcPr>
            <w:vAlign w:val="center"/>
          </w:tcPr>
          <w:p w14:paraId="72376F00">
            <w:r>
              <w:t>4.39</w:t>
            </w:r>
          </w:p>
        </w:tc>
        <w:tc>
          <w:tcPr>
            <w:vAlign w:val="center"/>
          </w:tcPr>
          <w:p w14:paraId="7A0C5BCE">
            <w:r>
              <w:t>0.75</w:t>
            </w:r>
          </w:p>
        </w:tc>
      </w:tr>
      <w:tr w14:paraId="2AE31C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CB3AACE">
            <w:r>
              <w:t>平均传热系数K</w:t>
            </w:r>
          </w:p>
        </w:tc>
        <w:tc>
          <w:tcPr>
            <w:gridSpan w:val="6"/>
          </w:tcPr>
          <w:p w14:paraId="2E0F3EC9">
            <w:pPr>
              <w:jc w:val="center"/>
            </w:pPr>
            <w:r>
              <w:t>0.35 × 1.10 = 0.39</w:t>
            </w:r>
          </w:p>
        </w:tc>
      </w:tr>
    </w:tbl>
    <w:p w14:paraId="5DFC6A77">
      <w:pPr>
        <w:widowControl w:val="0"/>
        <w:jc w:val="both"/>
        <w:rPr>
          <w:color w:val="000000"/>
        </w:rPr>
      </w:pPr>
      <w:r>
        <w:rPr>
          <w:color w:val="000000"/>
        </w:rPr>
        <w:t>5.　总体</w:t>
      </w:r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709D79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66B2F4C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500E4D7D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1164EDF1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51040614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64C0A882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0A47F5A0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72C65CE0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5F6D02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DE5F896">
            <w:r>
              <w:t>填充墙构造一</w:t>
            </w:r>
          </w:p>
        </w:tc>
        <w:tc>
          <w:tcPr>
            <w:vAlign w:val="center"/>
          </w:tcPr>
          <w:p w14:paraId="18E12ACD">
            <w:r>
              <w:t>主墙体</w:t>
            </w:r>
          </w:p>
        </w:tc>
        <w:tc>
          <w:tcPr>
            <w:vAlign w:val="center"/>
          </w:tcPr>
          <w:p w14:paraId="551EF7AE">
            <w:r>
              <w:t>648.74</w:t>
            </w:r>
          </w:p>
        </w:tc>
        <w:tc>
          <w:tcPr>
            <w:vAlign w:val="center"/>
          </w:tcPr>
          <w:p w14:paraId="6111E7BD">
            <w:r>
              <w:t>0.620</w:t>
            </w:r>
          </w:p>
        </w:tc>
        <w:tc>
          <w:tcPr>
            <w:vAlign w:val="center"/>
          </w:tcPr>
          <w:p w14:paraId="48D9111F">
            <w:r>
              <w:t>0.35</w:t>
            </w:r>
          </w:p>
        </w:tc>
        <w:tc>
          <w:tcPr>
            <w:vAlign w:val="center"/>
          </w:tcPr>
          <w:p w14:paraId="1049A2A0">
            <w:r>
              <w:t>4.75</w:t>
            </w:r>
          </w:p>
        </w:tc>
        <w:tc>
          <w:tcPr>
            <w:vAlign w:val="center"/>
          </w:tcPr>
          <w:p w14:paraId="53C11E51">
            <w:r>
              <w:t>0.75</w:t>
            </w:r>
          </w:p>
        </w:tc>
      </w:tr>
      <w:tr w14:paraId="115AE6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42A0F7B">
            <w:r>
              <w:t>剪力墙构造一</w:t>
            </w:r>
          </w:p>
        </w:tc>
        <w:tc>
          <w:tcPr>
            <w:vAlign w:val="center"/>
          </w:tcPr>
          <w:p w14:paraId="1C26389F">
            <w:r>
              <w:t>外墙（剪力墙）</w:t>
            </w:r>
          </w:p>
        </w:tc>
        <w:tc>
          <w:tcPr>
            <w:vAlign w:val="center"/>
          </w:tcPr>
          <w:p w14:paraId="4541E238">
            <w:r>
              <w:t>397.15</w:t>
            </w:r>
          </w:p>
        </w:tc>
        <w:tc>
          <w:tcPr>
            <w:vAlign w:val="center"/>
          </w:tcPr>
          <w:p w14:paraId="220DF6AB">
            <w:r>
              <w:t>0.380</w:t>
            </w:r>
          </w:p>
        </w:tc>
        <w:tc>
          <w:tcPr>
            <w:vAlign w:val="center"/>
          </w:tcPr>
          <w:p w14:paraId="58A3E40A">
            <w:r>
              <w:t>0.35</w:t>
            </w:r>
          </w:p>
        </w:tc>
        <w:tc>
          <w:tcPr>
            <w:vAlign w:val="center"/>
          </w:tcPr>
          <w:p w14:paraId="6BBA43C4">
            <w:r>
              <w:t>4.20</w:t>
            </w:r>
          </w:p>
        </w:tc>
        <w:tc>
          <w:tcPr>
            <w:vAlign w:val="center"/>
          </w:tcPr>
          <w:p w14:paraId="50A738EB">
            <w:r>
              <w:t>0.75</w:t>
            </w:r>
          </w:p>
        </w:tc>
      </w:tr>
      <w:tr w14:paraId="07C5FE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9B78AD3">
            <w:r>
              <w:t>合计</w:t>
            </w:r>
          </w:p>
        </w:tc>
        <w:tc>
          <w:tcPr>
            <w:vAlign w:val="center"/>
          </w:tcPr>
          <w:p w14:paraId="7126E27E"/>
        </w:tc>
        <w:tc>
          <w:tcPr>
            <w:vAlign w:val="center"/>
          </w:tcPr>
          <w:p w14:paraId="6A6E5D32">
            <w:r>
              <w:t>1045.89</w:t>
            </w:r>
          </w:p>
        </w:tc>
        <w:tc>
          <w:tcPr>
            <w:vAlign w:val="center"/>
          </w:tcPr>
          <w:p w14:paraId="1243EA8D">
            <w:r>
              <w:t>1.000</w:t>
            </w:r>
          </w:p>
        </w:tc>
        <w:tc>
          <w:tcPr>
            <w:vAlign w:val="center"/>
          </w:tcPr>
          <w:p w14:paraId="7F86C52B">
            <w:r>
              <w:t>0.35</w:t>
            </w:r>
          </w:p>
        </w:tc>
        <w:tc>
          <w:tcPr>
            <w:vAlign w:val="center"/>
          </w:tcPr>
          <w:p w14:paraId="66EFF0AA">
            <w:r>
              <w:t>4.54</w:t>
            </w:r>
          </w:p>
        </w:tc>
        <w:tc>
          <w:tcPr>
            <w:vAlign w:val="center"/>
          </w:tcPr>
          <w:p w14:paraId="7E09A496">
            <w:r>
              <w:t>0.75</w:t>
            </w:r>
          </w:p>
        </w:tc>
      </w:tr>
      <w:tr w14:paraId="5E125E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ED83323">
            <w:r>
              <w:t>平均传热系数K</w:t>
            </w:r>
          </w:p>
        </w:tc>
        <w:tc>
          <w:tcPr>
            <w:gridSpan w:val="6"/>
          </w:tcPr>
          <w:p w14:paraId="1B7F10D4">
            <w:pPr>
              <w:jc w:val="center"/>
            </w:pPr>
            <w:r>
              <w:t>0.35 × 1.10 = 0.39</w:t>
            </w:r>
          </w:p>
        </w:tc>
      </w:tr>
    </w:tbl>
    <w:p w14:paraId="7A6AA8F9">
      <w:pPr>
        <w:pStyle w:val="4"/>
        <w:widowControl w:val="0"/>
        <w:jc w:val="both"/>
        <w:rPr>
          <w:color w:val="000000"/>
        </w:rPr>
      </w:pPr>
      <w:bookmarkStart w:id="76" w:name="_Toc25130"/>
      <w:r>
        <w:rPr>
          <w:color w:val="000000"/>
        </w:rPr>
        <w:t>挑空楼板</w:t>
      </w:r>
      <w:bookmarkEnd w:id="76"/>
    </w:p>
    <w:p w14:paraId="0348F04B">
      <w:pPr>
        <w:widowControl w:val="0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>本工程无此项内容</w:t>
      </w:r>
    </w:p>
    <w:p w14:paraId="5D8DE9BA">
      <w:pPr>
        <w:pStyle w:val="4"/>
        <w:widowControl w:val="0"/>
        <w:jc w:val="both"/>
        <w:rPr>
          <w:color w:val="000000"/>
        </w:rPr>
      </w:pPr>
      <w:bookmarkStart w:id="77" w:name="_Toc19749"/>
      <w:r>
        <w:rPr>
          <w:color w:val="000000"/>
        </w:rPr>
        <w:t>外窗热工</w:t>
      </w:r>
      <w:bookmarkEnd w:id="77"/>
    </w:p>
    <w:p w14:paraId="37859A6D">
      <w:pPr>
        <w:pStyle w:val="5"/>
        <w:widowControl w:val="0"/>
        <w:jc w:val="both"/>
        <w:rPr>
          <w:color w:val="000000"/>
        </w:rPr>
      </w:pPr>
      <w:bookmarkStart w:id="78" w:name="_Toc25012"/>
      <w:r>
        <w:rPr>
          <w:color w:val="000000"/>
        </w:rPr>
        <w:t>外窗</w:t>
      </w:r>
      <w:bookmarkEnd w:id="78"/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2603"/>
        <w:gridCol w:w="826"/>
        <w:gridCol w:w="832"/>
        <w:gridCol w:w="1069"/>
        <w:gridCol w:w="956"/>
        <w:gridCol w:w="2252"/>
      </w:tblGrid>
      <w:tr w14:paraId="1C2297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4B2B7F8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031BF2C0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5F5A92FA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3593FBA2">
            <w:pPr>
              <w:jc w:val="center"/>
            </w:pPr>
            <w:r>
              <w:t>传热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457B7FEC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0445637D">
            <w:pPr>
              <w:jc w:val="center"/>
            </w:pPr>
            <w:r>
              <w:t>可见光</w:t>
            </w:r>
            <w:r>
              <w:br w:type="textWrapping"/>
            </w:r>
            <w:r>
              <w:t>透射比</w:t>
            </w:r>
          </w:p>
        </w:tc>
        <w:tc>
          <w:tcPr>
            <w:shd w:val="clear" w:color="auto" w:fill="E6E6E6"/>
            <w:vAlign w:val="center"/>
          </w:tcPr>
          <w:p w14:paraId="1DC4F3FC">
            <w:pPr>
              <w:jc w:val="center"/>
            </w:pPr>
            <w:r>
              <w:t>数据来源</w:t>
            </w:r>
          </w:p>
        </w:tc>
      </w:tr>
      <w:tr w14:paraId="1ED86C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11C4B2B4">
            <w:r>
              <w:t>1</w:t>
            </w:r>
          </w:p>
        </w:tc>
        <w:tc>
          <w:tcPr>
            <w:vMerge w:val="restart"/>
            <w:vAlign w:val="center"/>
          </w:tcPr>
          <w:p w14:paraId="200532CB">
            <w:r>
              <w:t>70系列平开（遮阳型6Low-E双银+12A+6 暖边）（隔热条宽29mm）</w:t>
            </w:r>
          </w:p>
        </w:tc>
        <w:tc>
          <w:tcPr>
            <w:vAlign w:val="center"/>
          </w:tcPr>
          <w:p w14:paraId="1B63D7EE">
            <w:r>
              <w:t>31</w:t>
            </w:r>
          </w:p>
        </w:tc>
        <w:tc>
          <w:tcPr>
            <w:vAlign w:val="center"/>
          </w:tcPr>
          <w:p w14:paraId="5E95FE73">
            <w:r>
              <w:t>2.00</w:t>
            </w:r>
          </w:p>
        </w:tc>
        <w:tc>
          <w:tcPr>
            <w:vAlign w:val="center"/>
          </w:tcPr>
          <w:p w14:paraId="59480FAA">
            <w:r>
              <w:t>0.25</w:t>
            </w:r>
          </w:p>
        </w:tc>
        <w:tc>
          <w:tcPr>
            <w:vAlign w:val="center"/>
          </w:tcPr>
          <w:p w14:paraId="61ACB2F6">
            <w:r>
              <w:t>0.550</w:t>
            </w:r>
          </w:p>
        </w:tc>
        <w:tc>
          <w:tcPr>
            <w:vAlign w:val="center"/>
          </w:tcPr>
          <w:p w14:paraId="46252FCB">
            <w:r>
              <w:t>DB42T1770-2021</w:t>
            </w:r>
          </w:p>
        </w:tc>
      </w:tr>
      <w:tr w14:paraId="3598ED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BE2F95B"/>
        </w:tc>
        <w:tc>
          <w:tcPr>
            <w:vMerge w:val="continue"/>
            <w:vAlign w:val="center"/>
          </w:tcPr>
          <w:p w14:paraId="7394A723"/>
        </w:tc>
        <w:tc>
          <w:tcPr>
            <w:gridSpan w:val="5"/>
            <w:shd w:val="clear" w:color="auto" w:fill="E6E6E6"/>
            <w:vAlign w:val="center"/>
          </w:tcPr>
          <w:p w14:paraId="0DD97B32">
            <w:pPr>
              <w:jc w:val="center"/>
            </w:pPr>
            <w:r>
              <w:t>窗编号</w:t>
            </w:r>
          </w:p>
        </w:tc>
      </w:tr>
      <w:tr w14:paraId="08B190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F88E11B"/>
        </w:tc>
        <w:tc>
          <w:tcPr>
            <w:vMerge w:val="continue"/>
            <w:vAlign w:val="center"/>
          </w:tcPr>
          <w:p w14:paraId="74058548"/>
        </w:tc>
        <w:tc>
          <w:tcPr>
            <w:gridSpan w:val="5"/>
            <w:vAlign w:val="center"/>
          </w:tcPr>
          <w:p w14:paraId="6D6961D2">
            <w:r>
              <w:t>幕墙</w:t>
            </w:r>
          </w:p>
        </w:tc>
      </w:tr>
      <w:tr w14:paraId="6C2EF3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1DD293F9">
            <w:r>
              <w:t>2</w:t>
            </w:r>
          </w:p>
        </w:tc>
        <w:tc>
          <w:tcPr>
            <w:vMerge w:val="restart"/>
            <w:vAlign w:val="center"/>
          </w:tcPr>
          <w:p w14:paraId="24C86674">
            <w:r>
              <w:t>70系列平开（遮阳型6Low-E双银+12A+6 暖边）（隔热条宽29mm）</w:t>
            </w:r>
          </w:p>
        </w:tc>
        <w:tc>
          <w:tcPr>
            <w:vAlign w:val="center"/>
          </w:tcPr>
          <w:p w14:paraId="0E62CB8E">
            <w:r>
              <w:t>27</w:t>
            </w:r>
          </w:p>
        </w:tc>
        <w:tc>
          <w:tcPr>
            <w:vAlign w:val="center"/>
          </w:tcPr>
          <w:p w14:paraId="4338F17D">
            <w:r>
              <w:t>2.00</w:t>
            </w:r>
          </w:p>
        </w:tc>
        <w:tc>
          <w:tcPr>
            <w:vAlign w:val="center"/>
          </w:tcPr>
          <w:p w14:paraId="5D7953A8">
            <w:r>
              <w:t>0.25</w:t>
            </w:r>
          </w:p>
        </w:tc>
        <w:tc>
          <w:tcPr>
            <w:vAlign w:val="center"/>
          </w:tcPr>
          <w:p w14:paraId="7443C6B8">
            <w:r>
              <w:t>0.550</w:t>
            </w:r>
          </w:p>
        </w:tc>
        <w:tc>
          <w:tcPr>
            <w:vAlign w:val="center"/>
          </w:tcPr>
          <w:p w14:paraId="5AEFE8FF">
            <w:r>
              <w:t>DB42T1770-2021</w:t>
            </w:r>
          </w:p>
        </w:tc>
      </w:tr>
      <w:tr w14:paraId="75FF11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8386CF7"/>
        </w:tc>
        <w:tc>
          <w:tcPr>
            <w:vMerge w:val="continue"/>
            <w:vAlign w:val="center"/>
          </w:tcPr>
          <w:p w14:paraId="4A700205"/>
        </w:tc>
        <w:tc>
          <w:tcPr>
            <w:gridSpan w:val="5"/>
            <w:shd w:val="clear" w:color="auto" w:fill="E6E6E6"/>
            <w:vAlign w:val="center"/>
          </w:tcPr>
          <w:p w14:paraId="1B22A466">
            <w:pPr>
              <w:jc w:val="center"/>
            </w:pPr>
            <w:r>
              <w:t>窗编号</w:t>
            </w:r>
          </w:p>
        </w:tc>
      </w:tr>
      <w:tr w14:paraId="332F9F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D297514"/>
        </w:tc>
        <w:tc>
          <w:tcPr>
            <w:vMerge w:val="continue"/>
            <w:vAlign w:val="center"/>
          </w:tcPr>
          <w:p w14:paraId="58B8724F"/>
        </w:tc>
        <w:tc>
          <w:tcPr>
            <w:gridSpan w:val="5"/>
            <w:vAlign w:val="center"/>
          </w:tcPr>
          <w:p w14:paraId="797BB290">
            <w:r>
              <w:t>C0915</w:t>
            </w:r>
          </w:p>
        </w:tc>
      </w:tr>
    </w:tbl>
    <w:p w14:paraId="6D39B007">
      <w:pPr>
        <w:pStyle w:val="5"/>
        <w:widowControl w:val="0"/>
        <w:jc w:val="both"/>
        <w:rPr>
          <w:color w:val="000000"/>
        </w:rPr>
      </w:pPr>
      <w:bookmarkStart w:id="79" w:name="_Toc31159"/>
      <w:r>
        <w:rPr>
          <w:color w:val="000000"/>
        </w:rPr>
        <w:t>外遮阳类型</w:t>
      </w:r>
      <w:bookmarkEnd w:id="79"/>
    </w:p>
    <w:p w14:paraId="6F1D8334">
      <w:pPr>
        <w:widowControl w:val="0"/>
        <w:jc w:val="both"/>
        <w:rPr>
          <w:color w:val="000000"/>
        </w:rPr>
      </w:pPr>
      <w:r>
        <w:rPr>
          <w:color w:val="000000"/>
        </w:rPr>
        <w:t>已启用环境遮阳.</w:t>
      </w:r>
    </w:p>
    <w:p w14:paraId="40395BD9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平板遮阳</w:t>
      </w:r>
    </w:p>
    <w:p w14:paraId="336C32BD">
      <w:pPr>
        <w:widowControl w:val="0"/>
        <w:jc w:val="both"/>
        <w:rPr>
          <w:color w:val="000000"/>
        </w:rPr>
      </w:pPr>
      <w:r>
        <w:drawing>
          <wp:inline distT="0" distB="0" distL="0" distR="0">
            <wp:extent cx="3133725" cy="2190750"/>
            <wp:effectExtent l="0" t="0" r="0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34054" cy="219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9"/>
        <w:tblW w:w="838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2"/>
        <w:gridCol w:w="1018"/>
        <w:gridCol w:w="1018"/>
        <w:gridCol w:w="1018"/>
        <w:gridCol w:w="1018"/>
        <w:gridCol w:w="1018"/>
        <w:gridCol w:w="1018"/>
      </w:tblGrid>
      <w:tr w14:paraId="6465A3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86BE3E6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7A802E35">
            <w:pPr>
              <w:jc w:val="center"/>
            </w:pP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721ED852">
            <w:pPr>
              <w:jc w:val="center"/>
            </w:pPr>
            <w:r>
              <w:t>水平挑出Ah (m)</w:t>
            </w:r>
          </w:p>
        </w:tc>
        <w:tc>
          <w:tcPr>
            <w:shd w:val="clear" w:color="auto" w:fill="E6E6E6"/>
            <w:vAlign w:val="center"/>
          </w:tcPr>
          <w:p w14:paraId="45E26560">
            <w:pPr>
              <w:jc w:val="center"/>
            </w:pPr>
            <w:r>
              <w:t>距离上沿Eh (m)</w:t>
            </w:r>
          </w:p>
        </w:tc>
        <w:tc>
          <w:tcPr>
            <w:shd w:val="clear" w:color="auto" w:fill="E6E6E6"/>
            <w:vAlign w:val="center"/>
          </w:tcPr>
          <w:p w14:paraId="1B1EFB97">
            <w:pPr>
              <w:jc w:val="center"/>
            </w:pPr>
            <w:r>
              <w:t>垂直挑出Av (m)</w:t>
            </w:r>
          </w:p>
        </w:tc>
        <w:tc>
          <w:tcPr>
            <w:shd w:val="clear" w:color="auto" w:fill="E6E6E6"/>
            <w:vAlign w:val="center"/>
          </w:tcPr>
          <w:p w14:paraId="16269743">
            <w:pPr>
              <w:jc w:val="center"/>
            </w:pPr>
            <w:r>
              <w:t>距离边沿Ev (m)</w:t>
            </w:r>
          </w:p>
        </w:tc>
        <w:tc>
          <w:tcPr>
            <w:shd w:val="clear" w:color="auto" w:fill="E6E6E6"/>
            <w:vAlign w:val="center"/>
          </w:tcPr>
          <w:p w14:paraId="732D51F3">
            <w:pPr>
              <w:jc w:val="center"/>
            </w:pPr>
            <w:r>
              <w:t>挡板高Dh (m)</w:t>
            </w:r>
          </w:p>
        </w:tc>
        <w:tc>
          <w:tcPr>
            <w:shd w:val="clear" w:color="auto" w:fill="E6E6E6"/>
            <w:vAlign w:val="center"/>
          </w:tcPr>
          <w:p w14:paraId="126F9E88">
            <w:pPr>
              <w:jc w:val="center"/>
            </w:pPr>
            <w:r>
              <w:t>挡板透射η*</w:t>
            </w:r>
          </w:p>
        </w:tc>
      </w:tr>
      <w:tr w14:paraId="177D57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1718A74">
            <w:r>
              <w:t>1</w:t>
            </w:r>
          </w:p>
        </w:tc>
        <w:tc>
          <w:tcPr>
            <w:vAlign w:val="center"/>
          </w:tcPr>
          <w:p w14:paraId="14C4305D">
            <w:r>
              <w:t>平板遮阳0</w:t>
            </w:r>
          </w:p>
        </w:tc>
        <w:tc>
          <w:tcPr>
            <w:vAlign w:val="center"/>
          </w:tcPr>
          <w:p w14:paraId="2C6AF341">
            <w:r>
              <w:t>0.500</w:t>
            </w:r>
          </w:p>
        </w:tc>
        <w:tc>
          <w:tcPr>
            <w:vAlign w:val="center"/>
          </w:tcPr>
          <w:p w14:paraId="6CBA0D28">
            <w:r>
              <w:t>0.000</w:t>
            </w:r>
          </w:p>
        </w:tc>
        <w:tc>
          <w:tcPr>
            <w:vAlign w:val="center"/>
          </w:tcPr>
          <w:p w14:paraId="37A7287D">
            <w:r>
              <w:t>0.000</w:t>
            </w:r>
          </w:p>
        </w:tc>
        <w:tc>
          <w:tcPr>
            <w:vAlign w:val="center"/>
          </w:tcPr>
          <w:p w14:paraId="294ED863">
            <w:r>
              <w:t>0.000</w:t>
            </w:r>
          </w:p>
        </w:tc>
        <w:tc>
          <w:tcPr>
            <w:vAlign w:val="center"/>
          </w:tcPr>
          <w:p w14:paraId="20608D57">
            <w:r>
              <w:t>0.000</w:t>
            </w:r>
          </w:p>
        </w:tc>
        <w:tc>
          <w:tcPr>
            <w:vAlign w:val="center"/>
          </w:tcPr>
          <w:p w14:paraId="4F8F9DCE">
            <w:r>
              <w:t>0.000</w:t>
            </w:r>
          </w:p>
        </w:tc>
      </w:tr>
    </w:tbl>
    <w:p w14:paraId="0FBD8C8C">
      <w:pPr>
        <w:pStyle w:val="5"/>
        <w:widowControl w:val="0"/>
        <w:jc w:val="both"/>
        <w:rPr>
          <w:color w:val="000000"/>
        </w:rPr>
      </w:pPr>
      <w:bookmarkStart w:id="80" w:name="_Toc28171"/>
      <w:r>
        <w:rPr>
          <w:color w:val="000000"/>
        </w:rPr>
        <w:t>平均传热系数</w:t>
      </w:r>
      <w:bookmarkEnd w:id="80"/>
    </w:p>
    <w:p w14:paraId="27C6F7AB">
      <w:pPr>
        <w:widowControl w:val="0"/>
        <w:jc w:val="both"/>
        <w:rPr>
          <w:color w:val="000000"/>
        </w:rPr>
      </w:pPr>
      <w:r>
        <w:rPr>
          <w:color w:val="000000"/>
        </w:rPr>
        <w:t>1. 南向：</w:t>
      </w:r>
    </w:p>
    <w:p w14:paraId="189CA111">
      <w:pPr>
        <w:widowControl w:val="0"/>
        <w:jc w:val="both"/>
        <w:rPr>
          <w:color w:val="000000"/>
        </w:rPr>
      </w:pPr>
      <w:r>
        <w:rPr>
          <w:color w:val="000000"/>
        </w:rPr>
        <w:t>南-默认立面</w:t>
      </w:r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1B77A1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81DA899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1D88494E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01C69F30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124B5CB8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336D06D0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20F6F258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681195C3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54FE3EF5">
            <w:pPr>
              <w:jc w:val="center"/>
            </w:pPr>
            <w:r>
              <w:t>传热系数</w:t>
            </w:r>
          </w:p>
        </w:tc>
      </w:tr>
      <w:tr w14:paraId="1A06FE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C5832D2">
            <w:r>
              <w:t>1</w:t>
            </w:r>
          </w:p>
        </w:tc>
        <w:tc>
          <w:tcPr>
            <w:vAlign w:val="center"/>
          </w:tcPr>
          <w:p w14:paraId="178CF573">
            <w:r>
              <w:t>(玻璃幕墙)</w:t>
            </w:r>
          </w:p>
        </w:tc>
        <w:tc>
          <w:tcPr>
            <w:vAlign w:val="center"/>
          </w:tcPr>
          <w:p w14:paraId="70923B83">
            <w:r>
              <w:t>1</w:t>
            </w:r>
          </w:p>
        </w:tc>
        <w:tc>
          <w:tcPr>
            <w:vAlign w:val="center"/>
          </w:tcPr>
          <w:p w14:paraId="1D1FCA56"/>
        </w:tc>
        <w:tc>
          <w:tcPr>
            <w:vAlign w:val="center"/>
          </w:tcPr>
          <w:p w14:paraId="0DFC0824"/>
        </w:tc>
        <w:tc>
          <w:tcPr>
            <w:vAlign w:val="center"/>
          </w:tcPr>
          <w:p w14:paraId="28C38623">
            <w:r>
              <w:t>299.037</w:t>
            </w:r>
          </w:p>
        </w:tc>
        <w:tc>
          <w:tcPr>
            <w:vAlign w:val="center"/>
          </w:tcPr>
          <w:p w14:paraId="1F3377EC">
            <w:r>
              <w:t>31</w:t>
            </w:r>
          </w:p>
        </w:tc>
        <w:tc>
          <w:tcPr>
            <w:vAlign w:val="center"/>
          </w:tcPr>
          <w:p w14:paraId="3664F1C6">
            <w:r>
              <w:t>2.000</w:t>
            </w:r>
          </w:p>
        </w:tc>
      </w:tr>
      <w:tr w14:paraId="5F3C2F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7B7E157">
            <w:r>
              <w:t>2</w:t>
            </w:r>
          </w:p>
        </w:tc>
        <w:tc>
          <w:tcPr>
            <w:vAlign w:val="center"/>
          </w:tcPr>
          <w:p w14:paraId="256862F0">
            <w:r>
              <w:t>C0915</w:t>
            </w:r>
          </w:p>
        </w:tc>
        <w:tc>
          <w:tcPr>
            <w:vAlign w:val="center"/>
          </w:tcPr>
          <w:p w14:paraId="788057BA">
            <w:r>
              <w:t>1</w:t>
            </w:r>
          </w:p>
        </w:tc>
        <w:tc>
          <w:tcPr>
            <w:vAlign w:val="center"/>
          </w:tcPr>
          <w:p w14:paraId="32B5342F">
            <w:r>
              <w:t>2</w:t>
            </w:r>
          </w:p>
        </w:tc>
        <w:tc>
          <w:tcPr>
            <w:vAlign w:val="center"/>
          </w:tcPr>
          <w:p w14:paraId="4A19091C">
            <w:r>
              <w:t>1.350</w:t>
            </w:r>
          </w:p>
        </w:tc>
        <w:tc>
          <w:tcPr>
            <w:vAlign w:val="center"/>
          </w:tcPr>
          <w:p w14:paraId="73A687E3">
            <w:r>
              <w:t>2.700</w:t>
            </w:r>
          </w:p>
        </w:tc>
        <w:tc>
          <w:tcPr>
            <w:vAlign w:val="center"/>
          </w:tcPr>
          <w:p w14:paraId="05B023B0">
            <w:r>
              <w:t>27</w:t>
            </w:r>
          </w:p>
        </w:tc>
        <w:tc>
          <w:tcPr>
            <w:vAlign w:val="center"/>
          </w:tcPr>
          <w:p w14:paraId="036F9A3A">
            <w:r>
              <w:t>2.000</w:t>
            </w:r>
          </w:p>
        </w:tc>
      </w:tr>
      <w:tr w14:paraId="62899E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6E2504DA">
            <w:r>
              <w:t>立面总面积(㎡)</w:t>
            </w:r>
          </w:p>
        </w:tc>
        <w:tc>
          <w:tcPr>
            <w:vAlign w:val="center"/>
          </w:tcPr>
          <w:p w14:paraId="1E599DF8">
            <w:r>
              <w:t>301.737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50DADA4D">
            <w:r>
              <w:t>立面平均传热系数</w:t>
            </w:r>
          </w:p>
        </w:tc>
        <w:tc>
          <w:tcPr>
            <w:vAlign w:val="center"/>
          </w:tcPr>
          <w:p w14:paraId="3BCDB7A3">
            <w:r>
              <w:t>2.000</w:t>
            </w:r>
          </w:p>
        </w:tc>
      </w:tr>
    </w:tbl>
    <w:p w14:paraId="1EEDBB9A">
      <w:pPr>
        <w:widowControl w:val="0"/>
        <w:jc w:val="both"/>
        <w:rPr>
          <w:color w:val="000000"/>
        </w:rPr>
      </w:pPr>
      <w:r>
        <w:rPr>
          <w:color w:val="000000"/>
        </w:rPr>
        <w:t>2. 北向：</w:t>
      </w:r>
    </w:p>
    <w:p w14:paraId="49171539">
      <w:pPr>
        <w:widowControl w:val="0"/>
        <w:jc w:val="both"/>
        <w:rPr>
          <w:color w:val="000000"/>
        </w:rPr>
      </w:pPr>
      <w:r>
        <w:rPr>
          <w:color w:val="000000"/>
        </w:rPr>
        <w:t>北-默认立面</w:t>
      </w:r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6EF990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A5B68E5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7208EBE2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5BB9F208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349D1FC1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16EDCCE3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7B6B4EAF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73845DB9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7F9A2988">
            <w:pPr>
              <w:jc w:val="center"/>
            </w:pPr>
            <w:r>
              <w:t>传热系数</w:t>
            </w:r>
          </w:p>
        </w:tc>
      </w:tr>
      <w:tr w14:paraId="671563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AFD759C">
            <w:r>
              <w:t>1</w:t>
            </w:r>
          </w:p>
        </w:tc>
        <w:tc>
          <w:tcPr>
            <w:vAlign w:val="center"/>
          </w:tcPr>
          <w:p w14:paraId="3950EBE0">
            <w:r>
              <w:t>(玻璃幕墙)</w:t>
            </w:r>
          </w:p>
        </w:tc>
        <w:tc>
          <w:tcPr>
            <w:vAlign w:val="center"/>
          </w:tcPr>
          <w:p w14:paraId="7089CAC9">
            <w:r>
              <w:t>1</w:t>
            </w:r>
          </w:p>
        </w:tc>
        <w:tc>
          <w:tcPr>
            <w:vAlign w:val="center"/>
          </w:tcPr>
          <w:p w14:paraId="34BD74CF"/>
        </w:tc>
        <w:tc>
          <w:tcPr>
            <w:vAlign w:val="center"/>
          </w:tcPr>
          <w:p w14:paraId="295D950C"/>
        </w:tc>
        <w:tc>
          <w:tcPr>
            <w:vAlign w:val="center"/>
          </w:tcPr>
          <w:p w14:paraId="73FB2FC7">
            <w:r>
              <w:t>207.692</w:t>
            </w:r>
          </w:p>
        </w:tc>
        <w:tc>
          <w:tcPr>
            <w:vAlign w:val="center"/>
          </w:tcPr>
          <w:p w14:paraId="5B5697AC">
            <w:r>
              <w:t>31</w:t>
            </w:r>
          </w:p>
        </w:tc>
        <w:tc>
          <w:tcPr>
            <w:vAlign w:val="center"/>
          </w:tcPr>
          <w:p w14:paraId="2BFA5638">
            <w:r>
              <w:t>2.000</w:t>
            </w:r>
          </w:p>
        </w:tc>
      </w:tr>
      <w:tr w14:paraId="6BEFC6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39850F8">
            <w:r>
              <w:t>2</w:t>
            </w:r>
          </w:p>
        </w:tc>
        <w:tc>
          <w:tcPr>
            <w:vAlign w:val="center"/>
          </w:tcPr>
          <w:p w14:paraId="2BADA6BC">
            <w:r>
              <w:t>(玻璃幕墙)</w:t>
            </w:r>
          </w:p>
        </w:tc>
        <w:tc>
          <w:tcPr>
            <w:vAlign w:val="center"/>
          </w:tcPr>
          <w:p w14:paraId="7196D20E">
            <w:r>
              <w:t>1</w:t>
            </w:r>
          </w:p>
        </w:tc>
        <w:tc>
          <w:tcPr>
            <w:vAlign w:val="center"/>
          </w:tcPr>
          <w:p w14:paraId="174559C8"/>
        </w:tc>
        <w:tc>
          <w:tcPr>
            <w:vAlign w:val="center"/>
          </w:tcPr>
          <w:p w14:paraId="15B1B8E3"/>
        </w:tc>
        <w:tc>
          <w:tcPr>
            <w:vAlign w:val="center"/>
          </w:tcPr>
          <w:p w14:paraId="18FEDCC0">
            <w:r>
              <w:t>103.714</w:t>
            </w:r>
          </w:p>
        </w:tc>
        <w:tc>
          <w:tcPr>
            <w:vAlign w:val="center"/>
          </w:tcPr>
          <w:p w14:paraId="5473847F">
            <w:r>
              <w:t>31</w:t>
            </w:r>
          </w:p>
        </w:tc>
        <w:tc>
          <w:tcPr>
            <w:vAlign w:val="center"/>
          </w:tcPr>
          <w:p w14:paraId="488DD76E">
            <w:r>
              <w:t>2.000</w:t>
            </w:r>
          </w:p>
        </w:tc>
      </w:tr>
      <w:tr w14:paraId="7CEBDB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704E41D">
            <w:r>
              <w:t>3</w:t>
            </w:r>
          </w:p>
        </w:tc>
        <w:tc>
          <w:tcPr>
            <w:vAlign w:val="center"/>
          </w:tcPr>
          <w:p w14:paraId="63D80E55">
            <w:r>
              <w:t>C0915</w:t>
            </w:r>
          </w:p>
        </w:tc>
        <w:tc>
          <w:tcPr>
            <w:vAlign w:val="center"/>
          </w:tcPr>
          <w:p w14:paraId="696FE41A">
            <w:r>
              <w:t>1</w:t>
            </w:r>
          </w:p>
        </w:tc>
        <w:tc>
          <w:tcPr>
            <w:vAlign w:val="center"/>
          </w:tcPr>
          <w:p w14:paraId="18F69BC3">
            <w:r>
              <w:t>1</w:t>
            </w:r>
          </w:p>
        </w:tc>
        <w:tc>
          <w:tcPr>
            <w:vAlign w:val="center"/>
          </w:tcPr>
          <w:p w14:paraId="7CAEC92F">
            <w:r>
              <w:t>1.350</w:t>
            </w:r>
          </w:p>
        </w:tc>
        <w:tc>
          <w:tcPr>
            <w:vAlign w:val="center"/>
          </w:tcPr>
          <w:p w14:paraId="24AFD7E6">
            <w:r>
              <w:t>1.350</w:t>
            </w:r>
          </w:p>
        </w:tc>
        <w:tc>
          <w:tcPr>
            <w:vAlign w:val="center"/>
          </w:tcPr>
          <w:p w14:paraId="6D0BF9FD">
            <w:r>
              <w:t>27</w:t>
            </w:r>
          </w:p>
        </w:tc>
        <w:tc>
          <w:tcPr>
            <w:vAlign w:val="center"/>
          </w:tcPr>
          <w:p w14:paraId="6AA6BE57">
            <w:r>
              <w:t>2.000</w:t>
            </w:r>
          </w:p>
        </w:tc>
      </w:tr>
      <w:tr w14:paraId="6D6AB6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26F37B6F">
            <w:r>
              <w:t>立面总面积(㎡)</w:t>
            </w:r>
          </w:p>
        </w:tc>
        <w:tc>
          <w:tcPr>
            <w:vAlign w:val="center"/>
          </w:tcPr>
          <w:p w14:paraId="4C6BC508">
            <w:r>
              <w:t>312.756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38B6A2A1">
            <w:r>
              <w:t>立面平均传热系数</w:t>
            </w:r>
          </w:p>
        </w:tc>
        <w:tc>
          <w:tcPr>
            <w:vAlign w:val="center"/>
          </w:tcPr>
          <w:p w14:paraId="6EFCA663">
            <w:r>
              <w:t>2.000</w:t>
            </w:r>
          </w:p>
        </w:tc>
      </w:tr>
    </w:tbl>
    <w:p w14:paraId="41BF90AC">
      <w:pPr>
        <w:widowControl w:val="0"/>
        <w:jc w:val="both"/>
        <w:rPr>
          <w:color w:val="000000"/>
        </w:rPr>
      </w:pPr>
    </w:p>
    <w:p w14:paraId="743ECC59">
      <w:pPr>
        <w:widowControl w:val="0"/>
        <w:jc w:val="both"/>
        <w:rPr>
          <w:color w:val="000000"/>
        </w:rPr>
      </w:pPr>
      <w:r>
        <w:rPr>
          <w:color w:val="000000"/>
        </w:rPr>
        <w:t>3. 东向：</w:t>
      </w:r>
    </w:p>
    <w:p w14:paraId="454A16F8">
      <w:pPr>
        <w:widowControl w:val="0"/>
        <w:jc w:val="both"/>
        <w:rPr>
          <w:color w:val="000000"/>
        </w:rPr>
      </w:pPr>
      <w:r>
        <w:rPr>
          <w:color w:val="000000"/>
        </w:rPr>
        <w:t>东-默认立面</w:t>
      </w:r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340337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7ECEF00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6691327E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3BC84B53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285E301D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22B46DC5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3DDE671F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16341927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735CFF4F">
            <w:pPr>
              <w:jc w:val="center"/>
            </w:pPr>
            <w:r>
              <w:t>传热系数</w:t>
            </w:r>
          </w:p>
        </w:tc>
      </w:tr>
      <w:tr w14:paraId="2F581F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8839C14">
            <w:r>
              <w:t>1</w:t>
            </w:r>
          </w:p>
        </w:tc>
        <w:tc>
          <w:tcPr>
            <w:vAlign w:val="center"/>
          </w:tcPr>
          <w:p w14:paraId="4EA60524">
            <w:r>
              <w:t>(玻璃幕墙)</w:t>
            </w:r>
          </w:p>
        </w:tc>
        <w:tc>
          <w:tcPr>
            <w:vAlign w:val="center"/>
          </w:tcPr>
          <w:p w14:paraId="22504DE0">
            <w:r>
              <w:t>1</w:t>
            </w:r>
          </w:p>
        </w:tc>
        <w:tc>
          <w:tcPr>
            <w:vAlign w:val="center"/>
          </w:tcPr>
          <w:p w14:paraId="14389F73"/>
        </w:tc>
        <w:tc>
          <w:tcPr>
            <w:vAlign w:val="center"/>
          </w:tcPr>
          <w:p w14:paraId="767A95D8"/>
        </w:tc>
        <w:tc>
          <w:tcPr>
            <w:vAlign w:val="center"/>
          </w:tcPr>
          <w:p w14:paraId="392680D7">
            <w:r>
              <w:t>163.920</w:t>
            </w:r>
          </w:p>
        </w:tc>
        <w:tc>
          <w:tcPr>
            <w:vAlign w:val="center"/>
          </w:tcPr>
          <w:p w14:paraId="2D963502">
            <w:r>
              <w:t>31</w:t>
            </w:r>
          </w:p>
        </w:tc>
        <w:tc>
          <w:tcPr>
            <w:vAlign w:val="center"/>
          </w:tcPr>
          <w:p w14:paraId="3786A739">
            <w:r>
              <w:t>2.000</w:t>
            </w:r>
          </w:p>
        </w:tc>
      </w:tr>
      <w:tr w14:paraId="727041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71F80454">
            <w:r>
              <w:t>立面总面积(㎡)</w:t>
            </w:r>
          </w:p>
        </w:tc>
        <w:tc>
          <w:tcPr>
            <w:vAlign w:val="center"/>
          </w:tcPr>
          <w:p w14:paraId="0372859E">
            <w:r>
              <w:t>163.920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68071ECA">
            <w:r>
              <w:t>立面平均传热系数</w:t>
            </w:r>
          </w:p>
        </w:tc>
        <w:tc>
          <w:tcPr>
            <w:vAlign w:val="center"/>
          </w:tcPr>
          <w:p w14:paraId="2ECD5C43">
            <w:r>
              <w:t>2.000</w:t>
            </w:r>
          </w:p>
        </w:tc>
      </w:tr>
    </w:tbl>
    <w:p w14:paraId="12BC7791">
      <w:pPr>
        <w:widowControl w:val="0"/>
        <w:jc w:val="both"/>
        <w:rPr>
          <w:color w:val="000000"/>
        </w:rPr>
      </w:pPr>
    </w:p>
    <w:p w14:paraId="53025C46">
      <w:pPr>
        <w:widowControl w:val="0"/>
        <w:jc w:val="both"/>
        <w:rPr>
          <w:color w:val="000000"/>
        </w:rPr>
      </w:pPr>
      <w:r>
        <w:rPr>
          <w:color w:val="000000"/>
        </w:rPr>
        <w:t>4. 西向：</w:t>
      </w:r>
    </w:p>
    <w:p w14:paraId="31030A51">
      <w:pPr>
        <w:widowControl w:val="0"/>
        <w:jc w:val="both"/>
        <w:rPr>
          <w:color w:val="000000"/>
        </w:rPr>
      </w:pPr>
      <w:r>
        <w:rPr>
          <w:color w:val="000000"/>
        </w:rPr>
        <w:t>西-默认立面</w:t>
      </w:r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235AF8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F1FA686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0FB2AF7F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3F290EA2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786DD112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385460B9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5D2A1AC2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0A04CF97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63A8FC38">
            <w:pPr>
              <w:jc w:val="center"/>
            </w:pPr>
            <w:r>
              <w:t>传热系数</w:t>
            </w:r>
          </w:p>
        </w:tc>
      </w:tr>
      <w:tr w14:paraId="0E60E1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387B92E">
            <w:r>
              <w:t>1</w:t>
            </w:r>
          </w:p>
        </w:tc>
        <w:tc>
          <w:tcPr>
            <w:vAlign w:val="center"/>
          </w:tcPr>
          <w:p w14:paraId="1A2A8172">
            <w:r>
              <w:t>(玻璃幕墙)</w:t>
            </w:r>
          </w:p>
        </w:tc>
        <w:tc>
          <w:tcPr>
            <w:vAlign w:val="center"/>
          </w:tcPr>
          <w:p w14:paraId="5C7CFDEB">
            <w:r>
              <w:t>1</w:t>
            </w:r>
          </w:p>
        </w:tc>
        <w:tc>
          <w:tcPr>
            <w:vAlign w:val="center"/>
          </w:tcPr>
          <w:p w14:paraId="01D188EC"/>
        </w:tc>
        <w:tc>
          <w:tcPr>
            <w:vAlign w:val="center"/>
          </w:tcPr>
          <w:p w14:paraId="72BE4870"/>
        </w:tc>
        <w:tc>
          <w:tcPr>
            <w:vAlign w:val="center"/>
          </w:tcPr>
          <w:p w14:paraId="45507703">
            <w:r>
              <w:t>147.448</w:t>
            </w:r>
          </w:p>
        </w:tc>
        <w:tc>
          <w:tcPr>
            <w:vAlign w:val="center"/>
          </w:tcPr>
          <w:p w14:paraId="1648D83D">
            <w:r>
              <w:t>31</w:t>
            </w:r>
          </w:p>
        </w:tc>
        <w:tc>
          <w:tcPr>
            <w:vAlign w:val="center"/>
          </w:tcPr>
          <w:p w14:paraId="6A6498B7">
            <w:r>
              <w:t>2.000</w:t>
            </w:r>
          </w:p>
        </w:tc>
      </w:tr>
      <w:tr w14:paraId="7C2B27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DD56252">
            <w:r>
              <w:t>2</w:t>
            </w:r>
          </w:p>
        </w:tc>
        <w:tc>
          <w:tcPr>
            <w:vAlign w:val="center"/>
          </w:tcPr>
          <w:p w14:paraId="1075E253">
            <w:r>
              <w:t>(玻璃幕墙)</w:t>
            </w:r>
          </w:p>
        </w:tc>
        <w:tc>
          <w:tcPr>
            <w:vAlign w:val="center"/>
          </w:tcPr>
          <w:p w14:paraId="179B17E0">
            <w:r>
              <w:t>1</w:t>
            </w:r>
          </w:p>
        </w:tc>
        <w:tc>
          <w:tcPr>
            <w:vAlign w:val="center"/>
          </w:tcPr>
          <w:p w14:paraId="3286B29C"/>
        </w:tc>
        <w:tc>
          <w:tcPr>
            <w:vAlign w:val="center"/>
          </w:tcPr>
          <w:p w14:paraId="093E767D"/>
        </w:tc>
        <w:tc>
          <w:tcPr>
            <w:vAlign w:val="center"/>
          </w:tcPr>
          <w:p w14:paraId="4A9FB56E">
            <w:r>
              <w:t>24.434</w:t>
            </w:r>
          </w:p>
        </w:tc>
        <w:tc>
          <w:tcPr>
            <w:vAlign w:val="center"/>
          </w:tcPr>
          <w:p w14:paraId="4573BA6A">
            <w:r>
              <w:t>31</w:t>
            </w:r>
          </w:p>
        </w:tc>
        <w:tc>
          <w:tcPr>
            <w:vAlign w:val="center"/>
          </w:tcPr>
          <w:p w14:paraId="57F4B1CE">
            <w:r>
              <w:t>2.000</w:t>
            </w:r>
          </w:p>
        </w:tc>
      </w:tr>
      <w:tr w14:paraId="73522B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25922353">
            <w:r>
              <w:t>立面总面积(㎡)</w:t>
            </w:r>
          </w:p>
        </w:tc>
        <w:tc>
          <w:tcPr>
            <w:vAlign w:val="center"/>
          </w:tcPr>
          <w:p w14:paraId="7F33DCBB">
            <w:r>
              <w:t>171.882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5829D5AD">
            <w:r>
              <w:t>立面平均传热系数</w:t>
            </w:r>
          </w:p>
        </w:tc>
        <w:tc>
          <w:tcPr>
            <w:vAlign w:val="center"/>
          </w:tcPr>
          <w:p w14:paraId="730AD610">
            <w:r>
              <w:t>2.000</w:t>
            </w:r>
          </w:p>
        </w:tc>
      </w:tr>
    </w:tbl>
    <w:p w14:paraId="11FA334A">
      <w:pPr>
        <w:widowControl w:val="0"/>
        <w:jc w:val="both"/>
        <w:rPr>
          <w:color w:val="000000"/>
        </w:rPr>
      </w:pPr>
    </w:p>
    <w:p w14:paraId="18724B6A">
      <w:pPr>
        <w:pStyle w:val="5"/>
        <w:widowControl w:val="0"/>
        <w:jc w:val="both"/>
        <w:rPr>
          <w:color w:val="000000"/>
        </w:rPr>
      </w:pPr>
      <w:bookmarkStart w:id="81" w:name="_Toc25508"/>
      <w:r>
        <w:rPr>
          <w:color w:val="000000"/>
        </w:rPr>
        <w:t>综合太阳得热系数</w:t>
      </w:r>
      <w:bookmarkEnd w:id="81"/>
    </w:p>
    <w:p w14:paraId="7C3D7657">
      <w:pPr>
        <w:widowControl w:val="0"/>
        <w:jc w:val="both"/>
        <w:rPr>
          <w:color w:val="000000"/>
        </w:rPr>
      </w:pPr>
      <w:r>
        <w:rPr>
          <w:color w:val="000000"/>
        </w:rPr>
        <w:t>1. 南向：</w:t>
      </w:r>
    </w:p>
    <w:p w14:paraId="291FE984">
      <w:pPr>
        <w:widowControl w:val="0"/>
        <w:jc w:val="both"/>
        <w:rPr>
          <w:color w:val="000000"/>
        </w:rPr>
      </w:pPr>
      <w:r>
        <w:rPr>
          <w:color w:val="000000"/>
        </w:rPr>
        <w:t>南-默认立面</w:t>
      </w:r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854"/>
        <w:gridCol w:w="735"/>
        <w:gridCol w:w="622"/>
        <w:gridCol w:w="848"/>
        <w:gridCol w:w="848"/>
        <w:gridCol w:w="781"/>
        <w:gridCol w:w="916"/>
        <w:gridCol w:w="1018"/>
        <w:gridCol w:w="1165"/>
        <w:gridCol w:w="916"/>
      </w:tblGrid>
      <w:tr w14:paraId="3E5187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7AF7129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67E1CCBE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37352CA7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3C671487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2B08B181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22972907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231C1EBF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331913F3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6AF193EC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4663D44B">
            <w:pPr>
              <w:jc w:val="center"/>
            </w:pPr>
            <w:r>
              <w:t>外遮阳系数</w:t>
            </w:r>
            <w:r>
              <w:br w:type="textWrapping"/>
            </w:r>
            <w:r>
              <w:t>(含环境遮阳)</w:t>
            </w:r>
          </w:p>
        </w:tc>
        <w:tc>
          <w:tcPr>
            <w:shd w:val="clear" w:color="auto" w:fill="E6E6E6"/>
            <w:vAlign w:val="center"/>
          </w:tcPr>
          <w:p w14:paraId="4A17D630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008172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65EBCDA">
            <w:r>
              <w:t>1</w:t>
            </w:r>
          </w:p>
        </w:tc>
        <w:tc>
          <w:tcPr>
            <w:vAlign w:val="center"/>
          </w:tcPr>
          <w:p w14:paraId="6D790CA1">
            <w:r>
              <w:t>(玻璃幕墙)</w:t>
            </w:r>
          </w:p>
        </w:tc>
        <w:tc>
          <w:tcPr>
            <w:vAlign w:val="center"/>
          </w:tcPr>
          <w:p w14:paraId="6E2231BF">
            <w:r>
              <w:t>1</w:t>
            </w:r>
          </w:p>
        </w:tc>
        <w:tc>
          <w:tcPr>
            <w:vAlign w:val="center"/>
          </w:tcPr>
          <w:p w14:paraId="3A9F50E1"/>
        </w:tc>
        <w:tc>
          <w:tcPr>
            <w:vAlign w:val="center"/>
          </w:tcPr>
          <w:p w14:paraId="73588694"/>
        </w:tc>
        <w:tc>
          <w:tcPr>
            <w:vAlign w:val="center"/>
          </w:tcPr>
          <w:p w14:paraId="1A3580D8">
            <w:r>
              <w:t>299.037</w:t>
            </w:r>
          </w:p>
        </w:tc>
        <w:tc>
          <w:tcPr>
            <w:vAlign w:val="center"/>
          </w:tcPr>
          <w:p w14:paraId="63C60BDA">
            <w:r>
              <w:t>31</w:t>
            </w:r>
          </w:p>
        </w:tc>
        <w:tc>
          <w:tcPr>
            <w:vAlign w:val="center"/>
          </w:tcPr>
          <w:p w14:paraId="5AB855C9">
            <w:r>
              <w:t>0.248</w:t>
            </w:r>
          </w:p>
        </w:tc>
        <w:tc>
          <w:tcPr>
            <w:vAlign w:val="center"/>
          </w:tcPr>
          <w:p w14:paraId="2F690CFF"/>
        </w:tc>
        <w:tc>
          <w:tcPr>
            <w:vAlign w:val="center"/>
          </w:tcPr>
          <w:p w14:paraId="47F5FD48">
            <w:r>
              <w:t>1.000</w:t>
            </w:r>
          </w:p>
        </w:tc>
        <w:tc>
          <w:tcPr>
            <w:vAlign w:val="center"/>
          </w:tcPr>
          <w:p w14:paraId="72F9C0B9">
            <w:r>
              <w:t>0.248</w:t>
            </w:r>
          </w:p>
        </w:tc>
      </w:tr>
      <w:tr w14:paraId="3E78A0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A596FD6">
            <w:r>
              <w:t>2</w:t>
            </w:r>
          </w:p>
        </w:tc>
        <w:tc>
          <w:tcPr>
            <w:vAlign w:val="center"/>
          </w:tcPr>
          <w:p w14:paraId="59B3A2F6">
            <w:r>
              <w:t>C0915</w:t>
            </w:r>
          </w:p>
        </w:tc>
        <w:tc>
          <w:tcPr>
            <w:vAlign w:val="center"/>
          </w:tcPr>
          <w:p w14:paraId="25191750">
            <w:r>
              <w:t>1</w:t>
            </w:r>
          </w:p>
        </w:tc>
        <w:tc>
          <w:tcPr>
            <w:vAlign w:val="center"/>
          </w:tcPr>
          <w:p w14:paraId="29AD35C2">
            <w:r>
              <w:t>2</w:t>
            </w:r>
          </w:p>
        </w:tc>
        <w:tc>
          <w:tcPr>
            <w:vAlign w:val="center"/>
          </w:tcPr>
          <w:p w14:paraId="3CE40F79">
            <w:r>
              <w:t>1.350</w:t>
            </w:r>
          </w:p>
        </w:tc>
        <w:tc>
          <w:tcPr>
            <w:vAlign w:val="center"/>
          </w:tcPr>
          <w:p w14:paraId="22E92E82">
            <w:r>
              <w:t>2.700</w:t>
            </w:r>
          </w:p>
        </w:tc>
        <w:tc>
          <w:tcPr>
            <w:vAlign w:val="center"/>
          </w:tcPr>
          <w:p w14:paraId="1656E760">
            <w:r>
              <w:t>27</w:t>
            </w:r>
          </w:p>
        </w:tc>
        <w:tc>
          <w:tcPr>
            <w:vAlign w:val="center"/>
          </w:tcPr>
          <w:p w14:paraId="7400C71A">
            <w:r>
              <w:t>0.248</w:t>
            </w:r>
          </w:p>
        </w:tc>
        <w:tc>
          <w:tcPr>
            <w:vAlign w:val="center"/>
          </w:tcPr>
          <w:p w14:paraId="32B1EAFF"/>
        </w:tc>
        <w:tc>
          <w:tcPr>
            <w:vAlign w:val="center"/>
          </w:tcPr>
          <w:p w14:paraId="168C65F8">
            <w:r>
              <w:t>1.000</w:t>
            </w:r>
          </w:p>
        </w:tc>
        <w:tc>
          <w:tcPr>
            <w:vAlign w:val="center"/>
          </w:tcPr>
          <w:p w14:paraId="319FAB7D">
            <w:r>
              <w:t>0.248</w:t>
            </w:r>
          </w:p>
        </w:tc>
      </w:tr>
      <w:tr w14:paraId="34A4CE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70C855AF">
            <w:r>
              <w:t>立面总面积(㎡)</w:t>
            </w:r>
          </w:p>
        </w:tc>
        <w:tc>
          <w:tcPr>
            <w:vAlign w:val="center"/>
          </w:tcPr>
          <w:p w14:paraId="15CEB8CF">
            <w:r>
              <w:t>301.737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601FD700">
            <w:r>
              <w:t>综合太阳得热系数</w:t>
            </w:r>
          </w:p>
        </w:tc>
        <w:tc>
          <w:tcPr>
            <w:vAlign w:val="center"/>
          </w:tcPr>
          <w:p w14:paraId="54E5D230">
            <w:r>
              <w:t>0.248</w:t>
            </w:r>
          </w:p>
        </w:tc>
      </w:tr>
    </w:tbl>
    <w:p w14:paraId="6037B322">
      <w:pPr>
        <w:widowControl w:val="0"/>
        <w:jc w:val="both"/>
        <w:rPr>
          <w:color w:val="000000"/>
        </w:rPr>
      </w:pPr>
      <w:r>
        <w:rPr>
          <w:color w:val="000000"/>
        </w:rPr>
        <w:t>2. 北向：</w:t>
      </w:r>
    </w:p>
    <w:p w14:paraId="330D47CF">
      <w:pPr>
        <w:widowControl w:val="0"/>
        <w:jc w:val="both"/>
        <w:rPr>
          <w:color w:val="000000"/>
        </w:rPr>
      </w:pPr>
      <w:r>
        <w:rPr>
          <w:color w:val="000000"/>
        </w:rPr>
        <w:t>北-默认立面</w:t>
      </w:r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854"/>
        <w:gridCol w:w="735"/>
        <w:gridCol w:w="622"/>
        <w:gridCol w:w="848"/>
        <w:gridCol w:w="848"/>
        <w:gridCol w:w="781"/>
        <w:gridCol w:w="916"/>
        <w:gridCol w:w="1018"/>
        <w:gridCol w:w="1165"/>
        <w:gridCol w:w="916"/>
      </w:tblGrid>
      <w:tr w14:paraId="460C0F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C2EC589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75B1B66C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3F6C890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49C152A2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4EF92D35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5D6F5FDD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26E63FAD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37905ADD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4407A440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9DA3B70">
            <w:pPr>
              <w:jc w:val="center"/>
            </w:pPr>
            <w:r>
              <w:t>外遮阳系数</w:t>
            </w:r>
            <w:r>
              <w:br w:type="textWrapping"/>
            </w:r>
            <w:r>
              <w:t>(含环境遮阳)</w:t>
            </w:r>
          </w:p>
        </w:tc>
        <w:tc>
          <w:tcPr>
            <w:shd w:val="clear" w:color="auto" w:fill="E6E6E6"/>
            <w:vAlign w:val="center"/>
          </w:tcPr>
          <w:p w14:paraId="7CBF55CE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4DEE87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FDC3CBB">
            <w:r>
              <w:t>1</w:t>
            </w:r>
          </w:p>
        </w:tc>
        <w:tc>
          <w:tcPr>
            <w:vAlign w:val="center"/>
          </w:tcPr>
          <w:p w14:paraId="3FB32E06">
            <w:r>
              <w:t>(玻璃幕墙)</w:t>
            </w:r>
          </w:p>
        </w:tc>
        <w:tc>
          <w:tcPr>
            <w:vAlign w:val="center"/>
          </w:tcPr>
          <w:p w14:paraId="067F14B0">
            <w:r>
              <w:t>1</w:t>
            </w:r>
          </w:p>
        </w:tc>
        <w:tc>
          <w:tcPr>
            <w:vAlign w:val="center"/>
          </w:tcPr>
          <w:p w14:paraId="6600A8C4"/>
        </w:tc>
        <w:tc>
          <w:tcPr>
            <w:vAlign w:val="center"/>
          </w:tcPr>
          <w:p w14:paraId="26E0FE01"/>
        </w:tc>
        <w:tc>
          <w:tcPr>
            <w:vAlign w:val="center"/>
          </w:tcPr>
          <w:p w14:paraId="58DD98F2">
            <w:r>
              <w:t>207.692</w:t>
            </w:r>
          </w:p>
        </w:tc>
        <w:tc>
          <w:tcPr>
            <w:vAlign w:val="center"/>
          </w:tcPr>
          <w:p w14:paraId="566FD834">
            <w:r>
              <w:t>31</w:t>
            </w:r>
          </w:p>
        </w:tc>
        <w:tc>
          <w:tcPr>
            <w:vAlign w:val="center"/>
          </w:tcPr>
          <w:p w14:paraId="6865FAB3">
            <w:r>
              <w:t>0.248</w:t>
            </w:r>
          </w:p>
        </w:tc>
        <w:tc>
          <w:tcPr>
            <w:vAlign w:val="center"/>
          </w:tcPr>
          <w:p w14:paraId="3F40FE01"/>
        </w:tc>
        <w:tc>
          <w:tcPr>
            <w:vAlign w:val="center"/>
          </w:tcPr>
          <w:p w14:paraId="48AF5DDF">
            <w:r>
              <w:t>1.000</w:t>
            </w:r>
          </w:p>
        </w:tc>
        <w:tc>
          <w:tcPr>
            <w:vAlign w:val="center"/>
          </w:tcPr>
          <w:p w14:paraId="1AFFB476">
            <w:r>
              <w:t>0.248</w:t>
            </w:r>
          </w:p>
        </w:tc>
      </w:tr>
      <w:tr w14:paraId="5C5F69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F27F3C4">
            <w:r>
              <w:t>2</w:t>
            </w:r>
          </w:p>
        </w:tc>
        <w:tc>
          <w:tcPr>
            <w:vAlign w:val="center"/>
          </w:tcPr>
          <w:p w14:paraId="1635836A">
            <w:r>
              <w:t>(玻璃幕墙)</w:t>
            </w:r>
          </w:p>
        </w:tc>
        <w:tc>
          <w:tcPr>
            <w:vAlign w:val="center"/>
          </w:tcPr>
          <w:p w14:paraId="2FB89C31">
            <w:r>
              <w:t>1</w:t>
            </w:r>
          </w:p>
        </w:tc>
        <w:tc>
          <w:tcPr>
            <w:vAlign w:val="center"/>
          </w:tcPr>
          <w:p w14:paraId="393AAC5D"/>
        </w:tc>
        <w:tc>
          <w:tcPr>
            <w:vAlign w:val="center"/>
          </w:tcPr>
          <w:p w14:paraId="5F9DC2EE"/>
        </w:tc>
        <w:tc>
          <w:tcPr>
            <w:vAlign w:val="center"/>
          </w:tcPr>
          <w:p w14:paraId="2A7711A2">
            <w:r>
              <w:t>103.714</w:t>
            </w:r>
          </w:p>
        </w:tc>
        <w:tc>
          <w:tcPr>
            <w:vAlign w:val="center"/>
          </w:tcPr>
          <w:p w14:paraId="3255C822">
            <w:r>
              <w:t>31</w:t>
            </w:r>
          </w:p>
        </w:tc>
        <w:tc>
          <w:tcPr>
            <w:vAlign w:val="center"/>
          </w:tcPr>
          <w:p w14:paraId="1B3644D8">
            <w:r>
              <w:t>0.248</w:t>
            </w:r>
          </w:p>
        </w:tc>
        <w:tc>
          <w:tcPr>
            <w:vAlign w:val="center"/>
          </w:tcPr>
          <w:p w14:paraId="68571984">
            <w:r>
              <w:t>平板遮阳0</w:t>
            </w:r>
          </w:p>
        </w:tc>
        <w:tc>
          <w:tcPr>
            <w:vAlign w:val="center"/>
          </w:tcPr>
          <w:p w14:paraId="17C539BF">
            <w:r>
              <w:t>1.000</w:t>
            </w:r>
          </w:p>
        </w:tc>
        <w:tc>
          <w:tcPr>
            <w:vAlign w:val="center"/>
          </w:tcPr>
          <w:p w14:paraId="02028831">
            <w:r>
              <w:t>0.248</w:t>
            </w:r>
          </w:p>
        </w:tc>
      </w:tr>
      <w:tr w14:paraId="2FDF32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CE4EF74">
            <w:r>
              <w:t>3</w:t>
            </w:r>
          </w:p>
        </w:tc>
        <w:tc>
          <w:tcPr>
            <w:vAlign w:val="center"/>
          </w:tcPr>
          <w:p w14:paraId="4277DBC5">
            <w:r>
              <w:t>C0915</w:t>
            </w:r>
          </w:p>
        </w:tc>
        <w:tc>
          <w:tcPr>
            <w:vAlign w:val="center"/>
          </w:tcPr>
          <w:p w14:paraId="192493A4">
            <w:r>
              <w:t>1</w:t>
            </w:r>
          </w:p>
        </w:tc>
        <w:tc>
          <w:tcPr>
            <w:vAlign w:val="center"/>
          </w:tcPr>
          <w:p w14:paraId="5786E3C5">
            <w:r>
              <w:t>1</w:t>
            </w:r>
          </w:p>
        </w:tc>
        <w:tc>
          <w:tcPr>
            <w:vAlign w:val="center"/>
          </w:tcPr>
          <w:p w14:paraId="657092BC">
            <w:r>
              <w:t>1.350</w:t>
            </w:r>
          </w:p>
        </w:tc>
        <w:tc>
          <w:tcPr>
            <w:vAlign w:val="center"/>
          </w:tcPr>
          <w:p w14:paraId="4789B434">
            <w:r>
              <w:t>1.350</w:t>
            </w:r>
          </w:p>
        </w:tc>
        <w:tc>
          <w:tcPr>
            <w:vAlign w:val="center"/>
          </w:tcPr>
          <w:p w14:paraId="07C46FE6">
            <w:r>
              <w:t>27</w:t>
            </w:r>
          </w:p>
        </w:tc>
        <w:tc>
          <w:tcPr>
            <w:vAlign w:val="center"/>
          </w:tcPr>
          <w:p w14:paraId="5EC5C8B3">
            <w:r>
              <w:t>0.248</w:t>
            </w:r>
          </w:p>
        </w:tc>
        <w:tc>
          <w:tcPr>
            <w:vAlign w:val="center"/>
          </w:tcPr>
          <w:p w14:paraId="308CF81C"/>
        </w:tc>
        <w:tc>
          <w:tcPr>
            <w:vAlign w:val="center"/>
          </w:tcPr>
          <w:p w14:paraId="657F1BA3">
            <w:r>
              <w:t>1.000</w:t>
            </w:r>
          </w:p>
        </w:tc>
        <w:tc>
          <w:tcPr>
            <w:vAlign w:val="center"/>
          </w:tcPr>
          <w:p w14:paraId="5D896F56">
            <w:r>
              <w:t>0.248</w:t>
            </w:r>
          </w:p>
        </w:tc>
      </w:tr>
      <w:tr w14:paraId="162EB3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3351F729">
            <w:r>
              <w:t>立面总面积(㎡)</w:t>
            </w:r>
          </w:p>
        </w:tc>
        <w:tc>
          <w:tcPr>
            <w:vAlign w:val="center"/>
          </w:tcPr>
          <w:p w14:paraId="7D458E10">
            <w:r>
              <w:t>312.756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6C9281B8">
            <w:r>
              <w:t>综合太阳得热系数</w:t>
            </w:r>
          </w:p>
        </w:tc>
        <w:tc>
          <w:tcPr>
            <w:vAlign w:val="center"/>
          </w:tcPr>
          <w:p w14:paraId="76FC2F14">
            <w:r>
              <w:t>0.248</w:t>
            </w:r>
          </w:p>
        </w:tc>
      </w:tr>
    </w:tbl>
    <w:p w14:paraId="5D14C823">
      <w:pPr>
        <w:widowControl w:val="0"/>
        <w:jc w:val="both"/>
        <w:rPr>
          <w:color w:val="000000"/>
        </w:rPr>
      </w:pPr>
    </w:p>
    <w:p w14:paraId="38AE1115">
      <w:pPr>
        <w:widowControl w:val="0"/>
        <w:jc w:val="both"/>
        <w:rPr>
          <w:color w:val="000000"/>
        </w:rPr>
      </w:pPr>
      <w:r>
        <w:rPr>
          <w:color w:val="000000"/>
        </w:rPr>
        <w:t>3. 东向：</w:t>
      </w:r>
    </w:p>
    <w:p w14:paraId="34F444B9">
      <w:pPr>
        <w:widowControl w:val="0"/>
        <w:jc w:val="both"/>
        <w:rPr>
          <w:color w:val="000000"/>
        </w:rPr>
      </w:pPr>
      <w:r>
        <w:rPr>
          <w:color w:val="000000"/>
        </w:rPr>
        <w:t>东-默认立面</w:t>
      </w:r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854"/>
        <w:gridCol w:w="735"/>
        <w:gridCol w:w="622"/>
        <w:gridCol w:w="848"/>
        <w:gridCol w:w="848"/>
        <w:gridCol w:w="781"/>
        <w:gridCol w:w="916"/>
        <w:gridCol w:w="1018"/>
        <w:gridCol w:w="1165"/>
        <w:gridCol w:w="916"/>
      </w:tblGrid>
      <w:tr w14:paraId="1193C2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E47996F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70F02337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70EABD2B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0828396B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7788911B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5424CB3F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3045B864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746132AE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1BF4B7A6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4D3DEFF">
            <w:pPr>
              <w:jc w:val="center"/>
            </w:pPr>
            <w:r>
              <w:t>外遮阳系数</w:t>
            </w:r>
            <w:r>
              <w:br w:type="textWrapping"/>
            </w:r>
            <w:r>
              <w:t>(含环境遮阳)</w:t>
            </w:r>
          </w:p>
        </w:tc>
        <w:tc>
          <w:tcPr>
            <w:shd w:val="clear" w:color="auto" w:fill="E6E6E6"/>
            <w:vAlign w:val="center"/>
          </w:tcPr>
          <w:p w14:paraId="75748659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50207C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3E420AE">
            <w:r>
              <w:t>1</w:t>
            </w:r>
          </w:p>
        </w:tc>
        <w:tc>
          <w:tcPr>
            <w:vAlign w:val="center"/>
          </w:tcPr>
          <w:p w14:paraId="7CA63216">
            <w:r>
              <w:t>(玻璃幕墙)</w:t>
            </w:r>
          </w:p>
        </w:tc>
        <w:tc>
          <w:tcPr>
            <w:vAlign w:val="center"/>
          </w:tcPr>
          <w:p w14:paraId="2C66B830">
            <w:r>
              <w:t>1</w:t>
            </w:r>
          </w:p>
        </w:tc>
        <w:tc>
          <w:tcPr>
            <w:vAlign w:val="center"/>
          </w:tcPr>
          <w:p w14:paraId="0F2602D2"/>
        </w:tc>
        <w:tc>
          <w:tcPr>
            <w:vAlign w:val="center"/>
          </w:tcPr>
          <w:p w14:paraId="14E9D31A"/>
        </w:tc>
        <w:tc>
          <w:tcPr>
            <w:vAlign w:val="center"/>
          </w:tcPr>
          <w:p w14:paraId="12DBCDB9">
            <w:r>
              <w:t>163.920</w:t>
            </w:r>
          </w:p>
        </w:tc>
        <w:tc>
          <w:tcPr>
            <w:vAlign w:val="center"/>
          </w:tcPr>
          <w:p w14:paraId="5BC0A11B">
            <w:r>
              <w:t>31</w:t>
            </w:r>
          </w:p>
        </w:tc>
        <w:tc>
          <w:tcPr>
            <w:vAlign w:val="center"/>
          </w:tcPr>
          <w:p w14:paraId="70707BC4">
            <w:r>
              <w:t>0.248</w:t>
            </w:r>
          </w:p>
        </w:tc>
        <w:tc>
          <w:tcPr>
            <w:vAlign w:val="center"/>
          </w:tcPr>
          <w:p w14:paraId="630181E6"/>
        </w:tc>
        <w:tc>
          <w:tcPr>
            <w:vAlign w:val="center"/>
          </w:tcPr>
          <w:p w14:paraId="5E337121">
            <w:r>
              <w:t>1.000</w:t>
            </w:r>
          </w:p>
        </w:tc>
        <w:tc>
          <w:tcPr>
            <w:vAlign w:val="center"/>
          </w:tcPr>
          <w:p w14:paraId="6CF9B9DB">
            <w:r>
              <w:t>0.248</w:t>
            </w:r>
          </w:p>
        </w:tc>
      </w:tr>
      <w:tr w14:paraId="5EEA59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43BB0845">
            <w:r>
              <w:t>立面总面积(㎡)</w:t>
            </w:r>
          </w:p>
        </w:tc>
        <w:tc>
          <w:tcPr>
            <w:vAlign w:val="center"/>
          </w:tcPr>
          <w:p w14:paraId="6829703C">
            <w:r>
              <w:t>163.920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7C36C51D">
            <w:r>
              <w:t>综合太阳得热系数</w:t>
            </w:r>
          </w:p>
        </w:tc>
        <w:tc>
          <w:tcPr>
            <w:vAlign w:val="center"/>
          </w:tcPr>
          <w:p w14:paraId="5A19EC45">
            <w:r>
              <w:t>0.248</w:t>
            </w:r>
          </w:p>
        </w:tc>
      </w:tr>
    </w:tbl>
    <w:p w14:paraId="5D4E66DE">
      <w:pPr>
        <w:widowControl w:val="0"/>
        <w:jc w:val="both"/>
        <w:rPr>
          <w:color w:val="000000"/>
        </w:rPr>
      </w:pPr>
    </w:p>
    <w:p w14:paraId="42265BFF">
      <w:pPr>
        <w:widowControl w:val="0"/>
        <w:jc w:val="both"/>
        <w:rPr>
          <w:color w:val="000000"/>
        </w:rPr>
      </w:pPr>
      <w:r>
        <w:rPr>
          <w:color w:val="000000"/>
        </w:rPr>
        <w:t>4. 西向：</w:t>
      </w:r>
    </w:p>
    <w:p w14:paraId="0A737780">
      <w:pPr>
        <w:widowControl w:val="0"/>
        <w:jc w:val="both"/>
        <w:rPr>
          <w:color w:val="000000"/>
        </w:rPr>
      </w:pPr>
      <w:r>
        <w:rPr>
          <w:color w:val="000000"/>
        </w:rPr>
        <w:t>西-默认立面</w:t>
      </w:r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854"/>
        <w:gridCol w:w="735"/>
        <w:gridCol w:w="622"/>
        <w:gridCol w:w="848"/>
        <w:gridCol w:w="848"/>
        <w:gridCol w:w="781"/>
        <w:gridCol w:w="916"/>
        <w:gridCol w:w="1018"/>
        <w:gridCol w:w="1165"/>
        <w:gridCol w:w="916"/>
      </w:tblGrid>
      <w:tr w14:paraId="553345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9149796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33341E60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5806F3FE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3CD61BEC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3FE66DB6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40F86A40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480BB856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6C5390B7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19B25C60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73446B2F">
            <w:pPr>
              <w:jc w:val="center"/>
            </w:pPr>
            <w:r>
              <w:t>外遮阳系数</w:t>
            </w:r>
            <w:r>
              <w:br w:type="textWrapping"/>
            </w:r>
            <w:r>
              <w:t>(含环境遮阳)</w:t>
            </w:r>
          </w:p>
        </w:tc>
        <w:tc>
          <w:tcPr>
            <w:shd w:val="clear" w:color="auto" w:fill="E6E6E6"/>
            <w:vAlign w:val="center"/>
          </w:tcPr>
          <w:p w14:paraId="2EF817AF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7B190B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4784F48">
            <w:r>
              <w:t>1</w:t>
            </w:r>
          </w:p>
        </w:tc>
        <w:tc>
          <w:tcPr>
            <w:vAlign w:val="center"/>
          </w:tcPr>
          <w:p w14:paraId="2BC4B4B4">
            <w:r>
              <w:t>(玻璃幕墙)</w:t>
            </w:r>
          </w:p>
        </w:tc>
        <w:tc>
          <w:tcPr>
            <w:vAlign w:val="center"/>
          </w:tcPr>
          <w:p w14:paraId="76121281">
            <w:r>
              <w:t>1</w:t>
            </w:r>
          </w:p>
        </w:tc>
        <w:tc>
          <w:tcPr>
            <w:vAlign w:val="center"/>
          </w:tcPr>
          <w:p w14:paraId="3F662ACB"/>
        </w:tc>
        <w:tc>
          <w:tcPr>
            <w:vAlign w:val="center"/>
          </w:tcPr>
          <w:p w14:paraId="539F2D06"/>
        </w:tc>
        <w:tc>
          <w:tcPr>
            <w:vAlign w:val="center"/>
          </w:tcPr>
          <w:p w14:paraId="085D791E">
            <w:r>
              <w:t>147.448</w:t>
            </w:r>
          </w:p>
        </w:tc>
        <w:tc>
          <w:tcPr>
            <w:vAlign w:val="center"/>
          </w:tcPr>
          <w:p w14:paraId="45FF6449">
            <w:r>
              <w:t>31</w:t>
            </w:r>
          </w:p>
        </w:tc>
        <w:tc>
          <w:tcPr>
            <w:vAlign w:val="center"/>
          </w:tcPr>
          <w:p w14:paraId="2B845E46">
            <w:r>
              <w:t>0.248</w:t>
            </w:r>
          </w:p>
        </w:tc>
        <w:tc>
          <w:tcPr>
            <w:vAlign w:val="center"/>
          </w:tcPr>
          <w:p w14:paraId="769E5C1A"/>
        </w:tc>
        <w:tc>
          <w:tcPr>
            <w:vAlign w:val="center"/>
          </w:tcPr>
          <w:p w14:paraId="1DA8DB7C">
            <w:r>
              <w:t>1.000</w:t>
            </w:r>
          </w:p>
        </w:tc>
        <w:tc>
          <w:tcPr>
            <w:vAlign w:val="center"/>
          </w:tcPr>
          <w:p w14:paraId="38B6F6A1">
            <w:r>
              <w:t>0.248</w:t>
            </w:r>
          </w:p>
        </w:tc>
      </w:tr>
      <w:tr w14:paraId="786130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2B19A5D">
            <w:r>
              <w:t>2</w:t>
            </w:r>
          </w:p>
        </w:tc>
        <w:tc>
          <w:tcPr>
            <w:vAlign w:val="center"/>
          </w:tcPr>
          <w:p w14:paraId="0012A682">
            <w:r>
              <w:t>(玻璃幕墙)</w:t>
            </w:r>
          </w:p>
        </w:tc>
        <w:tc>
          <w:tcPr>
            <w:vAlign w:val="center"/>
          </w:tcPr>
          <w:p w14:paraId="0F52C4F3">
            <w:r>
              <w:t>1</w:t>
            </w:r>
          </w:p>
        </w:tc>
        <w:tc>
          <w:tcPr>
            <w:vAlign w:val="center"/>
          </w:tcPr>
          <w:p w14:paraId="7D4B0084"/>
        </w:tc>
        <w:tc>
          <w:tcPr>
            <w:vAlign w:val="center"/>
          </w:tcPr>
          <w:p w14:paraId="124E4769"/>
        </w:tc>
        <w:tc>
          <w:tcPr>
            <w:vAlign w:val="center"/>
          </w:tcPr>
          <w:p w14:paraId="5C96B16F">
            <w:r>
              <w:t>24.434</w:t>
            </w:r>
          </w:p>
        </w:tc>
        <w:tc>
          <w:tcPr>
            <w:vAlign w:val="center"/>
          </w:tcPr>
          <w:p w14:paraId="2794392C">
            <w:r>
              <w:t>31</w:t>
            </w:r>
          </w:p>
        </w:tc>
        <w:tc>
          <w:tcPr>
            <w:vAlign w:val="center"/>
          </w:tcPr>
          <w:p w14:paraId="210056B1">
            <w:r>
              <w:t>0.248</w:t>
            </w:r>
          </w:p>
        </w:tc>
        <w:tc>
          <w:tcPr>
            <w:vAlign w:val="center"/>
          </w:tcPr>
          <w:p w14:paraId="5C93B2BA">
            <w:r>
              <w:t>平板遮阳0</w:t>
            </w:r>
          </w:p>
        </w:tc>
        <w:tc>
          <w:tcPr>
            <w:vAlign w:val="center"/>
          </w:tcPr>
          <w:p w14:paraId="3F675EE6">
            <w:r>
              <w:t>1.000</w:t>
            </w:r>
          </w:p>
        </w:tc>
        <w:tc>
          <w:tcPr>
            <w:vAlign w:val="center"/>
          </w:tcPr>
          <w:p w14:paraId="398D0D05">
            <w:r>
              <w:t>0.248</w:t>
            </w:r>
          </w:p>
        </w:tc>
      </w:tr>
      <w:tr w14:paraId="7A298D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692454A7">
            <w:r>
              <w:t>立面总面积(㎡)</w:t>
            </w:r>
          </w:p>
        </w:tc>
        <w:tc>
          <w:tcPr>
            <w:vAlign w:val="center"/>
          </w:tcPr>
          <w:p w14:paraId="15A098CC">
            <w:r>
              <w:t>171.882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37A0A642">
            <w:r>
              <w:t>综合太阳得热系数</w:t>
            </w:r>
          </w:p>
        </w:tc>
        <w:tc>
          <w:tcPr>
            <w:vAlign w:val="center"/>
          </w:tcPr>
          <w:p w14:paraId="3E0BA277">
            <w:r>
              <w:t>0.248</w:t>
            </w:r>
          </w:p>
        </w:tc>
      </w:tr>
    </w:tbl>
    <w:p w14:paraId="2A83E876">
      <w:pPr>
        <w:widowControl w:val="0"/>
        <w:jc w:val="both"/>
        <w:rPr>
          <w:color w:val="000000"/>
        </w:rPr>
      </w:pPr>
    </w:p>
    <w:p w14:paraId="5C154B25">
      <w:pPr>
        <w:pStyle w:val="5"/>
        <w:widowControl w:val="0"/>
        <w:jc w:val="both"/>
        <w:rPr>
          <w:color w:val="000000"/>
        </w:rPr>
      </w:pPr>
      <w:bookmarkStart w:id="82" w:name="_Toc13322"/>
      <w:r>
        <w:rPr>
          <w:color w:val="000000"/>
        </w:rPr>
        <w:t>总体热工性能</w:t>
      </w:r>
      <w:bookmarkEnd w:id="82"/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8"/>
        <w:gridCol w:w="1451"/>
        <w:gridCol w:w="1451"/>
        <w:gridCol w:w="1564"/>
        <w:gridCol w:w="1678"/>
        <w:gridCol w:w="1508"/>
      </w:tblGrid>
      <w:tr w14:paraId="032D08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6B1E13D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61364329"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 w14:paraId="3BF7C1CF">
            <w:pPr>
              <w:jc w:val="center"/>
            </w:pPr>
            <w:r>
              <w:t>面积</w:t>
            </w:r>
          </w:p>
        </w:tc>
        <w:tc>
          <w:tcPr>
            <w:shd w:val="clear" w:color="auto" w:fill="E6E6E6"/>
            <w:vAlign w:val="center"/>
          </w:tcPr>
          <w:p w14:paraId="4F61C6D1">
            <w:pPr>
              <w:jc w:val="center"/>
            </w:pPr>
            <w:r>
              <w:t>传热系数</w:t>
            </w:r>
          </w:p>
        </w:tc>
        <w:tc>
          <w:tcPr>
            <w:shd w:val="clear" w:color="auto" w:fill="E6E6E6"/>
            <w:vAlign w:val="center"/>
          </w:tcPr>
          <w:p w14:paraId="7C599E3B">
            <w:pPr>
              <w:jc w:val="center"/>
            </w:pPr>
            <w:r>
              <w:t>综合太阳得热系数</w:t>
            </w:r>
          </w:p>
        </w:tc>
        <w:tc>
          <w:tcPr>
            <w:shd w:val="clear" w:color="auto" w:fill="E6E6E6"/>
            <w:vAlign w:val="center"/>
          </w:tcPr>
          <w:p w14:paraId="23E1AA12">
            <w:pPr>
              <w:jc w:val="center"/>
            </w:pPr>
            <w:r>
              <w:t>窗墙比</w:t>
            </w:r>
          </w:p>
        </w:tc>
      </w:tr>
      <w:tr w14:paraId="0C27EA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0F5F5A8">
            <w:r>
              <w:t>南向</w:t>
            </w:r>
          </w:p>
        </w:tc>
        <w:tc>
          <w:tcPr>
            <w:vAlign w:val="center"/>
          </w:tcPr>
          <w:p w14:paraId="0E7FE398">
            <w:r>
              <w:t>南-默认立面</w:t>
            </w:r>
          </w:p>
        </w:tc>
        <w:tc>
          <w:tcPr>
            <w:vAlign w:val="center"/>
          </w:tcPr>
          <w:p w14:paraId="37E173CD">
            <w:r>
              <w:t>301.74</w:t>
            </w:r>
          </w:p>
        </w:tc>
        <w:tc>
          <w:tcPr>
            <w:vAlign w:val="center"/>
          </w:tcPr>
          <w:p w14:paraId="7B3A3292">
            <w:r>
              <w:t>2.00</w:t>
            </w:r>
          </w:p>
        </w:tc>
        <w:tc>
          <w:tcPr>
            <w:vAlign w:val="center"/>
          </w:tcPr>
          <w:p w14:paraId="2AB732F3">
            <w:r>
              <w:t>0.25</w:t>
            </w:r>
          </w:p>
        </w:tc>
        <w:tc>
          <w:tcPr>
            <w:vAlign w:val="center"/>
          </w:tcPr>
          <w:p w14:paraId="1737D385">
            <w:r>
              <w:t>0.51</w:t>
            </w:r>
          </w:p>
        </w:tc>
      </w:tr>
      <w:tr w14:paraId="07F268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32F75E8">
            <w:r>
              <w:t>北向</w:t>
            </w:r>
          </w:p>
        </w:tc>
        <w:tc>
          <w:tcPr>
            <w:vAlign w:val="center"/>
          </w:tcPr>
          <w:p w14:paraId="5165A63F">
            <w:r>
              <w:t>北-默认立面</w:t>
            </w:r>
          </w:p>
        </w:tc>
        <w:tc>
          <w:tcPr>
            <w:vAlign w:val="center"/>
          </w:tcPr>
          <w:p w14:paraId="57942B30">
            <w:r>
              <w:t>312.76</w:t>
            </w:r>
          </w:p>
        </w:tc>
        <w:tc>
          <w:tcPr>
            <w:vAlign w:val="center"/>
          </w:tcPr>
          <w:p w14:paraId="2C9275CE">
            <w:r>
              <w:t>2.00</w:t>
            </w:r>
          </w:p>
        </w:tc>
        <w:tc>
          <w:tcPr>
            <w:vAlign w:val="center"/>
          </w:tcPr>
          <w:p w14:paraId="172F0EA2">
            <w:r>
              <w:t>0.25</w:t>
            </w:r>
          </w:p>
        </w:tc>
        <w:tc>
          <w:tcPr>
            <w:vAlign w:val="center"/>
          </w:tcPr>
          <w:p w14:paraId="51986998">
            <w:r>
              <w:t>0.50</w:t>
            </w:r>
          </w:p>
        </w:tc>
      </w:tr>
      <w:tr w14:paraId="131831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B05EE14">
            <w:r>
              <w:t>东向</w:t>
            </w:r>
          </w:p>
        </w:tc>
        <w:tc>
          <w:tcPr>
            <w:vAlign w:val="center"/>
          </w:tcPr>
          <w:p w14:paraId="7E87BB78">
            <w:r>
              <w:t>东-默认立面</w:t>
            </w:r>
          </w:p>
        </w:tc>
        <w:tc>
          <w:tcPr>
            <w:vAlign w:val="center"/>
          </w:tcPr>
          <w:p w14:paraId="19205F02">
            <w:r>
              <w:t>163.92</w:t>
            </w:r>
          </w:p>
        </w:tc>
        <w:tc>
          <w:tcPr>
            <w:vAlign w:val="center"/>
          </w:tcPr>
          <w:p w14:paraId="5D1F4D51">
            <w:r>
              <w:t>2.00</w:t>
            </w:r>
          </w:p>
        </w:tc>
        <w:tc>
          <w:tcPr>
            <w:vAlign w:val="center"/>
          </w:tcPr>
          <w:p w14:paraId="06706F6C">
            <w:r>
              <w:t>0.25</w:t>
            </w:r>
          </w:p>
        </w:tc>
        <w:tc>
          <w:tcPr>
            <w:vAlign w:val="center"/>
          </w:tcPr>
          <w:p w14:paraId="0290A0AC">
            <w:r>
              <w:t>0.40</w:t>
            </w:r>
          </w:p>
        </w:tc>
      </w:tr>
      <w:tr w14:paraId="00AEF0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6587741">
            <w:r>
              <w:t>西向</w:t>
            </w:r>
          </w:p>
        </w:tc>
        <w:tc>
          <w:tcPr>
            <w:vAlign w:val="center"/>
          </w:tcPr>
          <w:p w14:paraId="286744AE">
            <w:r>
              <w:t>西-默认立面</w:t>
            </w:r>
          </w:p>
        </w:tc>
        <w:tc>
          <w:tcPr>
            <w:vAlign w:val="center"/>
          </w:tcPr>
          <w:p w14:paraId="102CB5A0">
            <w:r>
              <w:t>171.88</w:t>
            </w:r>
          </w:p>
        </w:tc>
        <w:tc>
          <w:tcPr>
            <w:vAlign w:val="center"/>
          </w:tcPr>
          <w:p w14:paraId="753426FF">
            <w:r>
              <w:t>2.00</w:t>
            </w:r>
          </w:p>
        </w:tc>
        <w:tc>
          <w:tcPr>
            <w:vAlign w:val="center"/>
          </w:tcPr>
          <w:p w14:paraId="181D9B27">
            <w:r>
              <w:t>0.25</w:t>
            </w:r>
          </w:p>
        </w:tc>
        <w:tc>
          <w:tcPr>
            <w:vAlign w:val="center"/>
          </w:tcPr>
          <w:p w14:paraId="1697DD4B">
            <w:r>
              <w:t>0.42</w:t>
            </w:r>
          </w:p>
        </w:tc>
      </w:tr>
      <w:tr w14:paraId="3B056D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67FDABB">
            <w:r>
              <w:t>综合平均</w:t>
            </w:r>
          </w:p>
        </w:tc>
        <w:tc>
          <w:tcPr>
            <w:vAlign w:val="center"/>
          </w:tcPr>
          <w:p w14:paraId="266A61C8"/>
        </w:tc>
        <w:tc>
          <w:tcPr>
            <w:vAlign w:val="center"/>
          </w:tcPr>
          <w:p w14:paraId="135424D2">
            <w:r>
              <w:t>950.29</w:t>
            </w:r>
          </w:p>
        </w:tc>
        <w:tc>
          <w:tcPr>
            <w:vAlign w:val="center"/>
          </w:tcPr>
          <w:p w14:paraId="5E71AF36">
            <w:r>
              <w:t>2.00</w:t>
            </w:r>
          </w:p>
        </w:tc>
        <w:tc>
          <w:tcPr>
            <w:vAlign w:val="center"/>
          </w:tcPr>
          <w:p w14:paraId="44BECF8E">
            <w:r>
              <w:t>0.25</w:t>
            </w:r>
          </w:p>
        </w:tc>
        <w:tc>
          <w:tcPr>
            <w:vAlign w:val="center"/>
          </w:tcPr>
          <w:p w14:paraId="69DEFA7C">
            <w:r>
              <w:t>0.46</w:t>
            </w:r>
          </w:p>
        </w:tc>
      </w:tr>
    </w:tbl>
    <w:p w14:paraId="2B220D8A">
      <w:pPr>
        <w:widowControl w:val="0"/>
        <w:jc w:val="both"/>
        <w:rPr>
          <w:color w:val="000000"/>
        </w:rPr>
      </w:pPr>
      <w:r>
        <w:rPr>
          <w:color w:val="000000"/>
        </w:rPr>
        <w:t>注：本表所统计的外窗包含凸窗。</w:t>
      </w:r>
    </w:p>
    <w:p w14:paraId="619E7E6A">
      <w:pPr>
        <w:pStyle w:val="2"/>
        <w:widowControl w:val="0"/>
        <w:jc w:val="both"/>
        <w:rPr>
          <w:color w:val="000000"/>
        </w:rPr>
      </w:pPr>
      <w:bookmarkStart w:id="83" w:name="_Toc29818"/>
      <w:r>
        <w:rPr>
          <w:color w:val="000000"/>
        </w:rPr>
        <w:t>围护结构概况</w:t>
      </w:r>
      <w:bookmarkEnd w:id="83"/>
    </w:p>
    <w:p w14:paraId="49C8C7C6"/>
    <w:tbl>
      <w:tblPr>
        <w:tblStyle w:val="19"/>
        <w:tblW w:w="533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164"/>
        <w:gridCol w:w="2718"/>
        <w:gridCol w:w="1453"/>
        <w:gridCol w:w="1453"/>
        <w:gridCol w:w="1693"/>
      </w:tblGrid>
      <w:tr w14:paraId="18C5B4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7" w:type="pct"/>
            <w:gridSpan w:val="3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  <w:vAlign w:val="center"/>
          </w:tcPr>
          <w:p w14:paraId="0CDB6D1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2323" w:type="pct"/>
            <w:gridSpan w:val="3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  <w:vAlign w:val="center"/>
          </w:tcPr>
          <w:p w14:paraId="3161908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4" w:name="设计建筑别名"/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设计建筑</w:t>
            </w:r>
            <w:bookmarkEnd w:id="84"/>
          </w:p>
        </w:tc>
      </w:tr>
      <w:tr w14:paraId="5B1FBB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7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 w14:paraId="4B2A1EAC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屋顶传热系数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</w:t>
            </w:r>
          </w:p>
          <w:p w14:paraId="7F58A7DA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和热情性指标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2323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21AD27E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5" w:name="屋顶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0.03</w:t>
            </w:r>
            <w:bookmarkEnd w:id="85"/>
          </w:p>
          <w:p w14:paraId="7B3FABF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6" w:name="屋顶D"/>
            <w:r>
              <w:rPr>
                <w:rFonts w:eastAsia="宋体"/>
                <w:bCs/>
                <w:sz w:val="21"/>
                <w:szCs w:val="21"/>
                <w:lang w:eastAsia="zh-CN"/>
              </w:rPr>
              <w:t>12.19</w:t>
            </w:r>
            <w:bookmarkEnd w:id="86"/>
          </w:p>
        </w:tc>
      </w:tr>
      <w:tr w14:paraId="303FDF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7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 w14:paraId="67B6F55B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外墙传热系数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</w:t>
            </w:r>
          </w:p>
          <w:p w14:paraId="0E2BA8C1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和热情性指标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2323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4C69462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7" w:name="外墙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0.39</w:t>
            </w:r>
            <w:bookmarkEnd w:id="87"/>
          </w:p>
          <w:p w14:paraId="7D2B56B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8" w:name="外墙D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4.54</w:t>
            </w:r>
            <w:bookmarkEnd w:id="88"/>
          </w:p>
        </w:tc>
      </w:tr>
      <w:tr w14:paraId="649296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7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 w14:paraId="01D9CAF1">
            <w:pPr>
              <w:widowControl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挑空</w:t>
            </w:r>
            <w:r>
              <w:rPr>
                <w:rFonts w:eastAsia="宋体"/>
                <w:sz w:val="21"/>
                <w:szCs w:val="21"/>
                <w:lang w:eastAsia="zh-CN"/>
              </w:rPr>
              <w:t>(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或架空</w:t>
            </w:r>
            <w:r>
              <w:rPr>
                <w:rFonts w:eastAsia="宋体"/>
                <w:sz w:val="21"/>
                <w:szCs w:val="21"/>
                <w:lang w:eastAsia="zh-CN"/>
              </w:rPr>
              <w:t>)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楼板传热系数</w:t>
            </w:r>
            <w:r>
              <w:rPr>
                <w:rFonts w:eastAsia="宋体"/>
                <w:sz w:val="21"/>
                <w:szCs w:val="21"/>
                <w:lang w:eastAsia="zh-CN"/>
              </w:rPr>
              <w:t>K</w:t>
            </w:r>
          </w:p>
          <w:p w14:paraId="059A4E29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和热惰性指标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2323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01CD897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9" w:name="挑空楼板K"/>
            <w:r>
              <w:rPr>
                <w:rFonts w:eastAsia="宋体"/>
                <w:bCs/>
                <w:sz w:val="21"/>
                <w:szCs w:val="21"/>
                <w:lang w:eastAsia="zh-CN"/>
              </w:rPr>
              <w:t>－</w:t>
            </w:r>
            <w:bookmarkEnd w:id="89"/>
          </w:p>
          <w:p w14:paraId="6D9DFC2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90" w:name="挑空楼板D"/>
            <w:r>
              <w:rPr>
                <w:rFonts w:eastAsia="宋体"/>
                <w:bCs/>
                <w:sz w:val="21"/>
                <w:szCs w:val="21"/>
                <w:lang w:eastAsia="zh-CN"/>
              </w:rPr>
              <w:t>－</w:t>
            </w:r>
            <w:bookmarkEnd w:id="90"/>
          </w:p>
        </w:tc>
      </w:tr>
      <w:tr w14:paraId="7A7628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7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 w14:paraId="78FB39DE">
            <w:pPr>
              <w:widowControl/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天窗传热系数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K</w:t>
            </w:r>
          </w:p>
          <w:p w14:paraId="00129266">
            <w:pPr>
              <w:widowControl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和太阳得热系数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 xml:space="preserve"> SHGC</w:t>
            </w:r>
          </w:p>
        </w:tc>
        <w:tc>
          <w:tcPr>
            <w:tcW w:w="2323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3013FF6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91" w:name="天窗K"/>
            <w:r>
              <w:rPr>
                <w:rFonts w:eastAsia="宋体"/>
                <w:bCs/>
                <w:sz w:val="21"/>
                <w:szCs w:val="21"/>
                <w:lang w:eastAsia="zh-CN"/>
              </w:rPr>
              <w:t>－</w:t>
            </w:r>
            <w:bookmarkEnd w:id="91"/>
          </w:p>
          <w:p w14:paraId="137CD8E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92" w:name="天窗SHGC"/>
            <w:r>
              <w:rPr>
                <w:rFonts w:eastAsia="宋体"/>
                <w:bCs/>
                <w:sz w:val="21"/>
                <w:szCs w:val="21"/>
                <w:lang w:eastAsia="zh-CN"/>
              </w:rPr>
              <w:t>－</w:t>
            </w:r>
            <w:bookmarkEnd w:id="92"/>
          </w:p>
        </w:tc>
      </w:tr>
      <w:tr w14:paraId="1BF4B8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pct"/>
            <w:vMerge w:val="restart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 w14:paraId="5D40C9F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外窗（</w:t>
            </w: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包括透明幕墙）</w:t>
            </w:r>
          </w:p>
        </w:tc>
        <w:tc>
          <w:tcPr>
            <w:tcW w:w="588" w:type="pct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E6E6E6"/>
            <w:vAlign w:val="center"/>
          </w:tcPr>
          <w:p w14:paraId="7322A7A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朝向</w:t>
            </w:r>
          </w:p>
        </w:tc>
        <w:tc>
          <w:tcPr>
            <w:tcW w:w="13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E6E6E6"/>
            <w:vAlign w:val="center"/>
          </w:tcPr>
          <w:p w14:paraId="1C31630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立面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 w14:paraId="277E32D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窗墙比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 w14:paraId="68E06CF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传热</w:t>
            </w:r>
          </w:p>
          <w:p w14:paraId="07AC97D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系数</w:t>
            </w:r>
          </w:p>
        </w:tc>
        <w:tc>
          <w:tcPr>
            <w:tcW w:w="855" w:type="pct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 w14:paraId="4A06465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太阳得热系数</w:t>
            </w:r>
          </w:p>
        </w:tc>
      </w:tr>
      <w:tr w14:paraId="35A9CD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6" w:type="pct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5BC77AC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88" w:type="pct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E6E6E6"/>
            <w:vAlign w:val="center"/>
          </w:tcPr>
          <w:p w14:paraId="271EE1CA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  <w:bookmarkStart w:id="93" w:name="多立面－计算条件表－8－2－朝向立面窗墙比KSHGC参照"/>
            <w:r>
              <w:rPr>
                <w:rFonts w:hint="eastAsia" w:hAnsi="宋体" w:eastAsia="宋体"/>
                <w:bCs/>
                <w:sz w:val="21"/>
                <w:szCs w:val="21"/>
                <w:lang w:eastAsia="zh-CN"/>
              </w:rPr>
              <w:t>南向</w:t>
            </w:r>
            <w:bookmarkEnd w:id="93"/>
          </w:p>
        </w:tc>
        <w:tc>
          <w:tcPr>
            <w:tcW w:w="13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77E3E11C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南-默认立面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4A3BF1C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0.51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2AC66FE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2.00</w:t>
            </w:r>
          </w:p>
        </w:tc>
        <w:tc>
          <w:tcPr>
            <w:tcW w:w="855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3829E24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0.25</w:t>
            </w:r>
          </w:p>
        </w:tc>
      </w:tr>
      <w:tr w14:paraId="3A1850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pct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658ACC9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88" w:type="pct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E6E6E6"/>
            <w:vAlign w:val="center"/>
          </w:tcPr>
          <w:p w14:paraId="4699F73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北向</w:t>
            </w:r>
          </w:p>
        </w:tc>
        <w:tc>
          <w:tcPr>
            <w:tcW w:w="13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52BC040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北-默认立面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0A2716F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0.50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58F8EC6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2.00</w:t>
            </w:r>
          </w:p>
        </w:tc>
        <w:tc>
          <w:tcPr>
            <w:tcW w:w="855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6982ACE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0.25</w:t>
            </w:r>
          </w:p>
        </w:tc>
      </w:tr>
      <w:tr w14:paraId="32BFDB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pct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03CC402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88" w:type="pct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E6E6E6"/>
            <w:vAlign w:val="center"/>
          </w:tcPr>
          <w:p w14:paraId="2813434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东向</w:t>
            </w:r>
          </w:p>
        </w:tc>
        <w:tc>
          <w:tcPr>
            <w:tcW w:w="13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617D10E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东-默认立面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1A9431C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0.40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7ECF48F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2.00</w:t>
            </w:r>
          </w:p>
        </w:tc>
        <w:tc>
          <w:tcPr>
            <w:tcW w:w="855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7710341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0.25</w:t>
            </w:r>
          </w:p>
        </w:tc>
      </w:tr>
      <w:tr w14:paraId="0EC58D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pct"/>
            <w:vMerge w:val="continue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 w14:paraId="3A123C5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88" w:type="pct"/>
            <w:tcBorders>
              <w:top w:val="single" w:color="auto" w:sz="6" w:space="0"/>
              <w:bottom w:val="single" w:color="auto" w:sz="12" w:space="0"/>
              <w:right w:val="single" w:color="auto" w:sz="4" w:space="0"/>
            </w:tcBorders>
            <w:shd w:val="clear" w:color="auto" w:fill="E6E6E6"/>
            <w:vAlign w:val="center"/>
          </w:tcPr>
          <w:p w14:paraId="0916E7F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西向</w:t>
            </w:r>
          </w:p>
        </w:tc>
        <w:tc>
          <w:tcPr>
            <w:tcW w:w="1373" w:type="pct"/>
            <w:tcBorders>
              <w:top w:val="single" w:color="auto" w:sz="6" w:space="0"/>
              <w:left w:val="single" w:color="auto" w:sz="4" w:space="0"/>
              <w:bottom w:val="single" w:color="auto" w:sz="12" w:space="0"/>
            </w:tcBorders>
            <w:shd w:val="clear" w:color="auto" w:fill="auto"/>
            <w:vAlign w:val="center"/>
          </w:tcPr>
          <w:p w14:paraId="06A7EDD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西-默认立面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 w14:paraId="3B70945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0.42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 w14:paraId="38A5A32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2.00</w:t>
            </w:r>
          </w:p>
        </w:tc>
        <w:tc>
          <w:tcPr>
            <w:tcW w:w="855" w:type="pct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 w14:paraId="52FE1F9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0.25</w:t>
            </w:r>
          </w:p>
        </w:tc>
      </w:tr>
    </w:tbl>
    <w:p w14:paraId="0350FDF2">
      <w:pPr>
        <w:widowControl w:val="0"/>
        <w:jc w:val="both"/>
        <w:rPr>
          <w:color w:val="000000"/>
        </w:rPr>
      </w:pPr>
    </w:p>
    <w:p w14:paraId="624535A1">
      <w:pPr>
        <w:pStyle w:val="2"/>
        <w:widowControl w:val="0"/>
        <w:jc w:val="both"/>
        <w:rPr>
          <w:color w:val="000000"/>
        </w:rPr>
      </w:pPr>
      <w:bookmarkStart w:id="94" w:name="_Toc3766"/>
      <w:r>
        <w:rPr>
          <w:color w:val="000000"/>
        </w:rPr>
        <w:t>设计建筑</w:t>
      </w:r>
      <w:bookmarkEnd w:id="94"/>
    </w:p>
    <w:p w14:paraId="66DF6114">
      <w:pPr>
        <w:pStyle w:val="4"/>
        <w:widowControl w:val="0"/>
        <w:jc w:val="both"/>
        <w:rPr>
          <w:color w:val="000000"/>
        </w:rPr>
      </w:pPr>
      <w:bookmarkStart w:id="95" w:name="_Toc7180"/>
      <w:r>
        <w:rPr>
          <w:color w:val="000000"/>
        </w:rPr>
        <w:t>房间类型</w:t>
      </w:r>
      <w:bookmarkEnd w:id="95"/>
    </w:p>
    <w:p w14:paraId="17064B19">
      <w:pPr>
        <w:pStyle w:val="5"/>
        <w:widowControl w:val="0"/>
        <w:jc w:val="both"/>
        <w:rPr>
          <w:color w:val="000000"/>
        </w:rPr>
      </w:pPr>
      <w:bookmarkStart w:id="96" w:name="_Toc21462"/>
      <w:r>
        <w:rPr>
          <w:color w:val="000000"/>
        </w:rPr>
        <w:t>房间参数表</w:t>
      </w:r>
      <w:bookmarkEnd w:id="96"/>
    </w:p>
    <w:tbl>
      <w:tblPr>
        <w:tblStyle w:val="19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973"/>
        <w:gridCol w:w="979"/>
        <w:gridCol w:w="1273"/>
        <w:gridCol w:w="1131"/>
        <w:gridCol w:w="1131"/>
        <w:gridCol w:w="1131"/>
        <w:gridCol w:w="1131"/>
      </w:tblGrid>
      <w:tr w14:paraId="300ACF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4C733BB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5D3E7EDA">
            <w:pPr>
              <w:jc w:val="center"/>
            </w:pPr>
            <w:r>
              <w:t>空调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68E80D3F">
            <w:pPr>
              <w:jc w:val="center"/>
            </w:pPr>
            <w:r>
              <w:t>供暖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4DA9FE66">
            <w:pPr>
              <w:jc w:val="center"/>
            </w:pPr>
            <w:r>
              <w:t>新风量</w:t>
            </w:r>
          </w:p>
        </w:tc>
        <w:tc>
          <w:tcPr>
            <w:shd w:val="clear" w:color="auto" w:fill="E6E6E6"/>
            <w:vAlign w:val="center"/>
          </w:tcPr>
          <w:p w14:paraId="67EA368F">
            <w:pPr>
              <w:jc w:val="center"/>
            </w:pPr>
            <w:r>
              <w:t>渗透风</w:t>
            </w:r>
            <w:r>
              <w:br w:type="textWrapping"/>
            </w:r>
            <w:r>
              <w:t>换气次数</w:t>
            </w:r>
          </w:p>
        </w:tc>
        <w:tc>
          <w:tcPr>
            <w:shd w:val="clear" w:color="auto" w:fill="E6E6E6"/>
            <w:vAlign w:val="center"/>
          </w:tcPr>
          <w:p w14:paraId="011ACDC9">
            <w:pPr>
              <w:jc w:val="center"/>
            </w:pPr>
            <w:r>
              <w:t>人员密度</w:t>
            </w:r>
          </w:p>
        </w:tc>
        <w:tc>
          <w:tcPr>
            <w:shd w:val="clear" w:color="auto" w:fill="E6E6E6"/>
            <w:vAlign w:val="center"/>
          </w:tcPr>
          <w:p w14:paraId="6C52A824">
            <w:pPr>
              <w:jc w:val="center"/>
            </w:pPr>
            <w:r>
              <w:t>照明功率</w:t>
            </w:r>
            <w:r>
              <w:br w:type="textWrapping"/>
            </w:r>
            <w:r>
              <w:t>密度</w:t>
            </w:r>
          </w:p>
        </w:tc>
        <w:tc>
          <w:tcPr>
            <w:shd w:val="clear" w:color="auto" w:fill="E6E6E6"/>
            <w:vAlign w:val="center"/>
          </w:tcPr>
          <w:p w14:paraId="6CAC40F8">
            <w:pPr>
              <w:jc w:val="center"/>
            </w:pPr>
            <w:r>
              <w:t>电器设备</w:t>
            </w:r>
            <w:r>
              <w:br w:type="textWrapping"/>
            </w:r>
            <w:r>
              <w:t>功率</w:t>
            </w:r>
          </w:p>
        </w:tc>
      </w:tr>
      <w:tr w14:paraId="647A18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5864915">
            <w:r>
              <w:t>一般商店</w:t>
            </w:r>
          </w:p>
        </w:tc>
        <w:tc>
          <w:tcPr>
            <w:vAlign w:val="center"/>
          </w:tcPr>
          <w:p w14:paraId="226609AE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1E146195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570C688A">
            <w:pPr>
              <w:jc w:val="center"/>
            </w:pPr>
            <w:r>
              <w:t>19(m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30F92EAB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0FEC5FA5">
            <w:pPr>
              <w:jc w:val="center"/>
            </w:pPr>
            <w:r>
              <w:t>4(㎡/人)</w:t>
            </w:r>
          </w:p>
        </w:tc>
        <w:tc>
          <w:tcPr>
            <w:vAlign w:val="center"/>
          </w:tcPr>
          <w:p w14:paraId="25E816D9">
            <w:pPr>
              <w:jc w:val="center"/>
            </w:pPr>
            <w:r>
              <w:t>9(W/㎡)</w:t>
            </w:r>
          </w:p>
        </w:tc>
        <w:tc>
          <w:tcPr>
            <w:vAlign w:val="center"/>
          </w:tcPr>
          <w:p w14:paraId="020FE19E">
            <w:pPr>
              <w:jc w:val="center"/>
            </w:pPr>
            <w:r>
              <w:t>13(W/㎡)</w:t>
            </w:r>
          </w:p>
        </w:tc>
      </w:tr>
      <w:tr w14:paraId="70DFEA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AD8CF44">
            <w:r>
              <w:t>共享空间</w:t>
            </w:r>
          </w:p>
        </w:tc>
        <w:tc>
          <w:tcPr>
            <w:vAlign w:val="center"/>
          </w:tcPr>
          <w:p w14:paraId="361FBA5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1B33563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609075A8">
            <w:pPr>
              <w:jc w:val="center"/>
            </w:pPr>
            <w:r>
              <w:t>20(m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342993DD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3E58DDB5">
            <w:pPr>
              <w:jc w:val="center"/>
            </w:pPr>
            <w:r>
              <w:t>50(㎡/人)</w:t>
            </w:r>
          </w:p>
        </w:tc>
        <w:tc>
          <w:tcPr>
            <w:vAlign w:val="center"/>
          </w:tcPr>
          <w:p w14:paraId="065261B0">
            <w:pPr>
              <w:jc w:val="center"/>
            </w:pPr>
            <w:r>
              <w:t>10(W/㎡)</w:t>
            </w:r>
          </w:p>
        </w:tc>
        <w:tc>
          <w:tcPr>
            <w:vAlign w:val="center"/>
          </w:tcPr>
          <w:p w14:paraId="3ED9034C">
            <w:pPr>
              <w:jc w:val="center"/>
            </w:pPr>
            <w:r>
              <w:t>13(W/㎡)</w:t>
            </w:r>
          </w:p>
        </w:tc>
      </w:tr>
      <w:tr w14:paraId="141EF78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0DBBE79">
            <w:r>
              <w:t>办公-普通办公室</w:t>
            </w:r>
          </w:p>
        </w:tc>
        <w:tc>
          <w:tcPr>
            <w:vAlign w:val="center"/>
          </w:tcPr>
          <w:p w14:paraId="30864C3E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33A1A02A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2D9238EE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53662BDD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4F4DE0BA">
            <w:pPr>
              <w:jc w:val="center"/>
            </w:pPr>
            <w:r>
              <w:t>8(㎡/人)</w:t>
            </w:r>
          </w:p>
        </w:tc>
        <w:tc>
          <w:tcPr>
            <w:vAlign w:val="center"/>
          </w:tcPr>
          <w:p w14:paraId="548F21DB">
            <w:pPr>
              <w:jc w:val="center"/>
            </w:pPr>
            <w:r>
              <w:t>8(W/㎡)</w:t>
            </w:r>
          </w:p>
        </w:tc>
        <w:tc>
          <w:tcPr>
            <w:vAlign w:val="center"/>
          </w:tcPr>
          <w:p w14:paraId="195881C2">
            <w:pPr>
              <w:jc w:val="center"/>
            </w:pPr>
            <w:r>
              <w:t>15(W/㎡)</w:t>
            </w:r>
          </w:p>
        </w:tc>
      </w:tr>
      <w:tr w14:paraId="4B565B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DD21F8A">
            <w:r>
              <w:t>普通办公室</w:t>
            </w:r>
          </w:p>
        </w:tc>
        <w:tc>
          <w:tcPr>
            <w:vAlign w:val="center"/>
          </w:tcPr>
          <w:p w14:paraId="1881679D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54AE13B7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4C538540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01E4D8B2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3F1E1AD6">
            <w:pPr>
              <w:jc w:val="center"/>
            </w:pPr>
            <w:r>
              <w:t>8(㎡/人)</w:t>
            </w:r>
          </w:p>
        </w:tc>
        <w:tc>
          <w:tcPr>
            <w:vAlign w:val="center"/>
          </w:tcPr>
          <w:p w14:paraId="02C04237">
            <w:pPr>
              <w:jc w:val="center"/>
            </w:pPr>
            <w:r>
              <w:t>8(W/㎡)</w:t>
            </w:r>
          </w:p>
        </w:tc>
        <w:tc>
          <w:tcPr>
            <w:vAlign w:val="center"/>
          </w:tcPr>
          <w:p w14:paraId="7FB35A97">
            <w:pPr>
              <w:jc w:val="center"/>
            </w:pPr>
            <w:r>
              <w:t>15(W/㎡)</w:t>
            </w:r>
          </w:p>
        </w:tc>
      </w:tr>
      <w:tr w14:paraId="5DF2C5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3CC1142">
            <w:r>
              <w:t>普通教室</w:t>
            </w:r>
          </w:p>
        </w:tc>
        <w:tc>
          <w:tcPr>
            <w:vAlign w:val="center"/>
          </w:tcPr>
          <w:p w14:paraId="1A6E799D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5BF4788E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783F165D">
            <w:pPr>
              <w:jc w:val="center"/>
            </w:pPr>
            <w:r>
              <w:t>24(m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00D5EB77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06B8714D">
            <w:pPr>
              <w:jc w:val="center"/>
            </w:pPr>
            <w:r>
              <w:t>1.39(㎡/人)</w:t>
            </w:r>
          </w:p>
        </w:tc>
        <w:tc>
          <w:tcPr>
            <w:vAlign w:val="center"/>
          </w:tcPr>
          <w:p w14:paraId="05FC2316">
            <w:pPr>
              <w:jc w:val="center"/>
            </w:pPr>
            <w:r>
              <w:t>8(W/㎡)</w:t>
            </w:r>
          </w:p>
        </w:tc>
        <w:tc>
          <w:tcPr>
            <w:vAlign w:val="center"/>
          </w:tcPr>
          <w:p w14:paraId="58B2AFF8">
            <w:pPr>
              <w:jc w:val="center"/>
            </w:pPr>
            <w:r>
              <w:t>5(W/㎡)</w:t>
            </w:r>
          </w:p>
        </w:tc>
      </w:tr>
      <w:tr w14:paraId="56C29C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D6428C4">
            <w:r>
              <w:t>空房间</w:t>
            </w:r>
          </w:p>
        </w:tc>
        <w:tc>
          <w:tcPr>
            <w:vAlign w:val="center"/>
          </w:tcPr>
          <w:p w14:paraId="389FA50F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4C851688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0D52C1AE"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1E145AE3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446211F4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475F95B9">
            <w:pPr>
              <w:jc w:val="center"/>
            </w:pPr>
            <w:r>
              <w:t>0(W/㎡)</w:t>
            </w:r>
          </w:p>
        </w:tc>
        <w:tc>
          <w:tcPr>
            <w:vAlign w:val="center"/>
          </w:tcPr>
          <w:p w14:paraId="6FCCE7A6">
            <w:pPr>
              <w:jc w:val="center"/>
            </w:pPr>
            <w:r>
              <w:t>0(W/㎡)</w:t>
            </w:r>
          </w:p>
        </w:tc>
      </w:tr>
      <w:tr w14:paraId="62110C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C2A1FA6">
            <w:r>
              <w:t>绘图室</w:t>
            </w:r>
          </w:p>
        </w:tc>
        <w:tc>
          <w:tcPr>
            <w:vAlign w:val="center"/>
          </w:tcPr>
          <w:p w14:paraId="62A87600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08F7B605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164FB6E9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1DAAD47E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2A06CE29">
            <w:pPr>
              <w:jc w:val="center"/>
            </w:pPr>
            <w:r>
              <w:t>20(㎡/人)</w:t>
            </w:r>
          </w:p>
        </w:tc>
        <w:tc>
          <w:tcPr>
            <w:vAlign w:val="center"/>
          </w:tcPr>
          <w:p w14:paraId="4B07CD46">
            <w:pPr>
              <w:jc w:val="center"/>
            </w:pPr>
            <w:r>
              <w:t>8(W/㎡)</w:t>
            </w:r>
          </w:p>
        </w:tc>
        <w:tc>
          <w:tcPr>
            <w:vAlign w:val="center"/>
          </w:tcPr>
          <w:p w14:paraId="1571E2EC">
            <w:pPr>
              <w:jc w:val="center"/>
            </w:pPr>
            <w:r>
              <w:t>5(W/㎡)</w:t>
            </w:r>
          </w:p>
        </w:tc>
      </w:tr>
      <w:tr w14:paraId="78D6D0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1CA86EC">
            <w:r>
              <w:t>阅览室</w:t>
            </w:r>
          </w:p>
        </w:tc>
        <w:tc>
          <w:tcPr>
            <w:vAlign w:val="center"/>
          </w:tcPr>
          <w:p w14:paraId="06797FBB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21207AEC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5FD512D5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7D5D1236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04A3C9CE">
            <w:pPr>
              <w:jc w:val="center"/>
            </w:pPr>
            <w:r>
              <w:t>8(㎡/人)</w:t>
            </w:r>
          </w:p>
        </w:tc>
        <w:tc>
          <w:tcPr>
            <w:vAlign w:val="center"/>
          </w:tcPr>
          <w:p w14:paraId="1AB2215B">
            <w:pPr>
              <w:jc w:val="center"/>
            </w:pPr>
            <w:r>
              <w:t>8(W/㎡)</w:t>
            </w:r>
          </w:p>
        </w:tc>
        <w:tc>
          <w:tcPr>
            <w:vAlign w:val="center"/>
          </w:tcPr>
          <w:p w14:paraId="3ECD87C9">
            <w:pPr>
              <w:jc w:val="center"/>
            </w:pPr>
            <w:r>
              <w:t>15(W/㎡)</w:t>
            </w:r>
          </w:p>
        </w:tc>
      </w:tr>
    </w:tbl>
    <w:p w14:paraId="08387446">
      <w:pPr>
        <w:pStyle w:val="5"/>
        <w:widowControl w:val="0"/>
        <w:jc w:val="both"/>
        <w:rPr>
          <w:color w:val="000000"/>
        </w:rPr>
      </w:pPr>
      <w:bookmarkStart w:id="97" w:name="_Toc29000"/>
      <w:r>
        <w:rPr>
          <w:color w:val="000000"/>
        </w:rPr>
        <w:t>作息时间表</w:t>
      </w:r>
      <w:bookmarkEnd w:id="97"/>
    </w:p>
    <w:p w14:paraId="1E7651AD">
      <w:pPr>
        <w:widowControl w:val="0"/>
        <w:jc w:val="both"/>
        <w:rPr>
          <w:color w:val="000000"/>
        </w:rPr>
      </w:pPr>
      <w:r>
        <w:rPr>
          <w:color w:val="000000"/>
        </w:rPr>
        <w:t>详见附录</w:t>
      </w:r>
    </w:p>
    <w:p w14:paraId="6A3B196D">
      <w:pPr>
        <w:pStyle w:val="4"/>
        <w:widowControl w:val="0"/>
        <w:jc w:val="both"/>
        <w:rPr>
          <w:color w:val="000000"/>
        </w:rPr>
      </w:pPr>
      <w:bookmarkStart w:id="98" w:name="_Toc24055"/>
      <w:r>
        <w:rPr>
          <w:color w:val="000000"/>
        </w:rPr>
        <w:t>系统类型</w:t>
      </w:r>
      <w:bookmarkEnd w:id="98"/>
    </w:p>
    <w:p w14:paraId="0935A709">
      <w:pPr>
        <w:pStyle w:val="5"/>
        <w:widowControl w:val="0"/>
        <w:jc w:val="both"/>
        <w:rPr>
          <w:color w:val="000000"/>
        </w:rPr>
      </w:pPr>
      <w:bookmarkStart w:id="99" w:name="_Toc20105"/>
      <w:r>
        <w:rPr>
          <w:color w:val="000000"/>
        </w:rPr>
        <w:t>系统分区</w:t>
      </w:r>
      <w:bookmarkEnd w:id="99"/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24"/>
        <w:gridCol w:w="848"/>
        <w:gridCol w:w="848"/>
        <w:gridCol w:w="905"/>
        <w:gridCol w:w="3673"/>
      </w:tblGrid>
      <w:tr w14:paraId="6D1745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562DFB0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3474BCDF">
            <w:pPr>
              <w:jc w:val="center"/>
            </w:pPr>
            <w:r>
              <w:t>系统类型</w:t>
            </w:r>
          </w:p>
        </w:tc>
        <w:tc>
          <w:tcPr>
            <w:shd w:val="clear" w:color="auto" w:fill="E6E6E6"/>
            <w:vAlign w:val="center"/>
          </w:tcPr>
          <w:p w14:paraId="42263CCE">
            <w:pPr>
              <w:jc w:val="center"/>
            </w:pPr>
            <w:r>
              <w:t>制冷</w:t>
            </w:r>
            <w:r>
              <w:br w:type="textWrapping"/>
            </w:r>
            <w:r>
              <w:t>SEER</w:t>
            </w:r>
          </w:p>
        </w:tc>
        <w:tc>
          <w:tcPr>
            <w:shd w:val="clear" w:color="auto" w:fill="E6E6E6"/>
            <w:vAlign w:val="center"/>
          </w:tcPr>
          <w:p w14:paraId="505891F5">
            <w:pPr>
              <w:jc w:val="center"/>
            </w:pPr>
            <w:r>
              <w:t>制热</w:t>
            </w:r>
            <w:r>
              <w:br w:type="textWrapping"/>
            </w:r>
            <w:r>
              <w:t>HSPF</w:t>
            </w:r>
          </w:p>
        </w:tc>
        <w:tc>
          <w:tcPr>
            <w:shd w:val="clear" w:color="auto" w:fill="E6E6E6"/>
            <w:vAlign w:val="center"/>
          </w:tcPr>
          <w:p w14:paraId="2F675D8A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221EFDC3">
            <w:pPr>
              <w:jc w:val="center"/>
            </w:pPr>
            <w:r>
              <w:t>包含的房间</w:t>
            </w:r>
          </w:p>
        </w:tc>
      </w:tr>
      <w:tr w14:paraId="3468E0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7D276EF">
            <w:r>
              <w:t>默认</w:t>
            </w:r>
          </w:p>
        </w:tc>
        <w:tc>
          <w:tcPr>
            <w:vAlign w:val="center"/>
          </w:tcPr>
          <w:p w14:paraId="640871D0">
            <w:r>
              <w:t>双管制风机盘管</w:t>
            </w:r>
          </w:p>
        </w:tc>
        <w:tc>
          <w:tcPr>
            <w:vAlign w:val="center"/>
          </w:tcPr>
          <w:p w14:paraId="7220C62E">
            <w:r>
              <w:t>－</w:t>
            </w:r>
          </w:p>
        </w:tc>
        <w:tc>
          <w:tcPr>
            <w:vAlign w:val="center"/>
          </w:tcPr>
          <w:p w14:paraId="157FA2E4">
            <w:r>
              <w:t>－</w:t>
            </w:r>
          </w:p>
        </w:tc>
        <w:tc>
          <w:tcPr>
            <w:vAlign w:val="center"/>
          </w:tcPr>
          <w:p w14:paraId="39B87F55">
            <w:r>
              <w:t>1042.40</w:t>
            </w:r>
          </w:p>
        </w:tc>
        <w:tc>
          <w:tcPr>
            <w:vAlign w:val="center"/>
          </w:tcPr>
          <w:p w14:paraId="4C0C3CC5">
            <w:r>
              <w:t>所有房间</w:t>
            </w:r>
          </w:p>
        </w:tc>
      </w:tr>
    </w:tbl>
    <w:p w14:paraId="1576F083">
      <w:pPr>
        <w:pStyle w:val="5"/>
        <w:widowControl w:val="0"/>
        <w:jc w:val="both"/>
        <w:rPr>
          <w:color w:val="000000"/>
        </w:rPr>
      </w:pPr>
      <w:bookmarkStart w:id="100" w:name="_Toc2020"/>
      <w:r>
        <w:rPr>
          <w:color w:val="000000"/>
        </w:rPr>
        <w:t>热回收参数</w:t>
      </w:r>
      <w:bookmarkEnd w:id="100"/>
    </w:p>
    <w:tbl>
      <w:tblPr>
        <w:tblStyle w:val="19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262"/>
        <w:gridCol w:w="1731"/>
        <w:gridCol w:w="1731"/>
        <w:gridCol w:w="1731"/>
        <w:gridCol w:w="1731"/>
      </w:tblGrid>
      <w:tr w14:paraId="456384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5AFCFA5E">
            <w:pPr>
              <w:jc w:val="center"/>
            </w:pPr>
            <w:r>
              <w:t>系统编号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2E87A8D7">
            <w:pPr>
              <w:jc w:val="center"/>
            </w:pPr>
            <w:r>
              <w:t>热回收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7BA32FD9">
            <w:pPr>
              <w:jc w:val="center"/>
            </w:pPr>
            <w:r>
              <w:t>供冷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7E996A01">
            <w:pPr>
              <w:jc w:val="center"/>
            </w:pPr>
            <w:r>
              <w:t>供暖</w:t>
            </w:r>
          </w:p>
        </w:tc>
      </w:tr>
      <w:tr w14:paraId="745D66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507D4E2"/>
        </w:tc>
        <w:tc>
          <w:tcPr>
            <w:vMerge w:val="continue"/>
            <w:vAlign w:val="center"/>
          </w:tcPr>
          <w:p w14:paraId="442C4688"/>
        </w:tc>
        <w:tc>
          <w:tcPr>
            <w:vAlign w:val="center"/>
          </w:tcPr>
          <w:p w14:paraId="3A4343AF">
            <w:r>
              <w:t>回收效率</w:t>
            </w:r>
          </w:p>
        </w:tc>
        <w:tc>
          <w:tcPr>
            <w:vAlign w:val="center"/>
          </w:tcPr>
          <w:p w14:paraId="27DAC703">
            <w:r>
              <w:t>启动温(焓)差</w:t>
            </w:r>
          </w:p>
        </w:tc>
        <w:tc>
          <w:tcPr>
            <w:vAlign w:val="center"/>
          </w:tcPr>
          <w:p w14:paraId="0F2A9AA8">
            <w:r>
              <w:t>回收效率</w:t>
            </w:r>
          </w:p>
        </w:tc>
        <w:tc>
          <w:tcPr>
            <w:vAlign w:val="center"/>
          </w:tcPr>
          <w:p w14:paraId="24FE9383">
            <w:r>
              <w:t>启动温(焓)差</w:t>
            </w:r>
          </w:p>
        </w:tc>
      </w:tr>
      <w:tr w14:paraId="198189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2C69FBE">
            <w:r>
              <w:t>默认</w:t>
            </w:r>
          </w:p>
        </w:tc>
        <w:tc>
          <w:tcPr>
            <w:vAlign w:val="center"/>
          </w:tcPr>
          <w:p w14:paraId="2A414ACB">
            <w:r>
              <w:t>全热回收</w:t>
            </w:r>
          </w:p>
        </w:tc>
        <w:tc>
          <w:tcPr>
            <w:vAlign w:val="center"/>
          </w:tcPr>
          <w:p w14:paraId="2169B9F8">
            <w:r>
              <w:t>0.20</w:t>
            </w:r>
          </w:p>
        </w:tc>
        <w:tc>
          <w:tcPr>
            <w:vAlign w:val="center"/>
          </w:tcPr>
          <w:p w14:paraId="20C6F2D7">
            <w:r>
              <w:t>5℃</w:t>
            </w:r>
          </w:p>
        </w:tc>
        <w:tc>
          <w:tcPr>
            <w:vAlign w:val="center"/>
          </w:tcPr>
          <w:p w14:paraId="03451681">
            <w:r>
              <w:t>0.00</w:t>
            </w:r>
          </w:p>
        </w:tc>
        <w:tc>
          <w:tcPr>
            <w:vAlign w:val="center"/>
          </w:tcPr>
          <w:p w14:paraId="65807215">
            <w:r>
              <w:t>5(℃)</w:t>
            </w:r>
          </w:p>
        </w:tc>
      </w:tr>
    </w:tbl>
    <w:p w14:paraId="184DF8AE">
      <w:pPr>
        <w:pStyle w:val="4"/>
        <w:widowControl w:val="0"/>
        <w:jc w:val="both"/>
        <w:rPr>
          <w:color w:val="000000"/>
        </w:rPr>
      </w:pPr>
      <w:bookmarkStart w:id="101" w:name="_Toc28106"/>
      <w:r>
        <w:rPr>
          <w:color w:val="000000"/>
        </w:rPr>
        <w:t>制冷系统</w:t>
      </w:r>
      <w:bookmarkEnd w:id="101"/>
    </w:p>
    <w:p w14:paraId="2DB8FA13">
      <w:pPr>
        <w:pStyle w:val="5"/>
        <w:widowControl w:val="0"/>
        <w:jc w:val="both"/>
        <w:rPr>
          <w:color w:val="000000"/>
        </w:rPr>
      </w:pPr>
      <w:bookmarkStart w:id="102" w:name="_Toc11428"/>
      <w:r>
        <w:rPr>
          <w:color w:val="000000"/>
        </w:rPr>
        <w:t>默认冷源</w:t>
      </w:r>
      <w:bookmarkEnd w:id="102"/>
    </w:p>
    <w:p w14:paraId="5DDF03FC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供应的系统</w:t>
      </w:r>
    </w:p>
    <w:tbl>
      <w:tblPr>
        <w:tblStyle w:val="19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7624"/>
      </w:tblGrid>
      <w:tr w14:paraId="05DCA4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ABB7A76">
            <w:pPr>
              <w:jc w:val="center"/>
            </w:pPr>
            <w:r>
              <w:t>系统编号</w:t>
            </w:r>
          </w:p>
        </w:tc>
        <w:tc>
          <w:tcPr>
            <w:shd w:val="clear" w:color="auto" w:fill="FFFFFF"/>
            <w:vAlign w:val="center"/>
          </w:tcPr>
          <w:p w14:paraId="65820E6E">
            <w:r>
              <w:t>默认</w:t>
            </w:r>
          </w:p>
        </w:tc>
      </w:tr>
    </w:tbl>
    <w:p w14:paraId="06C84678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冷水机组</w:t>
      </w:r>
    </w:p>
    <w:tbl>
      <w:tblPr>
        <w:tblStyle w:val="19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2445"/>
        <w:gridCol w:w="1647"/>
        <w:gridCol w:w="1273"/>
        <w:gridCol w:w="1630"/>
        <w:gridCol w:w="628"/>
      </w:tblGrid>
      <w:tr w14:paraId="214770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DBB96C1">
            <w:pPr>
              <w:jc w:val="center"/>
            </w:pPr>
            <w:r>
              <w:t>名称</w:t>
            </w:r>
          </w:p>
        </w:tc>
        <w:tc>
          <w:tcPr>
            <w:shd w:val="clear" w:color="auto" w:fill="E6E6E6"/>
            <w:vAlign w:val="center"/>
          </w:tcPr>
          <w:p w14:paraId="68DA0D20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1C2AEA23">
            <w:pPr>
              <w:jc w:val="center"/>
            </w:pPr>
            <w:r>
              <w:t>额定耗电量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4D30F56E">
            <w:pPr>
              <w:jc w:val="center"/>
            </w:pPr>
            <w:r>
              <w:t>额定制冷量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02744DFB">
            <w:pPr>
              <w:jc w:val="center"/>
            </w:pPr>
            <w:r>
              <w:t>额定性能系数</w:t>
            </w:r>
            <w:r>
              <w:br w:type="textWrapping"/>
            </w:r>
            <w:r>
              <w:t>(COP)</w:t>
            </w:r>
          </w:p>
        </w:tc>
        <w:tc>
          <w:tcPr>
            <w:shd w:val="clear" w:color="auto" w:fill="E6E6E6"/>
            <w:vAlign w:val="center"/>
          </w:tcPr>
          <w:p w14:paraId="31AA0D98">
            <w:pPr>
              <w:jc w:val="center"/>
            </w:pPr>
            <w:r>
              <w:t>台数</w:t>
            </w:r>
          </w:p>
        </w:tc>
      </w:tr>
      <w:tr w14:paraId="5B555F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35713AB">
            <w:r>
              <w:t>机组1</w:t>
            </w:r>
          </w:p>
        </w:tc>
        <w:tc>
          <w:tcPr>
            <w:vAlign w:val="center"/>
          </w:tcPr>
          <w:p w14:paraId="79C44D31">
            <w:r>
              <w:t>水冷-螺杆式冷水机组</w:t>
            </w:r>
          </w:p>
        </w:tc>
        <w:tc>
          <w:tcPr>
            <w:vAlign w:val="center"/>
          </w:tcPr>
          <w:p w14:paraId="70B20C90">
            <w:r>
              <w:t>100</w:t>
            </w:r>
          </w:p>
        </w:tc>
        <w:tc>
          <w:tcPr>
            <w:vAlign w:val="center"/>
          </w:tcPr>
          <w:p w14:paraId="683F9600">
            <w:r>
              <w:t>500</w:t>
            </w:r>
          </w:p>
        </w:tc>
        <w:tc>
          <w:tcPr>
            <w:vAlign w:val="center"/>
          </w:tcPr>
          <w:p w14:paraId="2965091E">
            <w:r>
              <w:t>5.00</w:t>
            </w:r>
          </w:p>
        </w:tc>
        <w:tc>
          <w:tcPr>
            <w:vAlign w:val="center"/>
          </w:tcPr>
          <w:p w14:paraId="1B94422E">
            <w:r>
              <w:t>1</w:t>
            </w:r>
          </w:p>
        </w:tc>
      </w:tr>
    </w:tbl>
    <w:p w14:paraId="37A7542A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水泵系统</w:t>
      </w:r>
    </w:p>
    <w:tbl>
      <w:tblPr>
        <w:tblStyle w:val="19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1024"/>
        <w:gridCol w:w="1024"/>
        <w:gridCol w:w="1024"/>
        <w:gridCol w:w="1613"/>
        <w:gridCol w:w="1131"/>
        <w:gridCol w:w="1477"/>
        <w:gridCol w:w="905"/>
      </w:tblGrid>
      <w:tr w14:paraId="7B70FB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DC43108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693D6FD5">
            <w:pPr>
              <w:jc w:val="center"/>
            </w:pPr>
            <w:r>
              <w:t>调节</w:t>
            </w:r>
          </w:p>
        </w:tc>
        <w:tc>
          <w:tcPr>
            <w:shd w:val="clear" w:color="auto" w:fill="E6E6E6"/>
            <w:vAlign w:val="center"/>
          </w:tcPr>
          <w:p w14:paraId="6E30937F">
            <w:pPr>
              <w:jc w:val="center"/>
            </w:pPr>
            <w:r>
              <w:t>流量</w:t>
            </w:r>
            <w:r>
              <w:br w:type="textWrapping"/>
            </w:r>
            <w:r>
              <w:t>(m3/h)</w:t>
            </w:r>
          </w:p>
        </w:tc>
        <w:tc>
          <w:tcPr>
            <w:shd w:val="clear" w:color="auto" w:fill="E6E6E6"/>
            <w:vAlign w:val="center"/>
          </w:tcPr>
          <w:p w14:paraId="10D87A3A">
            <w:pPr>
              <w:jc w:val="center"/>
            </w:pPr>
            <w:r>
              <w:t>扬程</w:t>
            </w:r>
            <w:r>
              <w:br w:type="textWrapping"/>
            </w:r>
            <w:r>
              <w:t>(m)</w:t>
            </w:r>
          </w:p>
        </w:tc>
        <w:tc>
          <w:tcPr>
            <w:shd w:val="clear" w:color="auto" w:fill="E6E6E6"/>
            <w:vAlign w:val="center"/>
          </w:tcPr>
          <w:p w14:paraId="220C884F">
            <w:pPr>
              <w:jc w:val="center"/>
            </w:pPr>
            <w:r>
              <w:t>设计工作效率(%)</w:t>
            </w:r>
          </w:p>
        </w:tc>
        <w:tc>
          <w:tcPr>
            <w:shd w:val="clear" w:color="auto" w:fill="E6E6E6"/>
            <w:vAlign w:val="center"/>
          </w:tcPr>
          <w:p w14:paraId="3A93190D">
            <w:pPr>
              <w:jc w:val="center"/>
            </w:pPr>
            <w:r>
              <w:t>输入功率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5DB6A473">
            <w:pPr>
              <w:jc w:val="center"/>
            </w:pPr>
            <w:r>
              <w:t>冷却塔耗电比</w:t>
            </w:r>
            <w:r>
              <w:br w:type="textWrapping"/>
            </w:r>
            <w:r>
              <w:t>(kWh/m3)</w:t>
            </w:r>
          </w:p>
        </w:tc>
        <w:tc>
          <w:tcPr>
            <w:shd w:val="clear" w:color="auto" w:fill="E6E6E6"/>
            <w:vAlign w:val="center"/>
          </w:tcPr>
          <w:p w14:paraId="2DB0D30B">
            <w:pPr>
              <w:jc w:val="center"/>
            </w:pPr>
            <w:r>
              <w:t>台数</w:t>
            </w:r>
          </w:p>
        </w:tc>
      </w:tr>
      <w:tr w14:paraId="0AEC5F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C5EB9DD">
            <w:r>
              <w:t>冷却水泵</w:t>
            </w:r>
          </w:p>
        </w:tc>
        <w:tc>
          <w:tcPr>
            <w:vAlign w:val="center"/>
          </w:tcPr>
          <w:p w14:paraId="0641EA26">
            <w:r>
              <w:t>单速</w:t>
            </w:r>
          </w:p>
        </w:tc>
        <w:tc>
          <w:tcPr>
            <w:vAlign w:val="center"/>
          </w:tcPr>
          <w:p w14:paraId="5B0A0969">
            <w:r>
              <w:t>30</w:t>
            </w:r>
          </w:p>
        </w:tc>
        <w:tc>
          <w:tcPr>
            <w:vAlign w:val="center"/>
          </w:tcPr>
          <w:p w14:paraId="69E9F2B6">
            <w:r>
              <w:t>25</w:t>
            </w:r>
          </w:p>
        </w:tc>
        <w:tc>
          <w:tcPr>
            <w:vAlign w:val="center"/>
          </w:tcPr>
          <w:p w14:paraId="6164F737">
            <w:r>
              <w:t>80</w:t>
            </w:r>
          </w:p>
        </w:tc>
        <w:tc>
          <w:tcPr>
            <w:vAlign w:val="center"/>
          </w:tcPr>
          <w:p w14:paraId="0FD7A7AC">
            <w:r>
              <w:t>2.9</w:t>
            </w:r>
          </w:p>
        </w:tc>
        <w:tc>
          <w:tcPr>
            <w:vAlign w:val="center"/>
          </w:tcPr>
          <w:p w14:paraId="13FA5C51">
            <w:r>
              <w:t>0.03</w:t>
            </w:r>
          </w:p>
        </w:tc>
        <w:tc>
          <w:tcPr>
            <w:vAlign w:val="center"/>
          </w:tcPr>
          <w:p w14:paraId="7114D467">
            <w:r>
              <w:t>1</w:t>
            </w:r>
          </w:p>
        </w:tc>
      </w:tr>
      <w:tr w14:paraId="046A31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A3759F4">
            <w:r>
              <w:t>冷冻水泵</w:t>
            </w:r>
          </w:p>
        </w:tc>
        <w:tc>
          <w:tcPr>
            <w:vAlign w:val="center"/>
          </w:tcPr>
          <w:p w14:paraId="5AEF53A7">
            <w:r>
              <w:t>单速</w:t>
            </w:r>
          </w:p>
        </w:tc>
        <w:tc>
          <w:tcPr>
            <w:vAlign w:val="center"/>
          </w:tcPr>
          <w:p w14:paraId="7045FE3E">
            <w:r>
              <w:t>30</w:t>
            </w:r>
          </w:p>
        </w:tc>
        <w:tc>
          <w:tcPr>
            <w:vAlign w:val="center"/>
          </w:tcPr>
          <w:p w14:paraId="45F109F2">
            <w:r>
              <w:t>30</w:t>
            </w:r>
          </w:p>
        </w:tc>
        <w:tc>
          <w:tcPr>
            <w:vAlign w:val="center"/>
          </w:tcPr>
          <w:p w14:paraId="1EFA3906">
            <w:r>
              <w:t>80</w:t>
            </w:r>
          </w:p>
        </w:tc>
        <w:tc>
          <w:tcPr>
            <w:vAlign w:val="center"/>
          </w:tcPr>
          <w:p w14:paraId="0E1F8C11">
            <w:r>
              <w:t>3.5</w:t>
            </w:r>
          </w:p>
        </w:tc>
        <w:tc>
          <w:tcPr>
            <w:vAlign w:val="center"/>
          </w:tcPr>
          <w:p w14:paraId="2A4DCC65">
            <w:r>
              <w:t>－</w:t>
            </w:r>
          </w:p>
        </w:tc>
        <w:tc>
          <w:tcPr>
            <w:vAlign w:val="center"/>
          </w:tcPr>
          <w:p w14:paraId="62A54F23">
            <w:r>
              <w:t>1</w:t>
            </w:r>
          </w:p>
        </w:tc>
      </w:tr>
    </w:tbl>
    <w:p w14:paraId="422FB53A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运行工况</w:t>
      </w:r>
    </w:p>
    <w:tbl>
      <w:tblPr>
        <w:tblStyle w:val="19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273"/>
        <w:gridCol w:w="1273"/>
        <w:gridCol w:w="1273"/>
        <w:gridCol w:w="1556"/>
        <w:gridCol w:w="1556"/>
        <w:gridCol w:w="1273"/>
      </w:tblGrid>
      <w:tr w14:paraId="75F551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615D9BF">
            <w:pPr>
              <w:jc w:val="center"/>
            </w:pPr>
            <w:r>
              <w:t>负载率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E6E6E6"/>
            <w:vAlign w:val="center"/>
          </w:tcPr>
          <w:p w14:paraId="45EECFC9">
            <w:pPr>
              <w:jc w:val="center"/>
            </w:pPr>
            <w:r>
              <w:t>机组制冷量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43A3ED31">
            <w:pPr>
              <w:jc w:val="center"/>
            </w:pPr>
            <w:r>
              <w:t>机组功率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02DD91EE">
            <w:pPr>
              <w:jc w:val="center"/>
            </w:pPr>
            <w:r>
              <w:t>性能系数</w:t>
            </w:r>
            <w:r>
              <w:br w:type="textWrapping"/>
            </w:r>
            <w:r>
              <w:t>(COP)</w:t>
            </w:r>
          </w:p>
        </w:tc>
        <w:tc>
          <w:tcPr>
            <w:shd w:val="clear" w:color="auto" w:fill="E6E6E6"/>
            <w:vAlign w:val="center"/>
          </w:tcPr>
          <w:p w14:paraId="78DC8820">
            <w:pPr>
              <w:jc w:val="center"/>
            </w:pPr>
            <w:r>
              <w:t>冷却水泵功率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47253A11">
            <w:pPr>
              <w:jc w:val="center"/>
            </w:pPr>
            <w:r>
              <w:t>冷冻水泵功率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772FBB53">
            <w:pPr>
              <w:jc w:val="center"/>
            </w:pPr>
            <w:r>
              <w:t>冷却塔功率</w:t>
            </w:r>
            <w:r>
              <w:br w:type="textWrapping"/>
            </w:r>
            <w:r>
              <w:t>(kW)</w:t>
            </w:r>
          </w:p>
        </w:tc>
      </w:tr>
      <w:tr w14:paraId="10E1862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F99C0D5">
            <w:r>
              <w:t>25</w:t>
            </w:r>
          </w:p>
        </w:tc>
        <w:tc>
          <w:tcPr>
            <w:vAlign w:val="center"/>
          </w:tcPr>
          <w:p w14:paraId="470455CF">
            <w:r>
              <w:t>125</w:t>
            </w:r>
          </w:p>
        </w:tc>
        <w:tc>
          <w:tcPr>
            <w:vAlign w:val="center"/>
          </w:tcPr>
          <w:p w14:paraId="4C2B15BC">
            <w:r>
              <w:t>27.7</w:t>
            </w:r>
          </w:p>
        </w:tc>
        <w:tc>
          <w:tcPr>
            <w:vAlign w:val="center"/>
          </w:tcPr>
          <w:p w14:paraId="7671D9E7">
            <w:r>
              <w:t>4.51</w:t>
            </w:r>
          </w:p>
        </w:tc>
        <w:tc>
          <w:tcPr>
            <w:vAlign w:val="center"/>
          </w:tcPr>
          <w:p w14:paraId="6DB62A7D">
            <w:r>
              <w:t>2.9</w:t>
            </w:r>
          </w:p>
        </w:tc>
        <w:tc>
          <w:tcPr>
            <w:vAlign w:val="center"/>
          </w:tcPr>
          <w:p w14:paraId="7A63DE5F">
            <w:r>
              <w:t>3.5</w:t>
            </w:r>
          </w:p>
        </w:tc>
        <w:tc>
          <w:tcPr>
            <w:vAlign w:val="center"/>
          </w:tcPr>
          <w:p w14:paraId="14183937">
            <w:r>
              <w:t>0.9</w:t>
            </w:r>
          </w:p>
        </w:tc>
      </w:tr>
      <w:tr w14:paraId="5D41E3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A8C4DB8">
            <w:r>
              <w:t>50</w:t>
            </w:r>
          </w:p>
        </w:tc>
        <w:tc>
          <w:tcPr>
            <w:vAlign w:val="center"/>
          </w:tcPr>
          <w:p w14:paraId="027F45CB">
            <w:r>
              <w:t>250</w:t>
            </w:r>
          </w:p>
        </w:tc>
        <w:tc>
          <w:tcPr>
            <w:vAlign w:val="center"/>
          </w:tcPr>
          <w:p w14:paraId="09D54A75">
            <w:r>
              <w:t>45.2</w:t>
            </w:r>
          </w:p>
        </w:tc>
        <w:tc>
          <w:tcPr>
            <w:vAlign w:val="center"/>
          </w:tcPr>
          <w:p w14:paraId="7D1A1068">
            <w:r>
              <w:t>5.53</w:t>
            </w:r>
          </w:p>
        </w:tc>
        <w:tc>
          <w:tcPr>
            <w:vAlign w:val="center"/>
          </w:tcPr>
          <w:p w14:paraId="219F455E">
            <w:r>
              <w:t>2.9</w:t>
            </w:r>
          </w:p>
        </w:tc>
        <w:tc>
          <w:tcPr>
            <w:vAlign w:val="center"/>
          </w:tcPr>
          <w:p w14:paraId="0351A269">
            <w:r>
              <w:t>3.5</w:t>
            </w:r>
          </w:p>
        </w:tc>
        <w:tc>
          <w:tcPr>
            <w:vAlign w:val="center"/>
          </w:tcPr>
          <w:p w14:paraId="33D9C2D0">
            <w:r>
              <w:t>0.9</w:t>
            </w:r>
          </w:p>
        </w:tc>
      </w:tr>
      <w:tr w14:paraId="3CE769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3688DE8">
            <w:r>
              <w:t>75</w:t>
            </w:r>
          </w:p>
        </w:tc>
        <w:tc>
          <w:tcPr>
            <w:vAlign w:val="center"/>
          </w:tcPr>
          <w:p w14:paraId="24B14490">
            <w:r>
              <w:t>375</w:t>
            </w:r>
          </w:p>
        </w:tc>
        <w:tc>
          <w:tcPr>
            <w:vAlign w:val="center"/>
          </w:tcPr>
          <w:p w14:paraId="06885D38">
            <w:r>
              <w:t>66</w:t>
            </w:r>
          </w:p>
        </w:tc>
        <w:tc>
          <w:tcPr>
            <w:vAlign w:val="center"/>
          </w:tcPr>
          <w:p w14:paraId="156D68DC">
            <w:r>
              <w:t>5.68</w:t>
            </w:r>
          </w:p>
        </w:tc>
        <w:tc>
          <w:tcPr>
            <w:vAlign w:val="center"/>
          </w:tcPr>
          <w:p w14:paraId="0A090155">
            <w:r>
              <w:t>2.9</w:t>
            </w:r>
          </w:p>
        </w:tc>
        <w:tc>
          <w:tcPr>
            <w:vAlign w:val="center"/>
          </w:tcPr>
          <w:p w14:paraId="012B8B41">
            <w:r>
              <w:t>3.5</w:t>
            </w:r>
          </w:p>
        </w:tc>
        <w:tc>
          <w:tcPr>
            <w:vAlign w:val="center"/>
          </w:tcPr>
          <w:p w14:paraId="342FDCEB">
            <w:r>
              <w:t>0.9</w:t>
            </w:r>
          </w:p>
        </w:tc>
      </w:tr>
      <w:tr w14:paraId="6C0378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F4C1297">
            <w:r>
              <w:t>100</w:t>
            </w:r>
          </w:p>
        </w:tc>
        <w:tc>
          <w:tcPr>
            <w:vAlign w:val="center"/>
          </w:tcPr>
          <w:p w14:paraId="21ABB7D3">
            <w:r>
              <w:t>500</w:t>
            </w:r>
          </w:p>
        </w:tc>
        <w:tc>
          <w:tcPr>
            <w:vAlign w:val="center"/>
          </w:tcPr>
          <w:p w14:paraId="11698247">
            <w:r>
              <w:t>100</w:t>
            </w:r>
          </w:p>
        </w:tc>
        <w:tc>
          <w:tcPr>
            <w:vAlign w:val="center"/>
          </w:tcPr>
          <w:p w14:paraId="4195FAEC">
            <w:r>
              <w:t>5.00</w:t>
            </w:r>
          </w:p>
        </w:tc>
        <w:tc>
          <w:tcPr>
            <w:vAlign w:val="center"/>
          </w:tcPr>
          <w:p w14:paraId="318A2B37">
            <w:r>
              <w:t>2.9</w:t>
            </w:r>
          </w:p>
        </w:tc>
        <w:tc>
          <w:tcPr>
            <w:vAlign w:val="center"/>
          </w:tcPr>
          <w:p w14:paraId="20E6A50D">
            <w:r>
              <w:t>3.5</w:t>
            </w:r>
          </w:p>
        </w:tc>
        <w:tc>
          <w:tcPr>
            <w:vAlign w:val="center"/>
          </w:tcPr>
          <w:p w14:paraId="6FB0F5A3">
            <w:r>
              <w:t>0.9</w:t>
            </w:r>
          </w:p>
        </w:tc>
      </w:tr>
    </w:tbl>
    <w:p w14:paraId="2BF71C73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制冷能耗</w:t>
      </w:r>
    </w:p>
    <w:tbl>
      <w:tblPr>
        <w:tblStyle w:val="19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131"/>
        <w:gridCol w:w="1131"/>
        <w:gridCol w:w="1131"/>
        <w:gridCol w:w="1273"/>
        <w:gridCol w:w="1273"/>
        <w:gridCol w:w="1131"/>
        <w:gridCol w:w="1131"/>
      </w:tblGrid>
      <w:tr w14:paraId="063450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3779178">
            <w:pPr>
              <w:jc w:val="center"/>
            </w:pPr>
            <w:r>
              <w:t>负荷区间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E6E6E6"/>
            <w:vAlign w:val="center"/>
          </w:tcPr>
          <w:p w14:paraId="28149027">
            <w:pPr>
              <w:jc w:val="center"/>
            </w:pPr>
            <w:r>
              <w:t>区间负荷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58F577D8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6F084747">
            <w:pPr>
              <w:jc w:val="center"/>
            </w:pPr>
            <w:r>
              <w:t>制冷机组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2742796D">
            <w:pPr>
              <w:jc w:val="center"/>
            </w:pPr>
            <w:r>
              <w:t>平均性能系数(COP)</w:t>
            </w:r>
          </w:p>
        </w:tc>
        <w:tc>
          <w:tcPr>
            <w:shd w:val="clear" w:color="auto" w:fill="E6E6E6"/>
            <w:vAlign w:val="center"/>
          </w:tcPr>
          <w:p w14:paraId="212F9335">
            <w:pPr>
              <w:jc w:val="center"/>
            </w:pPr>
            <w:r>
              <w:t>冷却水泵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5515CA9C">
            <w:pPr>
              <w:jc w:val="center"/>
            </w:pPr>
            <w:r>
              <w:t>冷冻水泵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4CB67615">
            <w:pPr>
              <w:jc w:val="center"/>
            </w:pPr>
            <w:r>
              <w:t>冷却塔</w:t>
            </w:r>
            <w:r>
              <w:br w:type="textWrapping"/>
            </w:r>
            <w:r>
              <w:t>(kWh)</w:t>
            </w:r>
          </w:p>
        </w:tc>
      </w:tr>
      <w:tr w14:paraId="629923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4FFAD5D">
            <w:r>
              <w:t>0~25</w:t>
            </w:r>
          </w:p>
        </w:tc>
        <w:tc>
          <w:tcPr>
            <w:vAlign w:val="center"/>
          </w:tcPr>
          <w:p w14:paraId="3E658E95">
            <w:r>
              <w:t>78194</w:t>
            </w:r>
          </w:p>
        </w:tc>
        <w:tc>
          <w:tcPr>
            <w:vAlign w:val="center"/>
          </w:tcPr>
          <w:p w14:paraId="68AC1E07">
            <w:r>
              <w:t>1026</w:t>
            </w:r>
          </w:p>
        </w:tc>
        <w:tc>
          <w:tcPr>
            <w:vAlign w:val="center"/>
          </w:tcPr>
          <w:p w14:paraId="7D8BB34A">
            <w:r>
              <w:t>17328</w:t>
            </w:r>
          </w:p>
        </w:tc>
        <w:tc>
          <w:tcPr>
            <w:vAlign w:val="center"/>
          </w:tcPr>
          <w:p w14:paraId="5E34610C">
            <w:r>
              <w:t>4.51</w:t>
            </w:r>
          </w:p>
        </w:tc>
        <w:tc>
          <w:tcPr>
            <w:vAlign w:val="center"/>
          </w:tcPr>
          <w:p w14:paraId="03A43BB6">
            <w:r>
              <w:t>2975</w:t>
            </w:r>
          </w:p>
        </w:tc>
        <w:tc>
          <w:tcPr>
            <w:vAlign w:val="center"/>
          </w:tcPr>
          <w:p w14:paraId="298899E0">
            <w:r>
              <w:t>3591</w:t>
            </w:r>
          </w:p>
        </w:tc>
        <w:tc>
          <w:tcPr>
            <w:vAlign w:val="center"/>
          </w:tcPr>
          <w:p w14:paraId="616B2803">
            <w:r>
              <w:t>923</w:t>
            </w:r>
          </w:p>
        </w:tc>
      </w:tr>
      <w:tr w14:paraId="69782D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CA91973">
            <w:r>
              <w:t>25~50</w:t>
            </w:r>
          </w:p>
        </w:tc>
        <w:tc>
          <w:tcPr>
            <w:vAlign w:val="center"/>
          </w:tcPr>
          <w:p w14:paraId="3AC4B57B">
            <w:r>
              <w:t>20585</w:t>
            </w:r>
          </w:p>
        </w:tc>
        <w:tc>
          <w:tcPr>
            <w:vAlign w:val="center"/>
          </w:tcPr>
          <w:p w14:paraId="7DF95EA2">
            <w:r>
              <w:t>156</w:t>
            </w:r>
          </w:p>
        </w:tc>
        <w:tc>
          <w:tcPr>
            <w:vAlign w:val="center"/>
          </w:tcPr>
          <w:p w14:paraId="09511262">
            <w:r>
              <w:t>4504</w:t>
            </w:r>
          </w:p>
        </w:tc>
        <w:tc>
          <w:tcPr>
            <w:vAlign w:val="center"/>
          </w:tcPr>
          <w:p w14:paraId="579C10BC">
            <w:r>
              <w:t>4.57</w:t>
            </w:r>
          </w:p>
        </w:tc>
        <w:tc>
          <w:tcPr>
            <w:vAlign w:val="center"/>
          </w:tcPr>
          <w:p w14:paraId="472824D9">
            <w:r>
              <w:t>452</w:t>
            </w:r>
          </w:p>
        </w:tc>
        <w:tc>
          <w:tcPr>
            <w:vAlign w:val="center"/>
          </w:tcPr>
          <w:p w14:paraId="349067DF">
            <w:r>
              <w:t>546</w:t>
            </w:r>
          </w:p>
        </w:tc>
        <w:tc>
          <w:tcPr>
            <w:vAlign w:val="center"/>
          </w:tcPr>
          <w:p w14:paraId="7A293742">
            <w:r>
              <w:t>140</w:t>
            </w:r>
          </w:p>
        </w:tc>
      </w:tr>
      <w:tr w14:paraId="2B0ED0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BD4479A">
            <w:r>
              <w:t>50~75</w:t>
            </w:r>
          </w:p>
        </w:tc>
        <w:tc>
          <w:tcPr>
            <w:vAlign w:val="center"/>
          </w:tcPr>
          <w:p w14:paraId="36FACA73">
            <w:r>
              <w:t>0</w:t>
            </w:r>
          </w:p>
        </w:tc>
        <w:tc>
          <w:tcPr>
            <w:vAlign w:val="center"/>
          </w:tcPr>
          <w:p w14:paraId="56446ACE">
            <w:r>
              <w:t>0</w:t>
            </w:r>
          </w:p>
        </w:tc>
        <w:tc>
          <w:tcPr>
            <w:vAlign w:val="center"/>
          </w:tcPr>
          <w:p w14:paraId="7CAD9180">
            <w:r>
              <w:t>0</w:t>
            </w:r>
          </w:p>
        </w:tc>
        <w:tc>
          <w:tcPr>
            <w:vAlign w:val="center"/>
          </w:tcPr>
          <w:p w14:paraId="76CC2AC9">
            <w:r>
              <w:t>0.00</w:t>
            </w:r>
          </w:p>
        </w:tc>
        <w:tc>
          <w:tcPr>
            <w:vAlign w:val="center"/>
          </w:tcPr>
          <w:p w14:paraId="3BE03243">
            <w:r>
              <w:t>0</w:t>
            </w:r>
          </w:p>
        </w:tc>
        <w:tc>
          <w:tcPr>
            <w:vAlign w:val="center"/>
          </w:tcPr>
          <w:p w14:paraId="4E023728">
            <w:r>
              <w:t>0</w:t>
            </w:r>
          </w:p>
        </w:tc>
        <w:tc>
          <w:tcPr>
            <w:vAlign w:val="center"/>
          </w:tcPr>
          <w:p w14:paraId="34B604EE">
            <w:r>
              <w:t>0</w:t>
            </w:r>
          </w:p>
        </w:tc>
      </w:tr>
      <w:tr w14:paraId="1727AE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A9AFCF0">
            <w:r>
              <w:t>75~100</w:t>
            </w:r>
          </w:p>
        </w:tc>
        <w:tc>
          <w:tcPr>
            <w:vAlign w:val="center"/>
          </w:tcPr>
          <w:p w14:paraId="77E3E672">
            <w:r>
              <w:t>0</w:t>
            </w:r>
          </w:p>
        </w:tc>
        <w:tc>
          <w:tcPr>
            <w:vAlign w:val="center"/>
          </w:tcPr>
          <w:p w14:paraId="44DDCB31">
            <w:r>
              <w:t>0</w:t>
            </w:r>
          </w:p>
        </w:tc>
        <w:tc>
          <w:tcPr>
            <w:vAlign w:val="center"/>
          </w:tcPr>
          <w:p w14:paraId="14522698">
            <w:r>
              <w:t>0</w:t>
            </w:r>
          </w:p>
        </w:tc>
        <w:tc>
          <w:tcPr>
            <w:vAlign w:val="center"/>
          </w:tcPr>
          <w:p w14:paraId="6C34880F">
            <w:r>
              <w:t>0.00</w:t>
            </w:r>
          </w:p>
        </w:tc>
        <w:tc>
          <w:tcPr>
            <w:vAlign w:val="center"/>
          </w:tcPr>
          <w:p w14:paraId="1A918BE0">
            <w:r>
              <w:t>0</w:t>
            </w:r>
          </w:p>
        </w:tc>
        <w:tc>
          <w:tcPr>
            <w:vAlign w:val="center"/>
          </w:tcPr>
          <w:p w14:paraId="2C842EAC">
            <w:r>
              <w:t>0</w:t>
            </w:r>
          </w:p>
        </w:tc>
        <w:tc>
          <w:tcPr>
            <w:vAlign w:val="center"/>
          </w:tcPr>
          <w:p w14:paraId="44998FD6">
            <w:r>
              <w:t>0</w:t>
            </w:r>
          </w:p>
        </w:tc>
      </w:tr>
      <w:tr w14:paraId="1C332C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97FE3A5">
            <w:r>
              <w:t>&gt;100</w:t>
            </w:r>
          </w:p>
        </w:tc>
        <w:tc>
          <w:tcPr>
            <w:vAlign w:val="center"/>
          </w:tcPr>
          <w:p w14:paraId="217601AA">
            <w:r>
              <w:t>0</w:t>
            </w:r>
          </w:p>
        </w:tc>
        <w:tc>
          <w:tcPr>
            <w:vAlign w:val="center"/>
          </w:tcPr>
          <w:p w14:paraId="5B872033">
            <w:r>
              <w:t>0</w:t>
            </w:r>
          </w:p>
        </w:tc>
        <w:tc>
          <w:tcPr>
            <w:vAlign w:val="center"/>
          </w:tcPr>
          <w:p w14:paraId="3AAB063E">
            <w:r>
              <w:t>0</w:t>
            </w:r>
          </w:p>
        </w:tc>
        <w:tc>
          <w:tcPr>
            <w:vAlign w:val="center"/>
          </w:tcPr>
          <w:p w14:paraId="1C150DD0">
            <w:r>
              <w:t>－</w:t>
            </w:r>
          </w:p>
        </w:tc>
        <w:tc>
          <w:tcPr>
            <w:vAlign w:val="center"/>
          </w:tcPr>
          <w:p w14:paraId="6D48AF32">
            <w:r>
              <w:t>0</w:t>
            </w:r>
          </w:p>
        </w:tc>
        <w:tc>
          <w:tcPr>
            <w:vAlign w:val="center"/>
          </w:tcPr>
          <w:p w14:paraId="0F2920A0">
            <w:r>
              <w:t>0</w:t>
            </w:r>
          </w:p>
        </w:tc>
        <w:tc>
          <w:tcPr>
            <w:vAlign w:val="center"/>
          </w:tcPr>
          <w:p w14:paraId="67C64272">
            <w:r>
              <w:t>0</w:t>
            </w:r>
          </w:p>
        </w:tc>
      </w:tr>
      <w:tr w14:paraId="237608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1EF2BCF">
            <w:r>
              <w:t>合计</w:t>
            </w:r>
          </w:p>
        </w:tc>
        <w:tc>
          <w:tcPr>
            <w:vAlign w:val="center"/>
          </w:tcPr>
          <w:p w14:paraId="63542164">
            <w:r>
              <w:t>98779</w:t>
            </w:r>
          </w:p>
        </w:tc>
        <w:tc>
          <w:tcPr>
            <w:vAlign w:val="center"/>
          </w:tcPr>
          <w:p w14:paraId="19D2E85E">
            <w:r>
              <w:t>1182</w:t>
            </w:r>
          </w:p>
        </w:tc>
        <w:tc>
          <w:tcPr>
            <w:vAlign w:val="center"/>
          </w:tcPr>
          <w:p w14:paraId="1FFA3BFD">
            <w:r>
              <w:t>21831</w:t>
            </w:r>
          </w:p>
        </w:tc>
        <w:tc>
          <w:tcPr>
            <w:vAlign w:val="center"/>
          </w:tcPr>
          <w:p w14:paraId="104D47E1"/>
        </w:tc>
        <w:tc>
          <w:tcPr>
            <w:vAlign w:val="center"/>
          </w:tcPr>
          <w:p w14:paraId="484015B4">
            <w:r>
              <w:t>3428</w:t>
            </w:r>
          </w:p>
        </w:tc>
        <w:tc>
          <w:tcPr>
            <w:vAlign w:val="center"/>
          </w:tcPr>
          <w:p w14:paraId="7AD35223">
            <w:r>
              <w:t>4137</w:t>
            </w:r>
          </w:p>
        </w:tc>
        <w:tc>
          <w:tcPr>
            <w:vAlign w:val="center"/>
          </w:tcPr>
          <w:p w14:paraId="64FF3D87">
            <w:r>
              <w:t>1064</w:t>
            </w:r>
          </w:p>
        </w:tc>
      </w:tr>
    </w:tbl>
    <w:p w14:paraId="0137E5EA">
      <w:pPr>
        <w:pStyle w:val="4"/>
        <w:widowControl w:val="0"/>
        <w:jc w:val="both"/>
        <w:rPr>
          <w:color w:val="000000"/>
        </w:rPr>
      </w:pPr>
      <w:bookmarkStart w:id="103" w:name="_Toc27429"/>
      <w:r>
        <w:rPr>
          <w:color w:val="000000"/>
        </w:rPr>
        <w:t>供暖系统</w:t>
      </w:r>
      <w:bookmarkEnd w:id="103"/>
    </w:p>
    <w:p w14:paraId="7A6064C7">
      <w:pPr>
        <w:pStyle w:val="5"/>
        <w:widowControl w:val="0"/>
        <w:jc w:val="both"/>
        <w:rPr>
          <w:color w:val="000000"/>
        </w:rPr>
      </w:pPr>
      <w:bookmarkStart w:id="104" w:name="_Toc6248"/>
      <w:r>
        <w:rPr>
          <w:color w:val="000000"/>
        </w:rPr>
        <w:t>默认热源</w:t>
      </w:r>
      <w:bookmarkEnd w:id="104"/>
    </w:p>
    <w:p w14:paraId="42C3BF05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供应的系统</w:t>
      </w:r>
    </w:p>
    <w:tbl>
      <w:tblPr>
        <w:tblStyle w:val="19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7624"/>
      </w:tblGrid>
      <w:tr w14:paraId="2FCFFC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DBCDBE0">
            <w:pPr>
              <w:jc w:val="center"/>
            </w:pPr>
            <w:r>
              <w:t>系统编号</w:t>
            </w:r>
          </w:p>
        </w:tc>
        <w:tc>
          <w:tcPr>
            <w:shd w:val="clear" w:color="auto" w:fill="FFFFFF"/>
            <w:vAlign w:val="center"/>
          </w:tcPr>
          <w:p w14:paraId="306AB078">
            <w:r>
              <w:t>默认</w:t>
            </w:r>
          </w:p>
        </w:tc>
      </w:tr>
    </w:tbl>
    <w:p w14:paraId="4FF9EDDF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热泵系统</w:t>
      </w:r>
    </w:p>
    <w:p w14:paraId="2D3DA5AB">
      <w:pPr>
        <w:pStyle w:val="7"/>
        <w:widowControl w:val="0"/>
        <w:jc w:val="both"/>
        <w:rPr>
          <w:color w:val="000000"/>
        </w:rPr>
      </w:pPr>
      <w:r>
        <w:rPr>
          <w:color w:val="000000"/>
        </w:rPr>
        <w:t>热泵机组</w:t>
      </w:r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1"/>
        <w:gridCol w:w="1697"/>
        <w:gridCol w:w="1697"/>
        <w:gridCol w:w="1697"/>
        <w:gridCol w:w="1697"/>
        <w:gridCol w:w="730"/>
      </w:tblGrid>
      <w:tr w14:paraId="16EC8E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40DBBC4">
            <w:pPr>
              <w:jc w:val="center"/>
            </w:pPr>
            <w:r>
              <w:t>名称</w:t>
            </w:r>
          </w:p>
        </w:tc>
        <w:tc>
          <w:tcPr>
            <w:shd w:val="clear" w:color="auto" w:fill="E6E6E6"/>
            <w:vAlign w:val="center"/>
          </w:tcPr>
          <w:p w14:paraId="795B5BA7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0FC42E91">
            <w:pPr>
              <w:jc w:val="center"/>
            </w:pPr>
            <w:r>
              <w:t>额定耗电量(kW)</w:t>
            </w:r>
          </w:p>
        </w:tc>
        <w:tc>
          <w:tcPr>
            <w:shd w:val="clear" w:color="auto" w:fill="E6E6E6"/>
            <w:vAlign w:val="center"/>
          </w:tcPr>
          <w:p w14:paraId="73CE038D">
            <w:pPr>
              <w:jc w:val="center"/>
            </w:pPr>
            <w:r>
              <w:t>额定制热量(kW)</w:t>
            </w:r>
          </w:p>
        </w:tc>
        <w:tc>
          <w:tcPr>
            <w:shd w:val="clear" w:color="auto" w:fill="E6E6E6"/>
            <w:vAlign w:val="center"/>
          </w:tcPr>
          <w:p w14:paraId="0F8A3DF0">
            <w:pPr>
              <w:jc w:val="center"/>
            </w:pPr>
            <w:r>
              <w:t>额定性能系数 COP</w:t>
            </w:r>
          </w:p>
        </w:tc>
        <w:tc>
          <w:tcPr>
            <w:shd w:val="clear" w:color="auto" w:fill="E6E6E6"/>
            <w:vAlign w:val="center"/>
          </w:tcPr>
          <w:p w14:paraId="4DD3E851">
            <w:pPr>
              <w:jc w:val="center"/>
            </w:pPr>
            <w:r>
              <w:t>台数</w:t>
            </w:r>
          </w:p>
        </w:tc>
      </w:tr>
      <w:tr w14:paraId="07E94E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D5EE333">
            <w:r>
              <w:t>热泵机组</w:t>
            </w:r>
          </w:p>
        </w:tc>
        <w:tc>
          <w:tcPr>
            <w:vAlign w:val="center"/>
          </w:tcPr>
          <w:p w14:paraId="4FB0614A">
            <w:r>
              <w:t>空气源热泵</w:t>
            </w:r>
          </w:p>
        </w:tc>
        <w:tc>
          <w:tcPr>
            <w:vAlign w:val="center"/>
          </w:tcPr>
          <w:p w14:paraId="6D7DCFEF">
            <w:r>
              <w:t>125</w:t>
            </w:r>
          </w:p>
        </w:tc>
        <w:tc>
          <w:tcPr>
            <w:vAlign w:val="center"/>
          </w:tcPr>
          <w:p w14:paraId="5598F2F5">
            <w:r>
              <w:t>500</w:t>
            </w:r>
          </w:p>
        </w:tc>
        <w:tc>
          <w:tcPr>
            <w:vAlign w:val="center"/>
          </w:tcPr>
          <w:p w14:paraId="6584DECE">
            <w:r>
              <w:t>4.00</w:t>
            </w:r>
          </w:p>
        </w:tc>
        <w:tc>
          <w:tcPr>
            <w:vAlign w:val="center"/>
          </w:tcPr>
          <w:p w14:paraId="66EF6746">
            <w:r>
              <w:t>1</w:t>
            </w:r>
          </w:p>
        </w:tc>
      </w:tr>
    </w:tbl>
    <w:p w14:paraId="6625FBC5">
      <w:pPr>
        <w:pStyle w:val="7"/>
        <w:widowControl w:val="0"/>
        <w:jc w:val="both"/>
        <w:rPr>
          <w:color w:val="000000"/>
        </w:rPr>
      </w:pPr>
      <w:r>
        <w:rPr>
          <w:color w:val="000000"/>
        </w:rPr>
        <w:t>热水循环泵</w:t>
      </w:r>
    </w:p>
    <w:tbl>
      <w:tblPr>
        <w:tblStyle w:val="19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7"/>
        <w:gridCol w:w="1267"/>
        <w:gridCol w:w="990"/>
        <w:gridCol w:w="2122"/>
        <w:gridCol w:w="1556"/>
        <w:gridCol w:w="701"/>
      </w:tblGrid>
      <w:tr w14:paraId="591C76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CE072C5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2E5C73AB">
            <w:pPr>
              <w:jc w:val="center"/>
            </w:pPr>
            <w:r>
              <w:t>流量(m3/h)</w:t>
            </w:r>
          </w:p>
        </w:tc>
        <w:tc>
          <w:tcPr>
            <w:shd w:val="clear" w:color="auto" w:fill="E6E6E6"/>
            <w:vAlign w:val="center"/>
          </w:tcPr>
          <w:p w14:paraId="16C84D2A">
            <w:pPr>
              <w:jc w:val="center"/>
            </w:pPr>
            <w:r>
              <w:t>扬程(m)</w:t>
            </w:r>
          </w:p>
        </w:tc>
        <w:tc>
          <w:tcPr>
            <w:shd w:val="clear" w:color="auto" w:fill="E6E6E6"/>
            <w:vAlign w:val="center"/>
          </w:tcPr>
          <w:p w14:paraId="0D57CAC6">
            <w:pPr>
              <w:jc w:val="center"/>
            </w:pPr>
            <w:r>
              <w:t>设计工作效率(%)</w:t>
            </w:r>
          </w:p>
        </w:tc>
        <w:tc>
          <w:tcPr>
            <w:shd w:val="clear" w:color="auto" w:fill="E6E6E6"/>
            <w:vAlign w:val="center"/>
          </w:tcPr>
          <w:p w14:paraId="3F88ED37">
            <w:pPr>
              <w:jc w:val="center"/>
            </w:pPr>
            <w:r>
              <w:t>输入功率(kW)</w:t>
            </w:r>
          </w:p>
        </w:tc>
        <w:tc>
          <w:tcPr>
            <w:shd w:val="clear" w:color="auto" w:fill="E6E6E6"/>
            <w:vAlign w:val="center"/>
          </w:tcPr>
          <w:p w14:paraId="767038CE">
            <w:pPr>
              <w:jc w:val="center"/>
            </w:pPr>
            <w:r>
              <w:t>台数</w:t>
            </w:r>
          </w:p>
        </w:tc>
      </w:tr>
      <w:tr w14:paraId="205A53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Align w:val="center"/>
          </w:tcPr>
          <w:p w14:paraId="4795008C">
            <w:r>
              <w:t>单速</w:t>
            </w:r>
          </w:p>
        </w:tc>
        <w:tc>
          <w:tcPr>
            <w:vAlign w:val="center"/>
          </w:tcPr>
          <w:p w14:paraId="386A7601">
            <w:r>
              <w:t>50</w:t>
            </w:r>
          </w:p>
        </w:tc>
        <w:tc>
          <w:tcPr>
            <w:vAlign w:val="center"/>
          </w:tcPr>
          <w:p w14:paraId="1FBEFF1E">
            <w:r>
              <w:t>30</w:t>
            </w:r>
          </w:p>
        </w:tc>
        <w:tc>
          <w:tcPr>
            <w:vAlign w:val="center"/>
          </w:tcPr>
          <w:p w14:paraId="597C270D">
            <w:r>
              <w:t>80</w:t>
            </w:r>
          </w:p>
        </w:tc>
        <w:tc>
          <w:tcPr>
            <w:vAlign w:val="center"/>
          </w:tcPr>
          <w:p w14:paraId="18276E63">
            <w:r>
              <w:t>5.9</w:t>
            </w:r>
          </w:p>
        </w:tc>
        <w:tc>
          <w:tcPr>
            <w:vAlign w:val="center"/>
          </w:tcPr>
          <w:p w14:paraId="02E3E8D6">
            <w:r>
              <w:t>1</w:t>
            </w:r>
          </w:p>
        </w:tc>
      </w:tr>
    </w:tbl>
    <w:p w14:paraId="6476EB82">
      <w:pPr>
        <w:pStyle w:val="7"/>
        <w:widowControl w:val="0"/>
        <w:jc w:val="both"/>
        <w:rPr>
          <w:color w:val="000000"/>
        </w:rPr>
      </w:pPr>
      <w:r>
        <w:rPr>
          <w:color w:val="000000"/>
        </w:rPr>
        <w:t>运行工况</w:t>
      </w:r>
    </w:p>
    <w:tbl>
      <w:tblPr>
        <w:tblStyle w:val="19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1"/>
        <w:gridCol w:w="1794"/>
        <w:gridCol w:w="1901"/>
        <w:gridCol w:w="1748"/>
        <w:gridCol w:w="2139"/>
      </w:tblGrid>
      <w:tr w14:paraId="7563CA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86D7FE4">
            <w:pPr>
              <w:jc w:val="center"/>
            </w:pPr>
            <w:r>
              <w:t>负载率(%)</w:t>
            </w:r>
          </w:p>
        </w:tc>
        <w:tc>
          <w:tcPr>
            <w:shd w:val="clear" w:color="auto" w:fill="E6E6E6"/>
            <w:vAlign w:val="center"/>
          </w:tcPr>
          <w:p w14:paraId="10259E0A">
            <w:pPr>
              <w:jc w:val="center"/>
            </w:pPr>
            <w:r>
              <w:t>机组制热量(kW)</w:t>
            </w:r>
          </w:p>
        </w:tc>
        <w:tc>
          <w:tcPr>
            <w:shd w:val="clear" w:color="auto" w:fill="E6E6E6"/>
            <w:vAlign w:val="center"/>
          </w:tcPr>
          <w:p w14:paraId="6314885B">
            <w:pPr>
              <w:jc w:val="center"/>
            </w:pPr>
            <w:r>
              <w:t>机组功率(kW)</w:t>
            </w:r>
          </w:p>
        </w:tc>
        <w:tc>
          <w:tcPr>
            <w:shd w:val="clear" w:color="auto" w:fill="E6E6E6"/>
            <w:vAlign w:val="center"/>
          </w:tcPr>
          <w:p w14:paraId="639A0B6F">
            <w:pPr>
              <w:jc w:val="center"/>
            </w:pPr>
            <w:r>
              <w:t>性能系数(COP)</w:t>
            </w:r>
          </w:p>
        </w:tc>
        <w:tc>
          <w:tcPr>
            <w:shd w:val="clear" w:color="auto" w:fill="E6E6E6"/>
            <w:vAlign w:val="center"/>
          </w:tcPr>
          <w:p w14:paraId="69539211">
            <w:pPr>
              <w:jc w:val="center"/>
            </w:pPr>
            <w:r>
              <w:t>供暖水泵功率(kW)</w:t>
            </w:r>
          </w:p>
        </w:tc>
      </w:tr>
      <w:tr w14:paraId="36554A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287BE34">
            <w:r>
              <w:t>25</w:t>
            </w:r>
          </w:p>
        </w:tc>
        <w:tc>
          <w:tcPr>
            <w:vAlign w:val="center"/>
          </w:tcPr>
          <w:p w14:paraId="1637E02C">
            <w:r>
              <w:t>109</w:t>
            </w:r>
          </w:p>
        </w:tc>
        <w:tc>
          <w:tcPr>
            <w:vAlign w:val="center"/>
          </w:tcPr>
          <w:p w14:paraId="46DFEB0C">
            <w:r>
              <w:t>24.8</w:t>
            </w:r>
          </w:p>
        </w:tc>
        <w:tc>
          <w:tcPr>
            <w:vAlign w:val="center"/>
          </w:tcPr>
          <w:p w14:paraId="7E4A7D24">
            <w:r>
              <w:t>4.40</w:t>
            </w:r>
          </w:p>
        </w:tc>
        <w:tc>
          <w:tcPr>
            <w:vAlign w:val="center"/>
          </w:tcPr>
          <w:p w14:paraId="5C2E06B3">
            <w:r>
              <w:t>5.9</w:t>
            </w:r>
          </w:p>
        </w:tc>
      </w:tr>
      <w:tr w14:paraId="74004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63231F3">
            <w:r>
              <w:t>50</w:t>
            </w:r>
          </w:p>
        </w:tc>
        <w:tc>
          <w:tcPr>
            <w:vAlign w:val="center"/>
          </w:tcPr>
          <w:p w14:paraId="3A28DA10">
            <w:r>
              <w:t>219</w:t>
            </w:r>
          </w:p>
        </w:tc>
        <w:tc>
          <w:tcPr>
            <w:vAlign w:val="center"/>
          </w:tcPr>
          <w:p w14:paraId="2A79CCF6">
            <w:r>
              <w:t>54.6</w:t>
            </w:r>
          </w:p>
        </w:tc>
        <w:tc>
          <w:tcPr>
            <w:vAlign w:val="center"/>
          </w:tcPr>
          <w:p w14:paraId="127521B8">
            <w:r>
              <w:t>4.01</w:t>
            </w:r>
          </w:p>
        </w:tc>
        <w:tc>
          <w:tcPr>
            <w:vAlign w:val="center"/>
          </w:tcPr>
          <w:p w14:paraId="6E4ACA8F">
            <w:r>
              <w:t>5.9</w:t>
            </w:r>
          </w:p>
        </w:tc>
      </w:tr>
      <w:tr w14:paraId="44C66C7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3201DC8">
            <w:r>
              <w:t>75</w:t>
            </w:r>
          </w:p>
        </w:tc>
        <w:tc>
          <w:tcPr>
            <w:vAlign w:val="center"/>
          </w:tcPr>
          <w:p w14:paraId="67843EB0">
            <w:r>
              <w:t>328</w:t>
            </w:r>
          </w:p>
        </w:tc>
        <w:tc>
          <w:tcPr>
            <w:vAlign w:val="center"/>
          </w:tcPr>
          <w:p w14:paraId="59E99760">
            <w:r>
              <w:t>81.9</w:t>
            </w:r>
          </w:p>
        </w:tc>
        <w:tc>
          <w:tcPr>
            <w:vAlign w:val="center"/>
          </w:tcPr>
          <w:p w14:paraId="6699652D">
            <w:r>
              <w:t>4.00</w:t>
            </w:r>
          </w:p>
        </w:tc>
        <w:tc>
          <w:tcPr>
            <w:vAlign w:val="center"/>
          </w:tcPr>
          <w:p w14:paraId="3B0D2874">
            <w:r>
              <w:t>5.9</w:t>
            </w:r>
          </w:p>
        </w:tc>
      </w:tr>
      <w:tr w14:paraId="474E48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FA7C110">
            <w:r>
              <w:t>100</w:t>
            </w:r>
          </w:p>
        </w:tc>
        <w:tc>
          <w:tcPr>
            <w:vAlign w:val="center"/>
          </w:tcPr>
          <w:p w14:paraId="2AE4B010">
            <w:r>
              <w:t>437</w:t>
            </w:r>
          </w:p>
        </w:tc>
        <w:tc>
          <w:tcPr>
            <w:vAlign w:val="center"/>
          </w:tcPr>
          <w:p w14:paraId="0A4B4DA3">
            <w:r>
              <w:t>124.1</w:t>
            </w:r>
          </w:p>
        </w:tc>
        <w:tc>
          <w:tcPr>
            <w:vAlign w:val="center"/>
          </w:tcPr>
          <w:p w14:paraId="3BC2D49F">
            <w:r>
              <w:t>3.52</w:t>
            </w:r>
          </w:p>
        </w:tc>
        <w:tc>
          <w:tcPr>
            <w:vAlign w:val="center"/>
          </w:tcPr>
          <w:p w14:paraId="75D52FDB">
            <w:r>
              <w:t>5.9</w:t>
            </w:r>
          </w:p>
        </w:tc>
      </w:tr>
    </w:tbl>
    <w:p w14:paraId="12C38140">
      <w:pPr>
        <w:pStyle w:val="7"/>
        <w:widowControl w:val="0"/>
        <w:jc w:val="both"/>
        <w:rPr>
          <w:color w:val="000000"/>
        </w:rPr>
      </w:pPr>
      <w:r>
        <w:rPr>
          <w:color w:val="000000"/>
        </w:rPr>
        <w:t>制热能耗</w:t>
      </w:r>
    </w:p>
    <w:tbl>
      <w:tblPr>
        <w:tblStyle w:val="19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584"/>
        <w:gridCol w:w="1584"/>
        <w:gridCol w:w="1584"/>
        <w:gridCol w:w="1726"/>
        <w:gridCol w:w="1726"/>
      </w:tblGrid>
      <w:tr w14:paraId="61BEE1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3E16382F">
            <w:pPr>
              <w:jc w:val="center"/>
            </w:pPr>
            <w:r>
              <w:t>负荷区间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E6E6E6"/>
            <w:vAlign w:val="center"/>
          </w:tcPr>
          <w:p w14:paraId="155AA0B4">
            <w:pPr>
              <w:jc w:val="center"/>
            </w:pPr>
            <w:r>
              <w:t>区间负荷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7484A33C">
            <w:pPr>
              <w:jc w:val="center"/>
            </w:pPr>
            <w:r>
              <w:t>运行时长</w:t>
            </w:r>
            <w:r>
              <w:br w:type="textWrapping"/>
            </w:r>
            <w:r>
              <w:t>(h)</w:t>
            </w:r>
          </w:p>
        </w:tc>
        <w:tc>
          <w:tcPr>
            <w:shd w:val="clear" w:color="auto" w:fill="E6E6E6"/>
            <w:vAlign w:val="center"/>
          </w:tcPr>
          <w:p w14:paraId="43AC666D">
            <w:pPr>
              <w:jc w:val="center"/>
            </w:pPr>
            <w:r>
              <w:t>平均性能系数</w:t>
            </w:r>
            <w:r>
              <w:br w:type="textWrapping"/>
            </w:r>
            <w:r>
              <w:t>(COP)</w:t>
            </w:r>
          </w:p>
        </w:tc>
        <w:tc>
          <w:tcPr>
            <w:shd w:val="clear" w:color="auto" w:fill="E6E6E6"/>
            <w:vAlign w:val="center"/>
          </w:tcPr>
          <w:p w14:paraId="5AB79047">
            <w:pPr>
              <w:jc w:val="center"/>
            </w:pPr>
            <w:r>
              <w:t>热泵机组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7BA0A5E4">
            <w:pPr>
              <w:jc w:val="center"/>
            </w:pPr>
            <w:r>
              <w:t>供暖水泵</w:t>
            </w:r>
            <w:r>
              <w:br w:type="textWrapping"/>
            </w:r>
            <w:r>
              <w:t>(kWh)</w:t>
            </w:r>
          </w:p>
        </w:tc>
      </w:tr>
      <w:tr w14:paraId="16BB91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7505752">
            <w:r>
              <w:t>0~25</w:t>
            </w:r>
          </w:p>
        </w:tc>
        <w:tc>
          <w:tcPr>
            <w:vAlign w:val="center"/>
          </w:tcPr>
          <w:p w14:paraId="57E6709F">
            <w:r>
              <w:t>24865</w:t>
            </w:r>
          </w:p>
        </w:tc>
        <w:tc>
          <w:tcPr>
            <w:vAlign w:val="center"/>
          </w:tcPr>
          <w:p w14:paraId="4FC31E9A">
            <w:r>
              <w:t>1365</w:t>
            </w:r>
          </w:p>
        </w:tc>
        <w:tc>
          <w:tcPr>
            <w:vAlign w:val="center"/>
          </w:tcPr>
          <w:p w14:paraId="1246D710">
            <w:r>
              <w:t>4.40</w:t>
            </w:r>
          </w:p>
        </w:tc>
        <w:tc>
          <w:tcPr>
            <w:vAlign w:val="center"/>
          </w:tcPr>
          <w:p w14:paraId="6CCA6F11">
            <w:r>
              <w:t>5657</w:t>
            </w:r>
          </w:p>
        </w:tc>
        <w:tc>
          <w:tcPr>
            <w:vAlign w:val="center"/>
          </w:tcPr>
          <w:p w14:paraId="15EBE4DB">
            <w:r>
              <w:t>8054</w:t>
            </w:r>
          </w:p>
        </w:tc>
      </w:tr>
      <w:tr w14:paraId="68DA64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67A34AD">
            <w:r>
              <w:t>25~50</w:t>
            </w:r>
          </w:p>
        </w:tc>
        <w:tc>
          <w:tcPr>
            <w:vAlign w:val="center"/>
          </w:tcPr>
          <w:p w14:paraId="22A9851F">
            <w:r>
              <w:t>111</w:t>
            </w:r>
          </w:p>
        </w:tc>
        <w:tc>
          <w:tcPr>
            <w:vAlign w:val="center"/>
          </w:tcPr>
          <w:p w14:paraId="641F0AAF">
            <w:r>
              <w:t>1</w:t>
            </w:r>
          </w:p>
        </w:tc>
        <w:tc>
          <w:tcPr>
            <w:vAlign w:val="center"/>
          </w:tcPr>
          <w:p w14:paraId="7DE7A2BB">
            <w:r>
              <w:t>4.39</w:t>
            </w:r>
          </w:p>
        </w:tc>
        <w:tc>
          <w:tcPr>
            <w:vAlign w:val="center"/>
          </w:tcPr>
          <w:p w14:paraId="21CBF49B">
            <w:r>
              <w:t>25</w:t>
            </w:r>
          </w:p>
        </w:tc>
        <w:tc>
          <w:tcPr>
            <w:vAlign w:val="center"/>
          </w:tcPr>
          <w:p w14:paraId="746C7118">
            <w:r>
              <w:t>6</w:t>
            </w:r>
          </w:p>
        </w:tc>
      </w:tr>
      <w:tr w14:paraId="509E95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3A00FDA">
            <w:r>
              <w:t>50~75</w:t>
            </w:r>
          </w:p>
        </w:tc>
        <w:tc>
          <w:tcPr>
            <w:vAlign w:val="center"/>
          </w:tcPr>
          <w:p w14:paraId="0C25350B">
            <w:r>
              <w:t>0</w:t>
            </w:r>
          </w:p>
        </w:tc>
        <w:tc>
          <w:tcPr>
            <w:vAlign w:val="center"/>
          </w:tcPr>
          <w:p w14:paraId="2D9EF11D">
            <w:r>
              <w:t>0</w:t>
            </w:r>
          </w:p>
        </w:tc>
        <w:tc>
          <w:tcPr>
            <w:vAlign w:val="center"/>
          </w:tcPr>
          <w:p w14:paraId="56C25431">
            <w:r>
              <w:t>0.00</w:t>
            </w:r>
          </w:p>
        </w:tc>
        <w:tc>
          <w:tcPr>
            <w:vAlign w:val="center"/>
          </w:tcPr>
          <w:p w14:paraId="3F6D67AD">
            <w:r>
              <w:t>0</w:t>
            </w:r>
          </w:p>
        </w:tc>
        <w:tc>
          <w:tcPr>
            <w:vAlign w:val="center"/>
          </w:tcPr>
          <w:p w14:paraId="71405CCC">
            <w:r>
              <w:t>0</w:t>
            </w:r>
          </w:p>
        </w:tc>
      </w:tr>
      <w:tr w14:paraId="07B618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61C59E3">
            <w:r>
              <w:t>75~100</w:t>
            </w:r>
          </w:p>
        </w:tc>
        <w:tc>
          <w:tcPr>
            <w:vAlign w:val="center"/>
          </w:tcPr>
          <w:p w14:paraId="5FF4B2EF">
            <w:r>
              <w:t>0</w:t>
            </w:r>
          </w:p>
        </w:tc>
        <w:tc>
          <w:tcPr>
            <w:vAlign w:val="center"/>
          </w:tcPr>
          <w:p w14:paraId="34592058">
            <w:r>
              <w:t>0</w:t>
            </w:r>
          </w:p>
        </w:tc>
        <w:tc>
          <w:tcPr>
            <w:vAlign w:val="center"/>
          </w:tcPr>
          <w:p w14:paraId="4CBA6C3F">
            <w:r>
              <w:t>0.00</w:t>
            </w:r>
          </w:p>
        </w:tc>
        <w:tc>
          <w:tcPr>
            <w:vAlign w:val="center"/>
          </w:tcPr>
          <w:p w14:paraId="60B3A163">
            <w:r>
              <w:t>0</w:t>
            </w:r>
          </w:p>
        </w:tc>
        <w:tc>
          <w:tcPr>
            <w:vAlign w:val="center"/>
          </w:tcPr>
          <w:p w14:paraId="0339B1AF">
            <w:r>
              <w:t>0</w:t>
            </w:r>
          </w:p>
        </w:tc>
      </w:tr>
      <w:tr w14:paraId="14A8DD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D32D3A8">
            <w:r>
              <w:t>&gt;100</w:t>
            </w:r>
          </w:p>
        </w:tc>
        <w:tc>
          <w:tcPr>
            <w:vAlign w:val="center"/>
          </w:tcPr>
          <w:p w14:paraId="07EFC975">
            <w:r>
              <w:t>0</w:t>
            </w:r>
          </w:p>
        </w:tc>
        <w:tc>
          <w:tcPr>
            <w:vAlign w:val="center"/>
          </w:tcPr>
          <w:p w14:paraId="3C57B438">
            <w:r>
              <w:t>0</w:t>
            </w:r>
          </w:p>
        </w:tc>
        <w:tc>
          <w:tcPr>
            <w:vAlign w:val="center"/>
          </w:tcPr>
          <w:p w14:paraId="61092D16">
            <w:r>
              <w:t>－</w:t>
            </w:r>
          </w:p>
        </w:tc>
        <w:tc>
          <w:tcPr>
            <w:vAlign w:val="center"/>
          </w:tcPr>
          <w:p w14:paraId="03F8EDB4">
            <w:r>
              <w:t>0</w:t>
            </w:r>
          </w:p>
        </w:tc>
        <w:tc>
          <w:tcPr>
            <w:vAlign w:val="center"/>
          </w:tcPr>
          <w:p w14:paraId="43EA1A40">
            <w:r>
              <w:t>0</w:t>
            </w:r>
          </w:p>
        </w:tc>
      </w:tr>
      <w:tr w14:paraId="215708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ED6A6D7">
            <w:r>
              <w:t>合计</w:t>
            </w:r>
          </w:p>
        </w:tc>
        <w:tc>
          <w:tcPr>
            <w:vAlign w:val="center"/>
          </w:tcPr>
          <w:p w14:paraId="34DD2B06">
            <w:r>
              <w:t>24976</w:t>
            </w:r>
          </w:p>
        </w:tc>
        <w:tc>
          <w:tcPr>
            <w:vAlign w:val="center"/>
          </w:tcPr>
          <w:p w14:paraId="5B86D98C">
            <w:r>
              <w:t>1366</w:t>
            </w:r>
          </w:p>
        </w:tc>
        <w:tc>
          <w:tcPr>
            <w:vAlign w:val="center"/>
          </w:tcPr>
          <w:p w14:paraId="31C9E59F"/>
        </w:tc>
        <w:tc>
          <w:tcPr>
            <w:vAlign w:val="center"/>
          </w:tcPr>
          <w:p w14:paraId="3003ED3F">
            <w:r>
              <w:t>5683</w:t>
            </w:r>
          </w:p>
        </w:tc>
        <w:tc>
          <w:tcPr>
            <w:vAlign w:val="center"/>
          </w:tcPr>
          <w:p w14:paraId="50AB659C">
            <w:r>
              <w:t>8059</w:t>
            </w:r>
          </w:p>
        </w:tc>
      </w:tr>
    </w:tbl>
    <w:p w14:paraId="553E69EF">
      <w:pPr>
        <w:pStyle w:val="4"/>
        <w:widowControl w:val="0"/>
        <w:jc w:val="both"/>
        <w:rPr>
          <w:color w:val="000000"/>
        </w:rPr>
      </w:pPr>
      <w:bookmarkStart w:id="105" w:name="_Toc2169"/>
      <w:r>
        <w:rPr>
          <w:color w:val="000000"/>
        </w:rPr>
        <w:t>空调风机</w:t>
      </w:r>
      <w:bookmarkEnd w:id="105"/>
    </w:p>
    <w:p w14:paraId="75EF2A33">
      <w:pPr>
        <w:pStyle w:val="5"/>
        <w:widowControl w:val="0"/>
        <w:jc w:val="both"/>
        <w:rPr>
          <w:color w:val="000000"/>
        </w:rPr>
      </w:pPr>
      <w:bookmarkStart w:id="106" w:name="_Toc31268"/>
      <w:r>
        <w:rPr>
          <w:color w:val="000000"/>
        </w:rPr>
        <w:t>独立新排风</w:t>
      </w:r>
      <w:bookmarkEnd w:id="106"/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5"/>
        <w:gridCol w:w="1415"/>
        <w:gridCol w:w="1794"/>
        <w:gridCol w:w="1522"/>
        <w:gridCol w:w="1431"/>
        <w:gridCol w:w="1533"/>
      </w:tblGrid>
      <w:tr w14:paraId="0D01B0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C9B8ACB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159E6F57">
            <w:pPr>
              <w:jc w:val="center"/>
            </w:pPr>
            <w:r>
              <w:t>新风量</w:t>
            </w:r>
            <w:r>
              <w:br w:type="textWrapping"/>
            </w:r>
            <w:r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0E5B674C">
            <w:pPr>
              <w:jc w:val="center"/>
            </w:pPr>
            <w:r>
              <w:t>单位风量耗功率</w:t>
            </w:r>
            <w:r>
              <w:br w:type="textWrapping"/>
            </w:r>
            <w:r>
              <w:t>W/(m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57EF107B">
            <w:pPr>
              <w:jc w:val="center"/>
            </w:pPr>
            <w:r>
              <w:t>风机功率(W)</w:t>
            </w:r>
          </w:p>
        </w:tc>
        <w:tc>
          <w:tcPr>
            <w:shd w:val="clear" w:color="auto" w:fill="E6E6E6"/>
            <w:vAlign w:val="center"/>
          </w:tcPr>
          <w:p w14:paraId="06049CE8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189F9648">
            <w:pPr>
              <w:jc w:val="center"/>
            </w:pPr>
            <w:r>
              <w:t>新风电耗(kWh)</w:t>
            </w:r>
          </w:p>
        </w:tc>
      </w:tr>
      <w:tr w14:paraId="3930E1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61CC6DC">
            <w:r>
              <w:t>默认</w:t>
            </w:r>
          </w:p>
        </w:tc>
        <w:tc>
          <w:tcPr>
            <w:vAlign w:val="center"/>
          </w:tcPr>
          <w:p w14:paraId="3619CED5">
            <w:r>
              <w:t>4364</w:t>
            </w:r>
          </w:p>
        </w:tc>
        <w:tc>
          <w:tcPr>
            <w:vAlign w:val="center"/>
          </w:tcPr>
          <w:p w14:paraId="3A70C76C">
            <w:r>
              <w:t>0.24</w:t>
            </w:r>
          </w:p>
        </w:tc>
        <w:tc>
          <w:tcPr>
            <w:vAlign w:val="center"/>
          </w:tcPr>
          <w:p w14:paraId="02FCDF14">
            <w:r>
              <w:t>1047</w:t>
            </w:r>
          </w:p>
        </w:tc>
        <w:tc>
          <w:tcPr>
            <w:vAlign w:val="center"/>
          </w:tcPr>
          <w:p w14:paraId="1665A3ED">
            <w:r>
              <w:t>2996</w:t>
            </w:r>
          </w:p>
        </w:tc>
        <w:tc>
          <w:tcPr>
            <w:vAlign w:val="center"/>
          </w:tcPr>
          <w:p w14:paraId="05194682">
            <w:r>
              <w:t>3138</w:t>
            </w:r>
          </w:p>
        </w:tc>
      </w:tr>
      <w:tr w14:paraId="4A03F2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vAlign w:val="center"/>
          </w:tcPr>
          <w:p w14:paraId="5ECDAF1F">
            <w:r>
              <w:t>合计</w:t>
            </w:r>
          </w:p>
        </w:tc>
        <w:tc>
          <w:tcPr>
            <w:vAlign w:val="center"/>
          </w:tcPr>
          <w:p w14:paraId="36C78246">
            <w:r>
              <w:t>3138</w:t>
            </w:r>
          </w:p>
        </w:tc>
      </w:tr>
    </w:tbl>
    <w:p w14:paraId="6EF13CCF"/>
    <w:tbl>
      <w:tblPr>
        <w:tblStyle w:val="19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131"/>
        <w:gridCol w:w="990"/>
        <w:gridCol w:w="1697"/>
        <w:gridCol w:w="1131"/>
        <w:gridCol w:w="1131"/>
        <w:gridCol w:w="1550"/>
      </w:tblGrid>
      <w:tr w14:paraId="1EBB7B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77C39B8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401F4426">
            <w:pPr>
              <w:jc w:val="center"/>
            </w:pPr>
            <w:r>
              <w:t>排风量</w:t>
            </w:r>
            <w:r>
              <w:br w:type="textWrapping"/>
            </w:r>
            <w:r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3BA2D294">
            <w:pPr>
              <w:jc w:val="center"/>
            </w:pPr>
            <w:r>
              <w:t>排风比</w:t>
            </w:r>
          </w:p>
        </w:tc>
        <w:tc>
          <w:tcPr>
            <w:shd w:val="clear" w:color="auto" w:fill="E6E6E6"/>
            <w:vAlign w:val="center"/>
          </w:tcPr>
          <w:p w14:paraId="3A605405">
            <w:pPr>
              <w:jc w:val="center"/>
            </w:pPr>
            <w:r>
              <w:t>单位风量耗功率W/(m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1140ED32">
            <w:pPr>
              <w:jc w:val="center"/>
            </w:pPr>
            <w:r>
              <w:t>风机功率(W)</w:t>
            </w:r>
          </w:p>
        </w:tc>
        <w:tc>
          <w:tcPr>
            <w:shd w:val="clear" w:color="auto" w:fill="E6E6E6"/>
            <w:vAlign w:val="center"/>
          </w:tcPr>
          <w:p w14:paraId="047AFF84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1152392C">
            <w:pPr>
              <w:jc w:val="center"/>
            </w:pPr>
            <w:r>
              <w:t>排风电耗</w:t>
            </w:r>
            <w:r>
              <w:br w:type="textWrapping"/>
            </w:r>
            <w:r>
              <w:t>(kWh)</w:t>
            </w:r>
          </w:p>
        </w:tc>
      </w:tr>
      <w:tr w14:paraId="0C12993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69A7FF0">
            <w:r>
              <w:t>默认</w:t>
            </w:r>
          </w:p>
        </w:tc>
        <w:tc>
          <w:tcPr>
            <w:vAlign w:val="center"/>
          </w:tcPr>
          <w:p w14:paraId="0E07898B">
            <w:r>
              <w:t>4364</w:t>
            </w:r>
          </w:p>
        </w:tc>
        <w:tc>
          <w:tcPr>
            <w:vAlign w:val="center"/>
          </w:tcPr>
          <w:p w14:paraId="018F10DD">
            <w:r>
              <w:t>1</w:t>
            </w:r>
          </w:p>
        </w:tc>
        <w:tc>
          <w:tcPr>
            <w:vAlign w:val="center"/>
          </w:tcPr>
          <w:p w14:paraId="43A3837E">
            <w:r>
              <w:t>0.24</w:t>
            </w:r>
          </w:p>
        </w:tc>
        <w:tc>
          <w:tcPr>
            <w:vAlign w:val="center"/>
          </w:tcPr>
          <w:p w14:paraId="418C8397">
            <w:r>
              <w:t>1047</w:t>
            </w:r>
          </w:p>
        </w:tc>
        <w:tc>
          <w:tcPr>
            <w:vAlign w:val="center"/>
          </w:tcPr>
          <w:p w14:paraId="2EF46A3A">
            <w:r>
              <w:t>2996</w:t>
            </w:r>
          </w:p>
        </w:tc>
        <w:tc>
          <w:tcPr>
            <w:vAlign w:val="center"/>
          </w:tcPr>
          <w:p w14:paraId="4811C1ED">
            <w:r>
              <w:t>3138</w:t>
            </w:r>
          </w:p>
        </w:tc>
      </w:tr>
      <w:tr w14:paraId="747E11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6"/>
            <w:vAlign w:val="center"/>
          </w:tcPr>
          <w:p w14:paraId="7A85BAB5">
            <w:r>
              <w:t>合计</w:t>
            </w:r>
          </w:p>
        </w:tc>
        <w:tc>
          <w:tcPr>
            <w:vAlign w:val="center"/>
          </w:tcPr>
          <w:p w14:paraId="7A458330">
            <w:r>
              <w:t>3138</w:t>
            </w:r>
          </w:p>
        </w:tc>
      </w:tr>
    </w:tbl>
    <w:p w14:paraId="108D8B95">
      <w:pPr>
        <w:pStyle w:val="5"/>
        <w:widowControl w:val="0"/>
        <w:jc w:val="both"/>
        <w:rPr>
          <w:color w:val="000000"/>
        </w:rPr>
      </w:pPr>
      <w:bookmarkStart w:id="107" w:name="_Toc9019"/>
      <w:r>
        <w:rPr>
          <w:color w:val="000000"/>
        </w:rPr>
        <w:t>风机盘管</w:t>
      </w:r>
      <w:bookmarkEnd w:id="107"/>
    </w:p>
    <w:tbl>
      <w:tblPr>
        <w:tblStyle w:val="19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1980"/>
        <w:gridCol w:w="1839"/>
        <w:gridCol w:w="1556"/>
        <w:gridCol w:w="1975"/>
      </w:tblGrid>
      <w:tr w14:paraId="30CBC1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7C780D3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5B599BD6">
            <w:pPr>
              <w:jc w:val="center"/>
            </w:pPr>
            <w:r>
              <w:t>总功率(W)</w:t>
            </w:r>
          </w:p>
        </w:tc>
        <w:tc>
          <w:tcPr>
            <w:shd w:val="clear" w:color="auto" w:fill="E6E6E6"/>
            <w:vAlign w:val="center"/>
          </w:tcPr>
          <w:p w14:paraId="1946C673">
            <w:pPr>
              <w:jc w:val="center"/>
            </w:pPr>
            <w:r>
              <w:t>同时使用系数</w:t>
            </w:r>
          </w:p>
        </w:tc>
        <w:tc>
          <w:tcPr>
            <w:shd w:val="clear" w:color="auto" w:fill="E6E6E6"/>
            <w:vAlign w:val="center"/>
          </w:tcPr>
          <w:p w14:paraId="3A36A6BD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242C951E">
            <w:pPr>
              <w:jc w:val="center"/>
            </w:pPr>
            <w:r>
              <w:t>风机盘管电耗(kWh)</w:t>
            </w:r>
          </w:p>
        </w:tc>
      </w:tr>
      <w:tr w14:paraId="4F2772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EE88E8A">
            <w:r>
              <w:t>默认</w:t>
            </w:r>
          </w:p>
        </w:tc>
        <w:tc>
          <w:tcPr>
            <w:vAlign w:val="center"/>
          </w:tcPr>
          <w:p w14:paraId="46111D93">
            <w:pPr>
              <w:jc w:val="center"/>
            </w:pPr>
            <w:r>
              <w:t>400</w:t>
            </w:r>
          </w:p>
        </w:tc>
        <w:tc>
          <w:tcPr>
            <w:vAlign w:val="center"/>
          </w:tcPr>
          <w:p w14:paraId="221A2910">
            <w:r>
              <w:t>1</w:t>
            </w:r>
          </w:p>
        </w:tc>
        <w:tc>
          <w:tcPr>
            <w:vAlign w:val="center"/>
          </w:tcPr>
          <w:p w14:paraId="4334C931">
            <w:r>
              <w:t>2174</w:t>
            </w:r>
          </w:p>
        </w:tc>
        <w:tc>
          <w:tcPr>
            <w:vAlign w:val="center"/>
          </w:tcPr>
          <w:p w14:paraId="2E885B22">
            <w:r>
              <w:t>870</w:t>
            </w:r>
          </w:p>
        </w:tc>
      </w:tr>
      <w:tr w14:paraId="50716D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4"/>
            <w:vAlign w:val="center"/>
          </w:tcPr>
          <w:p w14:paraId="1AB04607">
            <w:r>
              <w:t>合计</w:t>
            </w:r>
          </w:p>
        </w:tc>
        <w:tc>
          <w:tcPr>
            <w:vAlign w:val="center"/>
          </w:tcPr>
          <w:p w14:paraId="7F6116C7">
            <w:r>
              <w:t>870</w:t>
            </w:r>
          </w:p>
        </w:tc>
      </w:tr>
    </w:tbl>
    <w:p w14:paraId="7AB46E04">
      <w:pPr>
        <w:pStyle w:val="4"/>
        <w:widowControl w:val="0"/>
        <w:jc w:val="both"/>
        <w:rPr>
          <w:color w:val="000000"/>
        </w:rPr>
      </w:pPr>
      <w:bookmarkStart w:id="108" w:name="_Toc8862"/>
      <w:r>
        <w:rPr>
          <w:color w:val="000000"/>
        </w:rPr>
        <w:t>照明</w:t>
      </w:r>
      <w:bookmarkEnd w:id="108"/>
    </w:p>
    <w:tbl>
      <w:tblPr>
        <w:tblStyle w:val="19"/>
        <w:tblW w:w="935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5"/>
        <w:gridCol w:w="1697"/>
        <w:gridCol w:w="1131"/>
        <w:gridCol w:w="1522"/>
        <w:gridCol w:w="1862"/>
      </w:tblGrid>
      <w:tr w14:paraId="5E2539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3839565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4346FB81">
            <w:pPr>
              <w:jc w:val="center"/>
            </w:pPr>
            <w:r>
              <w:t>单位面积电耗</w:t>
            </w:r>
            <w:r>
              <w:br w:type="textWrapping"/>
            </w:r>
            <w:r>
              <w:t>(kWh/㎡)</w:t>
            </w:r>
          </w:p>
        </w:tc>
        <w:tc>
          <w:tcPr>
            <w:shd w:val="clear" w:color="auto" w:fill="E6E6E6"/>
            <w:vAlign w:val="center"/>
          </w:tcPr>
          <w:p w14:paraId="6474FA3B">
            <w:pPr>
              <w:jc w:val="center"/>
            </w:pPr>
            <w:r>
              <w:t>房间个数</w:t>
            </w:r>
          </w:p>
        </w:tc>
        <w:tc>
          <w:tcPr>
            <w:shd w:val="clear" w:color="auto" w:fill="E6E6E6"/>
            <w:vAlign w:val="center"/>
          </w:tcPr>
          <w:p w14:paraId="2EB7C574">
            <w:pPr>
              <w:jc w:val="center"/>
            </w:pPr>
            <w:r>
              <w:t>房间合计面积</w:t>
            </w:r>
            <w:r>
              <w:br w:type="textWrapping"/>
            </w:r>
            <w:r>
              <w:t>(㎡)</w:t>
            </w:r>
          </w:p>
        </w:tc>
        <w:tc>
          <w:tcPr>
            <w:shd w:val="clear" w:color="auto" w:fill="E6E6E6"/>
            <w:vAlign w:val="center"/>
          </w:tcPr>
          <w:p w14:paraId="0C45C995">
            <w:pPr>
              <w:jc w:val="center"/>
            </w:pPr>
            <w:r>
              <w:t>合计电耗</w:t>
            </w:r>
            <w:r>
              <w:br w:type="textWrapping"/>
            </w:r>
            <w:r>
              <w:t>(kWh)</w:t>
            </w:r>
          </w:p>
        </w:tc>
      </w:tr>
      <w:tr w14:paraId="5DF72C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6AF934B">
            <w:r>
              <w:t>一般商店</w:t>
            </w:r>
          </w:p>
        </w:tc>
        <w:tc>
          <w:tcPr>
            <w:vAlign w:val="center"/>
          </w:tcPr>
          <w:p w14:paraId="12D69836">
            <w:r>
              <w:t>36.14</w:t>
            </w:r>
          </w:p>
        </w:tc>
        <w:tc>
          <w:tcPr>
            <w:vAlign w:val="center"/>
          </w:tcPr>
          <w:p w14:paraId="66A45161">
            <w:r>
              <w:t>5</w:t>
            </w:r>
          </w:p>
        </w:tc>
        <w:tc>
          <w:tcPr>
            <w:vAlign w:val="center"/>
          </w:tcPr>
          <w:p w14:paraId="34AE87A8">
            <w:r>
              <w:t>331</w:t>
            </w:r>
          </w:p>
        </w:tc>
        <w:tc>
          <w:tcPr>
            <w:vAlign w:val="center"/>
          </w:tcPr>
          <w:p w14:paraId="7C7A38CB">
            <w:r>
              <w:t>11951</w:t>
            </w:r>
          </w:p>
        </w:tc>
      </w:tr>
      <w:tr w14:paraId="6F4F23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6C647A9">
            <w:r>
              <w:t>共享空间</w:t>
            </w:r>
          </w:p>
        </w:tc>
        <w:tc>
          <w:tcPr>
            <w:vAlign w:val="center"/>
          </w:tcPr>
          <w:p w14:paraId="775B6995">
            <w:r>
              <w:t>40.15</w:t>
            </w:r>
          </w:p>
        </w:tc>
        <w:tc>
          <w:tcPr>
            <w:vAlign w:val="center"/>
          </w:tcPr>
          <w:p w14:paraId="7C7C34EE">
            <w:r>
              <w:t>4</w:t>
            </w:r>
          </w:p>
        </w:tc>
        <w:tc>
          <w:tcPr>
            <w:vAlign w:val="center"/>
          </w:tcPr>
          <w:p w14:paraId="31A66AC4">
            <w:r>
              <w:t>262</w:t>
            </w:r>
          </w:p>
        </w:tc>
        <w:tc>
          <w:tcPr>
            <w:vAlign w:val="center"/>
          </w:tcPr>
          <w:p w14:paraId="6EAA98EF">
            <w:r>
              <w:t>10504</w:t>
            </w:r>
          </w:p>
        </w:tc>
      </w:tr>
      <w:tr w14:paraId="1D3AEA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633D3C0">
            <w:r>
              <w:t>普通办公室</w:t>
            </w:r>
          </w:p>
        </w:tc>
        <w:tc>
          <w:tcPr>
            <w:vAlign w:val="center"/>
          </w:tcPr>
          <w:p w14:paraId="69EB7886">
            <w:r>
              <w:t>13.44</w:t>
            </w:r>
          </w:p>
        </w:tc>
        <w:tc>
          <w:tcPr>
            <w:vAlign w:val="center"/>
          </w:tcPr>
          <w:p w14:paraId="06AFBDBB">
            <w:r>
              <w:t>19</w:t>
            </w:r>
          </w:p>
        </w:tc>
        <w:tc>
          <w:tcPr>
            <w:vAlign w:val="center"/>
          </w:tcPr>
          <w:p w14:paraId="70649FB9">
            <w:r>
              <w:t>321</w:t>
            </w:r>
          </w:p>
        </w:tc>
        <w:tc>
          <w:tcPr>
            <w:vAlign w:val="center"/>
          </w:tcPr>
          <w:p w14:paraId="45145D99">
            <w:r>
              <w:t>4317</w:t>
            </w:r>
          </w:p>
        </w:tc>
      </w:tr>
      <w:tr w14:paraId="5D3713E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FA2DF27">
            <w:r>
              <w:t>普通教室</w:t>
            </w:r>
          </w:p>
        </w:tc>
        <w:tc>
          <w:tcPr>
            <w:vAlign w:val="center"/>
          </w:tcPr>
          <w:p w14:paraId="0580CDD6">
            <w:r>
              <w:t>18.90</w:t>
            </w:r>
          </w:p>
        </w:tc>
        <w:tc>
          <w:tcPr>
            <w:vAlign w:val="center"/>
          </w:tcPr>
          <w:p w14:paraId="0A8D0107">
            <w:r>
              <w:t>1</w:t>
            </w:r>
          </w:p>
        </w:tc>
        <w:tc>
          <w:tcPr>
            <w:vAlign w:val="center"/>
          </w:tcPr>
          <w:p w14:paraId="46315CDF">
            <w:r>
              <w:t>66</w:t>
            </w:r>
          </w:p>
        </w:tc>
        <w:tc>
          <w:tcPr>
            <w:vAlign w:val="center"/>
          </w:tcPr>
          <w:p w14:paraId="17341AA8">
            <w:r>
              <w:t>1240</w:t>
            </w:r>
          </w:p>
        </w:tc>
      </w:tr>
      <w:tr w14:paraId="11FF41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811D02F">
            <w:r>
              <w:t>空房间</w:t>
            </w:r>
          </w:p>
        </w:tc>
        <w:tc>
          <w:tcPr>
            <w:vAlign w:val="center"/>
          </w:tcPr>
          <w:p w14:paraId="0FC35F38">
            <w:r>
              <w:t>0.00</w:t>
            </w:r>
          </w:p>
        </w:tc>
        <w:tc>
          <w:tcPr>
            <w:vAlign w:val="center"/>
          </w:tcPr>
          <w:p w14:paraId="2A4E5BB4">
            <w:r>
              <w:t>2</w:t>
            </w:r>
          </w:p>
        </w:tc>
        <w:tc>
          <w:tcPr>
            <w:vAlign w:val="center"/>
          </w:tcPr>
          <w:p w14:paraId="458F4407">
            <w:r>
              <w:t>25</w:t>
            </w:r>
          </w:p>
        </w:tc>
        <w:tc>
          <w:tcPr>
            <w:vAlign w:val="center"/>
          </w:tcPr>
          <w:p w14:paraId="3F617237">
            <w:r>
              <w:t>0</w:t>
            </w:r>
          </w:p>
        </w:tc>
      </w:tr>
      <w:tr w14:paraId="1D5829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B1FB782">
            <w:r>
              <w:t>绘图室</w:t>
            </w:r>
          </w:p>
        </w:tc>
        <w:tc>
          <w:tcPr>
            <w:vAlign w:val="center"/>
          </w:tcPr>
          <w:p w14:paraId="7BB89AE9">
            <w:r>
              <w:t>18.90</w:t>
            </w:r>
          </w:p>
        </w:tc>
        <w:tc>
          <w:tcPr>
            <w:vAlign w:val="center"/>
          </w:tcPr>
          <w:p w14:paraId="60945258">
            <w:r>
              <w:t>1</w:t>
            </w:r>
          </w:p>
        </w:tc>
        <w:tc>
          <w:tcPr>
            <w:vAlign w:val="center"/>
          </w:tcPr>
          <w:p w14:paraId="142F23EC">
            <w:r>
              <w:t>66</w:t>
            </w:r>
          </w:p>
        </w:tc>
        <w:tc>
          <w:tcPr>
            <w:vAlign w:val="center"/>
          </w:tcPr>
          <w:p w14:paraId="2CF3145B">
            <w:r>
              <w:t>1240</w:t>
            </w:r>
          </w:p>
        </w:tc>
      </w:tr>
      <w:tr w14:paraId="50764C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153965F">
            <w:r>
              <w:t>阅览室</w:t>
            </w:r>
          </w:p>
        </w:tc>
        <w:tc>
          <w:tcPr>
            <w:vAlign w:val="center"/>
          </w:tcPr>
          <w:p w14:paraId="5F96FBBF">
            <w:r>
              <w:t>13.44</w:t>
            </w:r>
          </w:p>
        </w:tc>
        <w:tc>
          <w:tcPr>
            <w:vAlign w:val="center"/>
          </w:tcPr>
          <w:p w14:paraId="261823F1">
            <w:r>
              <w:t>4</w:t>
            </w:r>
          </w:p>
        </w:tc>
        <w:tc>
          <w:tcPr>
            <w:vAlign w:val="center"/>
          </w:tcPr>
          <w:p w14:paraId="242EED76">
            <w:r>
              <w:t>67</w:t>
            </w:r>
          </w:p>
        </w:tc>
        <w:tc>
          <w:tcPr>
            <w:vAlign w:val="center"/>
          </w:tcPr>
          <w:p w14:paraId="0679F6BB">
            <w:r>
              <w:t>905</w:t>
            </w:r>
          </w:p>
        </w:tc>
      </w:tr>
      <w:tr w14:paraId="725891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4"/>
            <w:vAlign w:val="center"/>
          </w:tcPr>
          <w:p w14:paraId="4697CCB6">
            <w:r>
              <w:t>总计</w:t>
            </w:r>
          </w:p>
        </w:tc>
        <w:tc>
          <w:tcPr>
            <w:vAlign w:val="center"/>
          </w:tcPr>
          <w:p w14:paraId="57889A47">
            <w:r>
              <w:t>30157</w:t>
            </w:r>
          </w:p>
        </w:tc>
      </w:tr>
    </w:tbl>
    <w:p w14:paraId="7DCE4039">
      <w:pPr>
        <w:pStyle w:val="4"/>
        <w:widowControl w:val="0"/>
        <w:jc w:val="both"/>
        <w:rPr>
          <w:color w:val="000000"/>
        </w:rPr>
      </w:pPr>
      <w:bookmarkStart w:id="109" w:name="_Toc5553"/>
      <w:r>
        <w:rPr>
          <w:color w:val="000000"/>
        </w:rPr>
        <w:t>负荷分项统计</w:t>
      </w:r>
      <w:bookmarkEnd w:id="109"/>
    </w:p>
    <w:tbl>
      <w:tblPr>
        <w:tblStyle w:val="19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1273"/>
        <w:gridCol w:w="1273"/>
        <w:gridCol w:w="1131"/>
        <w:gridCol w:w="1131"/>
        <w:gridCol w:w="1131"/>
        <w:gridCol w:w="1415"/>
      </w:tblGrid>
      <w:tr w14:paraId="678833E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34BF1A2">
            <w:pPr>
              <w:jc w:val="center"/>
            </w:pPr>
            <w:r>
              <w:t>分类</w:t>
            </w:r>
          </w:p>
        </w:tc>
        <w:tc>
          <w:tcPr>
            <w:shd w:val="clear" w:color="auto" w:fill="E6E6E6"/>
            <w:vAlign w:val="center"/>
          </w:tcPr>
          <w:p w14:paraId="166CCB46">
            <w:pPr>
              <w:jc w:val="center"/>
            </w:pPr>
            <w:r>
              <w:t>围护传热</w:t>
            </w:r>
          </w:p>
        </w:tc>
        <w:tc>
          <w:tcPr>
            <w:shd w:val="clear" w:color="auto" w:fill="E6E6E6"/>
            <w:vAlign w:val="center"/>
          </w:tcPr>
          <w:p w14:paraId="485F9099">
            <w:pPr>
              <w:jc w:val="center"/>
            </w:pPr>
            <w:r>
              <w:t>室内得热</w:t>
            </w:r>
          </w:p>
        </w:tc>
        <w:tc>
          <w:tcPr>
            <w:shd w:val="clear" w:color="auto" w:fill="E6E6E6"/>
            <w:vAlign w:val="center"/>
          </w:tcPr>
          <w:p w14:paraId="5E75CCBC">
            <w:pPr>
              <w:jc w:val="center"/>
            </w:pPr>
            <w:r>
              <w:t>窗日射</w:t>
            </w:r>
          </w:p>
        </w:tc>
        <w:tc>
          <w:tcPr>
            <w:shd w:val="clear" w:color="auto" w:fill="E6E6E6"/>
            <w:vAlign w:val="center"/>
          </w:tcPr>
          <w:p w14:paraId="29278D0A">
            <w:pPr>
              <w:jc w:val="center"/>
            </w:pPr>
            <w:r>
              <w:t>新风/渗透</w:t>
            </w:r>
          </w:p>
        </w:tc>
        <w:tc>
          <w:tcPr>
            <w:shd w:val="clear" w:color="auto" w:fill="E6E6E6"/>
            <w:vAlign w:val="center"/>
          </w:tcPr>
          <w:p w14:paraId="47514ED9">
            <w:pPr>
              <w:jc w:val="center"/>
            </w:pPr>
            <w:r>
              <w:t>热回收</w:t>
            </w:r>
          </w:p>
        </w:tc>
        <w:tc>
          <w:tcPr>
            <w:shd w:val="clear" w:color="auto" w:fill="E6E6E6"/>
            <w:vAlign w:val="center"/>
          </w:tcPr>
          <w:p w14:paraId="56DFCB93">
            <w:pPr>
              <w:jc w:val="center"/>
            </w:pPr>
            <w:r>
              <w:t>合计</w:t>
            </w:r>
          </w:p>
        </w:tc>
      </w:tr>
      <w:tr w14:paraId="3CAB25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9A26BB0">
            <w:r>
              <w:t>供暖(kWh/㎡)</w:t>
            </w:r>
          </w:p>
        </w:tc>
        <w:tc>
          <w:tcPr>
            <w:vAlign w:val="center"/>
          </w:tcPr>
          <w:p w14:paraId="2BC9C503">
            <w:r>
              <w:t>-31.39</w:t>
            </w:r>
          </w:p>
        </w:tc>
        <w:tc>
          <w:tcPr>
            <w:vAlign w:val="center"/>
          </w:tcPr>
          <w:p w14:paraId="0AF8F656">
            <w:r>
              <w:t>15.12</w:t>
            </w:r>
          </w:p>
        </w:tc>
        <w:tc>
          <w:tcPr>
            <w:vAlign w:val="center"/>
          </w:tcPr>
          <w:p w14:paraId="20C1150D">
            <w:r>
              <w:t>9.72</w:t>
            </w:r>
          </w:p>
        </w:tc>
        <w:tc>
          <w:tcPr>
            <w:vAlign w:val="center"/>
          </w:tcPr>
          <w:p w14:paraId="1EC4A038">
            <w:r>
              <w:t>-14.49</w:t>
            </w:r>
          </w:p>
        </w:tc>
        <w:tc>
          <w:tcPr>
            <w:vAlign w:val="center"/>
          </w:tcPr>
          <w:p w14:paraId="5DA4153C">
            <w:r>
              <w:t>0.00</w:t>
            </w:r>
          </w:p>
        </w:tc>
        <w:tc>
          <w:tcPr>
            <w:vAlign w:val="center"/>
          </w:tcPr>
          <w:p w14:paraId="0A89438F">
            <w:r>
              <w:t>-21.04</w:t>
            </w:r>
          </w:p>
        </w:tc>
      </w:tr>
      <w:tr w14:paraId="09D889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C472E85">
            <w:r>
              <w:t>供冷(kWh/㎡)</w:t>
            </w:r>
          </w:p>
        </w:tc>
        <w:tc>
          <w:tcPr>
            <w:vAlign w:val="center"/>
          </w:tcPr>
          <w:p w14:paraId="57881A5A">
            <w:r>
              <w:t>10.99</w:t>
            </w:r>
          </w:p>
        </w:tc>
        <w:tc>
          <w:tcPr>
            <w:vAlign w:val="center"/>
          </w:tcPr>
          <w:p w14:paraId="4FAD449B">
            <w:r>
              <w:t>28.87</w:t>
            </w:r>
          </w:p>
        </w:tc>
        <w:tc>
          <w:tcPr>
            <w:vAlign w:val="center"/>
          </w:tcPr>
          <w:p w14:paraId="03676852">
            <w:r>
              <w:t>17.00</w:t>
            </w:r>
          </w:p>
        </w:tc>
        <w:tc>
          <w:tcPr>
            <w:vAlign w:val="center"/>
          </w:tcPr>
          <w:p w14:paraId="2D9DF58F">
            <w:r>
              <w:t>29.66</w:t>
            </w:r>
          </w:p>
        </w:tc>
        <w:tc>
          <w:tcPr>
            <w:vAlign w:val="center"/>
          </w:tcPr>
          <w:p w14:paraId="4CFE04A0">
            <w:r>
              <w:t>-3.30</w:t>
            </w:r>
          </w:p>
        </w:tc>
        <w:tc>
          <w:tcPr>
            <w:vAlign w:val="center"/>
          </w:tcPr>
          <w:p w14:paraId="0CAC8844">
            <w:r>
              <w:t>83.22</w:t>
            </w:r>
          </w:p>
        </w:tc>
      </w:tr>
    </w:tbl>
    <w:p w14:paraId="5487896D">
      <w:pPr>
        <w:jc w:val="center"/>
      </w:pPr>
      <w:r>
        <w:drawing>
          <wp:inline distT="0" distB="0" distL="0" distR="0">
            <wp:extent cx="5667375" cy="3095625"/>
            <wp:effectExtent l="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1A1815">
      <w:pPr>
        <w:jc w:val="center"/>
      </w:pPr>
      <w:r>
        <w:drawing>
          <wp:inline distT="0" distB="0" distL="0" distR="0">
            <wp:extent cx="5667375" cy="3038475"/>
            <wp:effectExtent l="0" t="0" r="0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3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01B8CE">
      <w:pPr>
        <w:pStyle w:val="4"/>
      </w:pPr>
      <w:bookmarkStart w:id="110" w:name="_Toc1330"/>
      <w:r>
        <w:t>逐月负荷表</w:t>
      </w:r>
      <w:bookmarkEnd w:id="110"/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1188"/>
        <w:gridCol w:w="1188"/>
        <w:gridCol w:w="1188"/>
        <w:gridCol w:w="1862"/>
        <w:gridCol w:w="1188"/>
        <w:gridCol w:w="1862"/>
      </w:tblGrid>
      <w:tr w14:paraId="477E16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9FD5DB7">
            <w:pPr>
              <w:jc w:val="center"/>
            </w:pPr>
            <w:r>
              <w:t>月份</w:t>
            </w:r>
          </w:p>
        </w:tc>
        <w:tc>
          <w:tcPr>
            <w:shd w:val="clear" w:color="auto" w:fill="E6E6E6"/>
            <w:vAlign w:val="center"/>
          </w:tcPr>
          <w:p w14:paraId="52903D13">
            <w:pPr>
              <w:jc w:val="right"/>
            </w:pPr>
            <w:r>
              <w:t>供暖(kWh)</w:t>
            </w:r>
          </w:p>
        </w:tc>
        <w:tc>
          <w:tcPr>
            <w:shd w:val="clear" w:color="auto" w:fill="E6E6E6"/>
            <w:vAlign w:val="center"/>
          </w:tcPr>
          <w:p w14:paraId="76BB898B">
            <w:pPr>
              <w:jc w:val="right"/>
            </w:pPr>
            <w:r>
              <w:t>供冷(kWh)</w:t>
            </w:r>
          </w:p>
        </w:tc>
        <w:tc>
          <w:tcPr>
            <w:shd w:val="clear" w:color="auto" w:fill="E6E6E6"/>
            <w:vAlign w:val="center"/>
          </w:tcPr>
          <w:p w14:paraId="4FC8D6EC">
            <w:pPr>
              <w:jc w:val="right"/>
            </w:pPr>
            <w:r>
              <w:t>热负荷</w:t>
            </w:r>
            <w:r>
              <w:br w:type="textWrapping"/>
            </w:r>
            <w:r>
              <w:t>峰值(kW)</w:t>
            </w:r>
          </w:p>
        </w:tc>
        <w:tc>
          <w:tcPr>
            <w:shd w:val="clear" w:color="auto" w:fill="E6E6E6"/>
            <w:vAlign w:val="center"/>
          </w:tcPr>
          <w:p w14:paraId="7700C132">
            <w:pPr>
              <w:jc w:val="center"/>
            </w:pPr>
            <w:r>
              <w:t>热负荷</w:t>
            </w:r>
            <w:r>
              <w:br w:type="textWrapping"/>
            </w:r>
            <w:r>
              <w:t>峰值时刻</w:t>
            </w:r>
          </w:p>
        </w:tc>
        <w:tc>
          <w:tcPr>
            <w:shd w:val="clear" w:color="auto" w:fill="E6E6E6"/>
            <w:vAlign w:val="center"/>
          </w:tcPr>
          <w:p w14:paraId="39E37B21">
            <w:pPr>
              <w:jc w:val="right"/>
            </w:pPr>
            <w:r>
              <w:t>冷负荷</w:t>
            </w:r>
            <w:r>
              <w:br w:type="textWrapping"/>
            </w:r>
            <w:r>
              <w:t>峰值(kW)</w:t>
            </w:r>
          </w:p>
        </w:tc>
        <w:tc>
          <w:tcPr>
            <w:shd w:val="clear" w:color="auto" w:fill="E6E6E6"/>
            <w:vAlign w:val="center"/>
          </w:tcPr>
          <w:p w14:paraId="330FD121">
            <w:pPr>
              <w:jc w:val="center"/>
            </w:pPr>
            <w:r>
              <w:t>冷负荷</w:t>
            </w:r>
            <w:r>
              <w:br w:type="textWrapping"/>
            </w:r>
            <w:r>
              <w:t>峰值时刻</w:t>
            </w:r>
          </w:p>
        </w:tc>
      </w:tr>
      <w:tr w14:paraId="274101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99F5D66">
            <w:r>
              <w:t>1月</w:t>
            </w:r>
          </w:p>
        </w:tc>
        <w:tc>
          <w:tcPr>
            <w:vAlign w:val="center"/>
          </w:tcPr>
          <w:p w14:paraId="6CA6F0C6">
            <w:pPr>
              <w:jc w:val="right"/>
            </w:pPr>
            <w:r>
              <w:t>12130</w:t>
            </w:r>
          </w:p>
        </w:tc>
        <w:tc>
          <w:tcPr>
            <w:vAlign w:val="center"/>
          </w:tcPr>
          <w:p w14:paraId="5F3D908B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3B95DB42">
            <w:pPr>
              <w:jc w:val="right"/>
            </w:pPr>
            <w:r>
              <w:rPr>
                <w:color w:val="FF0000"/>
              </w:rPr>
              <w:t>111.140</w:t>
            </w:r>
          </w:p>
        </w:tc>
        <w:tc>
          <w:tcPr>
            <w:vAlign w:val="center"/>
          </w:tcPr>
          <w:p w14:paraId="121D7B07">
            <w:r>
              <w:rPr>
                <w:color w:val="FF0000"/>
              </w:rPr>
              <w:t>1月14日9时</w:t>
            </w:r>
          </w:p>
        </w:tc>
        <w:tc>
          <w:tcPr>
            <w:vAlign w:val="center"/>
          </w:tcPr>
          <w:p w14:paraId="3640473A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0D2013AE">
            <w:r>
              <w:t>--</w:t>
            </w:r>
          </w:p>
        </w:tc>
      </w:tr>
      <w:tr w14:paraId="1EAEEB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F1847C7">
            <w:r>
              <w:t>2月</w:t>
            </w:r>
          </w:p>
        </w:tc>
        <w:tc>
          <w:tcPr>
            <w:vAlign w:val="center"/>
          </w:tcPr>
          <w:p w14:paraId="22E8941F">
            <w:pPr>
              <w:jc w:val="right"/>
            </w:pPr>
            <w:r>
              <w:t>5021</w:t>
            </w:r>
          </w:p>
        </w:tc>
        <w:tc>
          <w:tcPr>
            <w:vAlign w:val="center"/>
          </w:tcPr>
          <w:p w14:paraId="5A9AC8B4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5707AC90">
            <w:pPr>
              <w:jc w:val="right"/>
            </w:pPr>
            <w:r>
              <w:t>86.008</w:t>
            </w:r>
          </w:p>
        </w:tc>
        <w:tc>
          <w:tcPr>
            <w:vAlign w:val="center"/>
          </w:tcPr>
          <w:p w14:paraId="7163D979">
            <w:r>
              <w:t>2月4日9时</w:t>
            </w:r>
          </w:p>
        </w:tc>
        <w:tc>
          <w:tcPr>
            <w:vAlign w:val="center"/>
          </w:tcPr>
          <w:p w14:paraId="21409C18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0C756E93">
            <w:r>
              <w:t>--</w:t>
            </w:r>
          </w:p>
        </w:tc>
      </w:tr>
      <w:tr w14:paraId="649691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7D3B04F">
            <w:r>
              <w:t>3月</w:t>
            </w:r>
          </w:p>
        </w:tc>
        <w:tc>
          <w:tcPr>
            <w:vAlign w:val="center"/>
          </w:tcPr>
          <w:p w14:paraId="1B8F6035">
            <w:pPr>
              <w:jc w:val="right"/>
            </w:pPr>
            <w:r>
              <w:t>1973</w:t>
            </w:r>
          </w:p>
        </w:tc>
        <w:tc>
          <w:tcPr>
            <w:vAlign w:val="center"/>
          </w:tcPr>
          <w:p w14:paraId="55FC9188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10496FAB">
            <w:pPr>
              <w:jc w:val="right"/>
            </w:pPr>
            <w:r>
              <w:t>70.577</w:t>
            </w:r>
          </w:p>
        </w:tc>
        <w:tc>
          <w:tcPr>
            <w:vAlign w:val="center"/>
          </w:tcPr>
          <w:p w14:paraId="4276547D">
            <w:r>
              <w:t>3月4日9时</w:t>
            </w:r>
          </w:p>
        </w:tc>
        <w:tc>
          <w:tcPr>
            <w:vAlign w:val="center"/>
          </w:tcPr>
          <w:p w14:paraId="7F006FE1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047A91E8">
            <w:r>
              <w:t>--</w:t>
            </w:r>
          </w:p>
        </w:tc>
      </w:tr>
      <w:tr w14:paraId="1B786D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9094251">
            <w:r>
              <w:t>4月</w:t>
            </w:r>
          </w:p>
        </w:tc>
        <w:tc>
          <w:tcPr>
            <w:vAlign w:val="center"/>
          </w:tcPr>
          <w:p w14:paraId="06174C90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10083C34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66A33334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52FF9D56">
            <w:r>
              <w:t>--</w:t>
            </w:r>
          </w:p>
        </w:tc>
        <w:tc>
          <w:tcPr>
            <w:vAlign w:val="center"/>
          </w:tcPr>
          <w:p w14:paraId="6FE4154E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7E9B0F2C">
            <w:r>
              <w:t>--</w:t>
            </w:r>
          </w:p>
        </w:tc>
      </w:tr>
      <w:tr w14:paraId="7DC2408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5EC57CDB">
            <w:r>
              <w:t>5月</w:t>
            </w:r>
          </w:p>
        </w:tc>
        <w:tc>
          <w:tcPr>
            <w:vAlign w:val="center"/>
          </w:tcPr>
          <w:p w14:paraId="2E6CB331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07121782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770A2F25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4CF1D6A3">
            <w:r>
              <w:t>--</w:t>
            </w:r>
          </w:p>
        </w:tc>
        <w:tc>
          <w:tcPr>
            <w:vAlign w:val="center"/>
          </w:tcPr>
          <w:p w14:paraId="40DC577A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28CC370A">
            <w:r>
              <w:t>--</w:t>
            </w:r>
          </w:p>
        </w:tc>
      </w:tr>
      <w:tr w14:paraId="555AE41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23170CB6">
            <w:r>
              <w:t>6月</w:t>
            </w:r>
          </w:p>
        </w:tc>
        <w:tc>
          <w:tcPr>
            <w:vAlign w:val="center"/>
          </w:tcPr>
          <w:p w14:paraId="7FF54F41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5E3B3486">
            <w:pPr>
              <w:jc w:val="right"/>
            </w:pPr>
            <w:r>
              <w:t>13869</w:t>
            </w:r>
          </w:p>
        </w:tc>
        <w:tc>
          <w:tcPr>
            <w:vAlign w:val="center"/>
          </w:tcPr>
          <w:p w14:paraId="661ABC80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6C7EA52C">
            <w:r>
              <w:t>--</w:t>
            </w:r>
          </w:p>
        </w:tc>
        <w:tc>
          <w:tcPr>
            <w:vAlign w:val="center"/>
          </w:tcPr>
          <w:p w14:paraId="134B68C6">
            <w:pPr>
              <w:jc w:val="right"/>
            </w:pPr>
            <w:r>
              <w:t>116.104</w:t>
            </w:r>
          </w:p>
        </w:tc>
        <w:tc>
          <w:tcPr>
            <w:vAlign w:val="center"/>
          </w:tcPr>
          <w:p w14:paraId="4797CC85">
            <w:r>
              <w:t>6月24日10时</w:t>
            </w:r>
          </w:p>
        </w:tc>
      </w:tr>
      <w:tr w14:paraId="6FB0A7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6AABDB6">
            <w:r>
              <w:t>7月</w:t>
            </w:r>
          </w:p>
        </w:tc>
        <w:tc>
          <w:tcPr>
            <w:vAlign w:val="center"/>
          </w:tcPr>
          <w:p w14:paraId="3429E249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3802F275">
            <w:pPr>
              <w:jc w:val="right"/>
            </w:pPr>
            <w:r>
              <w:t>36464</w:t>
            </w:r>
          </w:p>
        </w:tc>
        <w:tc>
          <w:tcPr>
            <w:vAlign w:val="center"/>
          </w:tcPr>
          <w:p w14:paraId="4A169E86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120380EF">
            <w:r>
              <w:t>--</w:t>
            </w:r>
          </w:p>
        </w:tc>
        <w:tc>
          <w:tcPr>
            <w:vAlign w:val="center"/>
          </w:tcPr>
          <w:p w14:paraId="62424DE0">
            <w:pPr>
              <w:jc w:val="right"/>
            </w:pPr>
            <w:r>
              <w:t>139.517</w:t>
            </w:r>
          </w:p>
        </w:tc>
        <w:tc>
          <w:tcPr>
            <w:vAlign w:val="center"/>
          </w:tcPr>
          <w:p w14:paraId="575615FD">
            <w:r>
              <w:t>7月9日15时</w:t>
            </w:r>
          </w:p>
        </w:tc>
      </w:tr>
      <w:tr w14:paraId="33E795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0FBE1BD">
            <w:r>
              <w:t>8月</w:t>
            </w:r>
          </w:p>
        </w:tc>
        <w:tc>
          <w:tcPr>
            <w:vAlign w:val="center"/>
          </w:tcPr>
          <w:p w14:paraId="345C4F79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14BEFE84">
            <w:pPr>
              <w:jc w:val="right"/>
            </w:pPr>
            <w:r>
              <w:t>36239</w:t>
            </w:r>
          </w:p>
        </w:tc>
        <w:tc>
          <w:tcPr>
            <w:vAlign w:val="center"/>
          </w:tcPr>
          <w:p w14:paraId="7A8648E3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6309512D">
            <w:r>
              <w:t>--</w:t>
            </w:r>
          </w:p>
        </w:tc>
        <w:tc>
          <w:tcPr>
            <w:vAlign w:val="center"/>
          </w:tcPr>
          <w:p w14:paraId="4D1A5C7F">
            <w:pPr>
              <w:jc w:val="right"/>
            </w:pPr>
            <w:r>
              <w:rPr>
                <w:color w:val="0000FF"/>
              </w:rPr>
              <w:t>152.388</w:t>
            </w:r>
          </w:p>
        </w:tc>
        <w:tc>
          <w:tcPr>
            <w:vAlign w:val="center"/>
          </w:tcPr>
          <w:p w14:paraId="72D00224">
            <w:r>
              <w:rPr>
                <w:color w:val="0000FF"/>
              </w:rPr>
              <w:t>8月12日9时</w:t>
            </w:r>
          </w:p>
        </w:tc>
      </w:tr>
      <w:tr w14:paraId="7357D4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3F12261">
            <w:r>
              <w:t>9月</w:t>
            </w:r>
          </w:p>
        </w:tc>
        <w:tc>
          <w:tcPr>
            <w:vAlign w:val="center"/>
          </w:tcPr>
          <w:p w14:paraId="2665F478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7B57BA65">
            <w:pPr>
              <w:jc w:val="right"/>
            </w:pPr>
            <w:r>
              <w:t>12206</w:t>
            </w:r>
          </w:p>
        </w:tc>
        <w:tc>
          <w:tcPr>
            <w:vAlign w:val="center"/>
          </w:tcPr>
          <w:p w14:paraId="3B76F253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612588F1">
            <w:r>
              <w:t>--</w:t>
            </w:r>
          </w:p>
        </w:tc>
        <w:tc>
          <w:tcPr>
            <w:vAlign w:val="center"/>
          </w:tcPr>
          <w:p w14:paraId="29AE9DD5">
            <w:pPr>
              <w:jc w:val="right"/>
            </w:pPr>
            <w:r>
              <w:t>125.411</w:t>
            </w:r>
          </w:p>
        </w:tc>
        <w:tc>
          <w:tcPr>
            <w:vAlign w:val="center"/>
          </w:tcPr>
          <w:p w14:paraId="27BF3B27">
            <w:r>
              <w:t>9月13日11时</w:t>
            </w:r>
          </w:p>
        </w:tc>
      </w:tr>
      <w:tr w14:paraId="4CBAA1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E122662">
            <w:r>
              <w:t>10月</w:t>
            </w:r>
          </w:p>
        </w:tc>
        <w:tc>
          <w:tcPr>
            <w:vAlign w:val="center"/>
          </w:tcPr>
          <w:p w14:paraId="2941A9B7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704A171A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173AEB34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1FECACCE">
            <w:r>
              <w:t>--</w:t>
            </w:r>
          </w:p>
        </w:tc>
        <w:tc>
          <w:tcPr>
            <w:vAlign w:val="center"/>
          </w:tcPr>
          <w:p w14:paraId="02630781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7BE8CD5D">
            <w:r>
              <w:t>--</w:t>
            </w:r>
          </w:p>
        </w:tc>
      </w:tr>
      <w:tr w14:paraId="359063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7027319">
            <w:r>
              <w:t>11月</w:t>
            </w:r>
          </w:p>
        </w:tc>
        <w:tc>
          <w:tcPr>
            <w:vAlign w:val="center"/>
          </w:tcPr>
          <w:p w14:paraId="7E2F628F">
            <w:pPr>
              <w:jc w:val="right"/>
            </w:pPr>
            <w:r>
              <w:t>113</w:t>
            </w:r>
          </w:p>
        </w:tc>
        <w:tc>
          <w:tcPr>
            <w:vAlign w:val="center"/>
          </w:tcPr>
          <w:p w14:paraId="514C9A1B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017691F3">
            <w:pPr>
              <w:jc w:val="right"/>
            </w:pPr>
            <w:r>
              <w:t>10.951</w:t>
            </w:r>
          </w:p>
        </w:tc>
        <w:tc>
          <w:tcPr>
            <w:vAlign w:val="center"/>
          </w:tcPr>
          <w:p w14:paraId="64FD1A6C">
            <w:r>
              <w:t>11月28日9时</w:t>
            </w:r>
          </w:p>
        </w:tc>
        <w:tc>
          <w:tcPr>
            <w:vAlign w:val="center"/>
          </w:tcPr>
          <w:p w14:paraId="2B6CD518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647E7C95">
            <w:r>
              <w:t>--</w:t>
            </w:r>
          </w:p>
        </w:tc>
      </w:tr>
      <w:tr w14:paraId="04AFB3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68D6B84">
            <w:r>
              <w:t>12月</w:t>
            </w:r>
          </w:p>
        </w:tc>
        <w:tc>
          <w:tcPr>
            <w:vAlign w:val="center"/>
          </w:tcPr>
          <w:p w14:paraId="6AE3D11C">
            <w:pPr>
              <w:jc w:val="right"/>
            </w:pPr>
            <w:r>
              <w:t>5739</w:t>
            </w:r>
          </w:p>
        </w:tc>
        <w:tc>
          <w:tcPr>
            <w:vAlign w:val="center"/>
          </w:tcPr>
          <w:p w14:paraId="745B7434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1286D5F9">
            <w:pPr>
              <w:jc w:val="right"/>
            </w:pPr>
            <w:r>
              <w:t>57.577</w:t>
            </w:r>
          </w:p>
        </w:tc>
        <w:tc>
          <w:tcPr>
            <w:vAlign w:val="center"/>
          </w:tcPr>
          <w:p w14:paraId="3844D92E">
            <w:r>
              <w:t>12月17日9时</w:t>
            </w:r>
          </w:p>
        </w:tc>
        <w:tc>
          <w:tcPr>
            <w:vAlign w:val="center"/>
          </w:tcPr>
          <w:p w14:paraId="30DDFE7D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596D54ED">
            <w:r>
              <w:t>--</w:t>
            </w:r>
          </w:p>
        </w:tc>
      </w:tr>
    </w:tbl>
    <w:p w14:paraId="7732AA34">
      <w:pPr>
        <w:jc w:val="center"/>
      </w:pPr>
      <w:r>
        <w:drawing>
          <wp:inline distT="0" distB="0" distL="0" distR="0">
            <wp:extent cx="5667375" cy="2762250"/>
            <wp:effectExtent l="0" t="0" r="0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2E4D4C">
      <w:pPr>
        <w:jc w:val="center"/>
      </w:pPr>
      <w:r>
        <w:drawing>
          <wp:inline distT="0" distB="0" distL="0" distR="0">
            <wp:extent cx="5667375" cy="2771775"/>
            <wp:effectExtent l="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C67AFD">
      <w:pPr>
        <w:pStyle w:val="4"/>
      </w:pPr>
      <w:bookmarkStart w:id="111" w:name="_Toc18222"/>
      <w:r>
        <w:t>逐月电耗</w:t>
      </w:r>
      <w:bookmarkEnd w:id="111"/>
    </w:p>
    <w:p w14:paraId="02B58C44">
      <w:pPr>
        <w:widowControl w:val="0"/>
        <w:jc w:val="both"/>
        <w:rPr>
          <w:color w:val="000000"/>
        </w:rPr>
      </w:pPr>
      <w:r>
        <w:rPr>
          <w:color w:val="000000"/>
        </w:rPr>
        <w:t>注:供冷供暖为冷热源及输配水泵电耗，热水为扣减太阳能后电耗，所有数据单位kWh/㎡。</w:t>
      </w:r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1148"/>
        <w:gridCol w:w="1148"/>
        <w:gridCol w:w="1148"/>
        <w:gridCol w:w="1148"/>
        <w:gridCol w:w="1148"/>
        <w:gridCol w:w="848"/>
        <w:gridCol w:w="848"/>
        <w:gridCol w:w="848"/>
      </w:tblGrid>
      <w:tr w14:paraId="38EBB2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4F10064">
            <w:pPr>
              <w:jc w:val="center"/>
            </w:pPr>
            <w:r>
              <w:t>月</w:t>
            </w:r>
          </w:p>
        </w:tc>
        <w:tc>
          <w:tcPr>
            <w:shd w:val="clear" w:color="auto" w:fill="E6E6E6"/>
            <w:vAlign w:val="center"/>
          </w:tcPr>
          <w:p w14:paraId="306B970C">
            <w:pPr>
              <w:jc w:val="center"/>
            </w:pPr>
            <w:r>
              <w:t>供冷</w:t>
            </w:r>
          </w:p>
        </w:tc>
        <w:tc>
          <w:tcPr>
            <w:shd w:val="clear" w:color="auto" w:fill="E6E6E6"/>
            <w:vAlign w:val="center"/>
          </w:tcPr>
          <w:p w14:paraId="21DF479E">
            <w:pPr>
              <w:jc w:val="center"/>
            </w:pPr>
            <w:r>
              <w:t>供暖</w:t>
            </w:r>
          </w:p>
        </w:tc>
        <w:tc>
          <w:tcPr>
            <w:shd w:val="clear" w:color="auto" w:fill="E6E6E6"/>
            <w:vAlign w:val="center"/>
          </w:tcPr>
          <w:p w14:paraId="178BF4D9">
            <w:pPr>
              <w:jc w:val="center"/>
            </w:pPr>
            <w:r>
              <w:t>空调风机</w:t>
            </w:r>
          </w:p>
        </w:tc>
        <w:tc>
          <w:tcPr>
            <w:shd w:val="clear" w:color="auto" w:fill="E6E6E6"/>
            <w:vAlign w:val="center"/>
          </w:tcPr>
          <w:p w14:paraId="006083BD">
            <w:pPr>
              <w:jc w:val="center"/>
            </w:pPr>
            <w:r>
              <w:t>照明</w:t>
            </w:r>
          </w:p>
        </w:tc>
        <w:tc>
          <w:tcPr>
            <w:shd w:val="clear" w:color="auto" w:fill="E6E6E6"/>
            <w:vAlign w:val="center"/>
          </w:tcPr>
          <w:p w14:paraId="5200CEA6">
            <w:pPr>
              <w:jc w:val="center"/>
            </w:pPr>
            <w:r>
              <w:t>插座设备</w:t>
            </w:r>
          </w:p>
        </w:tc>
        <w:tc>
          <w:tcPr>
            <w:shd w:val="clear" w:color="auto" w:fill="E6E6E6"/>
            <w:vAlign w:val="center"/>
          </w:tcPr>
          <w:p w14:paraId="597CB0D4">
            <w:pPr>
              <w:jc w:val="center"/>
            </w:pPr>
            <w:r>
              <w:t>排风机</w:t>
            </w:r>
          </w:p>
        </w:tc>
        <w:tc>
          <w:tcPr>
            <w:shd w:val="clear" w:color="auto" w:fill="E6E6E6"/>
            <w:vAlign w:val="center"/>
          </w:tcPr>
          <w:p w14:paraId="4E99CE81">
            <w:pPr>
              <w:jc w:val="center"/>
            </w:pPr>
            <w:r>
              <w:t>电梯</w:t>
            </w:r>
          </w:p>
        </w:tc>
        <w:tc>
          <w:tcPr>
            <w:shd w:val="clear" w:color="auto" w:fill="E6E6E6"/>
            <w:vAlign w:val="center"/>
          </w:tcPr>
          <w:p w14:paraId="015F6773">
            <w:pPr>
              <w:jc w:val="center"/>
            </w:pPr>
            <w:r>
              <w:t>热水</w:t>
            </w:r>
          </w:p>
        </w:tc>
      </w:tr>
      <w:tr w14:paraId="4B6B35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D5A2B26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604F639A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1CE3F879">
            <w:pPr>
              <w:jc w:val="right"/>
            </w:pPr>
            <w:r>
              <w:t>4.37</w:t>
            </w:r>
          </w:p>
        </w:tc>
        <w:tc>
          <w:tcPr>
            <w:vAlign w:val="center"/>
          </w:tcPr>
          <w:p w14:paraId="4040610A">
            <w:pPr>
              <w:jc w:val="right"/>
            </w:pPr>
            <w:r>
              <w:t>0.86</w:t>
            </w:r>
          </w:p>
        </w:tc>
        <w:tc>
          <w:tcPr>
            <w:vAlign w:val="center"/>
          </w:tcPr>
          <w:p w14:paraId="76CD5B55">
            <w:pPr>
              <w:jc w:val="right"/>
            </w:pPr>
            <w:r>
              <w:t>2.18</w:t>
            </w:r>
          </w:p>
        </w:tc>
        <w:tc>
          <w:tcPr>
            <w:vAlign w:val="center"/>
          </w:tcPr>
          <w:p w14:paraId="0E9F0A35">
            <w:pPr>
              <w:jc w:val="right"/>
            </w:pPr>
            <w:r>
              <w:t>－</w:t>
            </w:r>
          </w:p>
        </w:tc>
        <w:tc>
          <w:tcPr>
            <w:vMerge w:val="restart"/>
            <w:vAlign w:val="center"/>
          </w:tcPr>
          <w:p w14:paraId="3B9ADFD9">
            <w:pPr>
              <w:jc w:val="right"/>
            </w:pPr>
            <w:r>
              <w:t>－</w:t>
            </w:r>
          </w:p>
        </w:tc>
        <w:tc>
          <w:tcPr>
            <w:vMerge w:val="restart"/>
            <w:vAlign w:val="center"/>
          </w:tcPr>
          <w:p w14:paraId="3666F876">
            <w:pPr>
              <w:jc w:val="right"/>
            </w:pPr>
            <w:r>
              <w:t>－</w:t>
            </w:r>
          </w:p>
        </w:tc>
        <w:tc>
          <w:tcPr>
            <w:vMerge w:val="restart"/>
            <w:vAlign w:val="center"/>
          </w:tcPr>
          <w:p w14:paraId="5470BBEC">
            <w:pPr>
              <w:jc w:val="right"/>
            </w:pPr>
            <w:r>
              <w:t>－</w:t>
            </w:r>
          </w:p>
        </w:tc>
      </w:tr>
      <w:tr w14:paraId="6D4D38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6B22DD9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3127F98E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34596EB5">
            <w:pPr>
              <w:jc w:val="right"/>
            </w:pPr>
            <w:r>
              <w:t>2.71</w:t>
            </w:r>
          </w:p>
        </w:tc>
        <w:tc>
          <w:tcPr>
            <w:vAlign w:val="center"/>
          </w:tcPr>
          <w:p w14:paraId="4A3838DD">
            <w:pPr>
              <w:jc w:val="right"/>
            </w:pPr>
            <w:r>
              <w:t>0.77</w:t>
            </w:r>
          </w:p>
        </w:tc>
        <w:tc>
          <w:tcPr>
            <w:vAlign w:val="center"/>
          </w:tcPr>
          <w:p w14:paraId="1B596A7F">
            <w:pPr>
              <w:jc w:val="right"/>
            </w:pPr>
            <w:r>
              <w:t>1.89</w:t>
            </w:r>
          </w:p>
        </w:tc>
        <w:tc>
          <w:tcPr>
            <w:vAlign w:val="center"/>
          </w:tcPr>
          <w:p w14:paraId="5CEC6733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2483C41B">
            <w:pPr>
              <w:jc w:val="right"/>
            </w:pPr>
          </w:p>
        </w:tc>
        <w:tc>
          <w:tcPr>
            <w:vMerge w:val="continue"/>
            <w:vAlign w:val="center"/>
          </w:tcPr>
          <w:p w14:paraId="0E84FE9F">
            <w:pPr>
              <w:jc w:val="right"/>
            </w:pPr>
          </w:p>
        </w:tc>
        <w:tc>
          <w:tcPr>
            <w:vMerge w:val="continue"/>
            <w:vAlign w:val="center"/>
          </w:tcPr>
          <w:p w14:paraId="1AF9858E">
            <w:pPr>
              <w:jc w:val="right"/>
            </w:pPr>
          </w:p>
        </w:tc>
      </w:tr>
      <w:tr w14:paraId="26A5C2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677749E">
            <w:pPr>
              <w:jc w:val="center"/>
            </w:pPr>
            <w:r>
              <w:t>3</w:t>
            </w:r>
          </w:p>
        </w:tc>
        <w:tc>
          <w:tcPr>
            <w:vAlign w:val="center"/>
          </w:tcPr>
          <w:p w14:paraId="750D4C7E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755C0FED">
            <w:pPr>
              <w:jc w:val="right"/>
            </w:pPr>
            <w:r>
              <w:t>1.19</w:t>
            </w:r>
          </w:p>
        </w:tc>
        <w:tc>
          <w:tcPr>
            <w:vAlign w:val="center"/>
          </w:tcPr>
          <w:p w14:paraId="5CCFD60C">
            <w:pPr>
              <w:jc w:val="right"/>
            </w:pPr>
            <w:r>
              <w:t>0.42</w:t>
            </w:r>
          </w:p>
        </w:tc>
        <w:tc>
          <w:tcPr>
            <w:vAlign w:val="center"/>
          </w:tcPr>
          <w:p w14:paraId="63946E89">
            <w:pPr>
              <w:jc w:val="right"/>
            </w:pPr>
            <w:r>
              <w:t>2.15</w:t>
            </w:r>
          </w:p>
        </w:tc>
        <w:tc>
          <w:tcPr>
            <w:vAlign w:val="center"/>
          </w:tcPr>
          <w:p w14:paraId="7CE8684D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3B5107E7">
            <w:pPr>
              <w:jc w:val="right"/>
            </w:pPr>
          </w:p>
        </w:tc>
        <w:tc>
          <w:tcPr>
            <w:vMerge w:val="continue"/>
            <w:vAlign w:val="center"/>
          </w:tcPr>
          <w:p w14:paraId="6317AF73">
            <w:pPr>
              <w:jc w:val="right"/>
            </w:pPr>
          </w:p>
        </w:tc>
        <w:tc>
          <w:tcPr>
            <w:vMerge w:val="continue"/>
            <w:vAlign w:val="center"/>
          </w:tcPr>
          <w:p w14:paraId="312FD19A">
            <w:pPr>
              <w:jc w:val="right"/>
            </w:pPr>
          </w:p>
        </w:tc>
      </w:tr>
      <w:tr w14:paraId="77B838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22F8187">
            <w:pPr>
              <w:jc w:val="center"/>
            </w:pPr>
            <w:r>
              <w:t>4</w:t>
            </w:r>
          </w:p>
        </w:tc>
        <w:tc>
          <w:tcPr>
            <w:vAlign w:val="center"/>
          </w:tcPr>
          <w:p w14:paraId="59B8DD41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7FE84752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094D425C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424CADF9">
            <w:pPr>
              <w:jc w:val="right"/>
            </w:pPr>
            <w:r>
              <w:t>2.10</w:t>
            </w:r>
          </w:p>
        </w:tc>
        <w:tc>
          <w:tcPr>
            <w:vAlign w:val="center"/>
          </w:tcPr>
          <w:p w14:paraId="37AFD03E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2722F126">
            <w:pPr>
              <w:jc w:val="right"/>
            </w:pPr>
          </w:p>
        </w:tc>
        <w:tc>
          <w:tcPr>
            <w:vMerge w:val="continue"/>
            <w:vAlign w:val="center"/>
          </w:tcPr>
          <w:p w14:paraId="2A3CB202">
            <w:pPr>
              <w:jc w:val="right"/>
            </w:pPr>
          </w:p>
        </w:tc>
        <w:tc>
          <w:tcPr>
            <w:vMerge w:val="continue"/>
            <w:vAlign w:val="center"/>
          </w:tcPr>
          <w:p w14:paraId="1DDE4594">
            <w:pPr>
              <w:jc w:val="right"/>
            </w:pPr>
          </w:p>
        </w:tc>
      </w:tr>
      <w:tr w14:paraId="183989E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0C17236">
            <w:pPr>
              <w:jc w:val="center"/>
            </w:pPr>
            <w:r>
              <w:t>5</w:t>
            </w:r>
          </w:p>
        </w:tc>
        <w:tc>
          <w:tcPr>
            <w:vAlign w:val="center"/>
          </w:tcPr>
          <w:p w14:paraId="6ED49C42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375482C3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163759B3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7ABE48B6">
            <w:pPr>
              <w:jc w:val="right"/>
            </w:pPr>
            <w:r>
              <w:t>2.18</w:t>
            </w:r>
          </w:p>
        </w:tc>
        <w:tc>
          <w:tcPr>
            <w:vAlign w:val="center"/>
          </w:tcPr>
          <w:p w14:paraId="1F0953F3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180BC4C0">
            <w:pPr>
              <w:jc w:val="right"/>
            </w:pPr>
          </w:p>
        </w:tc>
        <w:tc>
          <w:tcPr>
            <w:vMerge w:val="continue"/>
            <w:vAlign w:val="center"/>
          </w:tcPr>
          <w:p w14:paraId="267894D0">
            <w:pPr>
              <w:jc w:val="right"/>
            </w:pPr>
          </w:p>
        </w:tc>
        <w:tc>
          <w:tcPr>
            <w:vMerge w:val="continue"/>
            <w:vAlign w:val="center"/>
          </w:tcPr>
          <w:p w14:paraId="7235FDD2">
            <w:pPr>
              <w:jc w:val="right"/>
            </w:pPr>
          </w:p>
        </w:tc>
      </w:tr>
      <w:tr w14:paraId="3F33FA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438AFBF">
            <w:pPr>
              <w:jc w:val="center"/>
            </w:pPr>
            <w:r>
              <w:t>6</w:t>
            </w:r>
          </w:p>
        </w:tc>
        <w:tc>
          <w:tcPr>
            <w:vAlign w:val="center"/>
          </w:tcPr>
          <w:p w14:paraId="41B5856D">
            <w:pPr>
              <w:jc w:val="right"/>
            </w:pPr>
            <w:r>
              <w:t>3.82</w:t>
            </w:r>
          </w:p>
        </w:tc>
        <w:tc>
          <w:tcPr>
            <w:vAlign w:val="center"/>
          </w:tcPr>
          <w:p w14:paraId="10E3B994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0A664EDC">
            <w:pPr>
              <w:jc w:val="right"/>
            </w:pPr>
            <w:r>
              <w:t>0.46</w:t>
            </w:r>
          </w:p>
        </w:tc>
        <w:tc>
          <w:tcPr>
            <w:vAlign w:val="center"/>
          </w:tcPr>
          <w:p w14:paraId="561DD1D3">
            <w:pPr>
              <w:jc w:val="right"/>
            </w:pPr>
            <w:r>
              <w:t>2.05</w:t>
            </w:r>
          </w:p>
        </w:tc>
        <w:tc>
          <w:tcPr>
            <w:vAlign w:val="center"/>
          </w:tcPr>
          <w:p w14:paraId="268092B5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3B8BD2DD">
            <w:pPr>
              <w:jc w:val="right"/>
            </w:pPr>
          </w:p>
        </w:tc>
        <w:tc>
          <w:tcPr>
            <w:vMerge w:val="continue"/>
            <w:vAlign w:val="center"/>
          </w:tcPr>
          <w:p w14:paraId="78E8AF8E">
            <w:pPr>
              <w:jc w:val="right"/>
            </w:pPr>
          </w:p>
        </w:tc>
        <w:tc>
          <w:tcPr>
            <w:vMerge w:val="continue"/>
            <w:vAlign w:val="center"/>
          </w:tcPr>
          <w:p w14:paraId="04CE9DE9">
            <w:pPr>
              <w:jc w:val="right"/>
            </w:pPr>
          </w:p>
        </w:tc>
      </w:tr>
      <w:tr w14:paraId="5F2C25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D1B911F">
            <w:pPr>
              <w:jc w:val="center"/>
            </w:pPr>
            <w:r>
              <w:t>7</w:t>
            </w:r>
          </w:p>
        </w:tc>
        <w:tc>
          <w:tcPr>
            <w:vAlign w:val="center"/>
          </w:tcPr>
          <w:p w14:paraId="6AD03621">
            <w:pPr>
              <w:jc w:val="right"/>
            </w:pPr>
            <w:r>
              <w:t>9.26</w:t>
            </w:r>
          </w:p>
        </w:tc>
        <w:tc>
          <w:tcPr>
            <w:vAlign w:val="center"/>
          </w:tcPr>
          <w:p w14:paraId="6C580459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7ED7253F">
            <w:pPr>
              <w:jc w:val="right"/>
            </w:pPr>
            <w:r>
              <w:t>0.90</w:t>
            </w:r>
          </w:p>
        </w:tc>
        <w:tc>
          <w:tcPr>
            <w:vAlign w:val="center"/>
          </w:tcPr>
          <w:p w14:paraId="5C2A5251">
            <w:pPr>
              <w:jc w:val="right"/>
            </w:pPr>
            <w:r>
              <w:t>2.20</w:t>
            </w:r>
          </w:p>
        </w:tc>
        <w:tc>
          <w:tcPr>
            <w:vAlign w:val="center"/>
          </w:tcPr>
          <w:p w14:paraId="706842E7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1774EC6F">
            <w:pPr>
              <w:jc w:val="right"/>
            </w:pPr>
          </w:p>
        </w:tc>
        <w:tc>
          <w:tcPr>
            <w:vMerge w:val="continue"/>
            <w:vAlign w:val="center"/>
          </w:tcPr>
          <w:p w14:paraId="16E72349">
            <w:pPr>
              <w:jc w:val="right"/>
            </w:pPr>
          </w:p>
        </w:tc>
        <w:tc>
          <w:tcPr>
            <w:vMerge w:val="continue"/>
            <w:vAlign w:val="center"/>
          </w:tcPr>
          <w:p w14:paraId="18BE9459">
            <w:pPr>
              <w:jc w:val="right"/>
            </w:pPr>
          </w:p>
        </w:tc>
      </w:tr>
      <w:tr w14:paraId="37928B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C123A61">
            <w:pPr>
              <w:jc w:val="center"/>
            </w:pPr>
            <w:r>
              <w:t>8</w:t>
            </w:r>
          </w:p>
        </w:tc>
        <w:tc>
          <w:tcPr>
            <w:vAlign w:val="center"/>
          </w:tcPr>
          <w:p w14:paraId="5ADDA2C8">
            <w:pPr>
              <w:jc w:val="right"/>
            </w:pPr>
            <w:r>
              <w:t>9.20</w:t>
            </w:r>
          </w:p>
        </w:tc>
        <w:tc>
          <w:tcPr>
            <w:vAlign w:val="center"/>
          </w:tcPr>
          <w:p w14:paraId="290BA23B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48B3A5BF">
            <w:pPr>
              <w:jc w:val="right"/>
            </w:pPr>
            <w:r>
              <w:t>0.90</w:t>
            </w:r>
          </w:p>
        </w:tc>
        <w:tc>
          <w:tcPr>
            <w:vAlign w:val="center"/>
          </w:tcPr>
          <w:p w14:paraId="4A300207">
            <w:pPr>
              <w:jc w:val="right"/>
            </w:pPr>
            <w:r>
              <w:t>2.18</w:t>
            </w:r>
          </w:p>
        </w:tc>
        <w:tc>
          <w:tcPr>
            <w:vAlign w:val="center"/>
          </w:tcPr>
          <w:p w14:paraId="073C9315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2E4D048D">
            <w:pPr>
              <w:jc w:val="right"/>
            </w:pPr>
          </w:p>
        </w:tc>
        <w:tc>
          <w:tcPr>
            <w:vMerge w:val="continue"/>
            <w:vAlign w:val="center"/>
          </w:tcPr>
          <w:p w14:paraId="72355EBF">
            <w:pPr>
              <w:jc w:val="right"/>
            </w:pPr>
          </w:p>
        </w:tc>
        <w:tc>
          <w:tcPr>
            <w:vMerge w:val="continue"/>
            <w:vAlign w:val="center"/>
          </w:tcPr>
          <w:p w14:paraId="6E7BB7FC">
            <w:pPr>
              <w:jc w:val="right"/>
            </w:pPr>
          </w:p>
        </w:tc>
      </w:tr>
      <w:tr w14:paraId="0F8C45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4B0281F">
            <w:pPr>
              <w:jc w:val="center"/>
            </w:pPr>
            <w:r>
              <w:t>9</w:t>
            </w:r>
          </w:p>
        </w:tc>
        <w:tc>
          <w:tcPr>
            <w:vAlign w:val="center"/>
          </w:tcPr>
          <w:p w14:paraId="7AE02EF0">
            <w:pPr>
              <w:jc w:val="right"/>
            </w:pPr>
            <w:r>
              <w:t>3.37</w:t>
            </w:r>
          </w:p>
        </w:tc>
        <w:tc>
          <w:tcPr>
            <w:vAlign w:val="center"/>
          </w:tcPr>
          <w:p w14:paraId="477CA3AA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3DC91CC4">
            <w:pPr>
              <w:jc w:val="right"/>
            </w:pPr>
            <w:r>
              <w:t>0.43</w:t>
            </w:r>
          </w:p>
        </w:tc>
        <w:tc>
          <w:tcPr>
            <w:vAlign w:val="center"/>
          </w:tcPr>
          <w:p w14:paraId="6BF20B1F">
            <w:pPr>
              <w:jc w:val="right"/>
            </w:pPr>
            <w:r>
              <w:t>2.07</w:t>
            </w:r>
          </w:p>
        </w:tc>
        <w:tc>
          <w:tcPr>
            <w:vAlign w:val="center"/>
          </w:tcPr>
          <w:p w14:paraId="058FE683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631F5521">
            <w:pPr>
              <w:jc w:val="right"/>
            </w:pPr>
          </w:p>
        </w:tc>
        <w:tc>
          <w:tcPr>
            <w:vMerge w:val="continue"/>
            <w:vAlign w:val="center"/>
          </w:tcPr>
          <w:p w14:paraId="45ACC820">
            <w:pPr>
              <w:jc w:val="right"/>
            </w:pPr>
          </w:p>
        </w:tc>
        <w:tc>
          <w:tcPr>
            <w:vMerge w:val="continue"/>
            <w:vAlign w:val="center"/>
          </w:tcPr>
          <w:p w14:paraId="39BF28AC">
            <w:pPr>
              <w:jc w:val="right"/>
            </w:pPr>
          </w:p>
        </w:tc>
      </w:tr>
      <w:tr w14:paraId="776A89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026DBE7">
            <w:pPr>
              <w:jc w:val="center"/>
            </w:pPr>
            <w:r>
              <w:t>10</w:t>
            </w:r>
          </w:p>
        </w:tc>
        <w:tc>
          <w:tcPr>
            <w:vAlign w:val="center"/>
          </w:tcPr>
          <w:p w14:paraId="5E317AA9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765D8A2D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7DE54347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40D97624">
            <w:pPr>
              <w:jc w:val="right"/>
            </w:pPr>
            <w:r>
              <w:t>2.13</w:t>
            </w:r>
          </w:p>
        </w:tc>
        <w:tc>
          <w:tcPr>
            <w:vAlign w:val="center"/>
          </w:tcPr>
          <w:p w14:paraId="73F18AFB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4BAA86DC">
            <w:pPr>
              <w:jc w:val="right"/>
            </w:pPr>
          </w:p>
        </w:tc>
        <w:tc>
          <w:tcPr>
            <w:vMerge w:val="continue"/>
            <w:vAlign w:val="center"/>
          </w:tcPr>
          <w:p w14:paraId="145EEF87">
            <w:pPr>
              <w:jc w:val="right"/>
            </w:pPr>
          </w:p>
        </w:tc>
        <w:tc>
          <w:tcPr>
            <w:vMerge w:val="continue"/>
            <w:vAlign w:val="center"/>
          </w:tcPr>
          <w:p w14:paraId="2EF5708F">
            <w:pPr>
              <w:jc w:val="right"/>
            </w:pPr>
          </w:p>
        </w:tc>
      </w:tr>
      <w:tr w14:paraId="3E7A5F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E1197A6">
            <w:pPr>
              <w:jc w:val="center"/>
            </w:pPr>
            <w:r>
              <w:t>11</w:t>
            </w:r>
          </w:p>
        </w:tc>
        <w:tc>
          <w:tcPr>
            <w:vAlign w:val="center"/>
          </w:tcPr>
          <w:p w14:paraId="5F0AFF30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2EF7B8FA">
            <w:pPr>
              <w:jc w:val="right"/>
            </w:pPr>
            <w:r>
              <w:t>0.38</w:t>
            </w:r>
          </w:p>
        </w:tc>
        <w:tc>
          <w:tcPr>
            <w:vAlign w:val="center"/>
          </w:tcPr>
          <w:p w14:paraId="23A39FD0">
            <w:pPr>
              <w:jc w:val="right"/>
            </w:pPr>
            <w:r>
              <w:t>0.42</w:t>
            </w:r>
          </w:p>
        </w:tc>
        <w:tc>
          <w:tcPr>
            <w:vAlign w:val="center"/>
          </w:tcPr>
          <w:p w14:paraId="1B843D7D">
            <w:pPr>
              <w:jc w:val="right"/>
            </w:pPr>
            <w:r>
              <w:t>2.10</w:t>
            </w:r>
          </w:p>
        </w:tc>
        <w:tc>
          <w:tcPr>
            <w:vAlign w:val="center"/>
          </w:tcPr>
          <w:p w14:paraId="47072943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6E734234">
            <w:pPr>
              <w:jc w:val="right"/>
            </w:pPr>
          </w:p>
        </w:tc>
        <w:tc>
          <w:tcPr>
            <w:vMerge w:val="continue"/>
            <w:vAlign w:val="center"/>
          </w:tcPr>
          <w:p w14:paraId="3E2428BE">
            <w:pPr>
              <w:jc w:val="right"/>
            </w:pPr>
          </w:p>
        </w:tc>
        <w:tc>
          <w:tcPr>
            <w:vMerge w:val="continue"/>
            <w:vAlign w:val="center"/>
          </w:tcPr>
          <w:p w14:paraId="2FA1EA1F">
            <w:pPr>
              <w:jc w:val="right"/>
            </w:pPr>
          </w:p>
        </w:tc>
      </w:tr>
      <w:tr w14:paraId="50802C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C5FE593">
            <w:pPr>
              <w:jc w:val="center"/>
            </w:pPr>
            <w:r>
              <w:t>12</w:t>
            </w:r>
          </w:p>
        </w:tc>
        <w:tc>
          <w:tcPr>
            <w:vAlign w:val="center"/>
          </w:tcPr>
          <w:p w14:paraId="28ABF308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7F976AD9">
            <w:pPr>
              <w:jc w:val="right"/>
            </w:pPr>
            <w:r>
              <w:t>2.92</w:t>
            </w:r>
          </w:p>
        </w:tc>
        <w:tc>
          <w:tcPr>
            <w:vAlign w:val="center"/>
          </w:tcPr>
          <w:p w14:paraId="21B88F88">
            <w:pPr>
              <w:jc w:val="right"/>
            </w:pPr>
            <w:r>
              <w:t>0.86</w:t>
            </w:r>
          </w:p>
        </w:tc>
        <w:tc>
          <w:tcPr>
            <w:vAlign w:val="center"/>
          </w:tcPr>
          <w:p w14:paraId="14B62246">
            <w:pPr>
              <w:jc w:val="right"/>
            </w:pPr>
            <w:r>
              <w:t>2.18</w:t>
            </w:r>
          </w:p>
        </w:tc>
        <w:tc>
          <w:tcPr>
            <w:vAlign w:val="center"/>
          </w:tcPr>
          <w:p w14:paraId="38A5E531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580BA81F">
            <w:pPr>
              <w:jc w:val="right"/>
            </w:pPr>
          </w:p>
        </w:tc>
        <w:tc>
          <w:tcPr>
            <w:vMerge w:val="continue"/>
            <w:vAlign w:val="center"/>
          </w:tcPr>
          <w:p w14:paraId="1D8C4D9B">
            <w:pPr>
              <w:jc w:val="right"/>
            </w:pPr>
          </w:p>
        </w:tc>
        <w:tc>
          <w:tcPr>
            <w:vMerge w:val="continue"/>
            <w:vAlign w:val="center"/>
          </w:tcPr>
          <w:p w14:paraId="7D841FF9">
            <w:pPr>
              <w:jc w:val="right"/>
            </w:pPr>
          </w:p>
        </w:tc>
      </w:tr>
      <w:tr w14:paraId="19AF5A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39EF564">
            <w:pPr>
              <w:jc w:val="center"/>
            </w:pPr>
            <w:r>
              <w:t>合计</w:t>
            </w:r>
          </w:p>
        </w:tc>
        <w:tc>
          <w:tcPr>
            <w:vAlign w:val="center"/>
          </w:tcPr>
          <w:p w14:paraId="7B66A9AA">
            <w:pPr>
              <w:jc w:val="right"/>
            </w:pPr>
            <w:r>
              <w:t>25.66</w:t>
            </w:r>
          </w:p>
        </w:tc>
        <w:tc>
          <w:tcPr>
            <w:vAlign w:val="center"/>
          </w:tcPr>
          <w:p w14:paraId="4E5CE8A1">
            <w:pPr>
              <w:jc w:val="right"/>
            </w:pPr>
            <w:r>
              <w:t>11.58</w:t>
            </w:r>
          </w:p>
        </w:tc>
        <w:tc>
          <w:tcPr>
            <w:vAlign w:val="center"/>
          </w:tcPr>
          <w:p w14:paraId="57FA19D4">
            <w:pPr>
              <w:jc w:val="right"/>
            </w:pPr>
            <w:r>
              <w:t>6.02</w:t>
            </w:r>
          </w:p>
        </w:tc>
        <w:tc>
          <w:tcPr>
            <w:vAlign w:val="center"/>
          </w:tcPr>
          <w:p w14:paraId="04AF8B18">
            <w:pPr>
              <w:jc w:val="right"/>
            </w:pPr>
            <w:r>
              <w:t>25.41</w:t>
            </w:r>
          </w:p>
        </w:tc>
        <w:tc>
          <w:tcPr>
            <w:vAlign w:val="center"/>
          </w:tcPr>
          <w:p w14:paraId="281851EE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7754F47A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45E04237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7E09C27C">
            <w:pPr>
              <w:jc w:val="right"/>
            </w:pPr>
            <w:r>
              <w:t>－</w:t>
            </w:r>
          </w:p>
        </w:tc>
      </w:tr>
    </w:tbl>
    <w:p w14:paraId="5AC9BDD8">
      <w:pPr>
        <w:pStyle w:val="2"/>
        <w:widowControl w:val="0"/>
        <w:jc w:val="both"/>
        <w:rPr>
          <w:color w:val="000000"/>
        </w:rPr>
      </w:pPr>
      <w:bookmarkStart w:id="112" w:name="_Toc20398"/>
      <w:r>
        <w:rPr>
          <w:color w:val="000000"/>
        </w:rPr>
        <w:t>参照建筑</w:t>
      </w:r>
      <w:bookmarkEnd w:id="112"/>
    </w:p>
    <w:p w14:paraId="34D24CD3">
      <w:pPr>
        <w:pStyle w:val="4"/>
        <w:widowControl w:val="0"/>
        <w:jc w:val="both"/>
        <w:rPr>
          <w:color w:val="000000"/>
        </w:rPr>
      </w:pPr>
      <w:bookmarkStart w:id="113" w:name="_Toc2823"/>
      <w:r>
        <w:rPr>
          <w:color w:val="000000"/>
        </w:rPr>
        <w:t>房间类型</w:t>
      </w:r>
      <w:bookmarkEnd w:id="113"/>
    </w:p>
    <w:p w14:paraId="27828ACC">
      <w:pPr>
        <w:pStyle w:val="5"/>
        <w:widowControl w:val="0"/>
        <w:jc w:val="both"/>
        <w:rPr>
          <w:color w:val="000000"/>
        </w:rPr>
      </w:pPr>
      <w:bookmarkStart w:id="114" w:name="_Toc23007"/>
      <w:r>
        <w:rPr>
          <w:color w:val="000000"/>
        </w:rPr>
        <w:t>房间参数表</w:t>
      </w:r>
      <w:bookmarkEnd w:id="114"/>
    </w:p>
    <w:tbl>
      <w:tblPr>
        <w:tblStyle w:val="19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973"/>
        <w:gridCol w:w="979"/>
        <w:gridCol w:w="1273"/>
        <w:gridCol w:w="1131"/>
        <w:gridCol w:w="1131"/>
        <w:gridCol w:w="1131"/>
        <w:gridCol w:w="1131"/>
      </w:tblGrid>
      <w:tr w14:paraId="239C85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6F170C0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3F9453CA">
            <w:pPr>
              <w:jc w:val="center"/>
            </w:pPr>
            <w:r>
              <w:t>空调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2D7ADC20">
            <w:pPr>
              <w:jc w:val="center"/>
            </w:pPr>
            <w:r>
              <w:t>供暖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547AB0B7">
            <w:pPr>
              <w:jc w:val="center"/>
            </w:pPr>
            <w:r>
              <w:t>新风量</w:t>
            </w:r>
          </w:p>
        </w:tc>
        <w:tc>
          <w:tcPr>
            <w:shd w:val="clear" w:color="auto" w:fill="E6E6E6"/>
            <w:vAlign w:val="center"/>
          </w:tcPr>
          <w:p w14:paraId="13CEB1C2">
            <w:pPr>
              <w:jc w:val="center"/>
            </w:pPr>
            <w:r>
              <w:t>渗透风</w:t>
            </w:r>
            <w:r>
              <w:br w:type="textWrapping"/>
            </w:r>
            <w:r>
              <w:t>换气次数</w:t>
            </w:r>
          </w:p>
        </w:tc>
        <w:tc>
          <w:tcPr>
            <w:shd w:val="clear" w:color="auto" w:fill="E6E6E6"/>
            <w:vAlign w:val="center"/>
          </w:tcPr>
          <w:p w14:paraId="79147B59">
            <w:pPr>
              <w:jc w:val="center"/>
            </w:pPr>
            <w:r>
              <w:t>人员密度</w:t>
            </w:r>
          </w:p>
        </w:tc>
        <w:tc>
          <w:tcPr>
            <w:shd w:val="clear" w:color="auto" w:fill="E6E6E6"/>
            <w:vAlign w:val="center"/>
          </w:tcPr>
          <w:p w14:paraId="24EE0A02">
            <w:pPr>
              <w:jc w:val="center"/>
            </w:pPr>
            <w:r>
              <w:t>照明功率</w:t>
            </w:r>
            <w:r>
              <w:br w:type="textWrapping"/>
            </w:r>
            <w:r>
              <w:t>密度</w:t>
            </w:r>
          </w:p>
        </w:tc>
        <w:tc>
          <w:tcPr>
            <w:shd w:val="clear" w:color="auto" w:fill="E6E6E6"/>
            <w:vAlign w:val="center"/>
          </w:tcPr>
          <w:p w14:paraId="168E1B71">
            <w:pPr>
              <w:jc w:val="center"/>
            </w:pPr>
            <w:r>
              <w:t>电器设备</w:t>
            </w:r>
            <w:r>
              <w:br w:type="textWrapping"/>
            </w:r>
            <w:r>
              <w:t>功率</w:t>
            </w:r>
          </w:p>
        </w:tc>
      </w:tr>
      <w:tr w14:paraId="490D8C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94A7E91">
            <w:r>
              <w:t>一般商店</w:t>
            </w:r>
          </w:p>
        </w:tc>
        <w:tc>
          <w:tcPr>
            <w:vAlign w:val="center"/>
          </w:tcPr>
          <w:p w14:paraId="16DA43DC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2359DF5A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102F86A7">
            <w:pPr>
              <w:jc w:val="center"/>
            </w:pPr>
            <w:r>
              <w:t>19(m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2ADAC1A9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32E4B73E">
            <w:pPr>
              <w:jc w:val="center"/>
            </w:pPr>
            <w:r>
              <w:t>4(㎡/人)</w:t>
            </w:r>
          </w:p>
        </w:tc>
        <w:tc>
          <w:tcPr>
            <w:vAlign w:val="center"/>
          </w:tcPr>
          <w:p w14:paraId="43F49A48">
            <w:pPr>
              <w:jc w:val="center"/>
            </w:pPr>
            <w:r>
              <w:t>10(W/㎡)</w:t>
            </w:r>
          </w:p>
        </w:tc>
        <w:tc>
          <w:tcPr>
            <w:vAlign w:val="center"/>
          </w:tcPr>
          <w:p w14:paraId="0417D131">
            <w:pPr>
              <w:jc w:val="center"/>
            </w:pPr>
            <w:r>
              <w:t>13(W/㎡)</w:t>
            </w:r>
          </w:p>
        </w:tc>
      </w:tr>
      <w:tr w14:paraId="04CA1EB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5AADDF7">
            <w:r>
              <w:t>共享空间</w:t>
            </w:r>
          </w:p>
        </w:tc>
        <w:tc>
          <w:tcPr>
            <w:vAlign w:val="center"/>
          </w:tcPr>
          <w:p w14:paraId="19E4FDD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A2CE689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48B11482">
            <w:pPr>
              <w:jc w:val="center"/>
            </w:pPr>
            <w:r>
              <w:t>20(m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48668301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3F64192B">
            <w:pPr>
              <w:jc w:val="center"/>
            </w:pPr>
            <w:r>
              <w:t>50(㎡/人)</w:t>
            </w:r>
          </w:p>
        </w:tc>
        <w:tc>
          <w:tcPr>
            <w:vAlign w:val="center"/>
          </w:tcPr>
          <w:p w14:paraId="185468A3">
            <w:pPr>
              <w:jc w:val="center"/>
            </w:pPr>
            <w:r>
              <w:t>11(W/㎡)</w:t>
            </w:r>
          </w:p>
        </w:tc>
        <w:tc>
          <w:tcPr>
            <w:vAlign w:val="center"/>
          </w:tcPr>
          <w:p w14:paraId="5BA94187">
            <w:pPr>
              <w:jc w:val="center"/>
            </w:pPr>
            <w:r>
              <w:t>13(W/㎡)</w:t>
            </w:r>
          </w:p>
        </w:tc>
      </w:tr>
      <w:tr w14:paraId="73CE89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16DCDCD">
            <w:r>
              <w:t>办公-普通办公室</w:t>
            </w:r>
          </w:p>
        </w:tc>
        <w:tc>
          <w:tcPr>
            <w:vAlign w:val="center"/>
          </w:tcPr>
          <w:p w14:paraId="1E4D4ED2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375349E0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0B5F1838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20AAFAF8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6FA7891E">
            <w:pPr>
              <w:jc w:val="center"/>
            </w:pPr>
            <w:r>
              <w:t>8(㎡/人)</w:t>
            </w:r>
          </w:p>
        </w:tc>
        <w:tc>
          <w:tcPr>
            <w:vAlign w:val="center"/>
          </w:tcPr>
          <w:p w14:paraId="32A37DA6">
            <w:pPr>
              <w:jc w:val="center"/>
            </w:pPr>
            <w:r>
              <w:t>9(W/㎡)</w:t>
            </w:r>
          </w:p>
        </w:tc>
        <w:tc>
          <w:tcPr>
            <w:vAlign w:val="center"/>
          </w:tcPr>
          <w:p w14:paraId="47B46B30">
            <w:pPr>
              <w:jc w:val="center"/>
            </w:pPr>
            <w:r>
              <w:t>15(W/㎡)</w:t>
            </w:r>
          </w:p>
        </w:tc>
      </w:tr>
      <w:tr w14:paraId="29D94D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55E2180">
            <w:r>
              <w:t>普通办公室</w:t>
            </w:r>
          </w:p>
        </w:tc>
        <w:tc>
          <w:tcPr>
            <w:vAlign w:val="center"/>
          </w:tcPr>
          <w:p w14:paraId="38ED59AD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1B1BADF5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75009B29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1E7BF302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787D0F97">
            <w:pPr>
              <w:jc w:val="center"/>
            </w:pPr>
            <w:r>
              <w:t>8(㎡/人)</w:t>
            </w:r>
          </w:p>
        </w:tc>
        <w:tc>
          <w:tcPr>
            <w:vAlign w:val="center"/>
          </w:tcPr>
          <w:p w14:paraId="2F18033B">
            <w:pPr>
              <w:jc w:val="center"/>
            </w:pPr>
            <w:r>
              <w:t>9(W/㎡)</w:t>
            </w:r>
          </w:p>
        </w:tc>
        <w:tc>
          <w:tcPr>
            <w:vAlign w:val="center"/>
          </w:tcPr>
          <w:p w14:paraId="283479BA">
            <w:pPr>
              <w:jc w:val="center"/>
            </w:pPr>
            <w:r>
              <w:t>15(W/㎡)</w:t>
            </w:r>
          </w:p>
        </w:tc>
      </w:tr>
      <w:tr w14:paraId="119FFF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090F444">
            <w:r>
              <w:t>普通教室</w:t>
            </w:r>
          </w:p>
        </w:tc>
        <w:tc>
          <w:tcPr>
            <w:vAlign w:val="center"/>
          </w:tcPr>
          <w:p w14:paraId="66922A3B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145B0E4A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3B662072">
            <w:pPr>
              <w:jc w:val="center"/>
            </w:pPr>
            <w:r>
              <w:t>24(m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2B20192F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3D6F6095">
            <w:pPr>
              <w:jc w:val="center"/>
            </w:pPr>
            <w:r>
              <w:t>1.39(㎡/人)</w:t>
            </w:r>
          </w:p>
        </w:tc>
        <w:tc>
          <w:tcPr>
            <w:vAlign w:val="center"/>
          </w:tcPr>
          <w:p w14:paraId="720AF43D">
            <w:pPr>
              <w:jc w:val="center"/>
            </w:pPr>
            <w:r>
              <w:t>9(W/㎡)</w:t>
            </w:r>
          </w:p>
        </w:tc>
        <w:tc>
          <w:tcPr>
            <w:vAlign w:val="center"/>
          </w:tcPr>
          <w:p w14:paraId="561FF734">
            <w:pPr>
              <w:jc w:val="center"/>
            </w:pPr>
            <w:r>
              <w:t>5(W/㎡)</w:t>
            </w:r>
          </w:p>
        </w:tc>
      </w:tr>
      <w:tr w14:paraId="6DC37E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D7BA81F">
            <w:r>
              <w:t>空房间</w:t>
            </w:r>
          </w:p>
        </w:tc>
        <w:tc>
          <w:tcPr>
            <w:vAlign w:val="center"/>
          </w:tcPr>
          <w:p w14:paraId="6816043B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77E2E76C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2CF3F960"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235D4125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5B8D5B3A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002264E1">
            <w:pPr>
              <w:jc w:val="center"/>
            </w:pPr>
            <w:r>
              <w:t>0(W/㎡)</w:t>
            </w:r>
          </w:p>
        </w:tc>
        <w:tc>
          <w:tcPr>
            <w:vAlign w:val="center"/>
          </w:tcPr>
          <w:p w14:paraId="3466B2A3">
            <w:pPr>
              <w:jc w:val="center"/>
            </w:pPr>
            <w:r>
              <w:t>0(W/㎡)</w:t>
            </w:r>
          </w:p>
        </w:tc>
      </w:tr>
      <w:tr w14:paraId="42F90BA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0245BD5">
            <w:r>
              <w:t>绘图室</w:t>
            </w:r>
          </w:p>
        </w:tc>
        <w:tc>
          <w:tcPr>
            <w:vAlign w:val="center"/>
          </w:tcPr>
          <w:p w14:paraId="7A6D417F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59549F3A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4F9B3776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5BB8652E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5B39DF3C">
            <w:pPr>
              <w:jc w:val="center"/>
            </w:pPr>
            <w:r>
              <w:t>20(㎡/人)</w:t>
            </w:r>
          </w:p>
        </w:tc>
        <w:tc>
          <w:tcPr>
            <w:vAlign w:val="center"/>
          </w:tcPr>
          <w:p w14:paraId="7E73D075">
            <w:pPr>
              <w:jc w:val="center"/>
            </w:pPr>
            <w:r>
              <w:t>9(W/㎡)</w:t>
            </w:r>
          </w:p>
        </w:tc>
        <w:tc>
          <w:tcPr>
            <w:vAlign w:val="center"/>
          </w:tcPr>
          <w:p w14:paraId="064A9331">
            <w:pPr>
              <w:jc w:val="center"/>
            </w:pPr>
            <w:r>
              <w:t>5(W/㎡)</w:t>
            </w:r>
          </w:p>
        </w:tc>
      </w:tr>
      <w:tr w14:paraId="6C47C8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8322053">
            <w:r>
              <w:t>阅览室</w:t>
            </w:r>
          </w:p>
        </w:tc>
        <w:tc>
          <w:tcPr>
            <w:vAlign w:val="center"/>
          </w:tcPr>
          <w:p w14:paraId="3EDDA134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2400E6B3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43CE7248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0A5B68FA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0A2759C8">
            <w:pPr>
              <w:jc w:val="center"/>
            </w:pPr>
            <w:r>
              <w:t>8(㎡/人)</w:t>
            </w:r>
          </w:p>
        </w:tc>
        <w:tc>
          <w:tcPr>
            <w:vAlign w:val="center"/>
          </w:tcPr>
          <w:p w14:paraId="6904E552">
            <w:pPr>
              <w:jc w:val="center"/>
            </w:pPr>
            <w:r>
              <w:t>9(W/㎡)</w:t>
            </w:r>
          </w:p>
        </w:tc>
        <w:tc>
          <w:tcPr>
            <w:vAlign w:val="center"/>
          </w:tcPr>
          <w:p w14:paraId="5D441AFA">
            <w:pPr>
              <w:jc w:val="center"/>
            </w:pPr>
            <w:r>
              <w:t>15(W/㎡)</w:t>
            </w:r>
          </w:p>
        </w:tc>
      </w:tr>
    </w:tbl>
    <w:p w14:paraId="134CF812">
      <w:pPr>
        <w:pStyle w:val="5"/>
        <w:widowControl w:val="0"/>
        <w:jc w:val="both"/>
        <w:rPr>
          <w:color w:val="000000"/>
        </w:rPr>
      </w:pPr>
      <w:bookmarkStart w:id="115" w:name="_Toc11354"/>
      <w:r>
        <w:rPr>
          <w:color w:val="000000"/>
        </w:rPr>
        <w:t>作息时间表</w:t>
      </w:r>
      <w:bookmarkEnd w:id="115"/>
    </w:p>
    <w:p w14:paraId="482BD49E">
      <w:pPr>
        <w:widowControl w:val="0"/>
        <w:jc w:val="both"/>
        <w:rPr>
          <w:color w:val="000000"/>
        </w:rPr>
      </w:pPr>
      <w:r>
        <w:rPr>
          <w:color w:val="000000"/>
        </w:rPr>
        <w:t>同设计建筑</w:t>
      </w:r>
    </w:p>
    <w:p w14:paraId="0D0A9C11">
      <w:pPr>
        <w:pStyle w:val="4"/>
        <w:widowControl w:val="0"/>
        <w:jc w:val="both"/>
        <w:rPr>
          <w:color w:val="000000"/>
        </w:rPr>
      </w:pPr>
      <w:bookmarkStart w:id="116" w:name="_Toc29394"/>
      <w:r>
        <w:rPr>
          <w:color w:val="000000"/>
        </w:rPr>
        <w:t>系统类型</w:t>
      </w:r>
      <w:bookmarkEnd w:id="116"/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24"/>
        <w:gridCol w:w="848"/>
        <w:gridCol w:w="848"/>
        <w:gridCol w:w="905"/>
        <w:gridCol w:w="3673"/>
      </w:tblGrid>
      <w:tr w14:paraId="3589D5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B4C7427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4F79B5D6">
            <w:pPr>
              <w:jc w:val="center"/>
            </w:pPr>
            <w:r>
              <w:t>系统类型</w:t>
            </w:r>
          </w:p>
        </w:tc>
        <w:tc>
          <w:tcPr>
            <w:shd w:val="clear" w:color="auto" w:fill="E6E6E6"/>
            <w:vAlign w:val="center"/>
          </w:tcPr>
          <w:p w14:paraId="473E4818">
            <w:pPr>
              <w:jc w:val="center"/>
            </w:pPr>
            <w:r>
              <w:t>制冷</w:t>
            </w:r>
            <w:r>
              <w:br w:type="textWrapping"/>
            </w:r>
            <w:r>
              <w:t>SEER</w:t>
            </w:r>
          </w:p>
        </w:tc>
        <w:tc>
          <w:tcPr>
            <w:shd w:val="clear" w:color="auto" w:fill="E6E6E6"/>
            <w:vAlign w:val="center"/>
          </w:tcPr>
          <w:p w14:paraId="4CC1289B">
            <w:pPr>
              <w:jc w:val="center"/>
            </w:pPr>
            <w:r>
              <w:t>制热</w:t>
            </w:r>
            <w:r>
              <w:br w:type="textWrapping"/>
            </w:r>
            <w:r>
              <w:t>HSPF</w:t>
            </w:r>
          </w:p>
        </w:tc>
        <w:tc>
          <w:tcPr>
            <w:shd w:val="clear" w:color="auto" w:fill="E6E6E6"/>
            <w:vAlign w:val="center"/>
          </w:tcPr>
          <w:p w14:paraId="2F280289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190AD06B">
            <w:pPr>
              <w:jc w:val="center"/>
            </w:pPr>
            <w:r>
              <w:t>包含的房间</w:t>
            </w:r>
          </w:p>
        </w:tc>
      </w:tr>
      <w:tr w14:paraId="7C86AB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4C77D5A">
            <w:r>
              <w:t>默认</w:t>
            </w:r>
          </w:p>
        </w:tc>
        <w:tc>
          <w:tcPr>
            <w:vAlign w:val="center"/>
          </w:tcPr>
          <w:p w14:paraId="7B3EBBC0">
            <w:r>
              <w:t>双管制风机盘管</w:t>
            </w:r>
          </w:p>
        </w:tc>
        <w:tc>
          <w:tcPr>
            <w:vAlign w:val="center"/>
          </w:tcPr>
          <w:p w14:paraId="090270BF">
            <w:r>
              <w:t>－</w:t>
            </w:r>
          </w:p>
        </w:tc>
        <w:tc>
          <w:tcPr>
            <w:vAlign w:val="center"/>
          </w:tcPr>
          <w:p w14:paraId="2517667C">
            <w:r>
              <w:t>－</w:t>
            </w:r>
          </w:p>
        </w:tc>
        <w:tc>
          <w:tcPr>
            <w:vAlign w:val="center"/>
          </w:tcPr>
          <w:p w14:paraId="4E47B7CD">
            <w:r>
              <w:t>同设计建筑</w:t>
            </w:r>
          </w:p>
        </w:tc>
        <w:tc>
          <w:tcPr>
            <w:vAlign w:val="center"/>
          </w:tcPr>
          <w:p w14:paraId="4EDC268C">
            <w:r>
              <w:t>同设计建筑</w:t>
            </w:r>
          </w:p>
        </w:tc>
      </w:tr>
    </w:tbl>
    <w:p w14:paraId="4CDAD951">
      <w:pPr>
        <w:pStyle w:val="4"/>
        <w:widowControl w:val="0"/>
        <w:jc w:val="both"/>
        <w:rPr>
          <w:color w:val="000000"/>
        </w:rPr>
      </w:pPr>
      <w:bookmarkStart w:id="117" w:name="_Toc13533"/>
      <w:r>
        <w:rPr>
          <w:color w:val="000000"/>
        </w:rPr>
        <w:t>制冷系统</w:t>
      </w:r>
      <w:bookmarkEnd w:id="117"/>
    </w:p>
    <w:p w14:paraId="17B722B0">
      <w:pPr>
        <w:pStyle w:val="5"/>
        <w:widowControl w:val="0"/>
        <w:jc w:val="both"/>
        <w:rPr>
          <w:color w:val="000000"/>
        </w:rPr>
      </w:pPr>
      <w:bookmarkStart w:id="118" w:name="_Toc214"/>
      <w:r>
        <w:rPr>
          <w:color w:val="000000"/>
        </w:rPr>
        <w:t>默认冷源</w:t>
      </w:r>
      <w:bookmarkEnd w:id="118"/>
    </w:p>
    <w:p w14:paraId="013C569E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供应的系统</w:t>
      </w:r>
    </w:p>
    <w:tbl>
      <w:tblPr>
        <w:tblStyle w:val="19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7624"/>
      </w:tblGrid>
      <w:tr w14:paraId="10FE76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6151C16">
            <w:pPr>
              <w:jc w:val="center"/>
            </w:pPr>
            <w:r>
              <w:t>系统编号</w:t>
            </w:r>
          </w:p>
        </w:tc>
        <w:tc>
          <w:tcPr>
            <w:shd w:val="clear" w:color="auto" w:fill="FFFFFF"/>
            <w:vAlign w:val="center"/>
          </w:tcPr>
          <w:p w14:paraId="6FBECBAC">
            <w:r>
              <w:t>默认</w:t>
            </w:r>
          </w:p>
        </w:tc>
      </w:tr>
    </w:tbl>
    <w:p w14:paraId="13D0414D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冷水机组</w:t>
      </w:r>
    </w:p>
    <w:tbl>
      <w:tblPr>
        <w:tblStyle w:val="19"/>
        <w:tblW w:w="931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8"/>
        <w:gridCol w:w="1556"/>
        <w:gridCol w:w="990"/>
        <w:gridCol w:w="990"/>
        <w:gridCol w:w="990"/>
        <w:gridCol w:w="424"/>
        <w:gridCol w:w="848"/>
        <w:gridCol w:w="1313"/>
        <w:gridCol w:w="798"/>
      </w:tblGrid>
      <w:tr w14:paraId="0E2EFB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7EAFEEE">
            <w:pPr>
              <w:jc w:val="center"/>
            </w:pPr>
            <w:r>
              <w:t>名称</w:t>
            </w:r>
          </w:p>
        </w:tc>
        <w:tc>
          <w:tcPr>
            <w:shd w:val="clear" w:color="auto" w:fill="E6E6E6"/>
            <w:vAlign w:val="center"/>
          </w:tcPr>
          <w:p w14:paraId="5D0F4D6E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7D59BA44">
            <w:pPr>
              <w:jc w:val="center"/>
            </w:pPr>
            <w:r>
              <w:t>额定</w:t>
            </w:r>
            <w:r>
              <w:br w:type="textWrapping"/>
            </w:r>
            <w:r>
              <w:t>耗电量(kW)</w:t>
            </w:r>
          </w:p>
        </w:tc>
        <w:tc>
          <w:tcPr>
            <w:shd w:val="clear" w:color="auto" w:fill="E6E6E6"/>
            <w:vAlign w:val="center"/>
          </w:tcPr>
          <w:p w14:paraId="783AB3E9">
            <w:pPr>
              <w:jc w:val="center"/>
            </w:pPr>
            <w:r>
              <w:t>额定</w:t>
            </w:r>
            <w:r>
              <w:br w:type="textWrapping"/>
            </w:r>
            <w:r>
              <w:t>制冷量(kW)</w:t>
            </w:r>
          </w:p>
        </w:tc>
        <w:tc>
          <w:tcPr>
            <w:shd w:val="clear" w:color="auto" w:fill="E6E6E6"/>
            <w:vAlign w:val="center"/>
          </w:tcPr>
          <w:p w14:paraId="26F9BE7C">
            <w:pPr>
              <w:jc w:val="center"/>
            </w:pPr>
            <w:r>
              <w:t>额定性</w:t>
            </w:r>
            <w:r>
              <w:br w:type="textWrapping"/>
            </w:r>
            <w:r>
              <w:t>能系数</w:t>
            </w:r>
            <w:r>
              <w:br w:type="textWrapping"/>
            </w:r>
            <w:r>
              <w:t>(COP)</w:t>
            </w:r>
          </w:p>
        </w:tc>
        <w:tc>
          <w:tcPr>
            <w:shd w:val="clear" w:color="auto" w:fill="E6E6E6"/>
            <w:vAlign w:val="center"/>
          </w:tcPr>
          <w:p w14:paraId="16B4C293">
            <w:pPr>
              <w:jc w:val="center"/>
            </w:pPr>
            <w:r>
              <w:t>台数</w:t>
            </w:r>
          </w:p>
        </w:tc>
        <w:tc>
          <w:tcPr>
            <w:shd w:val="clear" w:color="auto" w:fill="E6E6E6"/>
            <w:vAlign w:val="center"/>
          </w:tcPr>
          <w:p w14:paraId="3D9FCCD3">
            <w:pPr>
              <w:jc w:val="center"/>
            </w:pPr>
            <w:r>
              <w:t>全年</w:t>
            </w:r>
            <w:r>
              <w:br w:type="textWrapping"/>
            </w:r>
            <w:r>
              <w:t>供冷量(kWh)</w:t>
            </w:r>
          </w:p>
        </w:tc>
        <w:tc>
          <w:tcPr>
            <w:shd w:val="clear" w:color="auto" w:fill="E6E6E6"/>
            <w:vAlign w:val="center"/>
          </w:tcPr>
          <w:p w14:paraId="1D9E0E85">
            <w:pPr>
              <w:jc w:val="center"/>
            </w:pPr>
            <w:r>
              <w:t>综合部分</w:t>
            </w:r>
            <w:r>
              <w:br w:type="textWrapping"/>
            </w:r>
            <w:r>
              <w:t>负荷性能系数(IPLV)</w:t>
            </w:r>
          </w:p>
        </w:tc>
        <w:tc>
          <w:tcPr>
            <w:shd w:val="clear" w:color="auto" w:fill="E6E6E6"/>
            <w:vAlign w:val="center"/>
          </w:tcPr>
          <w:p w14:paraId="3A0F7E44">
            <w:pPr>
              <w:jc w:val="center"/>
            </w:pPr>
            <w:r>
              <w:t>电耗</w:t>
            </w:r>
            <w:r>
              <w:br w:type="textWrapping"/>
            </w:r>
            <w:r>
              <w:t>(kWh)</w:t>
            </w:r>
          </w:p>
        </w:tc>
      </w:tr>
      <w:tr w14:paraId="15B84D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C3E80D5">
            <w:r>
              <w:t>机组1</w:t>
            </w:r>
          </w:p>
        </w:tc>
        <w:tc>
          <w:tcPr>
            <w:vAlign w:val="center"/>
          </w:tcPr>
          <w:p w14:paraId="7922B702">
            <w:r>
              <w:t>水冷-螺杆式冷水机组</w:t>
            </w:r>
          </w:p>
        </w:tc>
        <w:tc>
          <w:tcPr>
            <w:vAlign w:val="center"/>
          </w:tcPr>
          <w:p w14:paraId="76D46970">
            <w:r>
              <w:t>40</w:t>
            </w:r>
          </w:p>
        </w:tc>
        <w:tc>
          <w:tcPr>
            <w:vAlign w:val="center"/>
          </w:tcPr>
          <w:p w14:paraId="380253AA">
            <w:r>
              <w:t>193</w:t>
            </w:r>
          </w:p>
        </w:tc>
        <w:tc>
          <w:tcPr>
            <w:vAlign w:val="center"/>
          </w:tcPr>
          <w:p w14:paraId="6DD33451">
            <w:r>
              <w:t>4.80</w:t>
            </w:r>
          </w:p>
        </w:tc>
        <w:tc>
          <w:tcPr>
            <w:vAlign w:val="center"/>
          </w:tcPr>
          <w:p w14:paraId="266D0890">
            <w:r>
              <w:t>1</w:t>
            </w:r>
          </w:p>
        </w:tc>
        <w:tc>
          <w:tcPr>
            <w:vAlign w:val="center"/>
          </w:tcPr>
          <w:p w14:paraId="3C4A3D2C">
            <w:r>
              <w:t>104960</w:t>
            </w:r>
          </w:p>
        </w:tc>
        <w:tc>
          <w:tcPr>
            <w:vAlign w:val="center"/>
          </w:tcPr>
          <w:p w14:paraId="79339577">
            <w:r>
              <w:t>5.55</w:t>
            </w:r>
          </w:p>
        </w:tc>
        <w:tc>
          <w:tcPr>
            <w:vAlign w:val="center"/>
          </w:tcPr>
          <w:p w14:paraId="414BAC56">
            <w:r>
              <w:t>18912</w:t>
            </w:r>
          </w:p>
        </w:tc>
      </w:tr>
      <w:tr w14:paraId="5ACCC1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8"/>
            <w:vAlign w:val="center"/>
          </w:tcPr>
          <w:p w14:paraId="6910F5E8">
            <w:r>
              <w:t>合计</w:t>
            </w:r>
          </w:p>
        </w:tc>
        <w:tc>
          <w:tcPr>
            <w:vAlign w:val="center"/>
          </w:tcPr>
          <w:p w14:paraId="143E4A11">
            <w:r>
              <w:t>18912</w:t>
            </w:r>
          </w:p>
        </w:tc>
      </w:tr>
    </w:tbl>
    <w:p w14:paraId="5810DF66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冷却水泵</w:t>
      </w:r>
    </w:p>
    <w:tbl>
      <w:tblPr>
        <w:tblStyle w:val="19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5"/>
        <w:gridCol w:w="1415"/>
        <w:gridCol w:w="1318"/>
        <w:gridCol w:w="1205"/>
        <w:gridCol w:w="1431"/>
        <w:gridCol w:w="1318"/>
        <w:gridCol w:w="1211"/>
      </w:tblGrid>
      <w:tr w14:paraId="1DF4C9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5477E98">
            <w:pPr>
              <w:jc w:val="center"/>
            </w:pPr>
            <w:r>
              <w:t>机组名称</w:t>
            </w:r>
          </w:p>
        </w:tc>
        <w:tc>
          <w:tcPr>
            <w:shd w:val="clear" w:color="auto" w:fill="E6E6E6"/>
            <w:vAlign w:val="center"/>
          </w:tcPr>
          <w:p w14:paraId="3BBB6AD2">
            <w:pPr>
              <w:jc w:val="center"/>
            </w:pPr>
            <w:r>
              <w:t>冷水机组</w:t>
            </w:r>
            <w:r>
              <w:br w:type="textWrapping"/>
            </w:r>
            <w:r>
              <w:t>制冷量(kW)</w:t>
            </w:r>
          </w:p>
        </w:tc>
        <w:tc>
          <w:tcPr>
            <w:shd w:val="clear" w:color="auto" w:fill="E6E6E6"/>
            <w:vAlign w:val="center"/>
          </w:tcPr>
          <w:p w14:paraId="3972CBB0">
            <w:pPr>
              <w:jc w:val="center"/>
            </w:pPr>
            <w:r>
              <w:t>机组性能</w:t>
            </w:r>
            <w:r>
              <w:br w:type="textWrapping"/>
            </w:r>
            <w:r>
              <w:t>系数(COP)</w:t>
            </w:r>
          </w:p>
        </w:tc>
        <w:tc>
          <w:tcPr>
            <w:shd w:val="clear" w:color="auto" w:fill="E6E6E6"/>
            <w:vAlign w:val="center"/>
          </w:tcPr>
          <w:p w14:paraId="39909BDA">
            <w:pPr>
              <w:jc w:val="center"/>
            </w:pPr>
            <w:r>
              <w:t>冷凝负荷(kW)</w:t>
            </w:r>
          </w:p>
        </w:tc>
        <w:tc>
          <w:tcPr>
            <w:shd w:val="clear" w:color="auto" w:fill="E6E6E6"/>
            <w:vAlign w:val="center"/>
          </w:tcPr>
          <w:p w14:paraId="005E49F7">
            <w:pPr>
              <w:jc w:val="center"/>
            </w:pPr>
            <w:r>
              <w:t>输送能效比</w:t>
            </w:r>
          </w:p>
        </w:tc>
        <w:tc>
          <w:tcPr>
            <w:shd w:val="clear" w:color="auto" w:fill="E6E6E6"/>
            <w:vAlign w:val="center"/>
          </w:tcPr>
          <w:p w14:paraId="32D9DDA2">
            <w:pPr>
              <w:jc w:val="center"/>
            </w:pPr>
            <w:r>
              <w:t>运行时长</w:t>
            </w:r>
            <w:r>
              <w:br w:type="textWrapping"/>
            </w:r>
            <w:r>
              <w:t>(h)</w:t>
            </w:r>
          </w:p>
        </w:tc>
        <w:tc>
          <w:tcPr>
            <w:shd w:val="clear" w:color="auto" w:fill="E6E6E6"/>
            <w:vAlign w:val="center"/>
          </w:tcPr>
          <w:p w14:paraId="5EACBFB0">
            <w:pPr>
              <w:jc w:val="center"/>
            </w:pPr>
            <w:r>
              <w:t>水泵电耗</w:t>
            </w:r>
            <w:r>
              <w:br w:type="textWrapping"/>
            </w:r>
            <w:r>
              <w:t>(kWh)</w:t>
            </w:r>
          </w:p>
        </w:tc>
      </w:tr>
      <w:tr w14:paraId="31ECDD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6FAE7DC">
            <w:r>
              <w:t>机组1</w:t>
            </w:r>
          </w:p>
        </w:tc>
        <w:tc>
          <w:tcPr>
            <w:vAlign w:val="center"/>
          </w:tcPr>
          <w:p w14:paraId="087290AA">
            <w:r>
              <w:t>193</w:t>
            </w:r>
          </w:p>
        </w:tc>
        <w:tc>
          <w:tcPr>
            <w:vAlign w:val="center"/>
          </w:tcPr>
          <w:p w14:paraId="577A28A9">
            <w:r>
              <w:t>4.80</w:t>
            </w:r>
          </w:p>
        </w:tc>
        <w:tc>
          <w:tcPr>
            <w:vAlign w:val="center"/>
          </w:tcPr>
          <w:p w14:paraId="0207AAB9">
            <w:r>
              <w:t>233</w:t>
            </w:r>
          </w:p>
        </w:tc>
        <w:tc>
          <w:tcPr>
            <w:vAlign w:val="center"/>
          </w:tcPr>
          <w:p w14:paraId="4C0D5292">
            <w:r>
              <w:t>0.0214</w:t>
            </w:r>
          </w:p>
        </w:tc>
        <w:tc>
          <w:tcPr>
            <w:vAlign w:val="center"/>
          </w:tcPr>
          <w:p w14:paraId="3191DBE2">
            <w:r>
              <w:t>1206</w:t>
            </w:r>
          </w:p>
        </w:tc>
        <w:tc>
          <w:tcPr>
            <w:vAlign w:val="center"/>
          </w:tcPr>
          <w:p w14:paraId="4F0D500F">
            <w:r>
              <w:t>6016</w:t>
            </w:r>
          </w:p>
        </w:tc>
      </w:tr>
      <w:tr w14:paraId="55D5E3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13EE5AA">
            <w:r>
              <w:t>合计</w:t>
            </w:r>
          </w:p>
        </w:tc>
        <w:tc>
          <w:tcPr>
            <w:vAlign w:val="center"/>
          </w:tcPr>
          <w:p w14:paraId="5E5C5C7A">
            <w:r>
              <w:t>193</w:t>
            </w:r>
          </w:p>
        </w:tc>
        <w:tc>
          <w:tcPr>
            <w:vAlign w:val="center"/>
          </w:tcPr>
          <w:p w14:paraId="05A5C04A"/>
        </w:tc>
        <w:tc>
          <w:tcPr>
            <w:vAlign w:val="center"/>
          </w:tcPr>
          <w:p w14:paraId="759101DA">
            <w:r>
              <w:t>233</w:t>
            </w:r>
          </w:p>
        </w:tc>
        <w:tc>
          <w:tcPr>
            <w:vAlign w:val="center"/>
          </w:tcPr>
          <w:p w14:paraId="05438AAB"/>
        </w:tc>
        <w:tc>
          <w:tcPr>
            <w:vAlign w:val="center"/>
          </w:tcPr>
          <w:p w14:paraId="62337DC9"/>
        </w:tc>
        <w:tc>
          <w:tcPr>
            <w:vAlign w:val="center"/>
          </w:tcPr>
          <w:p w14:paraId="1AD171D3">
            <w:r>
              <w:t>6016</w:t>
            </w:r>
          </w:p>
        </w:tc>
      </w:tr>
    </w:tbl>
    <w:p w14:paraId="17CC476C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冷冻水泵</w:t>
      </w:r>
    </w:p>
    <w:tbl>
      <w:tblPr>
        <w:tblStyle w:val="19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2"/>
        <w:gridCol w:w="1862"/>
        <w:gridCol w:w="1862"/>
        <w:gridCol w:w="1862"/>
        <w:gridCol w:w="1867"/>
      </w:tblGrid>
      <w:tr w14:paraId="7FD6C9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DF6133E">
            <w:pPr>
              <w:jc w:val="center"/>
            </w:pPr>
            <w:r>
              <w:t>机组名称</w:t>
            </w:r>
          </w:p>
        </w:tc>
        <w:tc>
          <w:tcPr>
            <w:shd w:val="clear" w:color="auto" w:fill="E6E6E6"/>
            <w:vAlign w:val="center"/>
          </w:tcPr>
          <w:p w14:paraId="6EEFA14B">
            <w:pPr>
              <w:jc w:val="center"/>
            </w:pPr>
            <w:r>
              <w:t>机组制冷量(kW)</w:t>
            </w:r>
          </w:p>
        </w:tc>
        <w:tc>
          <w:tcPr>
            <w:shd w:val="clear" w:color="auto" w:fill="E6E6E6"/>
            <w:vAlign w:val="center"/>
          </w:tcPr>
          <w:p w14:paraId="46BC4908">
            <w:pPr>
              <w:jc w:val="center"/>
            </w:pPr>
            <w:r>
              <w:t>输送能效比</w:t>
            </w:r>
          </w:p>
        </w:tc>
        <w:tc>
          <w:tcPr>
            <w:shd w:val="clear" w:color="auto" w:fill="E6E6E6"/>
            <w:vAlign w:val="center"/>
          </w:tcPr>
          <w:p w14:paraId="540C9550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4EFF9207">
            <w:pPr>
              <w:jc w:val="center"/>
            </w:pPr>
            <w:r>
              <w:t>水泵电耗(kWh)</w:t>
            </w:r>
          </w:p>
        </w:tc>
      </w:tr>
      <w:tr w14:paraId="5A8725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96EE526">
            <w:r>
              <w:t>机组1</w:t>
            </w:r>
          </w:p>
        </w:tc>
        <w:tc>
          <w:tcPr>
            <w:vAlign w:val="center"/>
          </w:tcPr>
          <w:p w14:paraId="043F0EE9">
            <w:r>
              <w:t>193</w:t>
            </w:r>
          </w:p>
        </w:tc>
        <w:tc>
          <w:tcPr>
            <w:vAlign w:val="center"/>
          </w:tcPr>
          <w:p w14:paraId="420225E6">
            <w:r>
              <w:t>0.0241</w:t>
            </w:r>
          </w:p>
        </w:tc>
        <w:tc>
          <w:tcPr>
            <w:vAlign w:val="center"/>
          </w:tcPr>
          <w:p w14:paraId="1BE24FA0">
            <w:r>
              <w:t>1206</w:t>
            </w:r>
          </w:p>
        </w:tc>
        <w:tc>
          <w:tcPr>
            <w:vAlign w:val="center"/>
          </w:tcPr>
          <w:p w14:paraId="36678E4F">
            <w:r>
              <w:t>5607</w:t>
            </w:r>
          </w:p>
        </w:tc>
      </w:tr>
      <w:tr w14:paraId="2D746D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EAC55EB">
            <w:r>
              <w:t>合计</w:t>
            </w:r>
          </w:p>
        </w:tc>
        <w:tc>
          <w:tcPr>
            <w:vAlign w:val="center"/>
          </w:tcPr>
          <w:p w14:paraId="15E381A6">
            <w:r>
              <w:t>193</w:t>
            </w:r>
          </w:p>
        </w:tc>
        <w:tc>
          <w:tcPr>
            <w:vAlign w:val="center"/>
          </w:tcPr>
          <w:p w14:paraId="1E3A1CB2"/>
        </w:tc>
        <w:tc>
          <w:tcPr>
            <w:vAlign w:val="center"/>
          </w:tcPr>
          <w:p w14:paraId="5317A0F5"/>
        </w:tc>
        <w:tc>
          <w:tcPr>
            <w:vAlign w:val="center"/>
          </w:tcPr>
          <w:p w14:paraId="63FCA88D">
            <w:r>
              <w:t>5607</w:t>
            </w:r>
          </w:p>
        </w:tc>
      </w:tr>
    </w:tbl>
    <w:p w14:paraId="77B3C872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冷却塔</w:t>
      </w:r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2"/>
        <w:gridCol w:w="1409"/>
        <w:gridCol w:w="2122"/>
        <w:gridCol w:w="1630"/>
        <w:gridCol w:w="1318"/>
        <w:gridCol w:w="1290"/>
      </w:tblGrid>
      <w:tr w14:paraId="40ABE0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668B19C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596A5C3C">
            <w:pPr>
              <w:jc w:val="center"/>
            </w:pPr>
            <w:r>
              <w:t>机组制冷量(kW)</w:t>
            </w:r>
          </w:p>
        </w:tc>
        <w:tc>
          <w:tcPr>
            <w:shd w:val="clear" w:color="auto" w:fill="E6E6E6"/>
            <w:vAlign w:val="center"/>
          </w:tcPr>
          <w:p w14:paraId="21E5CF1F">
            <w:pPr>
              <w:jc w:val="center"/>
            </w:pPr>
            <w:r>
              <w:t>冷却塔风机单位</w:t>
            </w:r>
            <w:r>
              <w:br w:type="textWrapping"/>
            </w:r>
            <w:r>
              <w:t>电耗制冷量(kW/kW)</w:t>
            </w:r>
          </w:p>
        </w:tc>
        <w:tc>
          <w:tcPr>
            <w:shd w:val="clear" w:color="auto" w:fill="E6E6E6"/>
            <w:vAlign w:val="center"/>
          </w:tcPr>
          <w:p w14:paraId="120AB853">
            <w:pPr>
              <w:jc w:val="center"/>
            </w:pPr>
            <w:r>
              <w:t>冷却塔风机</w:t>
            </w:r>
            <w:r>
              <w:br w:type="textWrapping"/>
            </w:r>
            <w:r>
              <w:t>功率(kW)</w:t>
            </w:r>
          </w:p>
        </w:tc>
        <w:tc>
          <w:tcPr>
            <w:shd w:val="clear" w:color="auto" w:fill="E6E6E6"/>
            <w:vAlign w:val="center"/>
          </w:tcPr>
          <w:p w14:paraId="2E5175CE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4CEAF5F5">
            <w:pPr>
              <w:jc w:val="center"/>
            </w:pPr>
            <w:r>
              <w:t>冷却塔电耗</w:t>
            </w:r>
            <w:r>
              <w:br w:type="textWrapping"/>
            </w:r>
            <w:r>
              <w:t>(kWh)</w:t>
            </w:r>
          </w:p>
        </w:tc>
      </w:tr>
      <w:tr w14:paraId="08EE91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0CD90CC">
            <w:r>
              <w:t>冷却塔</w:t>
            </w:r>
          </w:p>
        </w:tc>
        <w:tc>
          <w:tcPr>
            <w:vAlign w:val="center"/>
          </w:tcPr>
          <w:p w14:paraId="4ACC2465">
            <w:r>
              <w:t>193</w:t>
            </w:r>
          </w:p>
        </w:tc>
        <w:tc>
          <w:tcPr>
            <w:vAlign w:val="center"/>
          </w:tcPr>
          <w:p w14:paraId="64787DF7">
            <w:r>
              <w:t>170</w:t>
            </w:r>
          </w:p>
        </w:tc>
        <w:tc>
          <w:tcPr>
            <w:vAlign w:val="center"/>
          </w:tcPr>
          <w:p w14:paraId="06065B6D">
            <w:r>
              <w:t>1.13</w:t>
            </w:r>
          </w:p>
        </w:tc>
        <w:tc>
          <w:tcPr>
            <w:vAlign w:val="center"/>
          </w:tcPr>
          <w:p w14:paraId="4641ABFD">
            <w:r>
              <w:t>1206</w:t>
            </w:r>
          </w:p>
        </w:tc>
        <w:tc>
          <w:tcPr>
            <w:vAlign w:val="center"/>
          </w:tcPr>
          <w:p w14:paraId="44B0191E">
            <w:r>
              <w:t>1369</w:t>
            </w:r>
          </w:p>
        </w:tc>
      </w:tr>
    </w:tbl>
    <w:p w14:paraId="76DC824A">
      <w:pPr>
        <w:pStyle w:val="4"/>
        <w:widowControl w:val="0"/>
        <w:jc w:val="both"/>
        <w:rPr>
          <w:color w:val="000000"/>
        </w:rPr>
      </w:pPr>
      <w:bookmarkStart w:id="119" w:name="_Toc12107"/>
      <w:r>
        <w:rPr>
          <w:color w:val="000000"/>
        </w:rPr>
        <w:t>供暖系统</w:t>
      </w:r>
      <w:bookmarkEnd w:id="119"/>
    </w:p>
    <w:p w14:paraId="5734D520">
      <w:pPr>
        <w:pStyle w:val="5"/>
        <w:widowControl w:val="0"/>
        <w:jc w:val="both"/>
        <w:rPr>
          <w:color w:val="000000"/>
        </w:rPr>
      </w:pPr>
      <w:bookmarkStart w:id="120" w:name="_Toc21178"/>
      <w:r>
        <w:rPr>
          <w:color w:val="000000"/>
        </w:rPr>
        <w:t>默认热源</w:t>
      </w:r>
      <w:bookmarkEnd w:id="120"/>
    </w:p>
    <w:p w14:paraId="23B1733E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供应的系统</w:t>
      </w:r>
    </w:p>
    <w:tbl>
      <w:tblPr>
        <w:tblStyle w:val="19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7624"/>
      </w:tblGrid>
      <w:tr w14:paraId="5C584F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CB2A47A">
            <w:pPr>
              <w:jc w:val="center"/>
            </w:pPr>
            <w:r>
              <w:t>系统编号</w:t>
            </w:r>
          </w:p>
        </w:tc>
        <w:tc>
          <w:tcPr>
            <w:shd w:val="clear" w:color="auto" w:fill="FFFFFF"/>
            <w:vAlign w:val="center"/>
          </w:tcPr>
          <w:p w14:paraId="34A9012D">
            <w:r>
              <w:t>默认</w:t>
            </w:r>
          </w:p>
        </w:tc>
      </w:tr>
    </w:tbl>
    <w:p w14:paraId="14C2C498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热泵机组能耗</w:t>
      </w:r>
    </w:p>
    <w:p w14:paraId="682CE3E4">
      <w:pPr>
        <w:widowControl w:val="0"/>
        <w:jc w:val="both"/>
        <w:rPr>
          <w:color w:val="000000"/>
        </w:rPr>
      </w:pPr>
      <w:r>
        <w:rPr>
          <w:color w:val="000000"/>
        </w:rPr>
        <w:t>下表是空气源热泵不同负荷率下能效比，根据逐时负荷率插值计算能效比，进而计算耗电量。</w:t>
      </w:r>
    </w:p>
    <w:tbl>
      <w:tblPr>
        <w:tblStyle w:val="19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7"/>
      </w:tblGrid>
      <w:tr w14:paraId="585E23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94E5C22">
            <w:pPr>
              <w:jc w:val="center"/>
            </w:pPr>
            <w:r>
              <w:t>空气源热泵机组COP曲线</w:t>
            </w:r>
          </w:p>
        </w:tc>
      </w:tr>
      <w:tr w14:paraId="3E5CB2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EA71950">
            <w:pPr>
              <w:jc w:val="center"/>
            </w:pPr>
            <w:r>
              <w:drawing>
                <wp:inline distT="0" distB="0" distL="0" distR="0">
                  <wp:extent cx="6839585" cy="3752850"/>
                  <wp:effectExtent l="0" t="0" r="0" b="0"/>
                  <wp:docPr id="59" name="图片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图片 59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39668" cy="37532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423D78"/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2190"/>
        <w:gridCol w:w="2473"/>
        <w:gridCol w:w="2473"/>
      </w:tblGrid>
      <w:tr w14:paraId="53F258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DB7AF53">
            <w:pPr>
              <w:jc w:val="center"/>
            </w:pPr>
            <w:r>
              <w:t>系统类型</w:t>
            </w:r>
          </w:p>
        </w:tc>
        <w:tc>
          <w:tcPr>
            <w:shd w:val="clear" w:color="auto" w:fill="E6E6E6"/>
            <w:vAlign w:val="center"/>
          </w:tcPr>
          <w:p w14:paraId="7B6130DC">
            <w:pPr>
              <w:jc w:val="center"/>
            </w:pPr>
            <w:r>
              <w:t>能效比</w:t>
            </w:r>
          </w:p>
        </w:tc>
        <w:tc>
          <w:tcPr>
            <w:shd w:val="clear" w:color="auto" w:fill="E6E6E6"/>
            <w:vAlign w:val="center"/>
          </w:tcPr>
          <w:p w14:paraId="153BB38D">
            <w:pPr>
              <w:jc w:val="center"/>
            </w:pPr>
            <w:r>
              <w:t>耗热量(kWh)</w:t>
            </w:r>
          </w:p>
        </w:tc>
        <w:tc>
          <w:tcPr>
            <w:shd w:val="clear" w:color="auto" w:fill="E6E6E6"/>
            <w:vAlign w:val="center"/>
          </w:tcPr>
          <w:p w14:paraId="64996967">
            <w:pPr>
              <w:jc w:val="center"/>
            </w:pPr>
            <w:r>
              <w:t>耗电量(kWh)</w:t>
            </w:r>
          </w:p>
        </w:tc>
      </w:tr>
      <w:tr w14:paraId="3F7ECA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B6E66A0">
            <w:r>
              <w:t>空气源热泵</w:t>
            </w:r>
          </w:p>
        </w:tc>
        <w:tc>
          <w:tcPr>
            <w:vAlign w:val="center"/>
          </w:tcPr>
          <w:p w14:paraId="7731B378">
            <w:r>
              <w:t>2.88</w:t>
            </w:r>
          </w:p>
        </w:tc>
        <w:tc>
          <w:tcPr>
            <w:vAlign w:val="center"/>
          </w:tcPr>
          <w:p w14:paraId="0F85B1B2">
            <w:r>
              <w:t>24366</w:t>
            </w:r>
          </w:p>
        </w:tc>
        <w:tc>
          <w:tcPr>
            <w:vAlign w:val="center"/>
          </w:tcPr>
          <w:p w14:paraId="222BEE85">
            <w:r>
              <w:t>15885</w:t>
            </w:r>
          </w:p>
        </w:tc>
      </w:tr>
    </w:tbl>
    <w:p w14:paraId="671A3D73"/>
    <w:p w14:paraId="1E0DC05C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热水循环水泵能耗</w:t>
      </w:r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1"/>
        <w:gridCol w:w="2331"/>
        <w:gridCol w:w="2331"/>
        <w:gridCol w:w="2337"/>
      </w:tblGrid>
      <w:tr w14:paraId="613906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FAECDAD">
            <w:pPr>
              <w:jc w:val="center"/>
            </w:pPr>
            <w:r>
              <w:t>热泵容量(kW)</w:t>
            </w:r>
          </w:p>
        </w:tc>
        <w:tc>
          <w:tcPr>
            <w:shd w:val="clear" w:color="auto" w:fill="E6E6E6"/>
            <w:vAlign w:val="center"/>
          </w:tcPr>
          <w:p w14:paraId="07CD5830">
            <w:pPr>
              <w:jc w:val="center"/>
            </w:pPr>
            <w:r>
              <w:t>输送能效比</w:t>
            </w:r>
          </w:p>
        </w:tc>
        <w:tc>
          <w:tcPr>
            <w:shd w:val="clear" w:color="auto" w:fill="E6E6E6"/>
            <w:vAlign w:val="center"/>
          </w:tcPr>
          <w:p w14:paraId="615B9E6A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6D7C5985">
            <w:pPr>
              <w:jc w:val="center"/>
            </w:pPr>
            <w:r>
              <w:t>供暖水泵电耗(kWh)</w:t>
            </w:r>
          </w:p>
        </w:tc>
      </w:tr>
      <w:tr w14:paraId="2DF1F4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D4DF7EC">
            <w:r>
              <w:t>130</w:t>
            </w:r>
          </w:p>
        </w:tc>
        <w:tc>
          <w:tcPr>
            <w:vAlign w:val="center"/>
          </w:tcPr>
          <w:p w14:paraId="7194DD38">
            <w:r>
              <w:t>0.00433</w:t>
            </w:r>
          </w:p>
        </w:tc>
        <w:tc>
          <w:tcPr>
            <w:vAlign w:val="center"/>
          </w:tcPr>
          <w:p w14:paraId="4DC96A63">
            <w:r>
              <w:t>1362</w:t>
            </w:r>
          </w:p>
        </w:tc>
        <w:tc>
          <w:tcPr>
            <w:vAlign w:val="center"/>
          </w:tcPr>
          <w:p w14:paraId="37F11287">
            <w:r>
              <w:t>769</w:t>
            </w:r>
          </w:p>
        </w:tc>
      </w:tr>
    </w:tbl>
    <w:p w14:paraId="74EE1670">
      <w:pPr>
        <w:pStyle w:val="4"/>
        <w:widowControl w:val="0"/>
        <w:jc w:val="both"/>
        <w:rPr>
          <w:color w:val="000000"/>
        </w:rPr>
      </w:pPr>
      <w:bookmarkStart w:id="121" w:name="_Toc27188"/>
      <w:r>
        <w:rPr>
          <w:color w:val="000000"/>
        </w:rPr>
        <w:t>空调风机</w:t>
      </w:r>
      <w:bookmarkEnd w:id="121"/>
    </w:p>
    <w:p w14:paraId="304FD95D">
      <w:pPr>
        <w:pStyle w:val="5"/>
        <w:widowControl w:val="0"/>
        <w:jc w:val="both"/>
        <w:rPr>
          <w:color w:val="000000"/>
        </w:rPr>
      </w:pPr>
      <w:bookmarkStart w:id="122" w:name="_Toc13284"/>
      <w:r>
        <w:rPr>
          <w:color w:val="000000"/>
        </w:rPr>
        <w:t>独立新排风</w:t>
      </w:r>
      <w:bookmarkEnd w:id="122"/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5"/>
        <w:gridCol w:w="1415"/>
        <w:gridCol w:w="1794"/>
        <w:gridCol w:w="1522"/>
        <w:gridCol w:w="1431"/>
        <w:gridCol w:w="1533"/>
      </w:tblGrid>
      <w:tr w14:paraId="15A4BA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3B2403E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3127FD7B">
            <w:pPr>
              <w:jc w:val="center"/>
            </w:pPr>
            <w:r>
              <w:t>新风量</w:t>
            </w:r>
            <w:r>
              <w:br w:type="textWrapping"/>
            </w:r>
            <w:r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6291054C">
            <w:pPr>
              <w:jc w:val="center"/>
            </w:pPr>
            <w:r>
              <w:t>单位风量耗功率</w:t>
            </w:r>
            <w:r>
              <w:br w:type="textWrapping"/>
            </w:r>
            <w:r>
              <w:t>W/(m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508BFE5F">
            <w:pPr>
              <w:jc w:val="center"/>
            </w:pPr>
            <w:r>
              <w:t>风机功率(W)</w:t>
            </w:r>
          </w:p>
        </w:tc>
        <w:tc>
          <w:tcPr>
            <w:shd w:val="clear" w:color="auto" w:fill="E6E6E6"/>
            <w:vAlign w:val="center"/>
          </w:tcPr>
          <w:p w14:paraId="4C759CD3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4170EDBE">
            <w:pPr>
              <w:jc w:val="center"/>
            </w:pPr>
            <w:r>
              <w:t>新风电耗(kWh)</w:t>
            </w:r>
          </w:p>
        </w:tc>
      </w:tr>
      <w:tr w14:paraId="0E46EA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1C4FA4D">
            <w:r>
              <w:t>默认</w:t>
            </w:r>
          </w:p>
        </w:tc>
        <w:tc>
          <w:tcPr>
            <w:vAlign w:val="center"/>
          </w:tcPr>
          <w:p w14:paraId="123D3661">
            <w:r>
              <w:t>4364</w:t>
            </w:r>
          </w:p>
        </w:tc>
        <w:tc>
          <w:tcPr>
            <w:vAlign w:val="center"/>
          </w:tcPr>
          <w:p w14:paraId="5DEF36C3">
            <w:r>
              <w:t>0.24</w:t>
            </w:r>
          </w:p>
        </w:tc>
        <w:tc>
          <w:tcPr>
            <w:vAlign w:val="center"/>
          </w:tcPr>
          <w:p w14:paraId="39C22371">
            <w:r>
              <w:t>1047</w:t>
            </w:r>
          </w:p>
        </w:tc>
        <w:tc>
          <w:tcPr>
            <w:vAlign w:val="center"/>
          </w:tcPr>
          <w:p w14:paraId="6D303026">
            <w:r>
              <w:t>2996</w:t>
            </w:r>
          </w:p>
        </w:tc>
        <w:tc>
          <w:tcPr>
            <w:vAlign w:val="center"/>
          </w:tcPr>
          <w:p w14:paraId="74A6999A">
            <w:r>
              <w:t>3138</w:t>
            </w:r>
          </w:p>
        </w:tc>
      </w:tr>
      <w:tr w14:paraId="482BC0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vAlign w:val="center"/>
          </w:tcPr>
          <w:p w14:paraId="0016708F">
            <w:r>
              <w:t>合计</w:t>
            </w:r>
          </w:p>
        </w:tc>
        <w:tc>
          <w:tcPr>
            <w:vAlign w:val="center"/>
          </w:tcPr>
          <w:p w14:paraId="372B371A">
            <w:r>
              <w:t>3138</w:t>
            </w:r>
          </w:p>
        </w:tc>
      </w:tr>
    </w:tbl>
    <w:p w14:paraId="479D3AA6"/>
    <w:tbl>
      <w:tblPr>
        <w:tblStyle w:val="19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131"/>
        <w:gridCol w:w="990"/>
        <w:gridCol w:w="1697"/>
        <w:gridCol w:w="1131"/>
        <w:gridCol w:w="1131"/>
        <w:gridCol w:w="1550"/>
      </w:tblGrid>
      <w:tr w14:paraId="3603D4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9193E81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0E2C35F8">
            <w:pPr>
              <w:jc w:val="center"/>
            </w:pPr>
            <w:r>
              <w:t>排风量</w:t>
            </w:r>
            <w:r>
              <w:br w:type="textWrapping"/>
            </w:r>
            <w:r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2D44FA03">
            <w:pPr>
              <w:jc w:val="center"/>
            </w:pPr>
            <w:r>
              <w:t>排风比</w:t>
            </w:r>
          </w:p>
        </w:tc>
        <w:tc>
          <w:tcPr>
            <w:shd w:val="clear" w:color="auto" w:fill="E6E6E6"/>
            <w:vAlign w:val="center"/>
          </w:tcPr>
          <w:p w14:paraId="75BCE993">
            <w:pPr>
              <w:jc w:val="center"/>
            </w:pPr>
            <w:r>
              <w:t>单位风量耗功率W/(m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78EA6880">
            <w:pPr>
              <w:jc w:val="center"/>
            </w:pPr>
            <w:r>
              <w:t>风机功率(W)</w:t>
            </w:r>
          </w:p>
        </w:tc>
        <w:tc>
          <w:tcPr>
            <w:shd w:val="clear" w:color="auto" w:fill="E6E6E6"/>
            <w:vAlign w:val="center"/>
          </w:tcPr>
          <w:p w14:paraId="4720A500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0CF72086">
            <w:pPr>
              <w:jc w:val="center"/>
            </w:pPr>
            <w:r>
              <w:t>排风电耗</w:t>
            </w:r>
            <w:r>
              <w:br w:type="textWrapping"/>
            </w:r>
            <w:r>
              <w:t>(kWh)</w:t>
            </w:r>
          </w:p>
        </w:tc>
      </w:tr>
      <w:tr w14:paraId="7BBF2A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1E53F27">
            <w:r>
              <w:t>默认</w:t>
            </w:r>
          </w:p>
        </w:tc>
        <w:tc>
          <w:tcPr>
            <w:vAlign w:val="center"/>
          </w:tcPr>
          <w:p w14:paraId="13C33B22">
            <w:r>
              <w:t>4364</w:t>
            </w:r>
          </w:p>
        </w:tc>
        <w:tc>
          <w:tcPr>
            <w:vAlign w:val="center"/>
          </w:tcPr>
          <w:p w14:paraId="4A3D1C44">
            <w:r>
              <w:t>1</w:t>
            </w:r>
          </w:p>
        </w:tc>
        <w:tc>
          <w:tcPr>
            <w:vAlign w:val="center"/>
          </w:tcPr>
          <w:p w14:paraId="592F92CE">
            <w:r>
              <w:t>0.24</w:t>
            </w:r>
          </w:p>
        </w:tc>
        <w:tc>
          <w:tcPr>
            <w:vAlign w:val="center"/>
          </w:tcPr>
          <w:p w14:paraId="05E29743">
            <w:r>
              <w:t>1047</w:t>
            </w:r>
          </w:p>
        </w:tc>
        <w:tc>
          <w:tcPr>
            <w:vAlign w:val="center"/>
          </w:tcPr>
          <w:p w14:paraId="4EAC0798">
            <w:r>
              <w:t>2996</w:t>
            </w:r>
          </w:p>
        </w:tc>
        <w:tc>
          <w:tcPr>
            <w:vAlign w:val="center"/>
          </w:tcPr>
          <w:p w14:paraId="72711ACD">
            <w:r>
              <w:t>3138</w:t>
            </w:r>
          </w:p>
        </w:tc>
      </w:tr>
      <w:tr w14:paraId="50925B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6"/>
            <w:vAlign w:val="center"/>
          </w:tcPr>
          <w:p w14:paraId="34F9D10E">
            <w:r>
              <w:t>合计</w:t>
            </w:r>
          </w:p>
        </w:tc>
        <w:tc>
          <w:tcPr>
            <w:vAlign w:val="center"/>
          </w:tcPr>
          <w:p w14:paraId="6AC069E1">
            <w:r>
              <w:t>3138</w:t>
            </w:r>
          </w:p>
        </w:tc>
      </w:tr>
    </w:tbl>
    <w:p w14:paraId="479AE23E">
      <w:pPr>
        <w:pStyle w:val="5"/>
        <w:widowControl w:val="0"/>
        <w:jc w:val="both"/>
        <w:rPr>
          <w:color w:val="000000"/>
        </w:rPr>
      </w:pPr>
      <w:bookmarkStart w:id="123" w:name="_Toc9773"/>
      <w:r>
        <w:rPr>
          <w:color w:val="000000"/>
        </w:rPr>
        <w:t>风机盘管</w:t>
      </w:r>
      <w:bookmarkEnd w:id="123"/>
    </w:p>
    <w:tbl>
      <w:tblPr>
        <w:tblStyle w:val="19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1980"/>
        <w:gridCol w:w="1839"/>
        <w:gridCol w:w="1556"/>
        <w:gridCol w:w="1975"/>
      </w:tblGrid>
      <w:tr w14:paraId="0D1D4D3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5734494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6413BB68">
            <w:pPr>
              <w:jc w:val="center"/>
            </w:pPr>
            <w:r>
              <w:t>总功率(W)</w:t>
            </w:r>
          </w:p>
        </w:tc>
        <w:tc>
          <w:tcPr>
            <w:shd w:val="clear" w:color="auto" w:fill="E6E6E6"/>
            <w:vAlign w:val="center"/>
          </w:tcPr>
          <w:p w14:paraId="62DF9CE8">
            <w:pPr>
              <w:jc w:val="center"/>
            </w:pPr>
            <w:r>
              <w:t>同时使用系数</w:t>
            </w:r>
          </w:p>
        </w:tc>
        <w:tc>
          <w:tcPr>
            <w:shd w:val="clear" w:color="auto" w:fill="E6E6E6"/>
            <w:vAlign w:val="center"/>
          </w:tcPr>
          <w:p w14:paraId="3AFF70AF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0E1EFB22">
            <w:pPr>
              <w:jc w:val="center"/>
            </w:pPr>
            <w:r>
              <w:t>风机盘管电耗(kWh)</w:t>
            </w:r>
          </w:p>
        </w:tc>
      </w:tr>
      <w:tr w14:paraId="72328AB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63BC6E9">
            <w:r>
              <w:t>默认</w:t>
            </w:r>
          </w:p>
        </w:tc>
        <w:tc>
          <w:tcPr>
            <w:vAlign w:val="center"/>
          </w:tcPr>
          <w:p w14:paraId="7721F87A">
            <w:pPr>
              <w:jc w:val="center"/>
            </w:pPr>
            <w:r>
              <w:t>400</w:t>
            </w:r>
          </w:p>
        </w:tc>
        <w:tc>
          <w:tcPr>
            <w:vAlign w:val="center"/>
          </w:tcPr>
          <w:p w14:paraId="4E02928B">
            <w:r>
              <w:t>1</w:t>
            </w:r>
          </w:p>
        </w:tc>
        <w:tc>
          <w:tcPr>
            <w:vAlign w:val="center"/>
          </w:tcPr>
          <w:p w14:paraId="1F634895">
            <w:r>
              <w:t>2305</w:t>
            </w:r>
          </w:p>
        </w:tc>
        <w:tc>
          <w:tcPr>
            <w:vAlign w:val="center"/>
          </w:tcPr>
          <w:p w14:paraId="4E9EEF49">
            <w:r>
              <w:t>922</w:t>
            </w:r>
          </w:p>
        </w:tc>
      </w:tr>
      <w:tr w14:paraId="43D7F9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4"/>
            <w:vAlign w:val="center"/>
          </w:tcPr>
          <w:p w14:paraId="1B2A517F">
            <w:r>
              <w:t>合计</w:t>
            </w:r>
          </w:p>
        </w:tc>
        <w:tc>
          <w:tcPr>
            <w:vAlign w:val="center"/>
          </w:tcPr>
          <w:p w14:paraId="4D524BF9">
            <w:r>
              <w:t>922</w:t>
            </w:r>
          </w:p>
        </w:tc>
      </w:tr>
    </w:tbl>
    <w:p w14:paraId="5704EF0B">
      <w:pPr>
        <w:pStyle w:val="4"/>
        <w:widowControl w:val="0"/>
        <w:jc w:val="both"/>
        <w:rPr>
          <w:color w:val="000000"/>
        </w:rPr>
      </w:pPr>
      <w:bookmarkStart w:id="124" w:name="_Toc8752"/>
      <w:r>
        <w:rPr>
          <w:color w:val="000000"/>
        </w:rPr>
        <w:t>照明</w:t>
      </w:r>
      <w:bookmarkEnd w:id="124"/>
    </w:p>
    <w:tbl>
      <w:tblPr>
        <w:tblStyle w:val="19"/>
        <w:tblW w:w="935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5"/>
        <w:gridCol w:w="1697"/>
        <w:gridCol w:w="1131"/>
        <w:gridCol w:w="1522"/>
        <w:gridCol w:w="1862"/>
      </w:tblGrid>
      <w:tr w14:paraId="0C71BA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663EA5E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06B5EC6D">
            <w:pPr>
              <w:jc w:val="center"/>
            </w:pPr>
            <w:r>
              <w:t>单位面积电耗</w:t>
            </w:r>
            <w:r>
              <w:br w:type="textWrapping"/>
            </w:r>
            <w:r>
              <w:t>(kWh/㎡)</w:t>
            </w:r>
          </w:p>
        </w:tc>
        <w:tc>
          <w:tcPr>
            <w:shd w:val="clear" w:color="auto" w:fill="E6E6E6"/>
            <w:vAlign w:val="center"/>
          </w:tcPr>
          <w:p w14:paraId="10177744">
            <w:pPr>
              <w:jc w:val="center"/>
            </w:pPr>
            <w:r>
              <w:t>房间个数</w:t>
            </w:r>
          </w:p>
        </w:tc>
        <w:tc>
          <w:tcPr>
            <w:shd w:val="clear" w:color="auto" w:fill="E6E6E6"/>
            <w:vAlign w:val="center"/>
          </w:tcPr>
          <w:p w14:paraId="2D63CBA0">
            <w:pPr>
              <w:jc w:val="center"/>
            </w:pPr>
            <w:r>
              <w:t>房间合计面积</w:t>
            </w:r>
            <w:r>
              <w:br w:type="textWrapping"/>
            </w:r>
            <w:r>
              <w:t>(㎡)</w:t>
            </w:r>
          </w:p>
        </w:tc>
        <w:tc>
          <w:tcPr>
            <w:shd w:val="clear" w:color="auto" w:fill="E6E6E6"/>
            <w:vAlign w:val="center"/>
          </w:tcPr>
          <w:p w14:paraId="59A06454">
            <w:pPr>
              <w:jc w:val="center"/>
            </w:pPr>
            <w:r>
              <w:t>合计电耗</w:t>
            </w:r>
            <w:r>
              <w:br w:type="textWrapping"/>
            </w:r>
            <w:r>
              <w:t>(kWh)</w:t>
            </w:r>
          </w:p>
        </w:tc>
      </w:tr>
      <w:tr w14:paraId="7DE82E4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C6ADF27">
            <w:r>
              <w:t>一般商店</w:t>
            </w:r>
          </w:p>
        </w:tc>
        <w:tc>
          <w:tcPr>
            <w:vAlign w:val="center"/>
          </w:tcPr>
          <w:p w14:paraId="01CB47A9">
            <w:r>
              <w:t>40.15</w:t>
            </w:r>
          </w:p>
        </w:tc>
        <w:tc>
          <w:tcPr>
            <w:vAlign w:val="center"/>
          </w:tcPr>
          <w:p w14:paraId="6BAA25DB">
            <w:r>
              <w:t>5</w:t>
            </w:r>
          </w:p>
        </w:tc>
        <w:tc>
          <w:tcPr>
            <w:vAlign w:val="center"/>
          </w:tcPr>
          <w:p w14:paraId="368AE82A">
            <w:r>
              <w:t>331</w:t>
            </w:r>
          </w:p>
        </w:tc>
        <w:tc>
          <w:tcPr>
            <w:vAlign w:val="center"/>
          </w:tcPr>
          <w:p w14:paraId="4931713F">
            <w:r>
              <w:t>13279</w:t>
            </w:r>
          </w:p>
        </w:tc>
      </w:tr>
      <w:tr w14:paraId="1F2013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1AA51E6">
            <w:r>
              <w:t>共享空间</w:t>
            </w:r>
          </w:p>
        </w:tc>
        <w:tc>
          <w:tcPr>
            <w:vAlign w:val="center"/>
          </w:tcPr>
          <w:p w14:paraId="2A9A1475">
            <w:r>
              <w:t>44.17</w:t>
            </w:r>
          </w:p>
        </w:tc>
        <w:tc>
          <w:tcPr>
            <w:vAlign w:val="center"/>
          </w:tcPr>
          <w:p w14:paraId="10BD0572">
            <w:r>
              <w:t>4</w:t>
            </w:r>
          </w:p>
        </w:tc>
        <w:tc>
          <w:tcPr>
            <w:vAlign w:val="center"/>
          </w:tcPr>
          <w:p w14:paraId="18804D56">
            <w:r>
              <w:t>262</w:t>
            </w:r>
          </w:p>
        </w:tc>
        <w:tc>
          <w:tcPr>
            <w:vAlign w:val="center"/>
          </w:tcPr>
          <w:p w14:paraId="7DE00055">
            <w:r>
              <w:t>11555</w:t>
            </w:r>
          </w:p>
        </w:tc>
      </w:tr>
      <w:tr w14:paraId="6293D1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74F3DAC">
            <w:r>
              <w:t>普通办公室</w:t>
            </w:r>
          </w:p>
        </w:tc>
        <w:tc>
          <w:tcPr>
            <w:vAlign w:val="center"/>
          </w:tcPr>
          <w:p w14:paraId="0E5B3F97">
            <w:r>
              <w:t>15.12</w:t>
            </w:r>
          </w:p>
        </w:tc>
        <w:tc>
          <w:tcPr>
            <w:vAlign w:val="center"/>
          </w:tcPr>
          <w:p w14:paraId="1F59B852">
            <w:r>
              <w:t>19</w:t>
            </w:r>
          </w:p>
        </w:tc>
        <w:tc>
          <w:tcPr>
            <w:vAlign w:val="center"/>
          </w:tcPr>
          <w:p w14:paraId="2E24D095">
            <w:r>
              <w:t>321</w:t>
            </w:r>
          </w:p>
        </w:tc>
        <w:tc>
          <w:tcPr>
            <w:vAlign w:val="center"/>
          </w:tcPr>
          <w:p w14:paraId="18F7257C">
            <w:r>
              <w:t>4857</w:t>
            </w:r>
          </w:p>
        </w:tc>
      </w:tr>
      <w:tr w14:paraId="3D1F79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4A18934">
            <w:r>
              <w:t>普通教室</w:t>
            </w:r>
          </w:p>
        </w:tc>
        <w:tc>
          <w:tcPr>
            <w:vAlign w:val="center"/>
          </w:tcPr>
          <w:p w14:paraId="3478D4EC">
            <w:r>
              <w:t>21.26</w:t>
            </w:r>
          </w:p>
        </w:tc>
        <w:tc>
          <w:tcPr>
            <w:vAlign w:val="center"/>
          </w:tcPr>
          <w:p w14:paraId="2F9768DC">
            <w:r>
              <w:t>1</w:t>
            </w:r>
          </w:p>
        </w:tc>
        <w:tc>
          <w:tcPr>
            <w:vAlign w:val="center"/>
          </w:tcPr>
          <w:p w14:paraId="4D0CDD8A">
            <w:r>
              <w:t>66</w:t>
            </w:r>
          </w:p>
        </w:tc>
        <w:tc>
          <w:tcPr>
            <w:vAlign w:val="center"/>
          </w:tcPr>
          <w:p w14:paraId="65F2715A">
            <w:r>
              <w:t>1395</w:t>
            </w:r>
          </w:p>
        </w:tc>
      </w:tr>
      <w:tr w14:paraId="150B74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98A80B4">
            <w:r>
              <w:t>空房间</w:t>
            </w:r>
          </w:p>
        </w:tc>
        <w:tc>
          <w:tcPr>
            <w:vAlign w:val="center"/>
          </w:tcPr>
          <w:p w14:paraId="5AC4D208">
            <w:r>
              <w:t>0.00</w:t>
            </w:r>
          </w:p>
        </w:tc>
        <w:tc>
          <w:tcPr>
            <w:vAlign w:val="center"/>
          </w:tcPr>
          <w:p w14:paraId="3AAF3FBE">
            <w:r>
              <w:t>2</w:t>
            </w:r>
          </w:p>
        </w:tc>
        <w:tc>
          <w:tcPr>
            <w:vAlign w:val="center"/>
          </w:tcPr>
          <w:p w14:paraId="05A7D34A">
            <w:r>
              <w:t>25</w:t>
            </w:r>
          </w:p>
        </w:tc>
        <w:tc>
          <w:tcPr>
            <w:vAlign w:val="center"/>
          </w:tcPr>
          <w:p w14:paraId="5660E7EB">
            <w:r>
              <w:t>0</w:t>
            </w:r>
          </w:p>
        </w:tc>
      </w:tr>
      <w:tr w14:paraId="69597B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E905185">
            <w:r>
              <w:t>绘图室</w:t>
            </w:r>
          </w:p>
        </w:tc>
        <w:tc>
          <w:tcPr>
            <w:vAlign w:val="center"/>
          </w:tcPr>
          <w:p w14:paraId="75865FC6">
            <w:r>
              <w:t>21.26</w:t>
            </w:r>
          </w:p>
        </w:tc>
        <w:tc>
          <w:tcPr>
            <w:vAlign w:val="center"/>
          </w:tcPr>
          <w:p w14:paraId="09434928">
            <w:r>
              <w:t>1</w:t>
            </w:r>
          </w:p>
        </w:tc>
        <w:tc>
          <w:tcPr>
            <w:vAlign w:val="center"/>
          </w:tcPr>
          <w:p w14:paraId="18F5EB5A">
            <w:r>
              <w:t>66</w:t>
            </w:r>
          </w:p>
        </w:tc>
        <w:tc>
          <w:tcPr>
            <w:vAlign w:val="center"/>
          </w:tcPr>
          <w:p w14:paraId="34DA7FC4">
            <w:r>
              <w:t>1395</w:t>
            </w:r>
          </w:p>
        </w:tc>
      </w:tr>
      <w:tr w14:paraId="6D2B40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191DF8B">
            <w:r>
              <w:t>阅览室</w:t>
            </w:r>
          </w:p>
        </w:tc>
        <w:tc>
          <w:tcPr>
            <w:vAlign w:val="center"/>
          </w:tcPr>
          <w:p w14:paraId="6EB0B891">
            <w:r>
              <w:t>15.12</w:t>
            </w:r>
          </w:p>
        </w:tc>
        <w:tc>
          <w:tcPr>
            <w:vAlign w:val="center"/>
          </w:tcPr>
          <w:p w14:paraId="07AE6252">
            <w:r>
              <w:t>4</w:t>
            </w:r>
          </w:p>
        </w:tc>
        <w:tc>
          <w:tcPr>
            <w:vAlign w:val="center"/>
          </w:tcPr>
          <w:p w14:paraId="4B1BC153">
            <w:r>
              <w:t>67</w:t>
            </w:r>
          </w:p>
        </w:tc>
        <w:tc>
          <w:tcPr>
            <w:vAlign w:val="center"/>
          </w:tcPr>
          <w:p w14:paraId="3AEA3606">
            <w:r>
              <w:t>1018</w:t>
            </w:r>
          </w:p>
        </w:tc>
      </w:tr>
      <w:tr w14:paraId="7A97A8B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4"/>
            <w:vAlign w:val="center"/>
          </w:tcPr>
          <w:p w14:paraId="395993EA">
            <w:r>
              <w:t>总计</w:t>
            </w:r>
          </w:p>
        </w:tc>
        <w:tc>
          <w:tcPr>
            <w:vAlign w:val="center"/>
          </w:tcPr>
          <w:p w14:paraId="4475CA2D">
            <w:r>
              <w:t>33498</w:t>
            </w:r>
          </w:p>
        </w:tc>
      </w:tr>
    </w:tbl>
    <w:p w14:paraId="6A0E6BCE">
      <w:pPr>
        <w:pStyle w:val="4"/>
        <w:widowControl w:val="0"/>
        <w:jc w:val="both"/>
        <w:rPr>
          <w:color w:val="000000"/>
        </w:rPr>
      </w:pPr>
      <w:bookmarkStart w:id="125" w:name="_Toc12993"/>
      <w:r>
        <w:rPr>
          <w:color w:val="000000"/>
        </w:rPr>
        <w:t>负荷分项统计</w:t>
      </w:r>
      <w:bookmarkEnd w:id="125"/>
    </w:p>
    <w:tbl>
      <w:tblPr>
        <w:tblStyle w:val="19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1273"/>
        <w:gridCol w:w="1273"/>
        <w:gridCol w:w="1131"/>
        <w:gridCol w:w="1131"/>
        <w:gridCol w:w="1131"/>
        <w:gridCol w:w="1415"/>
      </w:tblGrid>
      <w:tr w14:paraId="0F0B27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245F67E">
            <w:pPr>
              <w:jc w:val="center"/>
            </w:pPr>
            <w:r>
              <w:t>分类</w:t>
            </w:r>
          </w:p>
        </w:tc>
        <w:tc>
          <w:tcPr>
            <w:shd w:val="clear" w:color="auto" w:fill="E6E6E6"/>
            <w:vAlign w:val="center"/>
          </w:tcPr>
          <w:p w14:paraId="19A781EF">
            <w:pPr>
              <w:jc w:val="center"/>
            </w:pPr>
            <w:r>
              <w:t>围护传热</w:t>
            </w:r>
          </w:p>
        </w:tc>
        <w:tc>
          <w:tcPr>
            <w:shd w:val="clear" w:color="auto" w:fill="E6E6E6"/>
            <w:vAlign w:val="center"/>
          </w:tcPr>
          <w:p w14:paraId="512923DA">
            <w:pPr>
              <w:jc w:val="center"/>
            </w:pPr>
            <w:r>
              <w:t>室内得热</w:t>
            </w:r>
          </w:p>
        </w:tc>
        <w:tc>
          <w:tcPr>
            <w:shd w:val="clear" w:color="auto" w:fill="E6E6E6"/>
            <w:vAlign w:val="center"/>
          </w:tcPr>
          <w:p w14:paraId="1E6DDE28">
            <w:pPr>
              <w:jc w:val="center"/>
            </w:pPr>
            <w:r>
              <w:t>窗日射</w:t>
            </w:r>
          </w:p>
        </w:tc>
        <w:tc>
          <w:tcPr>
            <w:shd w:val="clear" w:color="auto" w:fill="E6E6E6"/>
            <w:vAlign w:val="center"/>
          </w:tcPr>
          <w:p w14:paraId="1F973959">
            <w:pPr>
              <w:jc w:val="center"/>
            </w:pPr>
            <w:r>
              <w:t>新风/渗透</w:t>
            </w:r>
          </w:p>
        </w:tc>
        <w:tc>
          <w:tcPr>
            <w:shd w:val="clear" w:color="auto" w:fill="E6E6E6"/>
            <w:vAlign w:val="center"/>
          </w:tcPr>
          <w:p w14:paraId="3137CE67">
            <w:pPr>
              <w:jc w:val="center"/>
            </w:pPr>
            <w:r>
              <w:t>热回收</w:t>
            </w:r>
          </w:p>
        </w:tc>
        <w:tc>
          <w:tcPr>
            <w:shd w:val="clear" w:color="auto" w:fill="E6E6E6"/>
            <w:vAlign w:val="center"/>
          </w:tcPr>
          <w:p w14:paraId="744424DF">
            <w:pPr>
              <w:jc w:val="center"/>
            </w:pPr>
            <w:r>
              <w:t>合计</w:t>
            </w:r>
          </w:p>
        </w:tc>
      </w:tr>
      <w:tr w14:paraId="10BD2D7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502FE06">
            <w:r>
              <w:t>供暖(kWh/㎡)</w:t>
            </w:r>
          </w:p>
        </w:tc>
        <w:tc>
          <w:tcPr>
            <w:vAlign w:val="center"/>
          </w:tcPr>
          <w:p w14:paraId="0A911072">
            <w:r>
              <w:t>-30.90</w:t>
            </w:r>
          </w:p>
        </w:tc>
        <w:tc>
          <w:tcPr>
            <w:vAlign w:val="center"/>
          </w:tcPr>
          <w:p w14:paraId="7D7E1300">
            <w:r>
              <w:t>15.25</w:t>
            </w:r>
          </w:p>
        </w:tc>
        <w:tc>
          <w:tcPr>
            <w:vAlign w:val="center"/>
          </w:tcPr>
          <w:p w14:paraId="4FFEF6C7">
            <w:r>
              <w:t>9.47</w:t>
            </w:r>
          </w:p>
        </w:tc>
        <w:tc>
          <w:tcPr>
            <w:vAlign w:val="center"/>
          </w:tcPr>
          <w:p w14:paraId="6E3E4A19">
            <w:r>
              <w:t>-14.34</w:t>
            </w:r>
          </w:p>
        </w:tc>
        <w:tc>
          <w:tcPr>
            <w:vAlign w:val="center"/>
          </w:tcPr>
          <w:p w14:paraId="2F0FEFBF">
            <w:r>
              <w:t>0.00</w:t>
            </w:r>
          </w:p>
        </w:tc>
        <w:tc>
          <w:tcPr>
            <w:vAlign w:val="center"/>
          </w:tcPr>
          <w:p w14:paraId="340E06D2">
            <w:r>
              <w:t>-20.53</w:t>
            </w:r>
          </w:p>
        </w:tc>
      </w:tr>
      <w:tr w14:paraId="53DAA3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0320AC0">
            <w:r>
              <w:t>供冷(kWh/㎡)</w:t>
            </w:r>
          </w:p>
        </w:tc>
        <w:tc>
          <w:tcPr>
            <w:vAlign w:val="center"/>
          </w:tcPr>
          <w:p w14:paraId="3D0EDD9C">
            <w:r>
              <w:t>11.09</w:t>
            </w:r>
          </w:p>
        </w:tc>
        <w:tc>
          <w:tcPr>
            <w:vAlign w:val="center"/>
          </w:tcPr>
          <w:p w14:paraId="57AC2B1F">
            <w:r>
              <w:t>30.03</w:t>
            </w:r>
          </w:p>
        </w:tc>
        <w:tc>
          <w:tcPr>
            <w:vAlign w:val="center"/>
          </w:tcPr>
          <w:p w14:paraId="6599A0BC">
            <w:r>
              <w:t>17.34</w:t>
            </w:r>
          </w:p>
        </w:tc>
        <w:tc>
          <w:tcPr>
            <w:vAlign w:val="center"/>
          </w:tcPr>
          <w:p w14:paraId="7F996AB0">
            <w:r>
              <w:t>29.96</w:t>
            </w:r>
          </w:p>
        </w:tc>
        <w:tc>
          <w:tcPr>
            <w:vAlign w:val="center"/>
          </w:tcPr>
          <w:p w14:paraId="3BC7A05F">
            <w:r>
              <w:t>0.00</w:t>
            </w:r>
          </w:p>
        </w:tc>
        <w:tc>
          <w:tcPr>
            <w:vAlign w:val="center"/>
          </w:tcPr>
          <w:p w14:paraId="6DD754F4">
            <w:r>
              <w:t>88.42</w:t>
            </w:r>
          </w:p>
        </w:tc>
      </w:tr>
    </w:tbl>
    <w:p w14:paraId="3190E0CB">
      <w:pPr>
        <w:jc w:val="center"/>
      </w:pPr>
      <w:r>
        <w:drawing>
          <wp:inline distT="0" distB="0" distL="0" distR="0">
            <wp:extent cx="5667375" cy="3095625"/>
            <wp:effectExtent l="0" t="0" r="0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3F1563">
      <w:pPr>
        <w:jc w:val="center"/>
      </w:pPr>
      <w:r>
        <w:drawing>
          <wp:inline distT="0" distB="0" distL="0" distR="0">
            <wp:extent cx="5667375" cy="3038475"/>
            <wp:effectExtent l="0" t="0" r="0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3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497F0D">
      <w:pPr>
        <w:pStyle w:val="4"/>
      </w:pPr>
      <w:bookmarkStart w:id="126" w:name="_Toc15288"/>
      <w:r>
        <w:t>逐月负荷表</w:t>
      </w:r>
      <w:bookmarkEnd w:id="126"/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1188"/>
        <w:gridCol w:w="1188"/>
        <w:gridCol w:w="1188"/>
        <w:gridCol w:w="1862"/>
        <w:gridCol w:w="1188"/>
        <w:gridCol w:w="1862"/>
      </w:tblGrid>
      <w:tr w14:paraId="2B8805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AAEAC4F">
            <w:pPr>
              <w:jc w:val="center"/>
            </w:pPr>
            <w:r>
              <w:t>月份</w:t>
            </w:r>
          </w:p>
        </w:tc>
        <w:tc>
          <w:tcPr>
            <w:shd w:val="clear" w:color="auto" w:fill="E6E6E6"/>
            <w:vAlign w:val="center"/>
          </w:tcPr>
          <w:p w14:paraId="20E363B5">
            <w:pPr>
              <w:jc w:val="right"/>
            </w:pPr>
            <w:r>
              <w:t>供暖(kWh)</w:t>
            </w:r>
          </w:p>
        </w:tc>
        <w:tc>
          <w:tcPr>
            <w:shd w:val="clear" w:color="auto" w:fill="E6E6E6"/>
            <w:vAlign w:val="center"/>
          </w:tcPr>
          <w:p w14:paraId="64947D47">
            <w:pPr>
              <w:jc w:val="right"/>
            </w:pPr>
            <w:r>
              <w:t>供冷(kWh)</w:t>
            </w:r>
          </w:p>
        </w:tc>
        <w:tc>
          <w:tcPr>
            <w:shd w:val="clear" w:color="auto" w:fill="E6E6E6"/>
            <w:vAlign w:val="center"/>
          </w:tcPr>
          <w:p w14:paraId="52BDB5C9">
            <w:pPr>
              <w:jc w:val="right"/>
            </w:pPr>
            <w:r>
              <w:t>热负荷</w:t>
            </w:r>
            <w:r>
              <w:br w:type="textWrapping"/>
            </w:r>
            <w:r>
              <w:t>峰值(kW)</w:t>
            </w:r>
          </w:p>
        </w:tc>
        <w:tc>
          <w:tcPr>
            <w:shd w:val="clear" w:color="auto" w:fill="E6E6E6"/>
            <w:vAlign w:val="center"/>
          </w:tcPr>
          <w:p w14:paraId="0182F915">
            <w:pPr>
              <w:jc w:val="center"/>
            </w:pPr>
            <w:r>
              <w:t>热负荷</w:t>
            </w:r>
            <w:r>
              <w:br w:type="textWrapping"/>
            </w:r>
            <w:r>
              <w:t>峰值时刻</w:t>
            </w:r>
          </w:p>
        </w:tc>
        <w:tc>
          <w:tcPr>
            <w:shd w:val="clear" w:color="auto" w:fill="E6E6E6"/>
            <w:vAlign w:val="center"/>
          </w:tcPr>
          <w:p w14:paraId="75D86762">
            <w:pPr>
              <w:jc w:val="right"/>
            </w:pPr>
            <w:r>
              <w:t>冷负荷</w:t>
            </w:r>
            <w:r>
              <w:br w:type="textWrapping"/>
            </w:r>
            <w:r>
              <w:t>峰值(kW)</w:t>
            </w:r>
          </w:p>
        </w:tc>
        <w:tc>
          <w:tcPr>
            <w:shd w:val="clear" w:color="auto" w:fill="E6E6E6"/>
            <w:vAlign w:val="center"/>
          </w:tcPr>
          <w:p w14:paraId="7994A81A">
            <w:pPr>
              <w:jc w:val="center"/>
            </w:pPr>
            <w:r>
              <w:t>冷负荷</w:t>
            </w:r>
            <w:r>
              <w:br w:type="textWrapping"/>
            </w:r>
            <w:r>
              <w:t>峰值时刻</w:t>
            </w:r>
          </w:p>
        </w:tc>
      </w:tr>
      <w:tr w14:paraId="5195C9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F0FAAF0">
            <w:r>
              <w:t>1月</w:t>
            </w:r>
          </w:p>
        </w:tc>
        <w:tc>
          <w:tcPr>
            <w:vAlign w:val="center"/>
          </w:tcPr>
          <w:p w14:paraId="66010F2E">
            <w:pPr>
              <w:jc w:val="right"/>
            </w:pPr>
            <w:r>
              <w:t>11900</w:t>
            </w:r>
          </w:p>
        </w:tc>
        <w:tc>
          <w:tcPr>
            <w:vAlign w:val="center"/>
          </w:tcPr>
          <w:p w14:paraId="24BD2DC1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435F6FF6">
            <w:pPr>
              <w:jc w:val="right"/>
            </w:pPr>
            <w:r>
              <w:rPr>
                <w:color w:val="FF0000"/>
              </w:rPr>
              <w:t>110.468</w:t>
            </w:r>
          </w:p>
        </w:tc>
        <w:tc>
          <w:tcPr>
            <w:vAlign w:val="center"/>
          </w:tcPr>
          <w:p w14:paraId="04010446">
            <w:r>
              <w:rPr>
                <w:color w:val="FF0000"/>
              </w:rPr>
              <w:t>1月14日9时</w:t>
            </w:r>
          </w:p>
        </w:tc>
        <w:tc>
          <w:tcPr>
            <w:vAlign w:val="center"/>
          </w:tcPr>
          <w:p w14:paraId="7DD6CD12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4A7CF5E9">
            <w:r>
              <w:t>--</w:t>
            </w:r>
          </w:p>
        </w:tc>
      </w:tr>
      <w:tr w14:paraId="556D1E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22BCC24">
            <w:r>
              <w:t>2月</w:t>
            </w:r>
          </w:p>
        </w:tc>
        <w:tc>
          <w:tcPr>
            <w:vAlign w:val="center"/>
          </w:tcPr>
          <w:p w14:paraId="77FFC635">
            <w:pPr>
              <w:jc w:val="right"/>
            </w:pPr>
            <w:r>
              <w:t>4875</w:t>
            </w:r>
          </w:p>
        </w:tc>
        <w:tc>
          <w:tcPr>
            <w:vAlign w:val="center"/>
          </w:tcPr>
          <w:p w14:paraId="6026524C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50EA7A75">
            <w:pPr>
              <w:jc w:val="right"/>
            </w:pPr>
            <w:r>
              <w:t>85.270</w:t>
            </w:r>
          </w:p>
        </w:tc>
        <w:tc>
          <w:tcPr>
            <w:vAlign w:val="center"/>
          </w:tcPr>
          <w:p w14:paraId="6A40E367">
            <w:r>
              <w:t>2月4日9时</w:t>
            </w:r>
          </w:p>
        </w:tc>
        <w:tc>
          <w:tcPr>
            <w:vAlign w:val="center"/>
          </w:tcPr>
          <w:p w14:paraId="5CA93933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4D8FEAF3">
            <w:r>
              <w:t>--</w:t>
            </w:r>
          </w:p>
        </w:tc>
      </w:tr>
      <w:tr w14:paraId="53C827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949881F">
            <w:r>
              <w:t>3月</w:t>
            </w:r>
          </w:p>
        </w:tc>
        <w:tc>
          <w:tcPr>
            <w:vAlign w:val="center"/>
          </w:tcPr>
          <w:p w14:paraId="6FE98CA9">
            <w:pPr>
              <w:jc w:val="right"/>
            </w:pPr>
            <w:r>
              <w:t>1912</w:t>
            </w:r>
          </w:p>
        </w:tc>
        <w:tc>
          <w:tcPr>
            <w:vAlign w:val="center"/>
          </w:tcPr>
          <w:p w14:paraId="4FE7143F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69BEEB0C">
            <w:pPr>
              <w:jc w:val="right"/>
            </w:pPr>
            <w:r>
              <w:t>69.709</w:t>
            </w:r>
          </w:p>
        </w:tc>
        <w:tc>
          <w:tcPr>
            <w:vAlign w:val="center"/>
          </w:tcPr>
          <w:p w14:paraId="372FD303">
            <w:r>
              <w:t>3月4日9时</w:t>
            </w:r>
          </w:p>
        </w:tc>
        <w:tc>
          <w:tcPr>
            <w:vAlign w:val="center"/>
          </w:tcPr>
          <w:p w14:paraId="5B5B2674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69E27DFC">
            <w:r>
              <w:t>--</w:t>
            </w:r>
          </w:p>
        </w:tc>
      </w:tr>
      <w:tr w14:paraId="3BB159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F92AC7E">
            <w:r>
              <w:t>4月</w:t>
            </w:r>
          </w:p>
        </w:tc>
        <w:tc>
          <w:tcPr>
            <w:vAlign w:val="center"/>
          </w:tcPr>
          <w:p w14:paraId="73B8BD63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6F43C932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471FB302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1DEA2A08">
            <w:r>
              <w:t>--</w:t>
            </w:r>
          </w:p>
        </w:tc>
        <w:tc>
          <w:tcPr>
            <w:vAlign w:val="center"/>
          </w:tcPr>
          <w:p w14:paraId="0E987400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798F77C2">
            <w:r>
              <w:t>--</w:t>
            </w:r>
          </w:p>
        </w:tc>
      </w:tr>
      <w:tr w14:paraId="58C1A7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1DD7EB4">
            <w:r>
              <w:t>5月</w:t>
            </w:r>
          </w:p>
        </w:tc>
        <w:tc>
          <w:tcPr>
            <w:vAlign w:val="center"/>
          </w:tcPr>
          <w:p w14:paraId="0FDEC931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6652E137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400EA42E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73C89876">
            <w:r>
              <w:t>--</w:t>
            </w:r>
          </w:p>
        </w:tc>
        <w:tc>
          <w:tcPr>
            <w:vAlign w:val="center"/>
          </w:tcPr>
          <w:p w14:paraId="17FB3108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3BD9223A">
            <w:r>
              <w:t>--</w:t>
            </w:r>
          </w:p>
        </w:tc>
      </w:tr>
      <w:tr w14:paraId="22E971E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E37A2E4">
            <w:r>
              <w:t>6月</w:t>
            </w:r>
          </w:p>
        </w:tc>
        <w:tc>
          <w:tcPr>
            <w:vAlign w:val="center"/>
          </w:tcPr>
          <w:p w14:paraId="25EDACE9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39B46856">
            <w:pPr>
              <w:jc w:val="right"/>
            </w:pPr>
            <w:r>
              <w:t>14633</w:t>
            </w:r>
          </w:p>
        </w:tc>
        <w:tc>
          <w:tcPr>
            <w:vAlign w:val="center"/>
          </w:tcPr>
          <w:p w14:paraId="1E42428B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198446E4">
            <w:r>
              <w:t>--</w:t>
            </w:r>
          </w:p>
        </w:tc>
        <w:tc>
          <w:tcPr>
            <w:vAlign w:val="center"/>
          </w:tcPr>
          <w:p w14:paraId="728DFFE6">
            <w:pPr>
              <w:jc w:val="right"/>
            </w:pPr>
            <w:r>
              <w:t>123.543</w:t>
            </w:r>
          </w:p>
        </w:tc>
        <w:tc>
          <w:tcPr>
            <w:vAlign w:val="center"/>
          </w:tcPr>
          <w:p w14:paraId="4619A561">
            <w:r>
              <w:t>6月28日16时</w:t>
            </w:r>
          </w:p>
        </w:tc>
      </w:tr>
      <w:tr w14:paraId="033204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1545949">
            <w:r>
              <w:t>7月</w:t>
            </w:r>
          </w:p>
        </w:tc>
        <w:tc>
          <w:tcPr>
            <w:vAlign w:val="center"/>
          </w:tcPr>
          <w:p w14:paraId="60C0DADC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488283AC">
            <w:pPr>
              <w:jc w:val="right"/>
            </w:pPr>
            <w:r>
              <w:t>38514</w:t>
            </w:r>
          </w:p>
        </w:tc>
        <w:tc>
          <w:tcPr>
            <w:vAlign w:val="center"/>
          </w:tcPr>
          <w:p w14:paraId="50908346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1A005934">
            <w:r>
              <w:t>--</w:t>
            </w:r>
          </w:p>
        </w:tc>
        <w:tc>
          <w:tcPr>
            <w:vAlign w:val="center"/>
          </w:tcPr>
          <w:p w14:paraId="10022895">
            <w:pPr>
              <w:jc w:val="right"/>
            </w:pPr>
            <w:r>
              <w:t>151.765</w:t>
            </w:r>
          </w:p>
        </w:tc>
        <w:tc>
          <w:tcPr>
            <w:vAlign w:val="center"/>
          </w:tcPr>
          <w:p w14:paraId="213A6952">
            <w:r>
              <w:t>7月4日13时</w:t>
            </w:r>
          </w:p>
        </w:tc>
      </w:tr>
      <w:tr w14:paraId="42D1A6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A068A2E">
            <w:r>
              <w:t>8月</w:t>
            </w:r>
          </w:p>
        </w:tc>
        <w:tc>
          <w:tcPr>
            <w:vAlign w:val="center"/>
          </w:tcPr>
          <w:p w14:paraId="3F849A19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43147AE5">
            <w:pPr>
              <w:jc w:val="right"/>
            </w:pPr>
            <w:r>
              <w:t>38238</w:t>
            </w:r>
          </w:p>
        </w:tc>
        <w:tc>
          <w:tcPr>
            <w:vAlign w:val="center"/>
          </w:tcPr>
          <w:p w14:paraId="5E467047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4FB60E84">
            <w:r>
              <w:t>--</w:t>
            </w:r>
          </w:p>
        </w:tc>
        <w:tc>
          <w:tcPr>
            <w:vAlign w:val="center"/>
          </w:tcPr>
          <w:p w14:paraId="7B0B8D75">
            <w:pPr>
              <w:jc w:val="right"/>
            </w:pPr>
            <w:r>
              <w:rPr>
                <w:color w:val="0000FF"/>
              </w:rPr>
              <w:t>160.037</w:t>
            </w:r>
          </w:p>
        </w:tc>
        <w:tc>
          <w:tcPr>
            <w:vAlign w:val="center"/>
          </w:tcPr>
          <w:p w14:paraId="33C8E8EB">
            <w:r>
              <w:rPr>
                <w:color w:val="0000FF"/>
              </w:rPr>
              <w:t>8月12日11时</w:t>
            </w:r>
          </w:p>
        </w:tc>
      </w:tr>
      <w:tr w14:paraId="00B4CE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A25569F">
            <w:r>
              <w:t>9月</w:t>
            </w:r>
          </w:p>
        </w:tc>
        <w:tc>
          <w:tcPr>
            <w:vAlign w:val="center"/>
          </w:tcPr>
          <w:p w14:paraId="06ADF3DD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08AB507F">
            <w:pPr>
              <w:jc w:val="right"/>
            </w:pPr>
            <w:r>
              <w:t>13574</w:t>
            </w:r>
          </w:p>
        </w:tc>
        <w:tc>
          <w:tcPr>
            <w:vAlign w:val="center"/>
          </w:tcPr>
          <w:p w14:paraId="05166A14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4F180025">
            <w:r>
              <w:t>--</w:t>
            </w:r>
          </w:p>
        </w:tc>
        <w:tc>
          <w:tcPr>
            <w:vAlign w:val="center"/>
          </w:tcPr>
          <w:p w14:paraId="42D8F6CF">
            <w:pPr>
              <w:jc w:val="right"/>
            </w:pPr>
            <w:r>
              <w:t>129.606</w:t>
            </w:r>
          </w:p>
        </w:tc>
        <w:tc>
          <w:tcPr>
            <w:vAlign w:val="center"/>
          </w:tcPr>
          <w:p w14:paraId="39675316">
            <w:r>
              <w:t>9月6日16时</w:t>
            </w:r>
          </w:p>
        </w:tc>
      </w:tr>
      <w:tr w14:paraId="31A4B6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1F90CEE">
            <w:r>
              <w:t>10月</w:t>
            </w:r>
          </w:p>
        </w:tc>
        <w:tc>
          <w:tcPr>
            <w:vAlign w:val="center"/>
          </w:tcPr>
          <w:p w14:paraId="57A65C8C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3AF0307E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56C7A456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1D678BA8">
            <w:r>
              <w:t>--</w:t>
            </w:r>
          </w:p>
        </w:tc>
        <w:tc>
          <w:tcPr>
            <w:vAlign w:val="center"/>
          </w:tcPr>
          <w:p w14:paraId="78C56602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5A374A8E">
            <w:r>
              <w:t>--</w:t>
            </w:r>
          </w:p>
        </w:tc>
      </w:tr>
      <w:tr w14:paraId="72BB83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76CD52B">
            <w:r>
              <w:t>11月</w:t>
            </w:r>
          </w:p>
        </w:tc>
        <w:tc>
          <w:tcPr>
            <w:vAlign w:val="center"/>
          </w:tcPr>
          <w:p w14:paraId="4A96BFB6">
            <w:pPr>
              <w:jc w:val="right"/>
            </w:pPr>
            <w:r>
              <w:t>108</w:t>
            </w:r>
          </w:p>
        </w:tc>
        <w:tc>
          <w:tcPr>
            <w:vAlign w:val="center"/>
          </w:tcPr>
          <w:p w14:paraId="12708688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63DDAF8A">
            <w:pPr>
              <w:jc w:val="right"/>
            </w:pPr>
            <w:r>
              <w:t>10.609</w:t>
            </w:r>
          </w:p>
        </w:tc>
        <w:tc>
          <w:tcPr>
            <w:vAlign w:val="center"/>
          </w:tcPr>
          <w:p w14:paraId="16A77DD4">
            <w:r>
              <w:t>11月28日9时</w:t>
            </w:r>
          </w:p>
        </w:tc>
        <w:tc>
          <w:tcPr>
            <w:vAlign w:val="center"/>
          </w:tcPr>
          <w:p w14:paraId="7FDD7125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254F3CEB">
            <w:r>
              <w:t>--</w:t>
            </w:r>
          </w:p>
        </w:tc>
      </w:tr>
      <w:tr w14:paraId="0026A1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697B3FA">
            <w:r>
              <w:t>12月</w:t>
            </w:r>
          </w:p>
        </w:tc>
        <w:tc>
          <w:tcPr>
            <w:vAlign w:val="center"/>
          </w:tcPr>
          <w:p w14:paraId="5E9081C2">
            <w:pPr>
              <w:jc w:val="right"/>
            </w:pPr>
            <w:r>
              <w:t>5571</w:t>
            </w:r>
          </w:p>
        </w:tc>
        <w:tc>
          <w:tcPr>
            <w:vAlign w:val="center"/>
          </w:tcPr>
          <w:p w14:paraId="79E778FD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413D9F66">
            <w:pPr>
              <w:jc w:val="right"/>
            </w:pPr>
            <w:r>
              <w:t>56.711</w:t>
            </w:r>
          </w:p>
        </w:tc>
        <w:tc>
          <w:tcPr>
            <w:vAlign w:val="center"/>
          </w:tcPr>
          <w:p w14:paraId="6B357334">
            <w:r>
              <w:t>12月17日9时</w:t>
            </w:r>
          </w:p>
        </w:tc>
        <w:tc>
          <w:tcPr>
            <w:vAlign w:val="center"/>
          </w:tcPr>
          <w:p w14:paraId="1BCA6981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0B18C8BD">
            <w:r>
              <w:t>--</w:t>
            </w:r>
          </w:p>
        </w:tc>
      </w:tr>
    </w:tbl>
    <w:p w14:paraId="78108E39">
      <w:pPr>
        <w:jc w:val="center"/>
      </w:pPr>
      <w:r>
        <w:drawing>
          <wp:inline distT="0" distB="0" distL="0" distR="0">
            <wp:extent cx="5667375" cy="2762250"/>
            <wp:effectExtent l="0" t="0" r="0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55D410">
      <w:pPr>
        <w:jc w:val="center"/>
      </w:pPr>
      <w:r>
        <w:drawing>
          <wp:inline distT="0" distB="0" distL="0" distR="0">
            <wp:extent cx="5667375" cy="2771775"/>
            <wp:effectExtent l="0" t="0" r="0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4B3A38">
      <w:pPr>
        <w:pStyle w:val="4"/>
      </w:pPr>
      <w:bookmarkStart w:id="127" w:name="_Toc22404"/>
      <w:r>
        <w:t>逐月电耗</w:t>
      </w:r>
      <w:bookmarkEnd w:id="127"/>
    </w:p>
    <w:p w14:paraId="7AE99734">
      <w:pPr>
        <w:widowControl w:val="0"/>
        <w:jc w:val="both"/>
        <w:rPr>
          <w:color w:val="000000"/>
        </w:rPr>
      </w:pPr>
      <w:r>
        <w:rPr>
          <w:color w:val="000000"/>
        </w:rPr>
        <w:t>注:供冷供暖为冷热源及输配水泵电耗，热水为扣减太阳能后电耗，所有数据单位kWh/㎡。</w:t>
      </w:r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1148"/>
        <w:gridCol w:w="1148"/>
        <w:gridCol w:w="1148"/>
        <w:gridCol w:w="1148"/>
        <w:gridCol w:w="1148"/>
        <w:gridCol w:w="848"/>
        <w:gridCol w:w="848"/>
        <w:gridCol w:w="848"/>
      </w:tblGrid>
      <w:tr w14:paraId="4CA224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05CEA93">
            <w:pPr>
              <w:jc w:val="center"/>
            </w:pPr>
            <w:r>
              <w:t>月</w:t>
            </w:r>
          </w:p>
        </w:tc>
        <w:tc>
          <w:tcPr>
            <w:shd w:val="clear" w:color="auto" w:fill="E6E6E6"/>
            <w:vAlign w:val="center"/>
          </w:tcPr>
          <w:p w14:paraId="5C5447F1">
            <w:pPr>
              <w:jc w:val="center"/>
            </w:pPr>
            <w:r>
              <w:t>供冷</w:t>
            </w:r>
          </w:p>
        </w:tc>
        <w:tc>
          <w:tcPr>
            <w:shd w:val="clear" w:color="auto" w:fill="E6E6E6"/>
            <w:vAlign w:val="center"/>
          </w:tcPr>
          <w:p w14:paraId="120A14E4">
            <w:pPr>
              <w:jc w:val="center"/>
            </w:pPr>
            <w:r>
              <w:t>供暖</w:t>
            </w:r>
          </w:p>
        </w:tc>
        <w:tc>
          <w:tcPr>
            <w:shd w:val="clear" w:color="auto" w:fill="E6E6E6"/>
            <w:vAlign w:val="center"/>
          </w:tcPr>
          <w:p w14:paraId="4D24A3D7">
            <w:pPr>
              <w:jc w:val="center"/>
            </w:pPr>
            <w:r>
              <w:t>空调风机</w:t>
            </w:r>
          </w:p>
        </w:tc>
        <w:tc>
          <w:tcPr>
            <w:shd w:val="clear" w:color="auto" w:fill="E6E6E6"/>
            <w:vAlign w:val="center"/>
          </w:tcPr>
          <w:p w14:paraId="69BB8A01">
            <w:pPr>
              <w:jc w:val="center"/>
            </w:pPr>
            <w:r>
              <w:t>照明</w:t>
            </w:r>
          </w:p>
        </w:tc>
        <w:tc>
          <w:tcPr>
            <w:shd w:val="clear" w:color="auto" w:fill="E6E6E6"/>
            <w:vAlign w:val="center"/>
          </w:tcPr>
          <w:p w14:paraId="4D88143D">
            <w:pPr>
              <w:jc w:val="center"/>
            </w:pPr>
            <w:r>
              <w:t>插座设备</w:t>
            </w:r>
          </w:p>
        </w:tc>
        <w:tc>
          <w:tcPr>
            <w:shd w:val="clear" w:color="auto" w:fill="E6E6E6"/>
            <w:vAlign w:val="center"/>
          </w:tcPr>
          <w:p w14:paraId="211B6CC5">
            <w:pPr>
              <w:jc w:val="center"/>
            </w:pPr>
            <w:r>
              <w:t>排风机</w:t>
            </w:r>
          </w:p>
        </w:tc>
        <w:tc>
          <w:tcPr>
            <w:shd w:val="clear" w:color="auto" w:fill="E6E6E6"/>
            <w:vAlign w:val="center"/>
          </w:tcPr>
          <w:p w14:paraId="146166D2">
            <w:pPr>
              <w:jc w:val="center"/>
            </w:pPr>
            <w:r>
              <w:t>电梯</w:t>
            </w:r>
          </w:p>
        </w:tc>
        <w:tc>
          <w:tcPr>
            <w:shd w:val="clear" w:color="auto" w:fill="E6E6E6"/>
            <w:vAlign w:val="center"/>
          </w:tcPr>
          <w:p w14:paraId="17BBE781">
            <w:pPr>
              <w:jc w:val="center"/>
            </w:pPr>
            <w:r>
              <w:t>热水</w:t>
            </w:r>
          </w:p>
        </w:tc>
      </w:tr>
      <w:tr w14:paraId="4F15BC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8385B31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68DA351C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2D26551B">
            <w:pPr>
              <w:jc w:val="right"/>
            </w:pPr>
            <w:r>
              <w:t>5.22</w:t>
            </w:r>
          </w:p>
        </w:tc>
        <w:tc>
          <w:tcPr>
            <w:vAlign w:val="center"/>
          </w:tcPr>
          <w:p w14:paraId="252CBBE6">
            <w:pPr>
              <w:jc w:val="right"/>
            </w:pPr>
            <w:r>
              <w:t>0.10</w:t>
            </w:r>
          </w:p>
        </w:tc>
        <w:tc>
          <w:tcPr>
            <w:vAlign w:val="center"/>
          </w:tcPr>
          <w:p w14:paraId="429D5095">
            <w:pPr>
              <w:jc w:val="right"/>
            </w:pPr>
            <w:r>
              <w:t>2.42</w:t>
            </w:r>
          </w:p>
        </w:tc>
        <w:tc>
          <w:tcPr>
            <w:vAlign w:val="center"/>
          </w:tcPr>
          <w:p w14:paraId="4529610B">
            <w:pPr>
              <w:jc w:val="right"/>
            </w:pPr>
            <w:r>
              <w:t>－</w:t>
            </w:r>
          </w:p>
        </w:tc>
        <w:tc>
          <w:tcPr>
            <w:vMerge w:val="restart"/>
            <w:vAlign w:val="center"/>
          </w:tcPr>
          <w:p w14:paraId="4ECD0CAD">
            <w:pPr>
              <w:jc w:val="right"/>
            </w:pPr>
            <w:r>
              <w:t>－</w:t>
            </w:r>
          </w:p>
        </w:tc>
        <w:tc>
          <w:tcPr>
            <w:vMerge w:val="restart"/>
            <w:vAlign w:val="center"/>
          </w:tcPr>
          <w:p w14:paraId="34D7F993">
            <w:pPr>
              <w:jc w:val="right"/>
            </w:pPr>
            <w:r>
              <w:t>－</w:t>
            </w:r>
          </w:p>
        </w:tc>
        <w:tc>
          <w:tcPr>
            <w:vMerge w:val="restart"/>
            <w:vAlign w:val="center"/>
          </w:tcPr>
          <w:p w14:paraId="4DBDD661">
            <w:pPr>
              <w:jc w:val="right"/>
            </w:pPr>
            <w:r>
              <w:t>－</w:t>
            </w:r>
          </w:p>
        </w:tc>
      </w:tr>
      <w:tr w14:paraId="4CFCED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3E3A8B0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4D4648C0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3E74D84B">
            <w:pPr>
              <w:jc w:val="right"/>
            </w:pPr>
            <w:r>
              <w:t>3.34</w:t>
            </w:r>
          </w:p>
        </w:tc>
        <w:tc>
          <w:tcPr>
            <w:vAlign w:val="center"/>
          </w:tcPr>
          <w:p w14:paraId="5E8D2D3B">
            <w:pPr>
              <w:jc w:val="right"/>
            </w:pPr>
            <w:r>
              <w:t>0.08</w:t>
            </w:r>
          </w:p>
        </w:tc>
        <w:tc>
          <w:tcPr>
            <w:vAlign w:val="center"/>
          </w:tcPr>
          <w:p w14:paraId="5EDC33D6">
            <w:pPr>
              <w:jc w:val="right"/>
            </w:pPr>
            <w:r>
              <w:t>2.10</w:t>
            </w:r>
          </w:p>
        </w:tc>
        <w:tc>
          <w:tcPr>
            <w:vAlign w:val="center"/>
          </w:tcPr>
          <w:p w14:paraId="2DD12840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0D19E64F">
            <w:pPr>
              <w:jc w:val="right"/>
            </w:pPr>
          </w:p>
        </w:tc>
        <w:tc>
          <w:tcPr>
            <w:vMerge w:val="continue"/>
            <w:vAlign w:val="center"/>
          </w:tcPr>
          <w:p w14:paraId="507C725E">
            <w:pPr>
              <w:jc w:val="right"/>
            </w:pPr>
          </w:p>
        </w:tc>
        <w:tc>
          <w:tcPr>
            <w:vMerge w:val="continue"/>
            <w:vAlign w:val="center"/>
          </w:tcPr>
          <w:p w14:paraId="1E6F1433">
            <w:pPr>
              <w:jc w:val="right"/>
            </w:pPr>
          </w:p>
        </w:tc>
      </w:tr>
      <w:tr w14:paraId="31C1C5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C7C2436">
            <w:pPr>
              <w:jc w:val="center"/>
            </w:pPr>
            <w:r>
              <w:t>3</w:t>
            </w:r>
          </w:p>
        </w:tc>
        <w:tc>
          <w:tcPr>
            <w:vAlign w:val="center"/>
          </w:tcPr>
          <w:p w14:paraId="40901384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6B2C5E73">
            <w:pPr>
              <w:jc w:val="right"/>
            </w:pPr>
            <w:r>
              <w:t>1.47</w:t>
            </w:r>
          </w:p>
        </w:tc>
        <w:tc>
          <w:tcPr>
            <w:vAlign w:val="center"/>
          </w:tcPr>
          <w:p w14:paraId="4403244E">
            <w:pPr>
              <w:jc w:val="right"/>
            </w:pPr>
            <w:r>
              <w:t>0.05</w:t>
            </w:r>
          </w:p>
        </w:tc>
        <w:tc>
          <w:tcPr>
            <w:vAlign w:val="center"/>
          </w:tcPr>
          <w:p w14:paraId="4CBC1CB3">
            <w:pPr>
              <w:jc w:val="right"/>
            </w:pPr>
            <w:r>
              <w:t>2.39</w:t>
            </w:r>
          </w:p>
        </w:tc>
        <w:tc>
          <w:tcPr>
            <w:vAlign w:val="center"/>
          </w:tcPr>
          <w:p w14:paraId="0C4A3C06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375E6C1C">
            <w:pPr>
              <w:jc w:val="right"/>
            </w:pPr>
          </w:p>
        </w:tc>
        <w:tc>
          <w:tcPr>
            <w:vMerge w:val="continue"/>
            <w:vAlign w:val="center"/>
          </w:tcPr>
          <w:p w14:paraId="6686A5C8">
            <w:pPr>
              <w:jc w:val="right"/>
            </w:pPr>
          </w:p>
        </w:tc>
        <w:tc>
          <w:tcPr>
            <w:vMerge w:val="continue"/>
            <w:vAlign w:val="center"/>
          </w:tcPr>
          <w:p w14:paraId="6B82A40D">
            <w:pPr>
              <w:jc w:val="right"/>
            </w:pPr>
          </w:p>
        </w:tc>
      </w:tr>
      <w:tr w14:paraId="375060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Align w:val="center"/>
          </w:tcPr>
          <w:p w14:paraId="6179446B">
            <w:pPr>
              <w:jc w:val="center"/>
            </w:pPr>
            <w:r>
              <w:t>4</w:t>
            </w:r>
          </w:p>
        </w:tc>
        <w:tc>
          <w:tcPr>
            <w:vAlign w:val="center"/>
          </w:tcPr>
          <w:p w14:paraId="7E2E2FF3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1D850DEF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3BF80797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09E67986">
            <w:pPr>
              <w:jc w:val="right"/>
            </w:pPr>
            <w:r>
              <w:t>2.33</w:t>
            </w:r>
          </w:p>
        </w:tc>
        <w:tc>
          <w:tcPr>
            <w:vAlign w:val="center"/>
          </w:tcPr>
          <w:p w14:paraId="235AC4D5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06F57406">
            <w:pPr>
              <w:jc w:val="right"/>
            </w:pPr>
          </w:p>
        </w:tc>
        <w:tc>
          <w:tcPr>
            <w:vMerge w:val="continue"/>
            <w:vAlign w:val="center"/>
          </w:tcPr>
          <w:p w14:paraId="66BB8E17">
            <w:pPr>
              <w:jc w:val="right"/>
            </w:pPr>
          </w:p>
        </w:tc>
        <w:tc>
          <w:tcPr>
            <w:vMerge w:val="continue"/>
            <w:vAlign w:val="center"/>
          </w:tcPr>
          <w:p w14:paraId="50A2365F">
            <w:pPr>
              <w:jc w:val="right"/>
            </w:pPr>
          </w:p>
        </w:tc>
      </w:tr>
      <w:tr w14:paraId="51A71F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Align w:val="center"/>
          </w:tcPr>
          <w:p w14:paraId="366C46CC">
            <w:pPr>
              <w:jc w:val="center"/>
            </w:pPr>
            <w:r>
              <w:t>5</w:t>
            </w:r>
          </w:p>
        </w:tc>
        <w:tc>
          <w:tcPr>
            <w:vAlign w:val="center"/>
          </w:tcPr>
          <w:p w14:paraId="023167AA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2D53EB62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6980C34E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584FF6AB">
            <w:pPr>
              <w:jc w:val="right"/>
            </w:pPr>
            <w:r>
              <w:t>2.42</w:t>
            </w:r>
          </w:p>
        </w:tc>
        <w:tc>
          <w:tcPr>
            <w:vAlign w:val="center"/>
          </w:tcPr>
          <w:p w14:paraId="56463D57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5670A8DA">
            <w:pPr>
              <w:jc w:val="right"/>
            </w:pPr>
          </w:p>
        </w:tc>
        <w:tc>
          <w:tcPr>
            <w:vMerge w:val="continue"/>
            <w:vAlign w:val="center"/>
          </w:tcPr>
          <w:p w14:paraId="1B1B41FD">
            <w:pPr>
              <w:jc w:val="right"/>
            </w:pPr>
          </w:p>
        </w:tc>
        <w:tc>
          <w:tcPr>
            <w:vMerge w:val="continue"/>
            <w:vAlign w:val="center"/>
          </w:tcPr>
          <w:p w14:paraId="7BDE8588">
            <w:pPr>
              <w:jc w:val="right"/>
            </w:pPr>
          </w:p>
        </w:tc>
      </w:tr>
      <w:tr w14:paraId="387273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4A72678">
            <w:pPr>
              <w:jc w:val="center"/>
            </w:pPr>
            <w:r>
              <w:t>6</w:t>
            </w:r>
          </w:p>
        </w:tc>
        <w:tc>
          <w:tcPr>
            <w:vAlign w:val="center"/>
          </w:tcPr>
          <w:p w14:paraId="7E19B054">
            <w:pPr>
              <w:jc w:val="right"/>
            </w:pPr>
            <w:r>
              <w:t>4.08</w:t>
            </w:r>
          </w:p>
        </w:tc>
        <w:tc>
          <w:tcPr>
            <w:vAlign w:val="center"/>
          </w:tcPr>
          <w:p w14:paraId="163E4F5D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145DAC9C">
            <w:pPr>
              <w:jc w:val="right"/>
            </w:pPr>
            <w:r>
              <w:t>0.07</w:t>
            </w:r>
          </w:p>
        </w:tc>
        <w:tc>
          <w:tcPr>
            <w:vAlign w:val="center"/>
          </w:tcPr>
          <w:p w14:paraId="6FFE17A8">
            <w:pPr>
              <w:jc w:val="right"/>
            </w:pPr>
            <w:r>
              <w:t>2.27</w:t>
            </w:r>
          </w:p>
        </w:tc>
        <w:tc>
          <w:tcPr>
            <w:vAlign w:val="center"/>
          </w:tcPr>
          <w:p w14:paraId="5A94BEB1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6AD3CCEA">
            <w:pPr>
              <w:jc w:val="right"/>
            </w:pPr>
          </w:p>
        </w:tc>
        <w:tc>
          <w:tcPr>
            <w:vMerge w:val="continue"/>
            <w:vAlign w:val="center"/>
          </w:tcPr>
          <w:p w14:paraId="36D3D2E2">
            <w:pPr>
              <w:jc w:val="right"/>
            </w:pPr>
          </w:p>
        </w:tc>
        <w:tc>
          <w:tcPr>
            <w:vMerge w:val="continue"/>
            <w:vAlign w:val="center"/>
          </w:tcPr>
          <w:p w14:paraId="7F234F53">
            <w:pPr>
              <w:jc w:val="right"/>
            </w:pPr>
          </w:p>
        </w:tc>
      </w:tr>
      <w:tr w14:paraId="1B18AF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8F2C079">
            <w:pPr>
              <w:jc w:val="center"/>
            </w:pPr>
            <w:r>
              <w:t>7</w:t>
            </w:r>
          </w:p>
        </w:tc>
        <w:tc>
          <w:tcPr>
            <w:vAlign w:val="center"/>
          </w:tcPr>
          <w:p w14:paraId="0E5F81B0">
            <w:pPr>
              <w:jc w:val="right"/>
            </w:pPr>
            <w:r>
              <w:t>9.50</w:t>
            </w:r>
          </w:p>
        </w:tc>
        <w:tc>
          <w:tcPr>
            <w:vAlign w:val="center"/>
          </w:tcPr>
          <w:p w14:paraId="2A87BDBC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16C771BD">
            <w:pPr>
              <w:jc w:val="right"/>
            </w:pPr>
            <w:r>
              <w:t>0.14</w:t>
            </w:r>
          </w:p>
        </w:tc>
        <w:tc>
          <w:tcPr>
            <w:vAlign w:val="center"/>
          </w:tcPr>
          <w:p w14:paraId="69797308">
            <w:pPr>
              <w:jc w:val="right"/>
            </w:pPr>
            <w:r>
              <w:t>2.45</w:t>
            </w:r>
          </w:p>
        </w:tc>
        <w:tc>
          <w:tcPr>
            <w:vAlign w:val="center"/>
          </w:tcPr>
          <w:p w14:paraId="30325AE9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70C80219">
            <w:pPr>
              <w:jc w:val="right"/>
            </w:pPr>
          </w:p>
        </w:tc>
        <w:tc>
          <w:tcPr>
            <w:vMerge w:val="continue"/>
            <w:vAlign w:val="center"/>
          </w:tcPr>
          <w:p w14:paraId="5DC7D99F">
            <w:pPr>
              <w:jc w:val="right"/>
            </w:pPr>
          </w:p>
        </w:tc>
        <w:tc>
          <w:tcPr>
            <w:vMerge w:val="continue"/>
            <w:vAlign w:val="center"/>
          </w:tcPr>
          <w:p w14:paraId="6B1A3950">
            <w:pPr>
              <w:jc w:val="right"/>
            </w:pPr>
          </w:p>
        </w:tc>
      </w:tr>
      <w:tr w14:paraId="363020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Align w:val="center"/>
          </w:tcPr>
          <w:p w14:paraId="49764F72">
            <w:pPr>
              <w:jc w:val="center"/>
            </w:pPr>
            <w:r>
              <w:t>8</w:t>
            </w:r>
          </w:p>
        </w:tc>
        <w:tc>
          <w:tcPr>
            <w:vAlign w:val="center"/>
          </w:tcPr>
          <w:p w14:paraId="777B4B62">
            <w:pPr>
              <w:jc w:val="right"/>
            </w:pPr>
            <w:r>
              <w:t>9.46</w:t>
            </w:r>
          </w:p>
        </w:tc>
        <w:tc>
          <w:tcPr>
            <w:vAlign w:val="center"/>
          </w:tcPr>
          <w:p w14:paraId="08EE6873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1A3DE795">
            <w:pPr>
              <w:jc w:val="right"/>
            </w:pPr>
            <w:r>
              <w:t>0.14</w:t>
            </w:r>
          </w:p>
        </w:tc>
        <w:tc>
          <w:tcPr>
            <w:vAlign w:val="center"/>
          </w:tcPr>
          <w:p w14:paraId="6AF23442">
            <w:pPr>
              <w:jc w:val="right"/>
            </w:pPr>
            <w:r>
              <w:t>2.42</w:t>
            </w:r>
          </w:p>
        </w:tc>
        <w:tc>
          <w:tcPr>
            <w:vAlign w:val="center"/>
          </w:tcPr>
          <w:p w14:paraId="04492730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08EA630F">
            <w:pPr>
              <w:jc w:val="right"/>
            </w:pPr>
          </w:p>
        </w:tc>
        <w:tc>
          <w:tcPr>
            <w:vMerge w:val="continue"/>
            <w:vAlign w:val="center"/>
          </w:tcPr>
          <w:p w14:paraId="774C0AF4">
            <w:pPr>
              <w:jc w:val="right"/>
            </w:pPr>
          </w:p>
        </w:tc>
        <w:tc>
          <w:tcPr>
            <w:vMerge w:val="continue"/>
            <w:vAlign w:val="center"/>
          </w:tcPr>
          <w:p w14:paraId="509C09F5">
            <w:pPr>
              <w:jc w:val="right"/>
            </w:pPr>
          </w:p>
        </w:tc>
      </w:tr>
      <w:tr w14:paraId="457A69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Align w:val="center"/>
          </w:tcPr>
          <w:p w14:paraId="0BACC177">
            <w:pPr>
              <w:jc w:val="center"/>
            </w:pPr>
            <w:r>
              <w:t>9</w:t>
            </w:r>
          </w:p>
        </w:tc>
        <w:tc>
          <w:tcPr>
            <w:vAlign w:val="center"/>
          </w:tcPr>
          <w:p w14:paraId="68B119FC">
            <w:pPr>
              <w:jc w:val="right"/>
            </w:pPr>
            <w:r>
              <w:t>3.83</w:t>
            </w:r>
          </w:p>
        </w:tc>
        <w:tc>
          <w:tcPr>
            <w:vAlign w:val="center"/>
          </w:tcPr>
          <w:p w14:paraId="01EA7BCA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365F42E6">
            <w:pPr>
              <w:jc w:val="right"/>
            </w:pPr>
            <w:r>
              <w:t>0.07</w:t>
            </w:r>
          </w:p>
        </w:tc>
        <w:tc>
          <w:tcPr>
            <w:vAlign w:val="center"/>
          </w:tcPr>
          <w:p w14:paraId="72F8F218">
            <w:pPr>
              <w:jc w:val="right"/>
            </w:pPr>
            <w:r>
              <w:t>2.30</w:t>
            </w:r>
          </w:p>
        </w:tc>
        <w:tc>
          <w:tcPr>
            <w:vAlign w:val="center"/>
          </w:tcPr>
          <w:p w14:paraId="7B0BFFD4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70220B7B">
            <w:pPr>
              <w:jc w:val="right"/>
            </w:pPr>
          </w:p>
        </w:tc>
        <w:tc>
          <w:tcPr>
            <w:vMerge w:val="continue"/>
            <w:vAlign w:val="center"/>
          </w:tcPr>
          <w:p w14:paraId="0E5CED27">
            <w:pPr>
              <w:jc w:val="right"/>
            </w:pPr>
          </w:p>
        </w:tc>
        <w:tc>
          <w:tcPr>
            <w:vMerge w:val="continue"/>
            <w:vAlign w:val="center"/>
          </w:tcPr>
          <w:p w14:paraId="1A6352BD">
            <w:pPr>
              <w:jc w:val="right"/>
            </w:pPr>
          </w:p>
        </w:tc>
      </w:tr>
      <w:tr w14:paraId="392D35B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C8F8A1C">
            <w:pPr>
              <w:jc w:val="center"/>
            </w:pPr>
            <w:r>
              <w:t>10</w:t>
            </w:r>
          </w:p>
        </w:tc>
        <w:tc>
          <w:tcPr>
            <w:vAlign w:val="center"/>
          </w:tcPr>
          <w:p w14:paraId="7E202F01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5CFA569C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4DCD2FE1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7C2333F0">
            <w:pPr>
              <w:jc w:val="right"/>
            </w:pPr>
            <w:r>
              <w:t>2.36</w:t>
            </w:r>
          </w:p>
        </w:tc>
        <w:tc>
          <w:tcPr>
            <w:vAlign w:val="center"/>
          </w:tcPr>
          <w:p w14:paraId="35F059D1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09FC0091">
            <w:pPr>
              <w:jc w:val="right"/>
            </w:pPr>
          </w:p>
        </w:tc>
        <w:tc>
          <w:tcPr>
            <w:vMerge w:val="continue"/>
            <w:vAlign w:val="center"/>
          </w:tcPr>
          <w:p w14:paraId="03B57CA5">
            <w:pPr>
              <w:jc w:val="right"/>
            </w:pPr>
          </w:p>
        </w:tc>
        <w:tc>
          <w:tcPr>
            <w:vMerge w:val="continue"/>
            <w:vAlign w:val="center"/>
          </w:tcPr>
          <w:p w14:paraId="08FF4D98">
            <w:pPr>
              <w:jc w:val="right"/>
            </w:pPr>
          </w:p>
        </w:tc>
      </w:tr>
      <w:tr w14:paraId="297593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Align w:val="center"/>
          </w:tcPr>
          <w:p w14:paraId="67D5A9D6">
            <w:pPr>
              <w:jc w:val="center"/>
            </w:pPr>
            <w:r>
              <w:t>11</w:t>
            </w:r>
          </w:p>
        </w:tc>
        <w:tc>
          <w:tcPr>
            <w:vAlign w:val="center"/>
          </w:tcPr>
          <w:p w14:paraId="7E350B39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1C028554">
            <w:pPr>
              <w:jc w:val="right"/>
            </w:pPr>
            <w:r>
              <w:t>0.44</w:t>
            </w:r>
          </w:p>
        </w:tc>
        <w:tc>
          <w:tcPr>
            <w:vAlign w:val="center"/>
          </w:tcPr>
          <w:p w14:paraId="0AC9A32F">
            <w:pPr>
              <w:jc w:val="right"/>
            </w:pPr>
            <w:r>
              <w:t>0.02</w:t>
            </w:r>
          </w:p>
        </w:tc>
        <w:tc>
          <w:tcPr>
            <w:vAlign w:val="center"/>
          </w:tcPr>
          <w:p w14:paraId="29AC9926">
            <w:pPr>
              <w:jc w:val="right"/>
            </w:pPr>
            <w:r>
              <w:t>2.33</w:t>
            </w:r>
          </w:p>
        </w:tc>
        <w:tc>
          <w:tcPr>
            <w:vAlign w:val="center"/>
          </w:tcPr>
          <w:p w14:paraId="4D2968AC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7E2A2F51">
            <w:pPr>
              <w:jc w:val="right"/>
            </w:pPr>
          </w:p>
        </w:tc>
        <w:tc>
          <w:tcPr>
            <w:vMerge w:val="continue"/>
            <w:vAlign w:val="center"/>
          </w:tcPr>
          <w:p w14:paraId="40DC83F3">
            <w:pPr>
              <w:jc w:val="right"/>
            </w:pPr>
          </w:p>
        </w:tc>
        <w:tc>
          <w:tcPr>
            <w:vMerge w:val="continue"/>
            <w:vAlign w:val="center"/>
          </w:tcPr>
          <w:p w14:paraId="25E75071">
            <w:pPr>
              <w:jc w:val="right"/>
            </w:pPr>
          </w:p>
        </w:tc>
      </w:tr>
      <w:tr w14:paraId="34CC5A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F742FB9">
            <w:pPr>
              <w:jc w:val="center"/>
            </w:pPr>
            <w:r>
              <w:t>12</w:t>
            </w:r>
          </w:p>
        </w:tc>
        <w:tc>
          <w:tcPr>
            <w:vAlign w:val="center"/>
          </w:tcPr>
          <w:p w14:paraId="4E35ACDF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1450FCCD">
            <w:pPr>
              <w:jc w:val="right"/>
            </w:pPr>
            <w:r>
              <w:t>3.56</w:t>
            </w:r>
          </w:p>
        </w:tc>
        <w:tc>
          <w:tcPr>
            <w:vAlign w:val="center"/>
          </w:tcPr>
          <w:p w14:paraId="6E3A968C">
            <w:pPr>
              <w:jc w:val="right"/>
            </w:pPr>
            <w:r>
              <w:t>0.10</w:t>
            </w:r>
          </w:p>
        </w:tc>
        <w:tc>
          <w:tcPr>
            <w:vAlign w:val="center"/>
          </w:tcPr>
          <w:p w14:paraId="5149D156">
            <w:pPr>
              <w:jc w:val="right"/>
            </w:pPr>
            <w:r>
              <w:t>2.42</w:t>
            </w:r>
          </w:p>
        </w:tc>
        <w:tc>
          <w:tcPr>
            <w:vAlign w:val="center"/>
          </w:tcPr>
          <w:p w14:paraId="36C88215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1A71F8AE">
            <w:pPr>
              <w:jc w:val="right"/>
            </w:pPr>
          </w:p>
        </w:tc>
        <w:tc>
          <w:tcPr>
            <w:vMerge w:val="continue"/>
            <w:vAlign w:val="center"/>
          </w:tcPr>
          <w:p w14:paraId="2D1715E1">
            <w:pPr>
              <w:jc w:val="right"/>
            </w:pPr>
          </w:p>
        </w:tc>
        <w:tc>
          <w:tcPr>
            <w:vMerge w:val="continue"/>
            <w:vAlign w:val="center"/>
          </w:tcPr>
          <w:p w14:paraId="6CF1C9E4">
            <w:pPr>
              <w:jc w:val="right"/>
            </w:pPr>
          </w:p>
        </w:tc>
      </w:tr>
      <w:tr w14:paraId="304906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Align w:val="center"/>
          </w:tcPr>
          <w:p w14:paraId="3D289ACC">
            <w:pPr>
              <w:jc w:val="center"/>
            </w:pPr>
            <w:r>
              <w:t>合计</w:t>
            </w:r>
          </w:p>
        </w:tc>
        <w:tc>
          <w:tcPr>
            <w:vAlign w:val="center"/>
          </w:tcPr>
          <w:p w14:paraId="5E93012D">
            <w:pPr>
              <w:jc w:val="right"/>
            </w:pPr>
            <w:r>
              <w:t>26.88</w:t>
            </w:r>
          </w:p>
        </w:tc>
        <w:tc>
          <w:tcPr>
            <w:vAlign w:val="center"/>
          </w:tcPr>
          <w:p w14:paraId="66894685">
            <w:pPr>
              <w:jc w:val="right"/>
            </w:pPr>
            <w:r>
              <w:t>14.03</w:t>
            </w:r>
          </w:p>
        </w:tc>
        <w:tc>
          <w:tcPr>
            <w:vAlign w:val="center"/>
          </w:tcPr>
          <w:p w14:paraId="6BD8E399">
            <w:pPr>
              <w:jc w:val="right"/>
            </w:pPr>
            <w:r>
              <w:t>0.78</w:t>
            </w:r>
          </w:p>
        </w:tc>
        <w:tc>
          <w:tcPr>
            <w:vAlign w:val="center"/>
          </w:tcPr>
          <w:p w14:paraId="2C8E3478">
            <w:pPr>
              <w:jc w:val="right"/>
            </w:pPr>
            <w:r>
              <w:t>28.22</w:t>
            </w:r>
          </w:p>
        </w:tc>
        <w:tc>
          <w:tcPr>
            <w:vAlign w:val="center"/>
          </w:tcPr>
          <w:p w14:paraId="7554819F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3F736189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020F119F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337ACC94">
            <w:pPr>
              <w:jc w:val="right"/>
            </w:pPr>
            <w:r>
              <w:t>－</w:t>
            </w:r>
          </w:p>
        </w:tc>
      </w:tr>
    </w:tbl>
    <w:p w14:paraId="6F56BA4B">
      <w:pPr>
        <w:pStyle w:val="2"/>
        <w:widowControl w:val="0"/>
        <w:jc w:val="both"/>
        <w:rPr>
          <w:color w:val="000000"/>
        </w:rPr>
      </w:pPr>
      <w:bookmarkStart w:id="128" w:name="_Toc27640"/>
      <w:r>
        <w:rPr>
          <w:color w:val="000000"/>
        </w:rPr>
        <w:t>计算结果</w:t>
      </w:r>
      <w:bookmarkEnd w:id="128"/>
    </w:p>
    <w:tbl>
      <w:tblPr>
        <w:tblStyle w:val="19"/>
        <w:tblW w:w="933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6"/>
        <w:gridCol w:w="2761"/>
        <w:gridCol w:w="1637"/>
        <w:gridCol w:w="1637"/>
        <w:gridCol w:w="1792"/>
      </w:tblGrid>
      <w:tr w14:paraId="527B3B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tcBorders>
              <w:top w:val="single" w:color="auto" w:sz="12" w:space="0"/>
            </w:tcBorders>
            <w:shd w:val="clear" w:color="auto" w:fill="E0E0E0"/>
            <w:vAlign w:val="center"/>
          </w:tcPr>
          <w:p w14:paraId="27CF8F7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能耗分类</w:t>
            </w:r>
          </w:p>
        </w:tc>
        <w:tc>
          <w:tcPr>
            <w:tcW w:w="1479" w:type="pct"/>
            <w:tcBorders>
              <w:top w:val="single" w:color="auto" w:sz="12" w:space="0"/>
              <w:bottom w:val="single" w:color="auto" w:sz="4" w:space="0"/>
            </w:tcBorders>
            <w:shd w:val="clear" w:color="auto" w:fill="E0E0E0"/>
            <w:vAlign w:val="center"/>
          </w:tcPr>
          <w:p w14:paraId="32434A9A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能耗子类</w:t>
            </w:r>
          </w:p>
        </w:tc>
        <w:tc>
          <w:tcPr>
            <w:tcW w:w="877" w:type="pct"/>
            <w:tcBorders>
              <w:top w:val="single" w:color="auto" w:sz="12" w:space="0"/>
            </w:tcBorders>
            <w:shd w:val="clear" w:color="auto" w:fill="E0E0E0"/>
            <w:vAlign w:val="center"/>
          </w:tcPr>
          <w:p w14:paraId="56A974A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设计建筑</w:t>
            </w:r>
            <w:bookmarkEnd w:id="0"/>
          </w:p>
          <w:p w14:paraId="6ADB268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877" w:type="pct"/>
            <w:tcBorders>
              <w:top w:val="single" w:color="auto" w:sz="12" w:space="0"/>
            </w:tcBorders>
            <w:shd w:val="clear" w:color="auto" w:fill="E0E0E0"/>
            <w:vAlign w:val="center"/>
          </w:tcPr>
          <w:p w14:paraId="0542AFBB">
            <w:pPr>
              <w:ind w:firstLine="0" w:firstLineChars="0"/>
              <w:jc w:val="center"/>
              <w:rPr>
                <w:lang w:val="en-US"/>
              </w:rPr>
            </w:pPr>
            <w:bookmarkStart w:id="129" w:name="参照建筑别名"/>
            <w:r>
              <w:rPr>
                <w:rFonts w:hint="eastAsia"/>
                <w:lang w:val="en-US"/>
              </w:rPr>
              <w:t>参照建筑</w:t>
            </w:r>
            <w:bookmarkEnd w:id="129"/>
          </w:p>
          <w:p w14:paraId="662AE2FA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960" w:type="pct"/>
            <w:tcBorders>
              <w:top w:val="single" w:color="auto" w:sz="12" w:space="0"/>
            </w:tcBorders>
            <w:shd w:val="clear" w:color="auto" w:fill="E0E0E0"/>
            <w:vAlign w:val="center"/>
          </w:tcPr>
          <w:p w14:paraId="456DF791">
            <w:pPr>
              <w:ind w:firstLine="0" w:firstLineChars="0"/>
              <w:jc w:val="center"/>
              <w:rPr>
                <w:lang w:val="en-US"/>
              </w:rPr>
            </w:pPr>
            <w:bookmarkStart w:id="130" w:name="节能率别名"/>
            <w:r>
              <w:rPr>
                <w:rFonts w:hint="eastAsia"/>
                <w:lang w:val="en-US"/>
              </w:rPr>
              <w:t>节能率</w:t>
            </w:r>
            <w:bookmarkEnd w:id="130"/>
          </w:p>
          <w:p w14:paraId="7F2173D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（%）</w:t>
            </w:r>
          </w:p>
        </w:tc>
      </w:tr>
      <w:tr w14:paraId="7611F5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restart"/>
            <w:shd w:val="clear" w:color="auto" w:fill="E0E0E0"/>
            <w:vAlign w:val="center"/>
          </w:tcPr>
          <w:p w14:paraId="0528C2D5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建筑负荷</w:t>
            </w:r>
          </w:p>
        </w:tc>
        <w:tc>
          <w:tcPr>
            <w:tcW w:w="1479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 w14:paraId="2BE3D60A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耗冷量</w:t>
            </w:r>
          </w:p>
        </w:tc>
        <w:tc>
          <w:tcPr>
            <w:tcW w:w="877" w:type="pct"/>
            <w:vAlign w:val="center"/>
          </w:tcPr>
          <w:p w14:paraId="088B1216">
            <w:pPr>
              <w:ind w:firstLine="0" w:firstLineChars="0"/>
              <w:jc w:val="center"/>
              <w:rPr>
                <w:lang w:val="en-US"/>
              </w:rPr>
            </w:pPr>
            <w:bookmarkStart w:id="131" w:name="耗冷量2"/>
            <w:r>
              <w:rPr>
                <w:rFonts w:hint="eastAsia"/>
                <w:lang w:val="en-US"/>
              </w:rPr>
              <w:t>83.22</w:t>
            </w:r>
            <w:bookmarkEnd w:id="131"/>
          </w:p>
        </w:tc>
        <w:tc>
          <w:tcPr>
            <w:tcW w:w="877" w:type="pct"/>
            <w:vAlign w:val="center"/>
          </w:tcPr>
          <w:p w14:paraId="6F6A6299">
            <w:pPr>
              <w:ind w:firstLine="0" w:firstLineChars="0"/>
              <w:jc w:val="center"/>
              <w:rPr>
                <w:lang w:val="en-US"/>
              </w:rPr>
            </w:pPr>
            <w:bookmarkStart w:id="132" w:name="参照建筑耗冷量2"/>
            <w:r>
              <w:rPr>
                <w:rFonts w:hint="eastAsia"/>
                <w:lang w:val="en-US"/>
              </w:rPr>
              <w:t>88.42</w:t>
            </w:r>
            <w:bookmarkEnd w:id="132"/>
          </w:p>
        </w:tc>
        <w:tc>
          <w:tcPr>
            <w:tcW w:w="960" w:type="pct"/>
            <w:vMerge w:val="restart"/>
            <w:vAlign w:val="center"/>
          </w:tcPr>
          <w:p w14:paraId="7C110428">
            <w:pPr>
              <w:ind w:firstLine="0" w:firstLineChars="0"/>
              <w:jc w:val="center"/>
              <w:rPr>
                <w:lang w:val="en-US"/>
              </w:rPr>
            </w:pPr>
            <w:bookmarkStart w:id="133" w:name="节能率耗冷耗热量2"/>
            <w:r>
              <w:rPr>
                <w:rFonts w:hint="eastAsia"/>
                <w:kern w:val="2"/>
                <w:szCs w:val="24"/>
                <w:lang w:val="en-US"/>
              </w:rPr>
              <w:t>4.31%</w:t>
            </w:r>
            <w:bookmarkEnd w:id="133"/>
          </w:p>
        </w:tc>
      </w:tr>
      <w:tr w14:paraId="218EAA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shd w:val="clear" w:color="auto" w:fill="E0E0E0"/>
            <w:vAlign w:val="center"/>
          </w:tcPr>
          <w:p w14:paraId="76D43AA5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 w14:paraId="413EEBF6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耗热量</w:t>
            </w:r>
          </w:p>
        </w:tc>
        <w:tc>
          <w:tcPr>
            <w:tcW w:w="877" w:type="pct"/>
            <w:vAlign w:val="center"/>
          </w:tcPr>
          <w:p w14:paraId="0EF59C52">
            <w:pPr>
              <w:ind w:firstLine="0" w:firstLineChars="0"/>
              <w:jc w:val="center"/>
              <w:rPr>
                <w:lang w:val="en-US"/>
              </w:rPr>
            </w:pPr>
            <w:bookmarkStart w:id="134" w:name="耗热量2"/>
            <w:r>
              <w:rPr>
                <w:rFonts w:hint="eastAsia"/>
                <w:lang w:val="en-US"/>
              </w:rPr>
              <w:t>21.04</w:t>
            </w:r>
            <w:bookmarkEnd w:id="134"/>
          </w:p>
        </w:tc>
        <w:tc>
          <w:tcPr>
            <w:tcW w:w="877" w:type="pct"/>
            <w:vAlign w:val="center"/>
          </w:tcPr>
          <w:p w14:paraId="00BBF815">
            <w:pPr>
              <w:ind w:firstLine="0" w:firstLineChars="0"/>
              <w:jc w:val="center"/>
              <w:rPr>
                <w:lang w:val="en-US"/>
              </w:rPr>
            </w:pPr>
            <w:bookmarkStart w:id="135" w:name="参照建筑耗热量2"/>
            <w:r>
              <w:rPr>
                <w:rFonts w:hint="eastAsia"/>
                <w:lang w:val="en-US"/>
              </w:rPr>
              <w:t>20.53</w:t>
            </w:r>
            <w:bookmarkEnd w:id="135"/>
          </w:p>
        </w:tc>
        <w:tc>
          <w:tcPr>
            <w:tcW w:w="960" w:type="pct"/>
            <w:vMerge w:val="continue"/>
            <w:vAlign w:val="center"/>
          </w:tcPr>
          <w:p w14:paraId="290B864D">
            <w:pPr>
              <w:ind w:firstLine="420"/>
              <w:jc w:val="center"/>
              <w:rPr>
                <w:lang w:val="en-US"/>
              </w:rPr>
            </w:pPr>
          </w:p>
        </w:tc>
      </w:tr>
      <w:tr w14:paraId="40AB4A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tcBorders>
              <w:bottom w:val="single" w:color="auto" w:sz="12" w:space="0"/>
            </w:tcBorders>
            <w:shd w:val="clear" w:color="auto" w:fill="E0E0E0"/>
            <w:vAlign w:val="center"/>
          </w:tcPr>
          <w:p w14:paraId="300AAA14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color="auto" w:sz="4" w:space="0"/>
              <w:bottom w:val="single" w:color="auto" w:sz="12" w:space="0"/>
            </w:tcBorders>
            <w:shd w:val="clear" w:color="auto" w:fill="E0E0E0"/>
            <w:vAlign w:val="center"/>
          </w:tcPr>
          <w:p w14:paraId="15F7DC2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冷热合计</w:t>
            </w:r>
          </w:p>
        </w:tc>
        <w:tc>
          <w:tcPr>
            <w:tcW w:w="877" w:type="pct"/>
            <w:tcBorders>
              <w:bottom w:val="single" w:color="auto" w:sz="12" w:space="0"/>
            </w:tcBorders>
            <w:vAlign w:val="center"/>
          </w:tcPr>
          <w:p w14:paraId="680152AF">
            <w:pPr>
              <w:ind w:firstLine="0" w:firstLineChars="0"/>
              <w:jc w:val="center"/>
              <w:rPr>
                <w:lang w:val="en-US"/>
              </w:rPr>
            </w:pPr>
            <w:bookmarkStart w:id="136" w:name="耗冷耗热量2"/>
            <w:r>
              <w:rPr>
                <w:rFonts w:hint="eastAsia"/>
                <w:lang w:val="en-US"/>
              </w:rPr>
              <w:t>104.26</w:t>
            </w:r>
            <w:bookmarkEnd w:id="136"/>
          </w:p>
        </w:tc>
        <w:tc>
          <w:tcPr>
            <w:tcW w:w="877" w:type="pct"/>
            <w:tcBorders>
              <w:bottom w:val="single" w:color="auto" w:sz="12" w:space="0"/>
            </w:tcBorders>
            <w:vAlign w:val="center"/>
          </w:tcPr>
          <w:p w14:paraId="360E5803">
            <w:pPr>
              <w:ind w:firstLine="0" w:firstLineChars="0"/>
              <w:jc w:val="center"/>
              <w:rPr>
                <w:lang w:val="en-US"/>
              </w:rPr>
            </w:pPr>
            <w:bookmarkStart w:id="137" w:name="参照建筑耗冷耗热量2"/>
            <w:r>
              <w:rPr>
                <w:rFonts w:hint="eastAsia"/>
                <w:lang w:val="en-US"/>
              </w:rPr>
              <w:t>108.95</w:t>
            </w:r>
            <w:bookmarkEnd w:id="137"/>
          </w:p>
        </w:tc>
        <w:tc>
          <w:tcPr>
            <w:tcW w:w="960" w:type="pct"/>
            <w:vMerge w:val="continue"/>
            <w:vAlign w:val="center"/>
          </w:tcPr>
          <w:p w14:paraId="1625B63C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3718B9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restart"/>
            <w:tcBorders>
              <w:top w:val="single" w:color="auto" w:sz="12" w:space="0"/>
              <w:bottom w:val="single" w:color="auto" w:sz="12" w:space="0"/>
            </w:tcBorders>
            <w:shd w:val="clear" w:color="auto" w:fill="E0E0E0"/>
            <w:vAlign w:val="center"/>
          </w:tcPr>
          <w:p w14:paraId="64154C8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热回收</w:t>
            </w:r>
            <w:r>
              <w:rPr>
                <w:lang w:val="en-US"/>
              </w:rPr>
              <w:t>负荷</w:t>
            </w:r>
          </w:p>
        </w:tc>
        <w:tc>
          <w:tcPr>
            <w:tcW w:w="1479" w:type="pct"/>
            <w:tcBorders>
              <w:top w:val="single" w:color="auto" w:sz="12" w:space="0"/>
              <w:bottom w:val="single" w:color="auto" w:sz="4" w:space="0"/>
            </w:tcBorders>
            <w:shd w:val="clear" w:color="auto" w:fill="FFFFFF"/>
            <w:vAlign w:val="center"/>
          </w:tcPr>
          <w:p w14:paraId="25D1EB2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</w:t>
            </w:r>
          </w:p>
        </w:tc>
        <w:tc>
          <w:tcPr>
            <w:tcW w:w="877" w:type="pc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14:paraId="2B02D4F8">
            <w:pPr>
              <w:ind w:firstLine="0" w:firstLineChars="0"/>
              <w:jc w:val="center"/>
              <w:rPr>
                <w:lang w:val="en-US"/>
              </w:rPr>
            </w:pPr>
            <w:bookmarkStart w:id="138" w:name="热回收供冷负荷"/>
            <w:r>
              <w:rPr>
                <w:rFonts w:hint="eastAsia"/>
                <w:lang w:val="en-US"/>
              </w:rPr>
              <w:t>3.30</w:t>
            </w:r>
            <w:bookmarkEnd w:id="138"/>
          </w:p>
        </w:tc>
        <w:tc>
          <w:tcPr>
            <w:tcW w:w="877" w:type="pc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14:paraId="28FD855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－</w:t>
            </w:r>
          </w:p>
        </w:tc>
        <w:tc>
          <w:tcPr>
            <w:tcW w:w="960" w:type="pc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14:paraId="0625679A">
            <w:pPr>
              <w:ind w:firstLine="0" w:firstLineChars="0"/>
              <w:jc w:val="center"/>
              <w:rPr>
                <w:kern w:val="2"/>
                <w:szCs w:val="24"/>
                <w:lang w:val="en-US"/>
              </w:rPr>
            </w:pPr>
          </w:p>
        </w:tc>
      </w:tr>
      <w:tr w14:paraId="2DD25E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tcBorders>
              <w:top w:val="single" w:color="auto" w:sz="4" w:space="0"/>
              <w:bottom w:val="single" w:color="auto" w:sz="12" w:space="0"/>
            </w:tcBorders>
            <w:shd w:val="clear" w:color="auto" w:fill="E0E0E0"/>
            <w:vAlign w:val="center"/>
          </w:tcPr>
          <w:p w14:paraId="10F94919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EC16385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</w:t>
            </w:r>
          </w:p>
        </w:tc>
        <w:tc>
          <w:tcPr>
            <w:tcW w:w="877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77EC1E0">
            <w:pPr>
              <w:ind w:firstLine="0" w:firstLineChars="0"/>
              <w:jc w:val="center"/>
              <w:rPr>
                <w:lang w:val="en-US"/>
              </w:rPr>
            </w:pPr>
            <w:bookmarkStart w:id="139" w:name="热回收供暖负荷"/>
            <w:r>
              <w:rPr>
                <w:rFonts w:hint="eastAsia"/>
                <w:lang w:val="en-US"/>
              </w:rPr>
              <w:t>0.00</w:t>
            </w:r>
            <w:bookmarkEnd w:id="139"/>
          </w:p>
        </w:tc>
        <w:tc>
          <w:tcPr>
            <w:tcW w:w="877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BAA02F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－</w:t>
            </w:r>
          </w:p>
        </w:tc>
        <w:tc>
          <w:tcPr>
            <w:tcW w:w="960" w:type="pct"/>
            <w:tcBorders>
              <w:bottom w:val="single" w:color="auto" w:sz="4" w:space="0"/>
            </w:tcBorders>
            <w:vAlign w:val="center"/>
          </w:tcPr>
          <w:p w14:paraId="570A3149">
            <w:pPr>
              <w:ind w:firstLine="0" w:firstLineChars="0"/>
              <w:jc w:val="center"/>
              <w:rPr>
                <w:kern w:val="2"/>
                <w:szCs w:val="24"/>
                <w:lang w:val="en-US"/>
              </w:rPr>
            </w:pPr>
          </w:p>
        </w:tc>
      </w:tr>
      <w:tr w14:paraId="687BDF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tcBorders>
              <w:top w:val="single" w:color="auto" w:sz="4" w:space="0"/>
              <w:bottom w:val="single" w:color="auto" w:sz="12" w:space="0"/>
            </w:tcBorders>
            <w:shd w:val="clear" w:color="auto" w:fill="E0E0E0"/>
            <w:vAlign w:val="center"/>
          </w:tcPr>
          <w:p w14:paraId="20B4340A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color="auto" w:sz="4" w:space="0"/>
              <w:bottom w:val="single" w:color="auto" w:sz="12" w:space="0"/>
            </w:tcBorders>
            <w:shd w:val="clear" w:color="auto" w:fill="E0E0E0"/>
            <w:vAlign w:val="center"/>
          </w:tcPr>
          <w:p w14:paraId="19D3D5AC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冷热合计</w:t>
            </w:r>
          </w:p>
        </w:tc>
        <w:tc>
          <w:tcPr>
            <w:tcW w:w="877" w:type="pct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14:paraId="63A7150E">
            <w:pPr>
              <w:ind w:firstLine="0" w:firstLineChars="0"/>
              <w:jc w:val="center"/>
              <w:rPr>
                <w:lang w:val="en-US"/>
              </w:rPr>
            </w:pPr>
            <w:bookmarkStart w:id="140" w:name="热回收负荷"/>
            <w:r>
              <w:rPr>
                <w:rFonts w:hint="eastAsia"/>
                <w:lang w:val="en-US"/>
              </w:rPr>
              <w:t>3.30</w:t>
            </w:r>
            <w:bookmarkEnd w:id="140"/>
          </w:p>
        </w:tc>
        <w:tc>
          <w:tcPr>
            <w:tcW w:w="877" w:type="pct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14:paraId="3D31496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－</w:t>
            </w:r>
          </w:p>
        </w:tc>
        <w:tc>
          <w:tcPr>
            <w:tcW w:w="960" w:type="pct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14:paraId="70551E87">
            <w:pPr>
              <w:ind w:firstLine="0" w:firstLineChars="0"/>
              <w:jc w:val="center"/>
              <w:rPr>
                <w:kern w:val="2"/>
                <w:szCs w:val="24"/>
                <w:lang w:val="en-US"/>
              </w:rPr>
            </w:pPr>
          </w:p>
        </w:tc>
      </w:tr>
      <w:tr w14:paraId="49DF10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restart"/>
            <w:tcBorders>
              <w:top w:val="single" w:color="auto" w:sz="12" w:space="0"/>
            </w:tcBorders>
            <w:shd w:val="clear" w:color="auto" w:fill="E0E0E0"/>
            <w:vAlign w:val="center"/>
          </w:tcPr>
          <w:p w14:paraId="4DE9768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供冷电耗</w:t>
            </w:r>
          </w:p>
        </w:tc>
        <w:tc>
          <w:tcPr>
            <w:tcW w:w="1479" w:type="pct"/>
            <w:tcBorders>
              <w:top w:val="single" w:color="auto" w:sz="12" w:space="0"/>
            </w:tcBorders>
            <w:vAlign w:val="center"/>
          </w:tcPr>
          <w:p w14:paraId="3C32D196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中央冷源</w:t>
            </w:r>
          </w:p>
        </w:tc>
        <w:tc>
          <w:tcPr>
            <w:tcW w:w="877" w:type="pct"/>
            <w:tcBorders>
              <w:top w:val="single" w:color="auto" w:sz="12" w:space="0"/>
            </w:tcBorders>
            <w:vAlign w:val="center"/>
          </w:tcPr>
          <w:p w14:paraId="51612F64">
            <w:pPr>
              <w:ind w:firstLine="0" w:firstLineChars="0"/>
              <w:jc w:val="center"/>
              <w:rPr>
                <w:lang w:val="en-US"/>
              </w:rPr>
            </w:pPr>
            <w:bookmarkStart w:id="141" w:name="冷源能耗"/>
            <w:r>
              <w:rPr>
                <w:lang w:val="en-US"/>
              </w:rPr>
              <w:t>18.39</w:t>
            </w:r>
            <w:bookmarkEnd w:id="141"/>
          </w:p>
        </w:tc>
        <w:tc>
          <w:tcPr>
            <w:tcW w:w="877" w:type="pct"/>
            <w:tcBorders>
              <w:top w:val="single" w:color="auto" w:sz="12" w:space="0"/>
            </w:tcBorders>
            <w:vAlign w:val="center"/>
          </w:tcPr>
          <w:p w14:paraId="47C72168">
            <w:pPr>
              <w:ind w:firstLine="0" w:firstLineChars="0"/>
              <w:jc w:val="center"/>
              <w:rPr>
                <w:lang w:val="en-US"/>
              </w:rPr>
            </w:pPr>
            <w:bookmarkStart w:id="142" w:name="参照建筑冷源能耗"/>
            <w:r>
              <w:rPr>
                <w:lang w:val="en-US"/>
              </w:rPr>
              <w:t>15.93</w:t>
            </w:r>
            <w:bookmarkEnd w:id="142"/>
          </w:p>
        </w:tc>
        <w:tc>
          <w:tcPr>
            <w:tcW w:w="960" w:type="pct"/>
            <w:vMerge w:val="restart"/>
            <w:tcBorders>
              <w:top w:val="single" w:color="auto" w:sz="12" w:space="0"/>
            </w:tcBorders>
            <w:vAlign w:val="center"/>
          </w:tcPr>
          <w:p w14:paraId="1C628665">
            <w:pPr>
              <w:ind w:firstLine="0" w:firstLineChars="0"/>
              <w:jc w:val="center"/>
              <w:rPr>
                <w:lang w:val="en-US"/>
              </w:rPr>
            </w:pPr>
            <w:bookmarkStart w:id="143" w:name="节能率空调能耗"/>
            <w:r>
              <w:rPr>
                <w:lang w:val="en-US"/>
              </w:rPr>
              <w:t>4.52%</w:t>
            </w:r>
            <w:bookmarkEnd w:id="143"/>
          </w:p>
        </w:tc>
      </w:tr>
      <w:tr w14:paraId="0B5CD8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shd w:val="clear" w:color="auto" w:fill="E0E0E0"/>
            <w:vAlign w:val="center"/>
          </w:tcPr>
          <w:p w14:paraId="395B2155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vAlign w:val="center"/>
          </w:tcPr>
          <w:p w14:paraId="34C31FD3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冷却水泵</w:t>
            </w:r>
          </w:p>
        </w:tc>
        <w:tc>
          <w:tcPr>
            <w:tcW w:w="877" w:type="pct"/>
            <w:vAlign w:val="center"/>
          </w:tcPr>
          <w:p w14:paraId="7BE63770">
            <w:pPr>
              <w:ind w:firstLine="0" w:firstLineChars="0"/>
              <w:jc w:val="center"/>
              <w:rPr>
                <w:lang w:val="en-US"/>
              </w:rPr>
            </w:pPr>
            <w:bookmarkStart w:id="144" w:name="冷却水泵能耗"/>
            <w:r>
              <w:rPr>
                <w:lang w:val="en-US"/>
              </w:rPr>
              <w:t>2.89</w:t>
            </w:r>
            <w:bookmarkEnd w:id="144"/>
          </w:p>
        </w:tc>
        <w:tc>
          <w:tcPr>
            <w:tcW w:w="877" w:type="pct"/>
            <w:vAlign w:val="center"/>
          </w:tcPr>
          <w:p w14:paraId="536A01A6">
            <w:pPr>
              <w:ind w:firstLine="0" w:firstLineChars="0"/>
              <w:jc w:val="center"/>
              <w:rPr>
                <w:lang w:val="en-US"/>
              </w:rPr>
            </w:pPr>
            <w:bookmarkStart w:id="145" w:name="参照建筑冷却水泵能耗"/>
            <w:r>
              <w:rPr>
                <w:lang w:val="en-US"/>
              </w:rPr>
              <w:t>5.07</w:t>
            </w:r>
            <w:bookmarkEnd w:id="145"/>
          </w:p>
        </w:tc>
        <w:tc>
          <w:tcPr>
            <w:tcW w:w="960" w:type="pct"/>
            <w:vMerge w:val="continue"/>
            <w:vAlign w:val="center"/>
          </w:tcPr>
          <w:p w14:paraId="7757A463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191191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shd w:val="clear" w:color="auto" w:fill="E0E0E0"/>
            <w:vAlign w:val="center"/>
          </w:tcPr>
          <w:p w14:paraId="4D45D2BE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vAlign w:val="center"/>
          </w:tcPr>
          <w:p w14:paraId="39A3964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冷冻水泵</w:t>
            </w:r>
          </w:p>
        </w:tc>
        <w:tc>
          <w:tcPr>
            <w:tcW w:w="877" w:type="pct"/>
            <w:vAlign w:val="center"/>
          </w:tcPr>
          <w:p w14:paraId="4A311531">
            <w:pPr>
              <w:ind w:firstLine="0" w:firstLineChars="0"/>
              <w:jc w:val="center"/>
              <w:rPr>
                <w:lang w:val="en-US"/>
              </w:rPr>
            </w:pPr>
            <w:bookmarkStart w:id="146" w:name="冷冻水泵能耗"/>
            <w:r>
              <w:rPr>
                <w:lang w:val="en-US"/>
              </w:rPr>
              <w:t>3.49</w:t>
            </w:r>
            <w:bookmarkEnd w:id="146"/>
          </w:p>
        </w:tc>
        <w:tc>
          <w:tcPr>
            <w:tcW w:w="877" w:type="pct"/>
            <w:vAlign w:val="center"/>
          </w:tcPr>
          <w:p w14:paraId="3288EC2E">
            <w:pPr>
              <w:ind w:firstLine="0" w:firstLineChars="0"/>
              <w:jc w:val="center"/>
              <w:rPr>
                <w:lang w:val="en-US"/>
              </w:rPr>
            </w:pPr>
            <w:bookmarkStart w:id="147" w:name="参照建筑冷冻水泵能耗"/>
            <w:r>
              <w:rPr>
                <w:lang w:val="en-US"/>
              </w:rPr>
              <w:t>4.72</w:t>
            </w:r>
            <w:bookmarkEnd w:id="147"/>
          </w:p>
        </w:tc>
        <w:tc>
          <w:tcPr>
            <w:tcW w:w="960" w:type="pct"/>
            <w:vMerge w:val="continue"/>
            <w:vAlign w:val="center"/>
          </w:tcPr>
          <w:p w14:paraId="2704FA27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70468E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shd w:val="clear" w:color="auto" w:fill="E0E0E0"/>
            <w:vAlign w:val="center"/>
          </w:tcPr>
          <w:p w14:paraId="59AEFE15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vAlign w:val="center"/>
          </w:tcPr>
          <w:p w14:paraId="23ED2D2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冷却</w:t>
            </w:r>
            <w:r>
              <w:rPr>
                <w:lang w:val="en-US"/>
              </w:rPr>
              <w:t>塔</w:t>
            </w:r>
          </w:p>
        </w:tc>
        <w:tc>
          <w:tcPr>
            <w:tcW w:w="877" w:type="pct"/>
            <w:vAlign w:val="center"/>
          </w:tcPr>
          <w:p w14:paraId="04A9D281">
            <w:pPr>
              <w:ind w:firstLine="0" w:firstLineChars="0"/>
              <w:jc w:val="center"/>
              <w:rPr>
                <w:lang w:val="en-US"/>
              </w:rPr>
            </w:pPr>
            <w:bookmarkStart w:id="148" w:name="冷却塔能耗"/>
            <w:r>
              <w:rPr>
                <w:rFonts w:hint="eastAsia"/>
                <w:lang w:val="en-US"/>
              </w:rPr>
              <w:t>0.90</w:t>
            </w:r>
            <w:bookmarkEnd w:id="148"/>
          </w:p>
        </w:tc>
        <w:tc>
          <w:tcPr>
            <w:tcW w:w="877" w:type="pct"/>
            <w:vAlign w:val="center"/>
          </w:tcPr>
          <w:p w14:paraId="09FE1EF6">
            <w:pPr>
              <w:ind w:firstLine="0" w:firstLineChars="0"/>
              <w:jc w:val="center"/>
              <w:rPr>
                <w:lang w:val="en-US"/>
              </w:rPr>
            </w:pPr>
            <w:bookmarkStart w:id="149" w:name="参照建筑冷却塔能耗"/>
            <w:r>
              <w:rPr>
                <w:rFonts w:hint="eastAsia"/>
                <w:lang w:val="en-US"/>
              </w:rPr>
              <w:t>1.15</w:t>
            </w:r>
            <w:bookmarkEnd w:id="149"/>
          </w:p>
        </w:tc>
        <w:tc>
          <w:tcPr>
            <w:tcW w:w="960" w:type="pct"/>
            <w:vMerge w:val="continue"/>
            <w:vAlign w:val="center"/>
          </w:tcPr>
          <w:p w14:paraId="02ED3057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294C9A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shd w:val="clear" w:color="auto" w:fill="E0E0E0"/>
            <w:vAlign w:val="center"/>
          </w:tcPr>
          <w:p w14:paraId="37DE9056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vAlign w:val="center"/>
          </w:tcPr>
          <w:p w14:paraId="23F167E3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多联机/单元式空调</w:t>
            </w:r>
          </w:p>
        </w:tc>
        <w:tc>
          <w:tcPr>
            <w:tcW w:w="877" w:type="pct"/>
            <w:vAlign w:val="center"/>
          </w:tcPr>
          <w:p w14:paraId="35757938">
            <w:pPr>
              <w:ind w:firstLine="0" w:firstLineChars="0"/>
              <w:jc w:val="center"/>
              <w:rPr>
                <w:lang w:val="en-US"/>
              </w:rPr>
            </w:pPr>
            <w:bookmarkStart w:id="150" w:name="单元式空调能耗"/>
            <w:r>
              <w:rPr>
                <w:lang w:val="en-US"/>
              </w:rPr>
              <w:t>0.00</w:t>
            </w:r>
            <w:bookmarkEnd w:id="150"/>
          </w:p>
        </w:tc>
        <w:tc>
          <w:tcPr>
            <w:tcW w:w="877" w:type="pct"/>
            <w:vAlign w:val="center"/>
          </w:tcPr>
          <w:p w14:paraId="0EB41479">
            <w:pPr>
              <w:ind w:firstLine="0" w:firstLineChars="0"/>
              <w:jc w:val="center"/>
              <w:rPr>
                <w:lang w:val="en-US"/>
              </w:rPr>
            </w:pPr>
            <w:bookmarkStart w:id="151" w:name="参照建筑单元式空调能耗"/>
            <w:r>
              <w:rPr>
                <w:lang w:val="en-US"/>
              </w:rPr>
              <w:t>0.00</w:t>
            </w:r>
            <w:bookmarkEnd w:id="151"/>
          </w:p>
        </w:tc>
        <w:tc>
          <w:tcPr>
            <w:tcW w:w="960" w:type="pct"/>
            <w:vMerge w:val="continue"/>
            <w:vAlign w:val="center"/>
          </w:tcPr>
          <w:p w14:paraId="2A9DC061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7AD74C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shd w:val="clear" w:color="auto" w:fill="E0E0E0"/>
            <w:vAlign w:val="center"/>
          </w:tcPr>
          <w:p w14:paraId="2D25FC00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bottom w:val="single" w:color="auto" w:sz="4" w:space="0"/>
            </w:tcBorders>
            <w:shd w:val="clear" w:color="auto" w:fill="E0E0E0"/>
            <w:vAlign w:val="center"/>
          </w:tcPr>
          <w:p w14:paraId="4F7216C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供冷合计</w:t>
            </w:r>
          </w:p>
        </w:tc>
        <w:tc>
          <w:tcPr>
            <w:tcW w:w="877" w:type="pct"/>
            <w:vAlign w:val="center"/>
          </w:tcPr>
          <w:p w14:paraId="77D5E021">
            <w:pPr>
              <w:ind w:firstLine="0" w:firstLineChars="0"/>
              <w:jc w:val="center"/>
              <w:rPr>
                <w:lang w:val="en-US"/>
              </w:rPr>
            </w:pPr>
            <w:bookmarkStart w:id="152" w:name="空调能耗"/>
            <w:r>
              <w:rPr>
                <w:lang w:val="en-US"/>
              </w:rPr>
              <w:t>25.66</w:t>
            </w:r>
            <w:bookmarkEnd w:id="152"/>
          </w:p>
        </w:tc>
        <w:tc>
          <w:tcPr>
            <w:tcW w:w="877" w:type="pct"/>
            <w:vAlign w:val="center"/>
          </w:tcPr>
          <w:p w14:paraId="001B93D4">
            <w:pPr>
              <w:ind w:firstLine="0" w:firstLineChars="0"/>
              <w:jc w:val="center"/>
              <w:rPr>
                <w:lang w:val="en-US"/>
              </w:rPr>
            </w:pPr>
            <w:bookmarkStart w:id="153" w:name="参照建筑空调能耗"/>
            <w:r>
              <w:rPr>
                <w:lang w:val="en-US"/>
              </w:rPr>
              <w:t>26.88</w:t>
            </w:r>
            <w:bookmarkEnd w:id="153"/>
          </w:p>
        </w:tc>
        <w:tc>
          <w:tcPr>
            <w:tcW w:w="960" w:type="pct"/>
            <w:vMerge w:val="continue"/>
            <w:vAlign w:val="center"/>
          </w:tcPr>
          <w:p w14:paraId="60D211CB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02EC9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restart"/>
            <w:shd w:val="clear" w:color="auto" w:fill="E0E0E0"/>
            <w:vAlign w:val="center"/>
          </w:tcPr>
          <w:p w14:paraId="7D30CF6A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供暖电耗</w:t>
            </w:r>
          </w:p>
        </w:tc>
        <w:tc>
          <w:tcPr>
            <w:tcW w:w="1479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B08D17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中央热源</w:t>
            </w:r>
          </w:p>
        </w:tc>
        <w:tc>
          <w:tcPr>
            <w:tcW w:w="877" w:type="pct"/>
            <w:vAlign w:val="center"/>
          </w:tcPr>
          <w:p w14:paraId="6EEFB00D">
            <w:pPr>
              <w:ind w:firstLine="0" w:firstLineChars="0"/>
              <w:jc w:val="center"/>
              <w:rPr>
                <w:lang w:val="en-US"/>
              </w:rPr>
            </w:pPr>
            <w:bookmarkStart w:id="154" w:name="热源能耗"/>
            <w:r>
              <w:rPr>
                <w:lang w:val="en-US"/>
              </w:rPr>
              <w:t>4.79</w:t>
            </w:r>
            <w:bookmarkEnd w:id="154"/>
          </w:p>
        </w:tc>
        <w:tc>
          <w:tcPr>
            <w:tcW w:w="877" w:type="pct"/>
            <w:vAlign w:val="center"/>
          </w:tcPr>
          <w:p w14:paraId="73011F8F">
            <w:pPr>
              <w:ind w:firstLine="0" w:firstLineChars="0"/>
              <w:jc w:val="center"/>
              <w:rPr>
                <w:lang w:val="en-US"/>
              </w:rPr>
            </w:pPr>
            <w:bookmarkStart w:id="155" w:name="参照建筑热源能耗"/>
            <w:r>
              <w:rPr>
                <w:lang w:val="en-US"/>
              </w:rPr>
              <w:t>13.38</w:t>
            </w:r>
            <w:bookmarkEnd w:id="155"/>
          </w:p>
        </w:tc>
        <w:tc>
          <w:tcPr>
            <w:tcW w:w="960" w:type="pct"/>
            <w:vMerge w:val="restart"/>
            <w:vAlign w:val="center"/>
          </w:tcPr>
          <w:p w14:paraId="3642FC91">
            <w:pPr>
              <w:ind w:firstLine="0" w:firstLineChars="0"/>
              <w:jc w:val="center"/>
              <w:rPr>
                <w:lang w:val="en-US"/>
              </w:rPr>
            </w:pPr>
            <w:bookmarkStart w:id="156" w:name="节能率供暖能耗"/>
            <w:r>
              <w:rPr>
                <w:rFonts w:hint="eastAsia"/>
                <w:lang w:val="en-US"/>
              </w:rPr>
              <w:t>17.48%</w:t>
            </w:r>
            <w:bookmarkEnd w:id="156"/>
          </w:p>
        </w:tc>
      </w:tr>
      <w:tr w14:paraId="3DD20D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shd w:val="clear" w:color="auto" w:fill="E0E0E0"/>
            <w:vAlign w:val="center"/>
          </w:tcPr>
          <w:p w14:paraId="2BDDEC55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4E4BF225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供暖水泵</w:t>
            </w:r>
          </w:p>
        </w:tc>
        <w:tc>
          <w:tcPr>
            <w:tcW w:w="877" w:type="pct"/>
            <w:vAlign w:val="center"/>
          </w:tcPr>
          <w:p w14:paraId="418CF97F">
            <w:pPr>
              <w:ind w:firstLine="0" w:firstLineChars="0"/>
              <w:jc w:val="center"/>
              <w:rPr>
                <w:lang w:val="en-US"/>
              </w:rPr>
            </w:pPr>
            <w:bookmarkStart w:id="157" w:name="热水泵能耗"/>
            <w:r>
              <w:rPr>
                <w:lang w:val="en-US"/>
              </w:rPr>
              <w:t>6.79</w:t>
            </w:r>
            <w:bookmarkEnd w:id="157"/>
          </w:p>
        </w:tc>
        <w:tc>
          <w:tcPr>
            <w:tcW w:w="877" w:type="pct"/>
            <w:vAlign w:val="center"/>
          </w:tcPr>
          <w:p w14:paraId="78C3A5DB">
            <w:pPr>
              <w:ind w:firstLine="0" w:firstLineChars="0"/>
              <w:jc w:val="center"/>
              <w:rPr>
                <w:lang w:val="en-US"/>
              </w:rPr>
            </w:pPr>
            <w:bookmarkStart w:id="158" w:name="参照建筑热水泵能耗"/>
            <w:r>
              <w:rPr>
                <w:lang w:val="en-US"/>
              </w:rPr>
              <w:t>0.65</w:t>
            </w:r>
            <w:bookmarkEnd w:id="158"/>
          </w:p>
        </w:tc>
        <w:tc>
          <w:tcPr>
            <w:tcW w:w="960" w:type="pct"/>
            <w:vMerge w:val="continue"/>
            <w:vAlign w:val="center"/>
          </w:tcPr>
          <w:p w14:paraId="2744B0E2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7F21FD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shd w:val="clear" w:color="auto" w:fill="E0E0E0"/>
            <w:vAlign w:val="center"/>
          </w:tcPr>
          <w:p w14:paraId="5B789081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F330C9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热源侧</w:t>
            </w:r>
            <w:r>
              <w:rPr>
                <w:lang w:val="en-US"/>
              </w:rPr>
              <w:t>水泵</w:t>
            </w:r>
          </w:p>
        </w:tc>
        <w:tc>
          <w:tcPr>
            <w:tcW w:w="877" w:type="pct"/>
            <w:vAlign w:val="center"/>
          </w:tcPr>
          <w:p w14:paraId="6F7D1828">
            <w:pPr>
              <w:ind w:firstLine="0" w:firstLineChars="0"/>
              <w:jc w:val="center"/>
              <w:rPr>
                <w:lang w:val="en-US"/>
              </w:rPr>
            </w:pPr>
            <w:bookmarkStart w:id="159" w:name="供暖热源侧水泵能耗"/>
            <w:r>
              <w:rPr>
                <w:rFonts w:hint="eastAsia"/>
                <w:lang w:val="en-US"/>
              </w:rPr>
              <w:t>0.00</w:t>
            </w:r>
            <w:bookmarkEnd w:id="159"/>
          </w:p>
        </w:tc>
        <w:tc>
          <w:tcPr>
            <w:tcW w:w="877" w:type="pct"/>
            <w:vAlign w:val="center"/>
          </w:tcPr>
          <w:p w14:paraId="3220A59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－</w:t>
            </w:r>
          </w:p>
        </w:tc>
        <w:tc>
          <w:tcPr>
            <w:tcW w:w="960" w:type="pct"/>
            <w:vMerge w:val="continue"/>
            <w:vAlign w:val="center"/>
          </w:tcPr>
          <w:p w14:paraId="675F3A44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368EFE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shd w:val="clear" w:color="auto" w:fill="E0E0E0"/>
            <w:vAlign w:val="center"/>
          </w:tcPr>
          <w:p w14:paraId="660B3DA3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4E494985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多联机/单元式热泵</w:t>
            </w:r>
          </w:p>
        </w:tc>
        <w:tc>
          <w:tcPr>
            <w:tcW w:w="877" w:type="pct"/>
            <w:vAlign w:val="center"/>
          </w:tcPr>
          <w:p w14:paraId="6F1E2CD0">
            <w:pPr>
              <w:ind w:firstLine="0" w:firstLineChars="0"/>
              <w:jc w:val="center"/>
              <w:rPr>
                <w:lang w:val="en-US"/>
              </w:rPr>
            </w:pPr>
            <w:bookmarkStart w:id="160" w:name="单元式热泵能耗"/>
            <w:r>
              <w:rPr>
                <w:lang w:val="en-US"/>
              </w:rPr>
              <w:t>0.00</w:t>
            </w:r>
            <w:bookmarkEnd w:id="160"/>
          </w:p>
        </w:tc>
        <w:tc>
          <w:tcPr>
            <w:tcW w:w="877" w:type="pct"/>
            <w:vAlign w:val="center"/>
          </w:tcPr>
          <w:p w14:paraId="0634F20B">
            <w:pPr>
              <w:ind w:firstLine="0" w:firstLineChars="0"/>
              <w:jc w:val="center"/>
              <w:rPr>
                <w:lang w:val="en-US"/>
              </w:rPr>
            </w:pPr>
            <w:bookmarkStart w:id="161" w:name="参照建筑单元式热泵能耗"/>
            <w:r>
              <w:rPr>
                <w:lang w:val="en-US"/>
              </w:rPr>
              <w:t>0.00</w:t>
            </w:r>
            <w:bookmarkEnd w:id="161"/>
          </w:p>
        </w:tc>
        <w:tc>
          <w:tcPr>
            <w:tcW w:w="960" w:type="pct"/>
            <w:vMerge w:val="continue"/>
            <w:vAlign w:val="center"/>
          </w:tcPr>
          <w:p w14:paraId="6D83D3C5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482FC6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shd w:val="clear" w:color="auto" w:fill="E0E0E0"/>
            <w:vAlign w:val="center"/>
          </w:tcPr>
          <w:p w14:paraId="6D59DD2C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color="auto" w:sz="4" w:space="0"/>
            </w:tcBorders>
            <w:shd w:val="clear" w:color="auto" w:fill="E0E0E0"/>
            <w:vAlign w:val="center"/>
          </w:tcPr>
          <w:p w14:paraId="5E57A68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供暖合计</w:t>
            </w:r>
          </w:p>
        </w:tc>
        <w:tc>
          <w:tcPr>
            <w:tcW w:w="877" w:type="pct"/>
            <w:vAlign w:val="center"/>
          </w:tcPr>
          <w:p w14:paraId="20559146">
            <w:pPr>
              <w:ind w:firstLine="0" w:firstLineChars="0"/>
              <w:jc w:val="center"/>
              <w:rPr>
                <w:lang w:val="en-US"/>
              </w:rPr>
            </w:pPr>
            <w:bookmarkStart w:id="162" w:name="供暖能耗"/>
            <w:r>
              <w:rPr>
                <w:lang w:val="en-US"/>
              </w:rPr>
              <w:t>11.58</w:t>
            </w:r>
            <w:bookmarkEnd w:id="162"/>
          </w:p>
        </w:tc>
        <w:tc>
          <w:tcPr>
            <w:tcW w:w="877" w:type="pct"/>
            <w:vAlign w:val="center"/>
          </w:tcPr>
          <w:p w14:paraId="638E276C">
            <w:pPr>
              <w:ind w:firstLine="0" w:firstLineChars="0"/>
              <w:jc w:val="center"/>
              <w:rPr>
                <w:lang w:val="en-US"/>
              </w:rPr>
            </w:pPr>
            <w:bookmarkStart w:id="163" w:name="参照建筑供暖能耗"/>
            <w:r>
              <w:rPr>
                <w:lang w:val="en-US"/>
              </w:rPr>
              <w:t>14.03</w:t>
            </w:r>
            <w:bookmarkEnd w:id="163"/>
          </w:p>
        </w:tc>
        <w:tc>
          <w:tcPr>
            <w:tcW w:w="960" w:type="pct"/>
            <w:vMerge w:val="continue"/>
            <w:vAlign w:val="center"/>
          </w:tcPr>
          <w:p w14:paraId="72C13D37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172BD4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restart"/>
            <w:shd w:val="clear" w:color="auto" w:fill="E0E0E0"/>
            <w:vAlign w:val="center"/>
          </w:tcPr>
          <w:p w14:paraId="583DEC8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空调风机</w:t>
            </w:r>
            <w:r>
              <w:rPr>
                <w:lang w:val="en-US"/>
              </w:rPr>
              <w:t>电耗</w:t>
            </w:r>
          </w:p>
        </w:tc>
        <w:tc>
          <w:tcPr>
            <w:tcW w:w="1479" w:type="pct"/>
            <w:tcBorders>
              <w:top w:val="single" w:color="auto" w:sz="4" w:space="0"/>
            </w:tcBorders>
            <w:shd w:val="clear" w:color="auto" w:fill="FFFFFF"/>
            <w:vAlign w:val="center"/>
          </w:tcPr>
          <w:p w14:paraId="26F2554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独立新排风</w:t>
            </w:r>
          </w:p>
        </w:tc>
        <w:tc>
          <w:tcPr>
            <w:tcW w:w="877" w:type="pct"/>
            <w:vAlign w:val="center"/>
          </w:tcPr>
          <w:p w14:paraId="227B6CBF">
            <w:pPr>
              <w:ind w:firstLine="0" w:firstLineChars="0"/>
              <w:jc w:val="center"/>
              <w:rPr>
                <w:lang w:val="en-US"/>
              </w:rPr>
            </w:pPr>
            <w:bookmarkStart w:id="164" w:name="新排风系统能耗"/>
            <w:r>
              <w:rPr>
                <w:rFonts w:hint="eastAsia"/>
                <w:lang w:val="en-US"/>
              </w:rPr>
              <w:t>5.29</w:t>
            </w:r>
            <w:bookmarkEnd w:id="164"/>
          </w:p>
        </w:tc>
        <w:tc>
          <w:tcPr>
            <w:tcW w:w="877" w:type="pct"/>
            <w:vAlign w:val="center"/>
          </w:tcPr>
          <w:p w14:paraId="3B7251AA">
            <w:pPr>
              <w:ind w:firstLine="0" w:firstLineChars="0"/>
              <w:jc w:val="center"/>
              <w:rPr>
                <w:lang w:val="en-US"/>
              </w:rPr>
            </w:pPr>
            <w:bookmarkStart w:id="165" w:name="参照建筑新排风系统能耗"/>
            <w:r>
              <w:rPr>
                <w:lang w:val="en-US"/>
              </w:rPr>
              <w:t>5.29</w:t>
            </w:r>
            <w:bookmarkEnd w:id="165"/>
          </w:p>
        </w:tc>
        <w:tc>
          <w:tcPr>
            <w:tcW w:w="960" w:type="pct"/>
            <w:vMerge w:val="restart"/>
            <w:vAlign w:val="center"/>
          </w:tcPr>
          <w:p w14:paraId="6A5839A7">
            <w:pPr>
              <w:ind w:firstLine="0" w:firstLineChars="0"/>
              <w:jc w:val="center"/>
              <w:rPr>
                <w:lang w:val="en-US"/>
              </w:rPr>
            </w:pPr>
            <w:bookmarkStart w:id="166" w:name="节能率空调动力能耗"/>
            <w:r>
              <w:rPr>
                <w:rFonts w:hint="eastAsia"/>
                <w:lang w:val="en-US"/>
              </w:rPr>
              <w:t>0.66%</w:t>
            </w:r>
            <w:bookmarkEnd w:id="166"/>
          </w:p>
        </w:tc>
      </w:tr>
      <w:tr w14:paraId="0320DE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shd w:val="clear" w:color="auto" w:fill="E0E0E0"/>
            <w:vAlign w:val="center"/>
          </w:tcPr>
          <w:p w14:paraId="0FC94312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color="auto" w:sz="4" w:space="0"/>
            </w:tcBorders>
            <w:shd w:val="clear" w:color="auto" w:fill="FFFFFF"/>
            <w:vAlign w:val="center"/>
          </w:tcPr>
          <w:p w14:paraId="61FE73AA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</w:t>
            </w:r>
            <w:r>
              <w:rPr>
                <w:lang w:val="en-US"/>
              </w:rPr>
              <w:t>盘管</w:t>
            </w:r>
          </w:p>
        </w:tc>
        <w:tc>
          <w:tcPr>
            <w:tcW w:w="877" w:type="pct"/>
            <w:vAlign w:val="center"/>
          </w:tcPr>
          <w:p w14:paraId="1671AA2D">
            <w:pPr>
              <w:ind w:firstLine="0" w:firstLineChars="0"/>
              <w:jc w:val="center"/>
              <w:rPr>
                <w:lang w:val="en-US"/>
              </w:rPr>
            </w:pPr>
            <w:bookmarkStart w:id="167" w:name="风机盘管能耗"/>
            <w:r>
              <w:rPr>
                <w:rFonts w:hint="eastAsia"/>
                <w:lang w:val="en-US"/>
              </w:rPr>
              <w:t>0.73</w:t>
            </w:r>
            <w:bookmarkEnd w:id="167"/>
          </w:p>
        </w:tc>
        <w:tc>
          <w:tcPr>
            <w:tcW w:w="877" w:type="pct"/>
            <w:vAlign w:val="center"/>
          </w:tcPr>
          <w:p w14:paraId="354C6B1E">
            <w:pPr>
              <w:ind w:firstLine="0" w:firstLineChars="0"/>
              <w:jc w:val="center"/>
              <w:rPr>
                <w:lang w:val="en-US"/>
              </w:rPr>
            </w:pPr>
            <w:bookmarkStart w:id="168" w:name="参照建筑风机盘管能耗"/>
            <w:r>
              <w:rPr>
                <w:rFonts w:hint="eastAsia"/>
                <w:lang w:val="en-US"/>
              </w:rPr>
              <w:t>0.78</w:t>
            </w:r>
            <w:bookmarkEnd w:id="168"/>
          </w:p>
        </w:tc>
        <w:tc>
          <w:tcPr>
            <w:tcW w:w="960" w:type="pct"/>
            <w:vMerge w:val="continue"/>
            <w:vAlign w:val="center"/>
          </w:tcPr>
          <w:p w14:paraId="05E03C2C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5BB596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shd w:val="clear" w:color="auto" w:fill="E0E0E0"/>
            <w:vAlign w:val="center"/>
          </w:tcPr>
          <w:p w14:paraId="0FBD7FE8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color="auto" w:sz="4" w:space="0"/>
            </w:tcBorders>
            <w:shd w:val="clear" w:color="auto" w:fill="FFFFFF"/>
            <w:vAlign w:val="center"/>
          </w:tcPr>
          <w:p w14:paraId="2D84CD9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全空气系统</w:t>
            </w:r>
          </w:p>
        </w:tc>
        <w:tc>
          <w:tcPr>
            <w:tcW w:w="877" w:type="pct"/>
            <w:vAlign w:val="center"/>
          </w:tcPr>
          <w:p w14:paraId="37A0A581">
            <w:pPr>
              <w:ind w:firstLine="0" w:firstLineChars="0"/>
              <w:jc w:val="center"/>
              <w:rPr>
                <w:lang w:val="en-US"/>
              </w:rPr>
            </w:pPr>
            <w:bookmarkStart w:id="169" w:name="全空气系统能耗"/>
            <w:r>
              <w:rPr>
                <w:rFonts w:hint="eastAsia"/>
                <w:lang w:val="en-US"/>
              </w:rPr>
              <w:t>0.00</w:t>
            </w:r>
            <w:bookmarkEnd w:id="169"/>
          </w:p>
        </w:tc>
        <w:tc>
          <w:tcPr>
            <w:tcW w:w="877" w:type="pct"/>
            <w:vAlign w:val="center"/>
          </w:tcPr>
          <w:p w14:paraId="35B8F433">
            <w:pPr>
              <w:ind w:firstLine="0" w:firstLineChars="0"/>
              <w:jc w:val="center"/>
              <w:rPr>
                <w:lang w:val="en-US"/>
              </w:rPr>
            </w:pPr>
            <w:bookmarkStart w:id="170" w:name="参照建筑全空气系统能耗"/>
            <w:r>
              <w:rPr>
                <w:rFonts w:hint="eastAsia"/>
                <w:lang w:val="en-US"/>
              </w:rPr>
              <w:t>0.00</w:t>
            </w:r>
            <w:bookmarkEnd w:id="170"/>
          </w:p>
        </w:tc>
        <w:tc>
          <w:tcPr>
            <w:tcW w:w="960" w:type="pct"/>
            <w:vMerge w:val="continue"/>
            <w:vAlign w:val="center"/>
          </w:tcPr>
          <w:p w14:paraId="7397F8B3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19F744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shd w:val="clear" w:color="auto" w:fill="E0E0E0"/>
            <w:vAlign w:val="center"/>
          </w:tcPr>
          <w:p w14:paraId="2EF60955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color="auto" w:sz="4" w:space="0"/>
            </w:tcBorders>
            <w:shd w:val="clear" w:color="auto" w:fill="E0E0E0"/>
            <w:vAlign w:val="center"/>
          </w:tcPr>
          <w:p w14:paraId="4304275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</w:t>
            </w:r>
            <w:r>
              <w:rPr>
                <w:lang w:val="en-US"/>
              </w:rPr>
              <w:t>合计</w:t>
            </w:r>
          </w:p>
        </w:tc>
        <w:tc>
          <w:tcPr>
            <w:tcW w:w="877" w:type="pct"/>
            <w:vAlign w:val="center"/>
          </w:tcPr>
          <w:p w14:paraId="476CCED1">
            <w:pPr>
              <w:ind w:firstLine="0" w:firstLineChars="0"/>
              <w:jc w:val="center"/>
              <w:rPr>
                <w:lang w:val="en-US"/>
              </w:rPr>
            </w:pPr>
            <w:bookmarkStart w:id="171" w:name="空调动力能耗"/>
            <w:r>
              <w:rPr>
                <w:rFonts w:hint="eastAsia"/>
                <w:lang w:val="en-US"/>
              </w:rPr>
              <w:t>6.02</w:t>
            </w:r>
            <w:bookmarkEnd w:id="171"/>
          </w:p>
        </w:tc>
        <w:tc>
          <w:tcPr>
            <w:tcW w:w="877" w:type="pct"/>
            <w:vAlign w:val="center"/>
          </w:tcPr>
          <w:p w14:paraId="4E2F93AF">
            <w:pPr>
              <w:ind w:firstLine="0" w:firstLineChars="0"/>
              <w:jc w:val="center"/>
              <w:rPr>
                <w:lang w:val="en-US"/>
              </w:rPr>
            </w:pPr>
            <w:bookmarkStart w:id="172" w:name="参照建筑空调动力能耗"/>
            <w:r>
              <w:rPr>
                <w:rFonts w:hint="eastAsia"/>
                <w:lang w:val="en-US"/>
              </w:rPr>
              <w:t>6.06</w:t>
            </w:r>
            <w:bookmarkEnd w:id="172"/>
          </w:p>
        </w:tc>
        <w:tc>
          <w:tcPr>
            <w:tcW w:w="960" w:type="pct"/>
            <w:vMerge w:val="continue"/>
            <w:vAlign w:val="center"/>
          </w:tcPr>
          <w:p w14:paraId="46B1D936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54BEEA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6" w:type="pct"/>
            <w:gridSpan w:val="2"/>
            <w:shd w:val="clear" w:color="auto" w:fill="E0E0E0"/>
            <w:vAlign w:val="center"/>
          </w:tcPr>
          <w:p w14:paraId="2B046E2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采暖</w:t>
            </w:r>
            <w:r>
              <w:rPr>
                <w:lang w:val="en-US"/>
              </w:rPr>
              <w:t>空调电耗</w:t>
            </w:r>
          </w:p>
        </w:tc>
        <w:tc>
          <w:tcPr>
            <w:tcW w:w="877" w:type="pct"/>
            <w:vAlign w:val="center"/>
          </w:tcPr>
          <w:p w14:paraId="1F96B050">
            <w:pPr>
              <w:ind w:firstLine="0" w:firstLineChars="0"/>
              <w:jc w:val="center"/>
              <w:rPr>
                <w:lang w:val="en-US"/>
              </w:rPr>
            </w:pPr>
            <w:bookmarkStart w:id="173" w:name="空调供暖风机能耗"/>
            <w:r>
              <w:rPr>
                <w:rFonts w:hint="eastAsia"/>
                <w:lang w:val="en-US"/>
              </w:rPr>
              <w:t>43.26</w:t>
            </w:r>
            <w:bookmarkEnd w:id="173"/>
          </w:p>
        </w:tc>
        <w:tc>
          <w:tcPr>
            <w:tcW w:w="877" w:type="pct"/>
            <w:vAlign w:val="center"/>
          </w:tcPr>
          <w:p w14:paraId="2D0C6E88">
            <w:pPr>
              <w:ind w:firstLine="0" w:firstLineChars="0"/>
              <w:jc w:val="center"/>
              <w:rPr>
                <w:lang w:val="en-US"/>
              </w:rPr>
            </w:pPr>
            <w:bookmarkStart w:id="174" w:name="参照建筑空调供暖风机能耗"/>
            <w:r>
              <w:rPr>
                <w:lang w:val="en-US"/>
              </w:rPr>
              <w:t>46.97</w:t>
            </w:r>
            <w:bookmarkEnd w:id="174"/>
          </w:p>
        </w:tc>
        <w:tc>
          <w:tcPr>
            <w:tcW w:w="960" w:type="pct"/>
            <w:vAlign w:val="center"/>
          </w:tcPr>
          <w:p w14:paraId="13FC5B0C">
            <w:pPr>
              <w:ind w:firstLine="0" w:firstLineChars="0"/>
              <w:jc w:val="center"/>
              <w:rPr>
                <w:lang w:val="en-US"/>
              </w:rPr>
            </w:pPr>
            <w:bookmarkStart w:id="175" w:name="节能率空调供暖风机能耗"/>
            <w:r>
              <w:rPr>
                <w:rFonts w:hint="eastAsia"/>
                <w:lang w:val="en-US"/>
              </w:rPr>
              <w:t>7.90%</w:t>
            </w:r>
            <w:bookmarkEnd w:id="175"/>
          </w:p>
        </w:tc>
      </w:tr>
      <w:tr w14:paraId="33F6F3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6" w:type="pct"/>
            <w:gridSpan w:val="2"/>
            <w:shd w:val="clear" w:color="auto" w:fill="E0E0E0"/>
            <w:vAlign w:val="center"/>
          </w:tcPr>
          <w:p w14:paraId="382DFC03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照明</w:t>
            </w:r>
            <w:r>
              <w:rPr>
                <w:lang w:val="en-US"/>
              </w:rPr>
              <w:t>电耗</w:t>
            </w:r>
          </w:p>
        </w:tc>
        <w:tc>
          <w:tcPr>
            <w:tcW w:w="877" w:type="pct"/>
            <w:vAlign w:val="center"/>
          </w:tcPr>
          <w:p w14:paraId="68689073">
            <w:pPr>
              <w:ind w:firstLine="0" w:firstLineChars="0"/>
              <w:jc w:val="center"/>
              <w:rPr>
                <w:lang w:val="en-US"/>
              </w:rPr>
            </w:pPr>
            <w:bookmarkStart w:id="176" w:name="照明能耗"/>
            <w:r>
              <w:rPr>
                <w:rFonts w:hint="eastAsia"/>
                <w:lang w:val="en-US"/>
              </w:rPr>
              <w:t>25.41</w:t>
            </w:r>
            <w:bookmarkEnd w:id="176"/>
          </w:p>
        </w:tc>
        <w:tc>
          <w:tcPr>
            <w:tcW w:w="877" w:type="pct"/>
            <w:vAlign w:val="center"/>
          </w:tcPr>
          <w:p w14:paraId="46E02C83">
            <w:pPr>
              <w:ind w:firstLine="0" w:firstLineChars="0"/>
              <w:jc w:val="center"/>
              <w:rPr>
                <w:lang w:val="en-US"/>
              </w:rPr>
            </w:pPr>
            <w:bookmarkStart w:id="177" w:name="参照建筑照明能耗"/>
            <w:r>
              <w:rPr>
                <w:rFonts w:hint="eastAsia"/>
                <w:lang w:val="en-US"/>
              </w:rPr>
              <w:t>28.22</w:t>
            </w:r>
            <w:bookmarkEnd w:id="177"/>
          </w:p>
        </w:tc>
        <w:tc>
          <w:tcPr>
            <w:tcW w:w="960" w:type="pct"/>
            <w:vAlign w:val="center"/>
          </w:tcPr>
          <w:p w14:paraId="520B8E2A">
            <w:pPr>
              <w:ind w:firstLine="0" w:firstLineChars="0"/>
              <w:jc w:val="center"/>
              <w:rPr>
                <w:lang w:val="en-US"/>
              </w:rPr>
            </w:pPr>
            <w:bookmarkStart w:id="178" w:name="节能率照明能耗"/>
            <w:r>
              <w:rPr>
                <w:rFonts w:hint="eastAsia"/>
                <w:lang w:val="en-US"/>
              </w:rPr>
              <w:t>9.97%</w:t>
            </w:r>
            <w:bookmarkEnd w:id="178"/>
          </w:p>
        </w:tc>
      </w:tr>
      <w:tr w14:paraId="1DA1CF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6" w:type="pct"/>
            <w:gridSpan w:val="2"/>
            <w:tcBorders>
              <w:bottom w:val="single" w:color="auto" w:sz="12" w:space="0"/>
            </w:tcBorders>
            <w:shd w:val="clear" w:color="auto" w:fill="E0E0E0"/>
            <w:vAlign w:val="center"/>
          </w:tcPr>
          <w:p w14:paraId="4CCA873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建筑综合电耗</w:t>
            </w:r>
          </w:p>
        </w:tc>
        <w:tc>
          <w:tcPr>
            <w:tcW w:w="877" w:type="pct"/>
            <w:tcBorders>
              <w:bottom w:val="single" w:color="auto" w:sz="12" w:space="0"/>
            </w:tcBorders>
            <w:vAlign w:val="center"/>
          </w:tcPr>
          <w:p w14:paraId="672124DF">
            <w:pPr>
              <w:ind w:firstLine="0" w:firstLineChars="0"/>
              <w:jc w:val="center"/>
              <w:rPr>
                <w:lang w:val="en-US"/>
              </w:rPr>
            </w:pPr>
            <w:bookmarkStart w:id="179" w:name="供暖空调照明风机能耗"/>
            <w:r>
              <w:rPr>
                <w:rFonts w:hint="eastAsia"/>
                <w:lang w:val="en-US"/>
              </w:rPr>
              <w:t>68.66</w:t>
            </w:r>
            <w:bookmarkEnd w:id="179"/>
          </w:p>
        </w:tc>
        <w:tc>
          <w:tcPr>
            <w:tcW w:w="877" w:type="pct"/>
            <w:tcBorders>
              <w:bottom w:val="single" w:color="auto" w:sz="12" w:space="0"/>
            </w:tcBorders>
            <w:vAlign w:val="center"/>
          </w:tcPr>
          <w:p w14:paraId="327CA46E">
            <w:pPr>
              <w:ind w:firstLine="0" w:firstLineChars="0"/>
              <w:jc w:val="center"/>
              <w:rPr>
                <w:lang w:val="en-US"/>
              </w:rPr>
            </w:pPr>
            <w:bookmarkStart w:id="180" w:name="参照建筑供暖空调照明风机能耗"/>
            <w:r>
              <w:rPr>
                <w:rFonts w:hint="eastAsia"/>
                <w:lang w:val="en-US"/>
              </w:rPr>
              <w:t>75.19</w:t>
            </w:r>
            <w:bookmarkEnd w:id="180"/>
          </w:p>
        </w:tc>
        <w:tc>
          <w:tcPr>
            <w:tcW w:w="960" w:type="pct"/>
            <w:tcBorders>
              <w:bottom w:val="single" w:color="auto" w:sz="12" w:space="0"/>
            </w:tcBorders>
            <w:vAlign w:val="center"/>
          </w:tcPr>
          <w:p w14:paraId="5AEC3C94">
            <w:pPr>
              <w:ind w:firstLine="0" w:firstLineChars="0"/>
              <w:jc w:val="center"/>
              <w:rPr>
                <w:lang w:val="en-US"/>
              </w:rPr>
            </w:pPr>
            <w:bookmarkStart w:id="181" w:name="节能率供暖空调照明风机能耗"/>
            <w:r>
              <w:rPr>
                <w:rFonts w:hint="eastAsia"/>
                <w:lang w:val="en-US"/>
              </w:rPr>
              <w:t>8.68%</w:t>
            </w:r>
            <w:bookmarkEnd w:id="181"/>
          </w:p>
        </w:tc>
      </w:tr>
    </w:tbl>
    <w:p w14:paraId="5A85E96D"/>
    <w:p w14:paraId="2F641BFE">
      <w:pPr>
        <w:widowControl w:val="0"/>
        <w:jc w:val="both"/>
        <w:rPr>
          <w:color w:val="000000"/>
        </w:rPr>
      </w:pPr>
    </w:p>
    <w:p w14:paraId="6A14995D">
      <w:pPr>
        <w:pStyle w:val="2"/>
        <w:widowControl w:val="0"/>
        <w:jc w:val="both"/>
        <w:rPr>
          <w:color w:val="000000"/>
        </w:rPr>
      </w:pPr>
      <w:bookmarkStart w:id="182" w:name="_Toc4930"/>
      <w:r>
        <w:rPr>
          <w:color w:val="000000"/>
        </w:rPr>
        <w:t>绿色建筑性能评估得分</w:t>
      </w:r>
      <w:bookmarkEnd w:id="182"/>
    </w:p>
    <w:tbl>
      <w:tblPr>
        <w:tblStyle w:val="19"/>
        <w:tblW w:w="9338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0"/>
        <w:gridCol w:w="5670"/>
        <w:gridCol w:w="992"/>
        <w:gridCol w:w="706"/>
      </w:tblGrid>
      <w:tr w14:paraId="352731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0" w:type="dxa"/>
            <w:shd w:val="clear" w:color="auto" w:fill="E6E6E6"/>
            <w:vAlign w:val="center"/>
          </w:tcPr>
          <w:p w14:paraId="51368864">
            <w:pPr>
              <w:jc w:val="center"/>
            </w:pPr>
            <w:r>
              <w:rPr>
                <w:rFonts w:hint="eastAsia"/>
              </w:rPr>
              <w:t>标准</w:t>
            </w:r>
            <w:r>
              <w:t>条文</w:t>
            </w:r>
          </w:p>
        </w:tc>
        <w:tc>
          <w:tcPr>
            <w:tcW w:w="5670" w:type="dxa"/>
            <w:shd w:val="clear" w:color="auto" w:fill="E6E6E6"/>
            <w:vAlign w:val="center"/>
          </w:tcPr>
          <w:p w14:paraId="26949A3E">
            <w:pPr>
              <w:jc w:val="center"/>
            </w:pPr>
            <w:r>
              <w:rPr>
                <w:rFonts w:hint="eastAsia"/>
              </w:rPr>
              <w:t>得分</w:t>
            </w:r>
            <w:r>
              <w:t>评价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701F617A">
            <w:pPr>
              <w:jc w:val="center"/>
            </w:pPr>
            <w:r>
              <w:rPr>
                <w:rFonts w:hint="eastAsia"/>
              </w:rPr>
              <w:t>节能率</w:t>
            </w:r>
          </w:p>
        </w:tc>
        <w:tc>
          <w:tcPr>
            <w:tcW w:w="706" w:type="dxa"/>
            <w:shd w:val="clear" w:color="auto" w:fill="E6E6E6"/>
            <w:vAlign w:val="center"/>
          </w:tcPr>
          <w:p w14:paraId="3EBE29F9">
            <w:pPr>
              <w:jc w:val="center"/>
            </w:pPr>
            <w:r>
              <w:t>得分</w:t>
            </w:r>
          </w:p>
        </w:tc>
      </w:tr>
      <w:tr w14:paraId="7DB743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0" w:type="dxa"/>
            <w:vAlign w:val="center"/>
          </w:tcPr>
          <w:p w14:paraId="536F4925">
            <w:r>
              <w:t xml:space="preserve">7.2.8 </w:t>
            </w:r>
            <w:r>
              <w:rPr>
                <w:rFonts w:hint="eastAsia"/>
              </w:rPr>
              <w:t>采取措施降低建筑能耗</w:t>
            </w:r>
          </w:p>
        </w:tc>
        <w:tc>
          <w:tcPr>
            <w:tcW w:w="5670" w:type="dxa"/>
            <w:vAlign w:val="center"/>
          </w:tcPr>
          <w:p w14:paraId="4A447345">
            <w:r>
              <w:rPr>
                <w:rFonts w:hint="eastAsia"/>
              </w:rPr>
              <w:t>建筑能耗相比国家现</w:t>
            </w:r>
            <w:r>
              <w:t>行有关建筑</w:t>
            </w:r>
            <w:r>
              <w:rPr>
                <w:rFonts w:hint="eastAsia"/>
              </w:rPr>
              <w:t>节</w:t>
            </w:r>
            <w:r>
              <w:t>能</w:t>
            </w:r>
            <w:r>
              <w:rPr>
                <w:rFonts w:hint="eastAsia"/>
              </w:rPr>
              <w:t>标</w:t>
            </w:r>
            <w:r>
              <w:t xml:space="preserve">准降低10%, </w:t>
            </w:r>
            <w:r>
              <w:rPr>
                <w:rFonts w:hint="eastAsia"/>
              </w:rPr>
              <w:t>得</w:t>
            </w:r>
            <w:r>
              <w:t xml:space="preserve">5 </w:t>
            </w:r>
            <w:r>
              <w:rPr>
                <w:rFonts w:hint="eastAsia"/>
              </w:rPr>
              <w:t>分；降低</w:t>
            </w:r>
            <w:r>
              <w:t>20%,</w:t>
            </w:r>
            <w:r>
              <w:rPr>
                <w:rFonts w:hint="eastAsia"/>
              </w:rPr>
              <w:t>得</w:t>
            </w:r>
            <w:r>
              <w:t xml:space="preserve">10 </w:t>
            </w:r>
            <w:r>
              <w:rPr>
                <w:rFonts w:hint="eastAsia"/>
              </w:rPr>
              <w:t>分。</w:t>
            </w:r>
          </w:p>
        </w:tc>
        <w:tc>
          <w:tcPr>
            <w:tcW w:w="992" w:type="dxa"/>
            <w:vAlign w:val="center"/>
          </w:tcPr>
          <w:p w14:paraId="0CF5F7D3">
            <w:bookmarkStart w:id="183" w:name="节能率计算目标"/>
            <w:r>
              <w:t>8.68%</w:t>
            </w:r>
            <w:bookmarkEnd w:id="183"/>
          </w:p>
        </w:tc>
        <w:tc>
          <w:tcPr>
            <w:tcW w:w="706" w:type="dxa"/>
            <w:vAlign w:val="center"/>
          </w:tcPr>
          <w:p w14:paraId="18ED5B0A">
            <w:bookmarkStart w:id="184" w:name="得分计算目标"/>
            <w:r>
              <w:t>0</w:t>
            </w:r>
            <w:bookmarkEnd w:id="184"/>
          </w:p>
        </w:tc>
      </w:tr>
      <w:tr w14:paraId="7B61FA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0" w:type="dxa"/>
            <w:shd w:val="clear" w:color="auto" w:fill="E7E6E6" w:themeFill="background2"/>
            <w:vAlign w:val="center"/>
          </w:tcPr>
          <w:p w14:paraId="33ACE406">
            <w:r>
              <w:rPr>
                <w:rFonts w:hint="eastAsia"/>
              </w:rPr>
              <w:t>标准</w:t>
            </w:r>
            <w:r>
              <w:t>依据</w:t>
            </w:r>
          </w:p>
        </w:tc>
        <w:tc>
          <w:tcPr>
            <w:tcW w:w="7368" w:type="dxa"/>
            <w:gridSpan w:val="3"/>
            <w:vAlign w:val="center"/>
          </w:tcPr>
          <w:p w14:paraId="2BB990C7">
            <w:r>
              <w:rPr>
                <w:rFonts w:hint="eastAsia"/>
              </w:rPr>
              <w:t>《绿色建筑评价标准》GB</w:t>
            </w:r>
            <w:r>
              <w:t>-</w:t>
            </w:r>
            <w:r>
              <w:rPr>
                <w:rFonts w:hint="eastAsia"/>
              </w:rPr>
              <w:t>T 50378-2019</w:t>
            </w:r>
          </w:p>
        </w:tc>
      </w:tr>
    </w:tbl>
    <w:p w14:paraId="5A6FEE2C"/>
    <w:p w14:paraId="5E4BA5F9">
      <w:pPr>
        <w:widowControl w:val="0"/>
        <w:jc w:val="both"/>
        <w:rPr>
          <w:color w:val="000000"/>
        </w:rPr>
      </w:pPr>
    </w:p>
    <w:p w14:paraId="4ABA6676">
      <w:pPr>
        <w:widowControl w:val="0"/>
        <w:jc w:val="center"/>
        <w:rPr>
          <w:color w:val="000000"/>
        </w:rPr>
      </w:pPr>
      <w:r>
        <w:drawing>
          <wp:inline distT="0" distB="0" distL="0" distR="0">
            <wp:extent cx="5667375" cy="5133975"/>
            <wp:effectExtent l="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13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75627">
      <w:pPr>
        <w:widowControl w:val="0"/>
        <w:jc w:val="center"/>
        <w:rPr>
          <w:color w:val="000000"/>
        </w:rPr>
      </w:pPr>
      <w:r>
        <w:drawing>
          <wp:inline distT="0" distB="0" distL="0" distR="0">
            <wp:extent cx="5667375" cy="5095875"/>
            <wp:effectExtent l="0" t="0" r="0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09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F25D3F">
      <w:pPr>
        <w:widowControl w:val="0"/>
        <w:jc w:val="center"/>
        <w:rPr>
          <w:color w:val="000000"/>
        </w:rPr>
      </w:pPr>
      <w:r>
        <w:drawing>
          <wp:inline distT="0" distB="0" distL="0" distR="0">
            <wp:extent cx="5667375" cy="4133850"/>
            <wp:effectExtent l="0" t="0" r="0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13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BDF0B">
      <w:pPr>
        <w:sectPr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p w14:paraId="5E0F08B6">
      <w:pPr>
        <w:pStyle w:val="2"/>
        <w:widowControl w:val="0"/>
        <w:jc w:val="both"/>
        <w:rPr>
          <w:color w:val="000000"/>
        </w:rPr>
      </w:pPr>
      <w:bookmarkStart w:id="185" w:name="_Toc23271"/>
      <w:r>
        <w:rPr>
          <w:color w:val="000000"/>
        </w:rPr>
        <w:t>附录</w:t>
      </w:r>
      <w:bookmarkEnd w:id="185"/>
    </w:p>
    <w:p w14:paraId="079CBC47">
      <w:pPr>
        <w:pStyle w:val="4"/>
        <w:widowControl w:val="0"/>
        <w:jc w:val="both"/>
        <w:rPr>
          <w:color w:val="000000"/>
        </w:rPr>
      </w:pPr>
      <w:bookmarkStart w:id="186" w:name="_Toc18718"/>
      <w:r>
        <w:rPr>
          <w:color w:val="000000"/>
        </w:rPr>
        <w:t>工作日/节假日人员逐时在室率(%)</w:t>
      </w:r>
      <w:bookmarkEnd w:id="186"/>
    </w:p>
    <w:p w14:paraId="42ECB147"/>
    <w:tbl>
      <w:tblPr>
        <w:tblStyle w:val="19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701D965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6ED01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0C2C5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CB4DF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BCFC8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7005A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2956F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29FFD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B15A3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5D634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0BE1A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82C08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1EC2C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9156A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CC16C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98816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169CA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15A41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A65CA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1FDA6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1E006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BD49B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04F33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5BCED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A059E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C45B4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0848A0C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97A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一般商店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EC3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9C4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5D1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877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216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54E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16F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F22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8EE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D21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5B6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7EA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656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E418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FD5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CC8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7D4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2F7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825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7B8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F97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5EE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251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E0E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13F7E2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041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4EE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2D2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AEF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A2A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CF4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8AA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7B5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BBF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8D9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951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3D5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CB1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213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5E8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98B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501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8CB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6B1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0184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C47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429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10D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377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17B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DC4B11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3D7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共享空间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FFC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3CC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C80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784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1E2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D37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E8ED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DA7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0A1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BA5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A4D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59E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5B0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57B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C84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7A7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D03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11B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F10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161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157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C7B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A5E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EDF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B6DA14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B69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C97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1F7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6FC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FC9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42B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864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789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CAF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2C3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0F7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DC6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D5C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344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5B1C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C75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E71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02D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538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CBD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FD4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B6B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927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594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85F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C164A9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ADB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办公-普通办公室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06D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CCB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814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684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DFAD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F9D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1909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8F8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474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525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738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864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D1A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DB4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894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669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6C8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468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120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9C0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69E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FD7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4C5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151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D6DC23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207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439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32B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501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E6E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8F9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154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498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DC4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360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E43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EB7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8E8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7D9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1B2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29F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F49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9B2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CAE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0A3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C91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980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E8D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B50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FE5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CE1FED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E739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A33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33D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DA2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F78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E39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F6C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28F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743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502E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100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5A0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8A2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C06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1C5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374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06C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B3E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BF1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F99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99A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26E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186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2CBD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DB4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090F95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B37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6CB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69E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15A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85F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06D0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1DD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99E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89A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062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F63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343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1ED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A0D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045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9C7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FD8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828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9AC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F77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EE4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B1B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863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351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7ADE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6E137A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539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普通教室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E90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6A7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64B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146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48E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5A5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116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639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AE6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DD2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E10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6DC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7EB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F199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1A8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A249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542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9AC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0B7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C0A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7A2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5DE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F38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FB1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CC6215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B21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392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4A5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DFE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E71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5BE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FF8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D660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508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7BE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ED9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C0F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3FD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A6A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50C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835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327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BCC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8D0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6BF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61D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5CE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054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4F8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3BE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F87F96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691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E05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C92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45D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B91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825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357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09B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2A4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892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992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BDA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048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89E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46B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9FA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50F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497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6F6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B62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172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C41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00F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A49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A10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F10D6B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A27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128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76C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FE1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794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98F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2F6B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9E6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809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E01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767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A76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C4E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521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5FF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D97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DF8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20C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58E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2E8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9AB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A9F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540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318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AA6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F27ED3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C95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绘图室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B43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76D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A2D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F37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C75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192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342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C0D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CAE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650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E78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0B22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05F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052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7B6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33C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D29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031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A11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C76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A2F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253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DBC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18E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2EB496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742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45F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6BEF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F87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8CC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AD9A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34C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EE6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814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DD0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B371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8C8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55D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23C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0E2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D101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BA1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F1A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46B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751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17A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F5E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E04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615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5C4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46810C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876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阅览室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E19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19D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E4E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804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193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2F0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42D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A73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BB6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130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3AA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422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A19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F8F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F42E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548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8CE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99B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1BD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C8F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AF7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33D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78F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0BB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EE4545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10C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24B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185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D6F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AC1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564E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20A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059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6F8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006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17B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09F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33A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67A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F11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90E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14B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C50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718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2C3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5AF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288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5A5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3C3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73B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6011C4CB">
      <w:pPr>
        <w:widowControl w:val="0"/>
        <w:jc w:val="both"/>
        <w:rPr>
          <w:color w:val="000000"/>
        </w:rPr>
      </w:pPr>
    </w:p>
    <w:p w14:paraId="0BAC9755">
      <w:r>
        <w:t>注：上行：工作日；下行：节假日</w:t>
      </w:r>
    </w:p>
    <w:p w14:paraId="3F98D831">
      <w:pPr>
        <w:pStyle w:val="4"/>
      </w:pPr>
      <w:bookmarkStart w:id="187" w:name="_Toc30202"/>
      <w:r>
        <w:t>工作日/节假日照明开关时间表(%)</w:t>
      </w:r>
      <w:bookmarkEnd w:id="187"/>
    </w:p>
    <w:p w14:paraId="46D76AEE"/>
    <w:tbl>
      <w:tblPr>
        <w:tblStyle w:val="19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2FE6E1D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EEE0A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169C6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ADF15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BED03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ABEE5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6401C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07FF2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AFFBF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EE4AD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9C0FA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32D75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90BC7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C5175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40CCF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170C3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E2167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DE06C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5403F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A4056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061A9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2518E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E6FB9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5C343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DA06D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48965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5EA83FB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D90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一般商店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C2D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767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970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16F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8FB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CACC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566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768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636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F0C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687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C9C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FC2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E53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9E5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867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32D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51E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6C6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EC7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C60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C0E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5C1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581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259A50F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BE6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807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F0D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454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D30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DEA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6CB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316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5F7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9CB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28A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6D9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727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68E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DCBF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7D8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0A1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AAF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245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11D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E4A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271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608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A6B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02E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0028B01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C6E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共享空间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F88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4C1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2B2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FF1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7CE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2BF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95E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BC2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463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664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DC29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E9F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6BF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3D0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433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115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71E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18F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A56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EC9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33F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858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B7D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FAC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718F0FB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EF2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01B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FC0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3ED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242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A6AA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A31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2F1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B71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BF5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3AB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4A3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D8F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C69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D771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D5E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617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AFF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6CC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0A6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8BD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4E7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CD5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FF0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A1B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2797E54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FE4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办公-普通办公室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505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997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8E2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C5D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530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515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C68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479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ECD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42A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4C3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736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99B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300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493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B58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CAB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263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CC0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EBC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BA9A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ACD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D8A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955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6D08D98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DAA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8B8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64B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C69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4F4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147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ECB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832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358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675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4E5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A88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D30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66B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FE2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978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4ED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984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975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89B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D77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036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C81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50A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3C3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08A73C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02B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A99E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46A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1C9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58A9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48C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3D1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639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F56D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218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4FC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9E8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59B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C3E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8CF6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058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1CA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A78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37E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B86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A80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703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DFA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8706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E80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572B256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801F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2C5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CDD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DB8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B9C1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E83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F35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487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5E1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486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1B9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C92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ECC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D60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DDE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CF0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CCD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741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3C4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501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418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AF8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497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83D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0E6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BEA711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9DB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普通教室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39A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6EA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55E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322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47A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496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445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F5D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4E3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5F7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5E8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F62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267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3F6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A14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8CF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457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F7C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D90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D3F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D290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ECF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470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551E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68E986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512A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6ED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021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6B7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37F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627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530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9AD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CDD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A8D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A98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144C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89E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E6D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291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00B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011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11D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DCE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710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BAB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B67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A58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FD7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CF1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CAFE1A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5EC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FBD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FDEE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192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FDF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091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A96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D28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ACC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225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25E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1F6A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7A8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263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9D4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D7A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17C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8CC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5F17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513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244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381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22E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698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4DE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4CB0CF0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30A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2BE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42D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9FC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02B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BD9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998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CE7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627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183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F74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C5E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743F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485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5B5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33E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F99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0167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F43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B4D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7F0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81B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367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8B3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0DA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6939B4C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B52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绘图室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4AD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AC5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182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0F5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CC5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D95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B0B0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380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BD0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200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180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0FE3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C81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6CE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770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5EF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F0F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D8F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4C9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6C5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6B3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868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E71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9DC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491FF4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CED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5AF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6DF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77E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4B8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DA5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434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C53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7F4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346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237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C8C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8FF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2B6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4BF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64D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4B0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9A8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64D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A42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C26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1045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47B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20F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6E6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916824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B54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阅览室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8AF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C2D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069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FD4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631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A73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75D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4DE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3FD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EE84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70D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666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A7F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1ED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6D8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0AD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07C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81F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5DF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EFD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77C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AAE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E64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751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2B70002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AF33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B77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220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FD7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45E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465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03C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B7D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AB0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FC4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89B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521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5FD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B2B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D7D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7BD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89D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CE5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7650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420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672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D53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8D8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011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A3BA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4831975C"/>
    <w:p w14:paraId="6FD1C475">
      <w:r>
        <w:t>注：上行：工作日；下行：节假日</w:t>
      </w:r>
    </w:p>
    <w:p w14:paraId="68C3A78E">
      <w:pPr>
        <w:pStyle w:val="4"/>
      </w:pPr>
      <w:bookmarkStart w:id="188" w:name="_Toc29714"/>
      <w:r>
        <w:t>工作日/节假日设备逐时使用率(%)</w:t>
      </w:r>
      <w:bookmarkEnd w:id="188"/>
    </w:p>
    <w:p w14:paraId="3A060178"/>
    <w:tbl>
      <w:tblPr>
        <w:tblStyle w:val="19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3C5130C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0EF91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3FA56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F7E74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35975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2E290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9D638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BCAD8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1F8F5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D3DC8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0D5D6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B9FF4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EA57B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69404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51DBA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86206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7FE12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38CF6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C8E8B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B916A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32FA9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F8A2A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921CE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304E4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9482B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80E12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34A3A45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63F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一般商店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F62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B4C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6C5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52A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539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13C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624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702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BAE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F74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0C5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6CE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AEC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619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8B0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974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1C7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B3A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4D9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5914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541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FD8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F24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329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A35942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983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D1B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84C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0819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4DD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D42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10C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F17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8F3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F80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C2C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5E5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B03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F3D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7F5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595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33B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337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163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3D4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63D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511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5EF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A8D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A35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695FE0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BB5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共享空间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0CB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761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FCC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44B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4CB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861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8CB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9B3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367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521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DB6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9AB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022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4BE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EAFF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4DB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7CB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31C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E7A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B84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A39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C7FC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670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1F1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9DB535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F0D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848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BDD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5EC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625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452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1DE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C9D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E43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522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4E7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89A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DDA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FD59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BE6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44F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740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B53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A25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1AA6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024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2EE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971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29F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2C9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F20D17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7F28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办公-普通办公室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BAA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491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ADB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2CA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A7A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978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5A6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3B1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F46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C11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A80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C31D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BEF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4EE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FFC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983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556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6F2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BFF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1A7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2B0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64F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B25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42E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0594F6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63B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A4F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B40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F83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8D5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CA3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A0E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C132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4DB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9CB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740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53E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88D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D53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8C4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6E2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FD2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FCC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FBE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8DE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640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E9C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CEE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ECD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4B2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AA4D89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B97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F77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3EC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6FB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DBE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7D8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A0E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E20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639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9237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2D0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D81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352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470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93A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AD55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788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4CB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C6F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457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3A0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958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0B4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B19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E99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AA19AD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FEE0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2B8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0C1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009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9DC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496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BBC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356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07C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58D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247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9B1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36A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0189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1C4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287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778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2AE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1A7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D78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68A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ABE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76C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759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999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7A0B5A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DB9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普通教室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EDC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9EE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F89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250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4EF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891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EAF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B55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118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6D8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EBD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BD3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6F4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1AF6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A94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D10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BCF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4F8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9F58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E1E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7974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BCF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CC1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3F5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2E1517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919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DFE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4AE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0F1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5A7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F22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605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E79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6D1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79C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DFE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5F5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567D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391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4E2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373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540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5F3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286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7C5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8D0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8E6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153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14D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C13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7D9092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CA0C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E1D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49A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FF1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9A5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A92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2A2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03B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3C0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1B4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064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DDF9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F11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EB7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5DA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ECB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A23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9D4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E85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D29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AAB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EDA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2A3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7F7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F02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8071C4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2F1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C3F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186B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ECE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1B3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47B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50C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823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C71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EAC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5484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A72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624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ADD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0D3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AEF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1C8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D11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653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B38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BB3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140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F91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D0D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CD6F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30669B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26A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绘图室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19E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B08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29A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637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DED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027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A09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6F3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8DC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351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1F8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DAE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615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768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502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F89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95F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D5E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FB6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353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861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219E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0D5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87A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9AF40D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A78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FA6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11D3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25F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A0B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C27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D20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A44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85A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FDD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B74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DC2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5BC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3B5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28E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DF8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86E6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677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19D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D925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D13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462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B0E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FE2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41B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FF91AA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BAA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阅览室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DD3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5DF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54E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686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295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613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4C4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F2A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77C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328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ED4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5F0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5E6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DC9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3DB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C66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CB9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ACC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CA2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A45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3EE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B70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7498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AC3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4DA967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612B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817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E7C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D86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C39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EA12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41E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CD5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010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F65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64B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17B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BCB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E6A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A08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345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224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53F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A8C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EF8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5F8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6DA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9EA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C42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BC0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764CDD73"/>
    <w:p w14:paraId="53FCA857">
      <w:r>
        <w:t>注：上行：工作日；下行：节假日</w:t>
      </w:r>
    </w:p>
    <w:p w14:paraId="2426B3AD">
      <w:pPr>
        <w:pStyle w:val="4"/>
      </w:pPr>
      <w:bookmarkStart w:id="189" w:name="_Toc27187"/>
      <w:r>
        <w:t>工作日/节假日空调系统运行时间表(1:开,0:关)</w:t>
      </w:r>
      <w:bookmarkEnd w:id="189"/>
    </w:p>
    <w:p w14:paraId="7296835B">
      <w:r>
        <w:t>采暖期：</w:t>
      </w:r>
    </w:p>
    <w:tbl>
      <w:tblPr>
        <w:tblStyle w:val="19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2920F6D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94D6A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52CDE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76870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4303C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71418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6B302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EAE85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A93AB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51FF7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A05E2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38F07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806F6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5B873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001CD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95698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6ACD0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679DE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8B361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2A64D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AF705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2AE72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209D1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476F1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AE5A2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6AEFD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5098EE5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717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6AA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E8F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9D5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4C0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A9B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F2D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F5D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0D9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F49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421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831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4F0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6C6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8DB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0E1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2DB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97B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0AF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2F2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9E5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EFF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104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A22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9E5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86A1CA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DE6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3AA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C96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EEC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80B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902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7D7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5EE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2C6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1BF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30AD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B02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469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92A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0DC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548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10B2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886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FB0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6986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368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55B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033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1A2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A1A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2A8A4F86">
      <w:r>
        <w:t>供冷期：</w:t>
      </w:r>
    </w:p>
    <w:p w14:paraId="3D18AD24"/>
    <w:tbl>
      <w:tblPr>
        <w:tblStyle w:val="19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19FB544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4AE04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C7AE3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83C94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AB6E2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D8613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12988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9632A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517E7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8D943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054F0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10BF6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591B7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504EE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80620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842BB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66778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7294D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B6B49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BF30A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836FF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6118F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1DDD6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23A53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FEA6B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43974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7FF76FA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C5E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264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1C0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D2F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C25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2A5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500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AEB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BEF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4B3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A54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537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327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09A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C05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461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748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BF5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EE8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B30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AF95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6D9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DBF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388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EBF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6DF4CB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2F2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3AF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867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6D5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639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020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146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8E8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1147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14A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8B7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3E0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E5F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B202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241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E1C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F3C0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EE0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618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5EF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481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BD0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899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D46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5D4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650FF935"/>
    <w:p w14:paraId="6CE2AE17">
      <w:r>
        <w:t>注：上行：工作日；下行：节假日</w:t>
      </w:r>
    </w:p>
    <w:p w14:paraId="44266C01">
      <w:pPr>
        <w:pStyle w:val="4"/>
      </w:pPr>
      <w:bookmarkStart w:id="190" w:name="_Toc31557"/>
      <w:r>
        <w:t>工作日/节假日新风运行时间表(%)</w:t>
      </w:r>
      <w:bookmarkEnd w:id="190"/>
    </w:p>
    <w:p w14:paraId="24426653">
      <w:r>
        <w:t>采暖期：</w:t>
      </w:r>
    </w:p>
    <w:tbl>
      <w:tblPr>
        <w:tblStyle w:val="19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708FD25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614B6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0E5DF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34DC5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5E73B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EEAD7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E51CC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C83BB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DA46E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DFA1D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217D4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024D3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F430E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91773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ABB6E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906EB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15F1F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F2C4E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1C55B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4266F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9B967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2AE58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ABF6C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1B7FD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481AA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50F3D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411E343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24F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DDD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271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E45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6E6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269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006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B6A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B80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F53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F05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157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8CA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488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F34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51C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5BD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B6D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A75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D6E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16C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61A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F27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02A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EA3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2D0E0D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CC6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B7E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CC0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4D1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C9E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339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CDD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1B05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67F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749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FAE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6B6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416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E98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E1C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6DC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1A2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9F3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16E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A34F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15F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DA2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9DE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CC6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D53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6EB3E7AE">
      <w:r>
        <w:t>供冷期：</w:t>
      </w:r>
    </w:p>
    <w:p w14:paraId="707388BF"/>
    <w:tbl>
      <w:tblPr>
        <w:tblStyle w:val="19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7B6F3D7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80D83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0DED9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F68F6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AB6C2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48EBB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E7C77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F8C90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9C68B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FA33A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59A03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36839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CCA0F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EE8EF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05E8A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33AEC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9F099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D7112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F6D09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8FBDC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BFE89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8EEE7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0F5A5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DC2DB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C564E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4ADDA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72603F9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C05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C98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B47F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E6E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295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1B23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972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4A3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A30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8F9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A05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E5E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C06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D5D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CFA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E63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4FB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B4A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0F0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958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08E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2FF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970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CC2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361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BFC242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1AB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C58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74B0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958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3C7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33D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9D8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DE7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0D21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A27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36E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BA7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778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C69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E92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1CE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ADD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4DC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8C9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102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6DA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960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A6C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A41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BB4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6A1DE197"/>
    <w:p w14:paraId="2A127F44">
      <w:r>
        <w:t>注：上行：工作日；下行：节假日</w:t>
      </w:r>
    </w:p>
    <w:p w14:paraId="5F80BE2E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5D8B6F">
    <w:pPr>
      <w:pStyle w:val="15"/>
      <w:framePr w:wrap="around" w:vAnchor="text" w:hAnchor="margin" w:xAlign="center" w:y="1"/>
      <w:rPr>
        <w:rStyle w:val="22"/>
      </w:rPr>
    </w:pPr>
    <w:r>
      <w:rPr>
        <w:rStyle w:val="22"/>
      </w:rPr>
      <w:fldChar w:fldCharType="begin"/>
    </w:r>
    <w:r>
      <w:rPr>
        <w:rStyle w:val="22"/>
      </w:rPr>
      <w:instrText xml:space="preserve">PAGE  </w:instrText>
    </w:r>
    <w:r>
      <w:rPr>
        <w:rStyle w:val="22"/>
      </w:rPr>
      <w:fldChar w:fldCharType="separate"/>
    </w:r>
    <w:r>
      <w:rPr>
        <w:rStyle w:val="22"/>
      </w:rPr>
      <w:t>5</w:t>
    </w:r>
    <w:r>
      <w:rPr>
        <w:rStyle w:val="22"/>
      </w:rPr>
      <w:fldChar w:fldCharType="end"/>
    </w:r>
  </w:p>
  <w:p w14:paraId="23F7CD43">
    <w:pPr>
      <w:pStyle w:val="1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D3C16B">
    <w:pPr>
      <w:pStyle w:val="15"/>
      <w:framePr w:wrap="around" w:vAnchor="text" w:hAnchor="margin" w:xAlign="center" w:y="1"/>
      <w:rPr>
        <w:rStyle w:val="22"/>
      </w:rPr>
    </w:pPr>
    <w:r>
      <w:rPr>
        <w:rStyle w:val="22"/>
      </w:rPr>
      <w:fldChar w:fldCharType="begin"/>
    </w:r>
    <w:r>
      <w:rPr>
        <w:rStyle w:val="22"/>
      </w:rPr>
      <w:instrText xml:space="preserve">PAGE  </w:instrText>
    </w:r>
    <w:r>
      <w:rPr>
        <w:rStyle w:val="22"/>
      </w:rPr>
      <w:fldChar w:fldCharType="end"/>
    </w:r>
  </w:p>
  <w:p w14:paraId="6D0054AF">
    <w:pPr>
      <w:pStyle w:val="1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9EEBA8">
    <w:pPr>
      <w:pStyle w:val="1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2F22A9">
    <w:pPr>
      <w:pStyle w:val="16"/>
      <w:jc w:val="left"/>
    </w:pPr>
    <w:r>
      <w:rPr>
        <w:lang w:val="en-US"/>
      </w:rPr>
      <w:drawing>
        <wp:inline distT="0" distB="0" distL="0" distR="0">
          <wp:extent cx="972185" cy="25146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02540E">
    <w:pPr>
      <w:pStyle w:val="1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F8F493">
    <w:pPr>
      <w:pStyle w:val="1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EB2062"/>
    <w:rsid w:val="00037A4C"/>
    <w:rsid w:val="000B5101"/>
    <w:rsid w:val="000D5BDD"/>
    <w:rsid w:val="000E3614"/>
    <w:rsid w:val="000F7EF2"/>
    <w:rsid w:val="00122AE1"/>
    <w:rsid w:val="001369AE"/>
    <w:rsid w:val="0014776A"/>
    <w:rsid w:val="0015024C"/>
    <w:rsid w:val="0015635C"/>
    <w:rsid w:val="001974C3"/>
    <w:rsid w:val="001F3761"/>
    <w:rsid w:val="00203A7D"/>
    <w:rsid w:val="00253598"/>
    <w:rsid w:val="002555B8"/>
    <w:rsid w:val="00256F4D"/>
    <w:rsid w:val="00297DDF"/>
    <w:rsid w:val="002B09FA"/>
    <w:rsid w:val="002C6411"/>
    <w:rsid w:val="0030437C"/>
    <w:rsid w:val="003121F7"/>
    <w:rsid w:val="00314D29"/>
    <w:rsid w:val="003158D9"/>
    <w:rsid w:val="003B1303"/>
    <w:rsid w:val="003E0BD9"/>
    <w:rsid w:val="004833AE"/>
    <w:rsid w:val="004B4FD9"/>
    <w:rsid w:val="004D230F"/>
    <w:rsid w:val="004D449D"/>
    <w:rsid w:val="005177CC"/>
    <w:rsid w:val="00517BC7"/>
    <w:rsid w:val="005215FB"/>
    <w:rsid w:val="00524AE3"/>
    <w:rsid w:val="00534262"/>
    <w:rsid w:val="005567C2"/>
    <w:rsid w:val="005755BA"/>
    <w:rsid w:val="005A5ADF"/>
    <w:rsid w:val="005E4E76"/>
    <w:rsid w:val="00624DAB"/>
    <w:rsid w:val="00694FCA"/>
    <w:rsid w:val="006E3B8E"/>
    <w:rsid w:val="007B5DF6"/>
    <w:rsid w:val="007D7FC4"/>
    <w:rsid w:val="008010DE"/>
    <w:rsid w:val="00847185"/>
    <w:rsid w:val="00871001"/>
    <w:rsid w:val="00883D6C"/>
    <w:rsid w:val="008A48DA"/>
    <w:rsid w:val="008F507F"/>
    <w:rsid w:val="009677EB"/>
    <w:rsid w:val="00995FE3"/>
    <w:rsid w:val="00A24556"/>
    <w:rsid w:val="00A32590"/>
    <w:rsid w:val="00A355BD"/>
    <w:rsid w:val="00A471F7"/>
    <w:rsid w:val="00A904CB"/>
    <w:rsid w:val="00AA47FE"/>
    <w:rsid w:val="00AA684C"/>
    <w:rsid w:val="00B056A3"/>
    <w:rsid w:val="00B269B2"/>
    <w:rsid w:val="00B41640"/>
    <w:rsid w:val="00B42730"/>
    <w:rsid w:val="00B44635"/>
    <w:rsid w:val="00B55B22"/>
    <w:rsid w:val="00B60841"/>
    <w:rsid w:val="00B84642"/>
    <w:rsid w:val="00BF3420"/>
    <w:rsid w:val="00C46ED3"/>
    <w:rsid w:val="00C63237"/>
    <w:rsid w:val="00C64332"/>
    <w:rsid w:val="00C67778"/>
    <w:rsid w:val="00C97E25"/>
    <w:rsid w:val="00CA1A81"/>
    <w:rsid w:val="00CA563E"/>
    <w:rsid w:val="00CB5E85"/>
    <w:rsid w:val="00CE28AA"/>
    <w:rsid w:val="00CF5FA0"/>
    <w:rsid w:val="00D04BAE"/>
    <w:rsid w:val="00D40158"/>
    <w:rsid w:val="00D43C46"/>
    <w:rsid w:val="00D62A9A"/>
    <w:rsid w:val="00DB4CC2"/>
    <w:rsid w:val="00DC73AD"/>
    <w:rsid w:val="00DF470C"/>
    <w:rsid w:val="00E3135C"/>
    <w:rsid w:val="00E81ACD"/>
    <w:rsid w:val="00E841D9"/>
    <w:rsid w:val="00EE70BC"/>
    <w:rsid w:val="00F75DD1"/>
    <w:rsid w:val="00F82291"/>
    <w:rsid w:val="00F82AF0"/>
    <w:rsid w:val="00F90461"/>
    <w:rsid w:val="00FA4B87"/>
    <w:rsid w:val="00FD4F00"/>
    <w:rsid w:val="00FF054E"/>
    <w:rsid w:val="00FF2243"/>
    <w:rsid w:val="62EB2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name="toc 1"/>
    <w:lsdException w:unhideWhenUsed="0" w:uiPriority="0" w:name="toc 2"/>
    <w:lsdException w:unhideWhenUsed="0"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nhideWhenUsed="0" w:uiPriority="0" w:semiHidden="0" w:name="Block Text"/>
    <w:lsdException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link w:val="25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1">
    <w:name w:val="Default Paragraph Font"/>
    <w:semiHidden/>
    <w:unhideWhenUsed/>
    <w:uiPriority w:val="1"/>
  </w:style>
  <w:style w:type="table" w:default="1" w:styleId="1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semiHidden/>
    <w:uiPriority w:val="0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Balloon Text"/>
    <w:basedOn w:val="1"/>
    <w:link w:val="24"/>
    <w:uiPriority w:val="0"/>
    <w:rPr>
      <w:sz w:val="18"/>
      <w:szCs w:val="18"/>
    </w:rPr>
  </w:style>
  <w:style w:type="paragraph" w:styleId="15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7">
    <w:name w:val="toc 1"/>
    <w:basedOn w:val="1"/>
    <w:next w:val="1"/>
    <w:autoRedefine/>
    <w:semiHidden/>
    <w:uiPriority w:val="0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8">
    <w:name w:val="toc 2"/>
    <w:basedOn w:val="1"/>
    <w:next w:val="1"/>
    <w:autoRedefine/>
    <w:semiHidden/>
    <w:uiPriority w:val="0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20">
    <w:name w:val="Table Grid"/>
    <w:basedOn w:val="19"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2">
    <w:name w:val="page number"/>
    <w:basedOn w:val="21"/>
    <w:uiPriority w:val="0"/>
  </w:style>
  <w:style w:type="character" w:styleId="23">
    <w:name w:val="Hyperlink"/>
    <w:uiPriority w:val="0"/>
    <w:rPr>
      <w:color w:val="0000FF"/>
      <w:u w:val="single"/>
    </w:rPr>
  </w:style>
  <w:style w:type="character" w:customStyle="1" w:styleId="24">
    <w:name w:val="批注框文本 Char"/>
    <w:basedOn w:val="21"/>
    <w:link w:val="14"/>
    <w:uiPriority w:val="0"/>
    <w:rPr>
      <w:sz w:val="18"/>
      <w:szCs w:val="18"/>
      <w:lang w:val="en-GB"/>
    </w:rPr>
  </w:style>
  <w:style w:type="character" w:customStyle="1" w:styleId="25">
    <w:name w:val="标题 1 Char"/>
    <w:basedOn w:val="21"/>
    <w:link w:val="2"/>
    <w:uiPriority w:val="0"/>
    <w:rPr>
      <w:b/>
      <w:bCs/>
      <w:kern w:val="3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2" Type="http://schemas.openxmlformats.org/officeDocument/2006/relationships/fontTable" Target="fontTable.xml"/><Relationship Id="rId31" Type="http://schemas.openxmlformats.org/officeDocument/2006/relationships/numbering" Target="numbering.xml"/><Relationship Id="rId30" Type="http://schemas.openxmlformats.org/officeDocument/2006/relationships/image" Target="media/image22.png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bmp"/><Relationship Id="rId15" Type="http://schemas.openxmlformats.org/officeDocument/2006/relationships/image" Target="media/image7.bmp"/><Relationship Id="rId14" Type="http://schemas.openxmlformats.org/officeDocument/2006/relationships/image" Target="media/image6.bmp"/><Relationship Id="rId13" Type="http://schemas.openxmlformats.org/officeDocument/2006/relationships/image" Target="media/image5.bmp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bmp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6183\AppData\Local\Temp\tmp4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tmp4.dotx</Template>
  <Pages>37</Pages>
  <Words>9681</Words>
  <Characters>15647</Characters>
  <Lines>48</Lines>
  <Paragraphs>13</Paragraphs>
  <TotalTime>0</TotalTime>
  <ScaleCrop>false</ScaleCrop>
  <LinksUpToDate>false</LinksUpToDate>
  <CharactersWithSpaces>42650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2024-12-26T05:18:00Z</dcterms:created>
  <dc:creator>兜兜</dc:creator>
  <cp:lastModifiedBy>兜兜</cp:lastModifiedBy>
  <dcterms:modified xsi:type="dcterms:W3CDTF">2024-12-26T05:19:22Z</dcterms:modified>
  <dc:title>绿色建筑空调照明系统节能率计算书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01052294BB944C7598B6970DE16A2092_11</vt:lpwstr>
  </property>
  <property fmtid="{D5CDD505-2E9C-101B-9397-08002B2CF9AE}" pid="3" name="KSOTemplateDocerSaveRecord">
    <vt:lpwstr>eyJoZGlkIjoiMDc3NzY4NTg4ODQ3M2I1Yzg2NTU4YzRlZWE2ODg5MjciLCJ1c2VySWQiOiI3MjkwNzI2MzkifQ==</vt:lpwstr>
  </property>
  <property fmtid="{D5CDD505-2E9C-101B-9397-08002B2CF9AE}" pid="4" name="KSOProductBuildVer">
    <vt:lpwstr>2052-12.1.0.19302</vt:lpwstr>
  </property>
</Properties>
</file>