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项目名称：绿色 建筑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建筑面积：3000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用地面积：1500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设计单位：石家庄职业技术学院建筑工程系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