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艺廊·绿道——学生活动中心设计（方案）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项目名称：艺廊·绿道——学生活动中心设计（方案）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