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C8DB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容积率计算</w:t>
      </w:r>
    </w:p>
    <w:p w14:paraId="372DEB34"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规划用地面积：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9253    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m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 w:bidi="ar"/>
        </w:rPr>
        <w:t>2</w:t>
      </w:r>
    </w:p>
    <w:p w14:paraId="773525CD"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地上总建筑面积：5894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m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 w:bidi="ar"/>
        </w:rPr>
        <w:t>2</w:t>
      </w:r>
    </w:p>
    <w:p w14:paraId="1ED97CED"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容积率：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  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63.7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 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%</w:t>
      </w:r>
    </w:p>
    <w:p w14:paraId="42329287"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58C4BB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jJkYWJiMjQ5ZTI4OTgxZGQyMWY3NDYwN2M5OTkifQ=="/>
  </w:docVars>
  <w:rsids>
    <w:rsidRoot w:val="00000000"/>
    <w:rsid w:val="289104F6"/>
    <w:rsid w:val="3C0D37D3"/>
    <w:rsid w:val="546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42</Characters>
  <Lines>0</Lines>
  <Paragraphs>0</Paragraphs>
  <TotalTime>20</TotalTime>
  <ScaleCrop>false</ScaleCrop>
  <LinksUpToDate>false</LinksUpToDate>
  <CharactersWithSpaces>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2023-03-06T11:34:00Z</dcterms:created>
  <dc:creator>刘帆</dc:creator>
  <cp:lastModifiedBy>WPS_1668606985</cp:lastModifiedBy>
  <dcterms:modified xsi:type="dcterms:W3CDTF">2025-03-12T04:36:58Z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D07D99CDCD5A4D93BF3CB8B07F7C11EA</vt:lpwstr>
  </property>
  <property fmtid="{D5CDD505-2E9C-101B-9397-08002B2CF9AE}" pid="4" name="KSOTemplateDocerSaveRecord">
    <vt:lpwstr>eyJoZGlkIjoiZDU3NjcyNmFmYTI1ZTM2NDE5MzAyMDJkMWJkYmU5NDIiLCJ1c2VySWQiOiIxNDQzNDM2MDc1In0=</vt:lpwstr>
  </property>
</Properties>
</file>