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24E49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教你一键判断周边地面/非周边地面/地下室覆土顶板</w:t>
      </w:r>
    </w:p>
    <w:p w14:paraId="13F7C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</w:p>
    <w:p w14:paraId="4A3A8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在节能设计中，我们时常会对周边地面/非周边地面/地下室覆土顶板这三种构件产生疑惑——“它们到底位于模型的何处？”/“我怎么知道在哪里呢？”</w:t>
      </w:r>
    </w:p>
    <w:p w14:paraId="29D7D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今天小编就告诉大家快速判定的原理。</w:t>
      </w:r>
    </w:p>
    <w:p w14:paraId="5CC1E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顾名思义，我们可以按照上下位置理解，周边地面和非周边地面是位于房间的底部，地下室覆土顶板是位于房间的顶部。</w:t>
      </w:r>
    </w:p>
    <w:p w14:paraId="04DBC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首先</w:t>
      </w:r>
      <w:r>
        <w:rPr>
          <w:rFonts w:hint="default"/>
          <w:lang w:val="en-US" w:eastAsia="zh-CN"/>
        </w:rPr>
        <w:t>，</w:t>
      </w:r>
      <w:r>
        <w:rPr>
          <w:rFonts w:hint="eastAsia"/>
          <w:lang w:val="en-US" w:eastAsia="zh-CN"/>
        </w:rPr>
        <w:t>我们</w:t>
      </w:r>
      <w:r>
        <w:rPr>
          <w:rFonts w:hint="default"/>
          <w:lang w:val="en-US" w:eastAsia="zh-CN"/>
        </w:rPr>
        <w:t>了解一下周边地面与非周边地面</w:t>
      </w:r>
      <w:r>
        <w:rPr>
          <w:rFonts w:hint="eastAsia"/>
          <w:lang w:val="en-US" w:eastAsia="zh-CN"/>
        </w:rPr>
        <w:t>的定义</w:t>
      </w:r>
      <w:r>
        <w:rPr>
          <w:rFonts w:hint="default"/>
          <w:lang w:val="en-US" w:eastAsia="zh-CN"/>
        </w:rPr>
        <w:t>：</w:t>
      </w:r>
    </w:p>
    <w:p w14:paraId="70DBA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周边地面——指距外墙内表面2m以内的地面；</w:t>
      </w:r>
    </w:p>
    <w:p w14:paraId="01FA5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非周边地面——指除周边地面以外的地面；</w:t>
      </w:r>
    </w:p>
    <w:p w14:paraId="78768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在此之下，还可细分为两种情况，即无地下室和有地下室。</w:t>
      </w:r>
    </w:p>
    <w:p w14:paraId="03403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（1）</w:t>
      </w:r>
      <w:r>
        <w:rPr>
          <w:rFonts w:hint="default"/>
          <w:b/>
          <w:bCs/>
          <w:lang w:val="en-US" w:eastAsia="zh-CN"/>
        </w:rPr>
        <w:t>无地下室的建筑</w:t>
      </w:r>
    </w:p>
    <w:p w14:paraId="794F8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这种情况最简单，也比较好理解</w:t>
      </w:r>
    </w:p>
    <w:p w14:paraId="07512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我们直接按照外墙内表面2m来划分，也就是按照外轮廓线内缩2m，这两个轮廓之间就是周边地面；内缩2m后的轮廓则属于非周边地面。</w:t>
      </w:r>
    </w:p>
    <w:p w14:paraId="5EDD0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200"/>
        <w:textAlignment w:val="auto"/>
        <w:rPr>
          <w:rFonts w:hint="default"/>
          <w:sz w:val="18"/>
          <w:szCs w:val="21"/>
          <w:lang w:val="en-US" w:eastAsia="zh-CN"/>
        </w:rPr>
      </w:pPr>
      <w:r>
        <w:rPr>
          <w:rFonts w:hint="eastAsia"/>
          <w:sz w:val="18"/>
          <w:szCs w:val="21"/>
          <w:lang w:val="en-US" w:eastAsia="zh-CN"/>
        </w:rPr>
        <w:t>（PS.鼠标右键点击构件左下角会显示属性哦，以下不再进行说明）</w:t>
      </w:r>
    </w:p>
    <w:p w14:paraId="7C86529D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481320" cy="4886960"/>
            <wp:effectExtent l="0" t="0" r="508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rcRect r="49867" b="32551"/>
                    <a:stretch>
                      <a:fillRect/>
                    </a:stretch>
                  </pic:blipFill>
                  <pic:spPr>
                    <a:xfrm>
                      <a:off x="0" y="0"/>
                      <a:ext cx="5481320" cy="488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979670" cy="446151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rcRect l="509" t="949" r="50844" b="33066"/>
                    <a:stretch>
                      <a:fillRect/>
                    </a:stretch>
                  </pic:blipFill>
                  <pic:spPr>
                    <a:xfrm>
                      <a:off x="0" y="0"/>
                      <a:ext cx="4979670" cy="446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CB645">
      <w:pPr>
        <w:rPr>
          <w:rFonts w:hint="default"/>
          <w:lang w:val="en-US" w:eastAsia="zh-CN"/>
        </w:rPr>
      </w:pPr>
    </w:p>
    <w:p w14:paraId="523FD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（2）</w:t>
      </w:r>
      <w:r>
        <w:rPr>
          <w:rFonts w:hint="default"/>
          <w:b/>
          <w:bCs/>
          <w:lang w:val="en-US" w:eastAsia="zh-CN"/>
        </w:rPr>
        <w:t>有地下室的建筑</w:t>
      </w:r>
    </w:p>
    <w:p w14:paraId="122C2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①地下室轮廓＜首层建筑轮廓（或者有错位时）</w:t>
      </w:r>
    </w:p>
    <w:p w14:paraId="46E5A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对于此类建筑，注意，地下室的底板会全部识别为非周边地面；而一层的底板，在与地下室轮廓求差集后，会继续按照外墙内表面2m来划分，</w:t>
      </w:r>
      <w:r>
        <w:rPr>
          <w:rFonts w:hint="default"/>
          <w:lang w:val="en-US" w:eastAsia="zh-CN"/>
        </w:rPr>
        <w:t>所以有地下室的建筑也可能会有周边地面构造</w:t>
      </w:r>
      <w:r>
        <w:rPr>
          <w:rFonts w:hint="eastAsia"/>
          <w:lang w:val="en-US" w:eastAsia="zh-CN"/>
        </w:rPr>
        <w:t>哦。</w:t>
      </w:r>
    </w:p>
    <w:p w14:paraId="288B53B6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1774190" cy="1540510"/>
            <wp:effectExtent l="0" t="0" r="16510" b="254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4190" cy="154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737360" cy="1521460"/>
            <wp:effectExtent l="0" t="0" r="15240" b="2540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152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630680" cy="1448435"/>
            <wp:effectExtent l="0" t="0" r="7620" b="18415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144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0727E">
      <w:pPr>
        <w:rPr>
          <w:rFonts w:hint="default"/>
          <w:lang w:val="en-US" w:eastAsia="zh-CN"/>
        </w:rPr>
      </w:pPr>
    </w:p>
    <w:p w14:paraId="4745862B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1772285" cy="1484630"/>
            <wp:effectExtent l="0" t="0" r="18415" b="127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72285" cy="148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726565" cy="1457960"/>
            <wp:effectExtent l="0" t="0" r="6985" b="889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26565" cy="145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701165" cy="1480185"/>
            <wp:effectExtent l="0" t="0" r="13335" b="5715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01165" cy="148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AB014F">
      <w:pPr>
        <w:rPr>
          <w:rFonts w:hint="default"/>
          <w:lang w:val="en-US" w:eastAsia="zh-CN"/>
        </w:rPr>
      </w:pPr>
    </w:p>
    <w:p w14:paraId="4C57C1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②地下室轮廓≥一层建筑轮廓</w:t>
      </w:r>
    </w:p>
    <w:p w14:paraId="74AA7122"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对于这</w:t>
      </w:r>
      <w:r>
        <w:rPr>
          <w:rFonts w:hint="eastAsia"/>
          <w:lang w:val="en-US" w:eastAsia="zh-CN"/>
        </w:rPr>
        <w:t>类</w:t>
      </w:r>
      <w:r>
        <w:rPr>
          <w:rFonts w:hint="default"/>
          <w:lang w:val="en-US" w:eastAsia="zh-CN"/>
        </w:rPr>
        <w:t>建筑，</w:t>
      </w:r>
      <w:r>
        <w:rPr>
          <w:rFonts w:hint="eastAsia"/>
          <w:lang w:val="en-US" w:eastAsia="zh-CN"/>
        </w:rPr>
        <w:t>很好理解，它</w:t>
      </w:r>
      <w:r>
        <w:rPr>
          <w:rFonts w:hint="default"/>
          <w:lang w:val="en-US" w:eastAsia="zh-CN"/>
        </w:rPr>
        <w:t>只有非周边地面，无周边地面</w:t>
      </w:r>
      <w:r>
        <w:rPr>
          <w:rFonts w:hint="eastAsia"/>
          <w:lang w:val="en-US" w:eastAsia="zh-CN"/>
        </w:rPr>
        <w:t>。</w:t>
      </w:r>
    </w:p>
    <w:p w14:paraId="2368DFF4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4953000" cy="4452620"/>
            <wp:effectExtent l="0" t="0" r="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rcRect r="57471" b="38373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445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6C77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接下来我们看下</w:t>
      </w:r>
      <w:r>
        <w:rPr>
          <w:rFonts w:hint="eastAsia"/>
          <w:b/>
          <w:bCs/>
          <w:lang w:val="en-US" w:eastAsia="zh-CN"/>
        </w:rPr>
        <w:t>地下室覆土顶板</w:t>
      </w:r>
      <w:r>
        <w:rPr>
          <w:rFonts w:hint="eastAsia"/>
          <w:lang w:val="en-US" w:eastAsia="zh-CN"/>
        </w:rPr>
        <w:t>这个概念；</w:t>
      </w:r>
    </w:p>
    <w:p w14:paraId="5085A642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请注意，地下室覆土顶板只会出现在地下轮廓＞地上轮廓（或者有错位时）。</w:t>
      </w:r>
    </w:p>
    <w:p w14:paraId="61365C80">
      <w:pPr>
        <w:rPr>
          <w:rFonts w:hint="default"/>
          <w:lang w:val="en-US" w:eastAsia="zh-CN"/>
        </w:rPr>
      </w:pPr>
    </w:p>
    <w:p w14:paraId="40DE6F86"/>
    <w:p w14:paraId="55D8443B">
      <w:r>
        <w:drawing>
          <wp:inline distT="0" distB="0" distL="114300" distR="114300">
            <wp:extent cx="2506980" cy="2204085"/>
            <wp:effectExtent l="0" t="0" r="762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rcRect t="2330" r="57036" b="38351"/>
                    <a:stretch>
                      <a:fillRect/>
                    </a:stretch>
                  </pic:blipFill>
                  <pic:spPr>
                    <a:xfrm>
                      <a:off x="0" y="0"/>
                      <a:ext cx="2506980" cy="220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531745" cy="2199005"/>
            <wp:effectExtent l="0" t="0" r="1905" b="10795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/>
                    <pic:cNvPicPr>
                      <a:picLocks noChangeAspect="1"/>
                    </pic:cNvPicPr>
                  </pic:nvPicPr>
                  <pic:blipFill>
                    <a:blip r:embed="rId14"/>
                    <a:srcRect l="2145" t="3910"/>
                    <a:stretch>
                      <a:fillRect/>
                    </a:stretch>
                  </pic:blipFill>
                  <pic:spPr>
                    <a:xfrm>
                      <a:off x="0" y="0"/>
                      <a:ext cx="2531745" cy="219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18AF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另外，在有需要的时候，我们还可以将地下室覆土顶板设为屋顶。</w:t>
      </w:r>
    </w:p>
    <w:p w14:paraId="06917C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在命令栏输入LJ_GJSZ，将属性设为屋顶。</w:t>
      </w:r>
    </w:p>
    <w:p w14:paraId="4252DA40">
      <w:pPr>
        <w:jc w:val="left"/>
        <w:rPr>
          <w:rFonts w:hint="default"/>
          <w:lang w:val="en-US" w:eastAsia="zh-CN"/>
        </w:rPr>
      </w:pPr>
      <w:r>
        <w:drawing>
          <wp:inline distT="0" distB="0" distL="114300" distR="114300">
            <wp:extent cx="1901825" cy="2546350"/>
            <wp:effectExtent l="0" t="0" r="3175" b="6350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01825" cy="254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088640" cy="2660650"/>
            <wp:effectExtent l="0" t="0" r="16510" b="6350"/>
            <wp:docPr id="1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88640" cy="266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2C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怎么样？是不是对节能设计很有帮助，欢迎大家到软件中自己操作看看！</w:t>
      </w:r>
    </w:p>
    <w:p w14:paraId="17EBB9B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EB35D8"/>
    <w:rsid w:val="11EB35D8"/>
    <w:rsid w:val="12A4155C"/>
    <w:rsid w:val="167F7994"/>
    <w:rsid w:val="1BBE3CC8"/>
    <w:rsid w:val="213C215F"/>
    <w:rsid w:val="3B51071D"/>
    <w:rsid w:val="3BAC7716"/>
    <w:rsid w:val="46A319BB"/>
    <w:rsid w:val="49631458"/>
    <w:rsid w:val="4AE017AA"/>
    <w:rsid w:val="4F5308FF"/>
    <w:rsid w:val="7DBD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601</Words>
  <Characters>610</Characters>
  <Lines>0</Lines>
  <Paragraphs>0</Paragraphs>
  <TotalTime>256</TotalTime>
  <ScaleCrop>false</ScaleCrop>
  <LinksUpToDate>false</LinksUpToDate>
  <CharactersWithSpaces>610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2025-03-18T05:37:00Z</dcterms:created>
  <dc:creator>清光</dc:creator>
  <cp:lastModifiedBy>清光</cp:lastModifiedBy>
  <dcterms:modified xsi:type="dcterms:W3CDTF">2025-03-28T06:37:21Z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F0316C0D519F4C8DA186A8F1ED85FB0C_11</vt:lpwstr>
  </property>
  <property fmtid="{D5CDD505-2E9C-101B-9397-08002B2CF9AE}" pid="4" name="KSOTemplateDocerSaveRecord">
    <vt:lpwstr>eyJoZGlkIjoiM2MwYTI5YTBiMzc3YTE3N2Y5MDZhZDMwODk1OWE4MWEiLCJ1c2VySWQiOiIxNjE1NTc0MTEyIn0=</vt:lpwstr>
  </property>
</Properties>
</file>