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项目名称：济南新旧动城能转换起步区褚家村、崔寨村等F-6地块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建筑面积：96647.25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用地面积：28490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业主单位：济南先投新启建设开发有限公司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设计单位：济南四建（集团）有限公司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咨询单位：山东省建筑设计研究院有限公司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