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科研控制中心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设计单位：中国中元国际工程有限公司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项目地址：光谷科学岛，北至神农小路，南至科学岛南路，西至神农路，东至科学岛东路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报告日期：2025年8月2日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项目名称：科研控制中心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