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崇礼高原训练基地综合训练楼建设项目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项目地址：崇礼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报告日期：2025年8月6日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项目名称：崇礼高原训练基地综合训练楼建设项目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全寿命期单位建筑面积碳排放强为44.41kgCO2/（m2·a）减碳率40%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