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47F6">
      <w:pPr>
        <w:pStyle w:val="48"/>
        <w:spacing w:line="240" w:lineRule="exact"/>
        <w:rPr>
          <w:b/>
          <w:sz w:val="21"/>
          <w:szCs w:val="21"/>
        </w:rPr>
      </w:pPr>
      <w:bookmarkStart w:id="78" w:name="_GoBack"/>
      <w:bookmarkEnd w:id="78"/>
    </w:p>
    <w:p w14:paraId="11EFCE6A">
      <w:pPr>
        <w:pStyle w:val="48"/>
        <w:spacing w:line="240" w:lineRule="exact"/>
        <w:rPr>
          <w:b/>
          <w:sz w:val="21"/>
          <w:szCs w:val="21"/>
        </w:rPr>
      </w:pPr>
    </w:p>
    <w:p w14:paraId="0DE5863D">
      <w:pPr>
        <w:pStyle w:val="48"/>
        <w:spacing w:line="240" w:lineRule="exact"/>
        <w:rPr>
          <w:b/>
          <w:sz w:val="21"/>
          <w:szCs w:val="21"/>
        </w:rPr>
      </w:pPr>
    </w:p>
    <w:p w14:paraId="0F66E83E">
      <w:pPr>
        <w:pStyle w:val="48"/>
        <w:ind w:right="-57" w:rightChars="-27"/>
        <w:jc w:val="distribute"/>
        <w:rPr>
          <w:b/>
          <w:sz w:val="72"/>
          <w:szCs w:val="72"/>
        </w:rPr>
      </w:pPr>
      <w:r>
        <w:rPr>
          <w:rFonts w:hint="eastAsia"/>
          <w:b/>
          <w:sz w:val="72"/>
          <w:szCs w:val="72"/>
        </w:rPr>
        <w:t>室内热湿环境评价</w:t>
      </w:r>
    </w:p>
    <w:p w14:paraId="53F0B7C3">
      <w:pPr>
        <w:pStyle w:val="52"/>
        <w:rPr>
          <w:sz w:val="52"/>
          <w:szCs w:val="52"/>
        </w:rPr>
      </w:pPr>
      <w:bookmarkStart w:id="0" w:name="建筑类别"/>
      <w:r>
        <w:rPr>
          <w:rFonts w:hint="eastAsia"/>
          <w:sz w:val="52"/>
          <w:szCs w:val="52"/>
        </w:rPr>
        <w:t>居住建筑</w:t>
      </w:r>
    </w:p>
    <w:bookmarkEnd w:id="0"/>
    <w:p w14:paraId="6794C15A">
      <w:pPr>
        <w:pStyle w:val="52"/>
        <w:spacing w:line="400" w:lineRule="exact"/>
      </w:pPr>
    </w:p>
    <w:p w14:paraId="26935DCC">
      <w:pPr>
        <w:pStyle w:val="52"/>
        <w:rPr>
          <w:sz w:val="36"/>
          <w:szCs w:val="36"/>
        </w:rPr>
      </w:pPr>
      <w:bookmarkStart w:id="1" w:name="项目名称"/>
      <w:r>
        <w:rPr>
          <w:rFonts w:hint="eastAsia"/>
          <w:sz w:val="36"/>
          <w:szCs w:val="36"/>
        </w:rPr>
        <w:t>泰山科技学院（新校区）二期三阶段-14#宿舍</w:t>
      </w:r>
    </w:p>
    <w:bookmarkEnd w:id="1"/>
    <w:p w14:paraId="529F661C">
      <w:pPr>
        <w:pStyle w:val="52"/>
        <w:rPr>
          <w:b/>
        </w:rPr>
      </w:pPr>
      <w:r>
        <w:rPr>
          <w:rFonts w:hint="eastAsia"/>
          <w:b/>
        </w:rPr>
        <w:t>设计编号：</w:t>
      </w:r>
      <w:bookmarkStart w:id="2" w:name="设计编号"/>
      <w:r>
        <w:t>A150004340</w:t>
      </w:r>
      <w:bookmarkEnd w:id="2"/>
    </w:p>
    <w:p w14:paraId="48EA36B6">
      <w:pPr>
        <w:pStyle w:val="52"/>
        <w:rPr>
          <w:b/>
        </w:rPr>
      </w:pPr>
    </w:p>
    <w:p w14:paraId="71DB7D74">
      <w:pPr>
        <w:pStyle w:val="48"/>
        <w:jc w:val="center"/>
        <w:rPr>
          <w:sz w:val="21"/>
          <w:szCs w:val="21"/>
        </w:rPr>
      </w:pPr>
      <w:bookmarkStart w:id="3" w:name="二维码"/>
      <w:bookmarkEnd w:id="3"/>
    </w:p>
    <w:p w14:paraId="3E0566DD">
      <w:pPr>
        <w:pStyle w:val="48"/>
        <w:spacing w:line="240" w:lineRule="exact"/>
        <w:rPr>
          <w:sz w:val="21"/>
          <w:szCs w:val="21"/>
        </w:rPr>
      </w:pPr>
    </w:p>
    <w:p w14:paraId="48FB4DDF">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0B8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562AE7">
            <w:pPr>
              <w:pStyle w:val="48"/>
              <w:spacing w:line="600" w:lineRule="exact"/>
              <w:jc w:val="distribute"/>
            </w:pPr>
            <w:r>
              <w:rPr>
                <w:rFonts w:hint="eastAsia"/>
              </w:rPr>
              <w:t>工程地点</w:t>
            </w:r>
          </w:p>
        </w:tc>
        <w:tc>
          <w:tcPr>
            <w:tcW w:w="475" w:type="dxa"/>
            <w:vAlign w:val="center"/>
          </w:tcPr>
          <w:p w14:paraId="5A3ABC6B">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6CBB251D">
            <w:pPr>
              <w:pStyle w:val="48"/>
              <w:spacing w:line="600" w:lineRule="exact"/>
              <w:jc w:val="center"/>
            </w:pPr>
            <w:bookmarkStart w:id="4" w:name="项目地点"/>
            <w:bookmarkStart w:id="5" w:name="工程地点"/>
            <w:r>
              <w:t>泰安</w:t>
            </w:r>
            <w:bookmarkEnd w:id="4"/>
            <w:bookmarkEnd w:id="5"/>
          </w:p>
        </w:tc>
      </w:tr>
      <w:tr w14:paraId="7F7F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EF6BFD">
            <w:pPr>
              <w:pStyle w:val="48"/>
              <w:spacing w:line="600" w:lineRule="exact"/>
              <w:jc w:val="distribute"/>
            </w:pPr>
            <w:r>
              <w:rPr>
                <w:rFonts w:hint="eastAsia"/>
              </w:rPr>
              <w:t>建设单位</w:t>
            </w:r>
          </w:p>
        </w:tc>
        <w:tc>
          <w:tcPr>
            <w:tcW w:w="475" w:type="dxa"/>
            <w:vAlign w:val="center"/>
          </w:tcPr>
          <w:p w14:paraId="0C49213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7B4C934">
            <w:pPr>
              <w:pStyle w:val="48"/>
              <w:spacing w:line="600" w:lineRule="exact"/>
              <w:jc w:val="center"/>
            </w:pPr>
            <w:bookmarkStart w:id="6" w:name="建设单位"/>
            <w:r>
              <w:t>泰山科技学院</w:t>
            </w:r>
            <w:bookmarkEnd w:id="6"/>
          </w:p>
        </w:tc>
      </w:tr>
      <w:tr w14:paraId="7AA1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EFAA8F">
            <w:pPr>
              <w:pStyle w:val="48"/>
              <w:spacing w:line="600" w:lineRule="exact"/>
              <w:jc w:val="distribute"/>
            </w:pPr>
            <w:r>
              <w:rPr>
                <w:rFonts w:hint="eastAsia"/>
              </w:rPr>
              <w:t>设计单位</w:t>
            </w:r>
          </w:p>
        </w:tc>
        <w:tc>
          <w:tcPr>
            <w:tcW w:w="475" w:type="dxa"/>
            <w:vAlign w:val="center"/>
          </w:tcPr>
          <w:p w14:paraId="4D99A70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C3A9A1F">
            <w:pPr>
              <w:pStyle w:val="48"/>
              <w:spacing w:line="600" w:lineRule="exact"/>
              <w:jc w:val="center"/>
            </w:pPr>
            <w:bookmarkStart w:id="7" w:name="设计单位"/>
            <w:r>
              <w:t>重庆对外建设（集团）有限公司</w:t>
            </w:r>
            <w:bookmarkEnd w:id="7"/>
          </w:p>
        </w:tc>
      </w:tr>
      <w:tr w14:paraId="40DD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DE340B">
            <w:pPr>
              <w:pStyle w:val="48"/>
              <w:spacing w:line="600" w:lineRule="exact"/>
              <w:jc w:val="distribute"/>
            </w:pPr>
            <w:r>
              <w:rPr>
                <w:rFonts w:hint="eastAsia"/>
              </w:rPr>
              <w:t>设计人</w:t>
            </w:r>
          </w:p>
        </w:tc>
        <w:tc>
          <w:tcPr>
            <w:tcW w:w="475" w:type="dxa"/>
            <w:vAlign w:val="center"/>
          </w:tcPr>
          <w:p w14:paraId="7D6BF06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46641B6">
            <w:pPr>
              <w:pStyle w:val="48"/>
              <w:spacing w:line="600" w:lineRule="exact"/>
              <w:jc w:val="center"/>
            </w:pPr>
          </w:p>
        </w:tc>
      </w:tr>
      <w:tr w14:paraId="7482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689A1B">
            <w:pPr>
              <w:pStyle w:val="48"/>
              <w:spacing w:line="600" w:lineRule="exact"/>
              <w:jc w:val="distribute"/>
            </w:pPr>
            <w:r>
              <w:rPr>
                <w:rFonts w:hint="eastAsia"/>
              </w:rPr>
              <w:t>校对人</w:t>
            </w:r>
          </w:p>
        </w:tc>
        <w:tc>
          <w:tcPr>
            <w:tcW w:w="475" w:type="dxa"/>
            <w:vAlign w:val="center"/>
          </w:tcPr>
          <w:p w14:paraId="6256708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1C575A2">
            <w:pPr>
              <w:pStyle w:val="48"/>
              <w:spacing w:line="600" w:lineRule="exact"/>
              <w:jc w:val="center"/>
            </w:pPr>
          </w:p>
        </w:tc>
      </w:tr>
      <w:tr w14:paraId="016F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E90FE5">
            <w:pPr>
              <w:pStyle w:val="48"/>
              <w:spacing w:line="600" w:lineRule="exact"/>
              <w:jc w:val="distribute"/>
            </w:pPr>
            <w:r>
              <w:rPr>
                <w:rFonts w:hint="eastAsia"/>
              </w:rPr>
              <w:t>审定人</w:t>
            </w:r>
          </w:p>
        </w:tc>
        <w:tc>
          <w:tcPr>
            <w:tcW w:w="475" w:type="dxa"/>
            <w:vAlign w:val="center"/>
          </w:tcPr>
          <w:p w14:paraId="542760D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853A970">
            <w:pPr>
              <w:pStyle w:val="48"/>
              <w:spacing w:line="600" w:lineRule="exact"/>
              <w:jc w:val="center"/>
            </w:pPr>
          </w:p>
        </w:tc>
      </w:tr>
      <w:tr w14:paraId="12E2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BB724C">
            <w:pPr>
              <w:pStyle w:val="48"/>
              <w:spacing w:line="600" w:lineRule="exact"/>
              <w:jc w:val="distribute"/>
            </w:pPr>
            <w:r>
              <w:rPr>
                <w:rFonts w:hint="eastAsia"/>
              </w:rPr>
              <w:t>报告日期</w:t>
            </w:r>
          </w:p>
        </w:tc>
        <w:tc>
          <w:tcPr>
            <w:tcW w:w="475" w:type="dxa"/>
            <w:vAlign w:val="center"/>
          </w:tcPr>
          <w:p w14:paraId="5CC4041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ABE9B66">
            <w:pPr>
              <w:pStyle w:val="48"/>
              <w:spacing w:line="600" w:lineRule="exact"/>
              <w:jc w:val="center"/>
            </w:pPr>
            <w:bookmarkStart w:id="8" w:name="报告日期"/>
            <w:r>
              <w:t>2025年08月19日</w:t>
            </w:r>
            <w:bookmarkEnd w:id="8"/>
          </w:p>
        </w:tc>
      </w:tr>
    </w:tbl>
    <w:p w14:paraId="523CEF34">
      <w:pPr>
        <w:spacing w:line="240" w:lineRule="exact"/>
      </w:pPr>
    </w:p>
    <w:p w14:paraId="698C8E48">
      <w:pPr>
        <w:pStyle w:val="50"/>
        <w:rPr>
          <w:sz w:val="21"/>
        </w:rPr>
      </w:pPr>
    </w:p>
    <w:p w14:paraId="5F617498">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7A4982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5546CE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24A988E">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E9BABF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D3F43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F39126">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5D704B22">
            <w:pPr>
              <w:pStyle w:val="50"/>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14:paraId="62BAB54E">
            <w:pPr>
              <w:ind w:firstLine="360"/>
              <w:rPr>
                <w:sz w:val="18"/>
                <w:szCs w:val="18"/>
              </w:rPr>
            </w:pPr>
          </w:p>
        </w:tc>
      </w:tr>
      <w:tr w14:paraId="529B135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9E97E1">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61DA842">
            <w:pPr>
              <w:pStyle w:val="50"/>
              <w:rPr>
                <w:szCs w:val="18"/>
              </w:rPr>
            </w:pPr>
            <w:r>
              <w:rPr>
                <w:rFonts w:hint="eastAsia"/>
                <w:szCs w:val="18"/>
              </w:rPr>
              <w:t xml:space="preserve">: </w:t>
            </w:r>
            <w:bookmarkStart w:id="11" w:name="加密锁号"/>
            <w:r>
              <w:rPr>
                <w:rFonts w:hint="eastAsia"/>
                <w:szCs w:val="18"/>
              </w:rPr>
              <w:t>T13805482211</w:t>
            </w:r>
            <w:bookmarkEnd w:id="11"/>
          </w:p>
        </w:tc>
        <w:tc>
          <w:tcPr>
            <w:tcW w:w="3958" w:type="dxa"/>
            <w:vMerge w:val="continue"/>
            <w:tcBorders>
              <w:top w:val="single" w:color="auto" w:sz="2" w:space="0"/>
              <w:left w:val="nil"/>
              <w:bottom w:val="nil"/>
              <w:right w:val="nil"/>
            </w:tcBorders>
            <w:vAlign w:val="center"/>
          </w:tcPr>
          <w:p w14:paraId="09B42A9C">
            <w:pPr>
              <w:ind w:firstLine="360"/>
              <w:rPr>
                <w:sz w:val="18"/>
                <w:szCs w:val="18"/>
              </w:rPr>
            </w:pPr>
          </w:p>
        </w:tc>
      </w:tr>
      <w:tr w14:paraId="037123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63061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F008B5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DCC4D00">
            <w:pPr>
              <w:ind w:firstLine="360"/>
              <w:rPr>
                <w:sz w:val="18"/>
                <w:szCs w:val="18"/>
              </w:rPr>
            </w:pPr>
          </w:p>
        </w:tc>
      </w:tr>
    </w:tbl>
    <w:p w14:paraId="26A1AB6E">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31339F67">
      <w:pPr>
        <w:pStyle w:val="19"/>
        <w:tabs>
          <w:tab w:val="right" w:leader="dot" w:pos="8306"/>
          <w:tab w:val="clear" w:pos="180"/>
          <w:tab w:val="clear" w:pos="420"/>
          <w:tab w:val="clear" w:pos="8222"/>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_Toc20785 </w:instrText>
      </w:r>
      <w:r>
        <w:rPr>
          <w:szCs w:val="32"/>
        </w:rPr>
        <w:fldChar w:fldCharType="separate"/>
      </w:r>
      <w:r>
        <w:rPr>
          <w:rFonts w:hint="eastAsia"/>
        </w:rPr>
        <w:t>1 项目概况</w:t>
      </w:r>
      <w:r>
        <w:tab/>
      </w:r>
      <w:r>
        <w:fldChar w:fldCharType="begin"/>
      </w:r>
      <w:r>
        <w:instrText xml:space="preserve"> PAGEREF _Toc20785 \h </w:instrText>
      </w:r>
      <w:r>
        <w:fldChar w:fldCharType="separate"/>
      </w:r>
      <w:r>
        <w:t>3</w:t>
      </w:r>
      <w:r>
        <w:fldChar w:fldCharType="end"/>
      </w:r>
      <w:r>
        <w:rPr>
          <w:szCs w:val="32"/>
        </w:rPr>
        <w:fldChar w:fldCharType="end"/>
      </w:r>
    </w:p>
    <w:p w14:paraId="17C7D931">
      <w:pPr>
        <w:pStyle w:val="20"/>
        <w:tabs>
          <w:tab w:val="right" w:leader="dot" w:pos="8306"/>
          <w:tab w:val="clear" w:pos="540"/>
          <w:tab w:val="clear" w:pos="840"/>
          <w:tab w:val="clear" w:pos="8222"/>
        </w:tabs>
      </w:pPr>
      <w:r>
        <w:fldChar w:fldCharType="begin"/>
      </w:r>
      <w:r>
        <w:instrText xml:space="preserve"> HYPERLINK \l _Toc7102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_Toc7102 \h </w:instrText>
      </w:r>
      <w:r>
        <w:fldChar w:fldCharType="separate"/>
      </w:r>
      <w:r>
        <w:t>3</w:t>
      </w:r>
      <w:r>
        <w:fldChar w:fldCharType="end"/>
      </w:r>
      <w:r>
        <w:fldChar w:fldCharType="end"/>
      </w:r>
    </w:p>
    <w:p w14:paraId="47A2B688">
      <w:pPr>
        <w:pStyle w:val="19"/>
        <w:tabs>
          <w:tab w:val="right" w:leader="dot" w:pos="8306"/>
          <w:tab w:val="clear" w:pos="180"/>
          <w:tab w:val="clear" w:pos="420"/>
          <w:tab w:val="clear" w:pos="8222"/>
        </w:tabs>
      </w:pPr>
      <w:r>
        <w:fldChar w:fldCharType="begin"/>
      </w:r>
      <w:r>
        <w:instrText xml:space="preserve"> HYPERLINK \l _Toc21287 </w:instrText>
      </w:r>
      <w:r>
        <w:fldChar w:fldCharType="separate"/>
      </w:r>
      <w:r>
        <w:rPr>
          <w:rFonts w:hint="eastAsia"/>
        </w:rPr>
        <w:t>2 计算</w:t>
      </w:r>
      <w:r>
        <w:t>依据</w:t>
      </w:r>
      <w:r>
        <w:tab/>
      </w:r>
      <w:r>
        <w:fldChar w:fldCharType="begin"/>
      </w:r>
      <w:r>
        <w:instrText xml:space="preserve"> PAGEREF _Toc21287 \h </w:instrText>
      </w:r>
      <w:r>
        <w:fldChar w:fldCharType="separate"/>
      </w:r>
      <w:r>
        <w:t>3</w:t>
      </w:r>
      <w:r>
        <w:fldChar w:fldCharType="end"/>
      </w:r>
      <w:r>
        <w:fldChar w:fldCharType="end"/>
      </w:r>
    </w:p>
    <w:p w14:paraId="0AE748CB">
      <w:pPr>
        <w:pStyle w:val="19"/>
        <w:tabs>
          <w:tab w:val="right" w:leader="dot" w:pos="8306"/>
          <w:tab w:val="clear" w:pos="180"/>
          <w:tab w:val="clear" w:pos="420"/>
          <w:tab w:val="clear" w:pos="8222"/>
        </w:tabs>
      </w:pPr>
      <w:r>
        <w:fldChar w:fldCharType="begin"/>
      </w:r>
      <w:r>
        <w:instrText xml:space="preserve"> HYPERLINK \l _Toc15531 </w:instrText>
      </w:r>
      <w:r>
        <w:fldChar w:fldCharType="separate"/>
      </w:r>
      <w:r>
        <w:rPr>
          <w:rFonts w:hint="eastAsia"/>
        </w:rPr>
        <w:t>3 参考</w:t>
      </w:r>
      <w:r>
        <w:t>标准</w:t>
      </w:r>
      <w:r>
        <w:tab/>
      </w:r>
      <w:r>
        <w:fldChar w:fldCharType="begin"/>
      </w:r>
      <w:r>
        <w:instrText xml:space="preserve"> PAGEREF _Toc15531 \h </w:instrText>
      </w:r>
      <w:r>
        <w:fldChar w:fldCharType="separate"/>
      </w:r>
      <w:r>
        <w:t>3</w:t>
      </w:r>
      <w:r>
        <w:fldChar w:fldCharType="end"/>
      </w:r>
      <w:r>
        <w:fldChar w:fldCharType="end"/>
      </w:r>
    </w:p>
    <w:p w14:paraId="4A0F83B8">
      <w:pPr>
        <w:pStyle w:val="19"/>
        <w:tabs>
          <w:tab w:val="right" w:leader="dot" w:pos="8306"/>
          <w:tab w:val="clear" w:pos="180"/>
          <w:tab w:val="clear" w:pos="420"/>
          <w:tab w:val="clear" w:pos="8222"/>
        </w:tabs>
      </w:pPr>
      <w:r>
        <w:fldChar w:fldCharType="begin"/>
      </w:r>
      <w:r>
        <w:instrText xml:space="preserve"> HYPERLINK \l _Toc4628 </w:instrText>
      </w:r>
      <w:r>
        <w:fldChar w:fldCharType="separate"/>
      </w:r>
      <w:r>
        <w:rPr>
          <w:rFonts w:hint="eastAsia"/>
        </w:rPr>
        <w:t>4 计算方法</w:t>
      </w:r>
      <w:r>
        <w:tab/>
      </w:r>
      <w:r>
        <w:fldChar w:fldCharType="begin"/>
      </w:r>
      <w:r>
        <w:instrText xml:space="preserve"> PAGEREF _Toc4628 \h </w:instrText>
      </w:r>
      <w:r>
        <w:fldChar w:fldCharType="separate"/>
      </w:r>
      <w:r>
        <w:t>3</w:t>
      </w:r>
      <w:r>
        <w:fldChar w:fldCharType="end"/>
      </w:r>
      <w:r>
        <w:fldChar w:fldCharType="end"/>
      </w:r>
    </w:p>
    <w:p w14:paraId="15DE7926">
      <w:pPr>
        <w:pStyle w:val="20"/>
        <w:tabs>
          <w:tab w:val="right" w:leader="dot" w:pos="8306"/>
          <w:tab w:val="clear" w:pos="540"/>
          <w:tab w:val="clear" w:pos="840"/>
          <w:tab w:val="clear" w:pos="8222"/>
        </w:tabs>
      </w:pPr>
      <w:r>
        <w:fldChar w:fldCharType="begin"/>
      </w:r>
      <w:r>
        <w:instrText xml:space="preserve"> HYPERLINK \l _Toc22636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_Toc22636 \h </w:instrText>
      </w:r>
      <w:r>
        <w:fldChar w:fldCharType="separate"/>
      </w:r>
      <w:r>
        <w:t>4</w:t>
      </w:r>
      <w:r>
        <w:fldChar w:fldCharType="end"/>
      </w:r>
      <w:r>
        <w:fldChar w:fldCharType="end"/>
      </w:r>
    </w:p>
    <w:p w14:paraId="7B7E4AC4">
      <w:pPr>
        <w:pStyle w:val="19"/>
        <w:tabs>
          <w:tab w:val="right" w:leader="dot" w:pos="8306"/>
          <w:tab w:val="clear" w:pos="180"/>
          <w:tab w:val="clear" w:pos="420"/>
          <w:tab w:val="clear" w:pos="8222"/>
        </w:tabs>
      </w:pPr>
      <w:r>
        <w:fldChar w:fldCharType="begin"/>
      </w:r>
      <w:r>
        <w:instrText xml:space="preserve"> HYPERLINK \l _Toc31834 </w:instrText>
      </w:r>
      <w:r>
        <w:fldChar w:fldCharType="separate"/>
      </w:r>
      <w:r>
        <w:rPr>
          <w:rFonts w:hint="eastAsia"/>
        </w:rPr>
        <w:t>5 计算参数</w:t>
      </w:r>
      <w:r>
        <w:tab/>
      </w:r>
      <w:r>
        <w:fldChar w:fldCharType="begin"/>
      </w:r>
      <w:r>
        <w:instrText xml:space="preserve"> PAGEREF _Toc31834 \h </w:instrText>
      </w:r>
      <w:r>
        <w:fldChar w:fldCharType="separate"/>
      </w:r>
      <w:r>
        <w:t>5</w:t>
      </w:r>
      <w:r>
        <w:fldChar w:fldCharType="end"/>
      </w:r>
      <w:r>
        <w:fldChar w:fldCharType="end"/>
      </w:r>
    </w:p>
    <w:p w14:paraId="5C00F434">
      <w:pPr>
        <w:pStyle w:val="19"/>
        <w:tabs>
          <w:tab w:val="right" w:leader="dot" w:pos="8306"/>
          <w:tab w:val="clear" w:pos="180"/>
          <w:tab w:val="clear" w:pos="420"/>
          <w:tab w:val="clear" w:pos="8222"/>
        </w:tabs>
      </w:pPr>
      <w:r>
        <w:fldChar w:fldCharType="begin"/>
      </w:r>
      <w:r>
        <w:instrText xml:space="preserve"> HYPERLINK \l _Toc2971 </w:instrText>
      </w:r>
      <w:r>
        <w:fldChar w:fldCharType="separate"/>
      </w:r>
      <w:r>
        <w:rPr>
          <w:rFonts w:hint="eastAsia"/>
        </w:rPr>
        <w:t>6 计算结果</w:t>
      </w:r>
      <w:r>
        <w:tab/>
      </w:r>
      <w:r>
        <w:fldChar w:fldCharType="begin"/>
      </w:r>
      <w:r>
        <w:instrText xml:space="preserve"> PAGEREF _Toc2971 \h </w:instrText>
      </w:r>
      <w:r>
        <w:fldChar w:fldCharType="separate"/>
      </w:r>
      <w:r>
        <w:t>6</w:t>
      </w:r>
      <w:r>
        <w:fldChar w:fldCharType="end"/>
      </w:r>
      <w:r>
        <w:fldChar w:fldCharType="end"/>
      </w:r>
    </w:p>
    <w:p w14:paraId="004704A4">
      <w:pPr>
        <w:pStyle w:val="20"/>
        <w:tabs>
          <w:tab w:val="right" w:leader="dot" w:pos="8306"/>
          <w:tab w:val="clear" w:pos="540"/>
          <w:tab w:val="clear" w:pos="840"/>
          <w:tab w:val="clear" w:pos="8222"/>
        </w:tabs>
      </w:pPr>
      <w:r>
        <w:fldChar w:fldCharType="begin"/>
      </w:r>
      <w:r>
        <w:instrText xml:space="preserve"> HYPERLINK \l _Toc3305 </w:instrText>
      </w:r>
      <w:r>
        <w:fldChar w:fldCharType="separate"/>
      </w:r>
      <w:r>
        <w:rPr>
          <w:rFonts w:hint="eastAsia"/>
          <w:lang w:val="en-GB"/>
        </w:rPr>
        <w:t xml:space="preserve">6.1 </w:t>
      </w:r>
      <w:r>
        <w:rPr>
          <w:rFonts w:hint="eastAsia"/>
        </w:rPr>
        <w:t>PMV-PPD指标</w:t>
      </w:r>
      <w:r>
        <w:tab/>
      </w:r>
      <w:r>
        <w:fldChar w:fldCharType="begin"/>
      </w:r>
      <w:r>
        <w:instrText xml:space="preserve"> PAGEREF _Toc3305 \h </w:instrText>
      </w:r>
      <w:r>
        <w:fldChar w:fldCharType="separate"/>
      </w:r>
      <w:r>
        <w:t>6</w:t>
      </w:r>
      <w:r>
        <w:fldChar w:fldCharType="end"/>
      </w:r>
      <w:r>
        <w:fldChar w:fldCharType="end"/>
      </w:r>
    </w:p>
    <w:p w14:paraId="066D0381">
      <w:pPr>
        <w:pStyle w:val="20"/>
        <w:tabs>
          <w:tab w:val="right" w:leader="dot" w:pos="8306"/>
          <w:tab w:val="clear" w:pos="540"/>
          <w:tab w:val="clear" w:pos="840"/>
          <w:tab w:val="clear" w:pos="8222"/>
        </w:tabs>
      </w:pPr>
      <w:r>
        <w:fldChar w:fldCharType="begin"/>
      </w:r>
      <w:r>
        <w:instrText xml:space="preserve"> HYPERLINK \l _Toc23355 </w:instrText>
      </w:r>
      <w:r>
        <w:fldChar w:fldCharType="separate"/>
      </w:r>
      <w:r>
        <w:rPr>
          <w:rFonts w:hint="eastAsia"/>
          <w:lang w:val="en-GB"/>
        </w:rPr>
        <w:t xml:space="preserve">6.2 </w:t>
      </w:r>
      <w:r>
        <w:rPr>
          <w:rFonts w:hint="eastAsia"/>
        </w:rPr>
        <w:t>达标情况</w:t>
      </w:r>
      <w:r>
        <w:tab/>
      </w:r>
      <w:r>
        <w:fldChar w:fldCharType="begin"/>
      </w:r>
      <w:r>
        <w:instrText xml:space="preserve"> PAGEREF _Toc23355 \h </w:instrText>
      </w:r>
      <w:r>
        <w:fldChar w:fldCharType="separate"/>
      </w:r>
      <w:r>
        <w:t>6</w:t>
      </w:r>
      <w:r>
        <w:fldChar w:fldCharType="end"/>
      </w:r>
      <w:r>
        <w:fldChar w:fldCharType="end"/>
      </w:r>
    </w:p>
    <w:p w14:paraId="1710EBF7">
      <w:pPr>
        <w:pStyle w:val="19"/>
        <w:tabs>
          <w:tab w:val="right" w:leader="dot" w:pos="8306"/>
          <w:tab w:val="clear" w:pos="180"/>
          <w:tab w:val="clear" w:pos="420"/>
          <w:tab w:val="clear" w:pos="8222"/>
        </w:tabs>
      </w:pPr>
      <w:r>
        <w:fldChar w:fldCharType="begin"/>
      </w:r>
      <w:r>
        <w:instrText xml:space="preserve"> HYPERLINK \l _Toc6975 </w:instrText>
      </w:r>
      <w:r>
        <w:fldChar w:fldCharType="separate"/>
      </w:r>
      <w:r>
        <w:rPr>
          <w:rFonts w:hint="eastAsia"/>
        </w:rPr>
        <w:t>7 结论</w:t>
      </w:r>
      <w:r>
        <w:tab/>
      </w:r>
      <w:r>
        <w:fldChar w:fldCharType="begin"/>
      </w:r>
      <w:r>
        <w:instrText xml:space="preserve"> PAGEREF _Toc6975 \h </w:instrText>
      </w:r>
      <w:r>
        <w:fldChar w:fldCharType="separate"/>
      </w:r>
      <w:r>
        <w:t>6</w:t>
      </w:r>
      <w:r>
        <w:fldChar w:fldCharType="end"/>
      </w:r>
      <w:r>
        <w:fldChar w:fldCharType="end"/>
      </w:r>
    </w:p>
    <w:p w14:paraId="450355D0">
      <w:pPr>
        <w:pStyle w:val="19"/>
        <w:sectPr>
          <w:footerReference r:id="rId7" w:type="first"/>
          <w:headerReference r:id="rId5" w:type="default"/>
          <w:footerReference r:id="rId6" w:type="default"/>
          <w:pgSz w:w="11906" w:h="16838"/>
          <w:pgMar w:top="1440" w:right="1800" w:bottom="426" w:left="1800" w:header="850" w:footer="505" w:gutter="0"/>
          <w:cols w:space="425" w:num="1"/>
          <w:titlePg/>
          <w:docGrid w:type="lines" w:linePitch="312" w:charSpace="0"/>
        </w:sectPr>
      </w:pPr>
      <w:r>
        <w:fldChar w:fldCharType="end"/>
      </w:r>
      <w:bookmarkEnd w:id="12"/>
    </w:p>
    <w:p w14:paraId="00C9FAF1">
      <w:pPr>
        <w:pStyle w:val="2"/>
        <w:spacing w:before="312"/>
      </w:pPr>
      <w:bookmarkStart w:id="13" w:name="_Toc44662463"/>
      <w:bookmarkStart w:id="14" w:name="_Toc452108759"/>
      <w:bookmarkStart w:id="15" w:name="_Toc44772815"/>
      <w:bookmarkStart w:id="16" w:name="_Toc20785"/>
      <w:r>
        <w:rPr>
          <w:rFonts w:hint="eastAsia"/>
        </w:rPr>
        <w:t>项目概况</w:t>
      </w:r>
      <w:bookmarkEnd w:id="13"/>
      <w:bookmarkEnd w:id="14"/>
      <w:bookmarkEnd w:id="15"/>
      <w:bookmarkEnd w:id="16"/>
    </w:p>
    <w:p w14:paraId="5C2C7451">
      <w:pPr>
        <w:pStyle w:val="3"/>
        <w:ind w:firstLine="420"/>
        <w:rPr>
          <w:rFonts w:ascii="微软雅黑" w:hAnsi="微软雅黑" w:eastAsia="微软雅黑"/>
          <w:lang w:val="en-US"/>
        </w:rPr>
      </w:pPr>
      <w:bookmarkStart w:id="17" w:name="项目概况"/>
      <w:bookmarkEnd w:id="17"/>
    </w:p>
    <w:p w14:paraId="654C57EB">
      <w:pPr>
        <w:pStyle w:val="3"/>
        <w:ind w:firstLine="0" w:firstLineChars="0"/>
        <w:rPr>
          <w:lang w:val="en-US"/>
        </w:rPr>
      </w:pPr>
    </w:p>
    <w:p w14:paraId="00B0A81B">
      <w:pPr>
        <w:pStyle w:val="4"/>
        <w:spacing w:before="156"/>
      </w:pPr>
      <w:bookmarkStart w:id="18" w:name="_Toc44662464"/>
      <w:bookmarkStart w:id="19" w:name="_Toc44772816"/>
      <w:bookmarkStart w:id="20" w:name="_Toc452108761"/>
      <w:bookmarkStart w:id="21" w:name="_Toc7102"/>
      <w:r>
        <w:rPr>
          <w:rFonts w:hint="eastAsia"/>
        </w:rPr>
        <w:t>三</w:t>
      </w:r>
      <w:r>
        <w:t>维视图</w:t>
      </w:r>
      <w:bookmarkEnd w:id="18"/>
      <w:bookmarkEnd w:id="19"/>
      <w:bookmarkEnd w:id="20"/>
      <w:bookmarkEnd w:id="21"/>
    </w:p>
    <w:p w14:paraId="2FC3209D">
      <w:pPr>
        <w:jc w:val="center"/>
        <w:rPr>
          <w:rFonts w:ascii="微软雅黑" w:hAnsi="微软雅黑" w:eastAsia="微软雅黑"/>
        </w:rPr>
      </w:pPr>
      <w:bookmarkStart w:id="22" w:name="模型观察"/>
      <w:bookmarkStart w:id="23" w:name="三维视图"/>
      <w:r>
        <w:t>请先在【模型观察】命令中保存图片</w:t>
      </w:r>
      <w:bookmarkEnd w:id="22"/>
      <w:bookmarkEnd w:id="23"/>
    </w:p>
    <w:p w14:paraId="08E8979F"/>
    <w:p w14:paraId="5EA2F673">
      <w:pPr>
        <w:pStyle w:val="2"/>
        <w:spacing w:before="312"/>
      </w:pPr>
      <w:bookmarkStart w:id="24" w:name="_Toc44662465"/>
      <w:bookmarkStart w:id="25" w:name="TitleFormat"/>
      <w:bookmarkStart w:id="26" w:name="_Toc44772817"/>
      <w:bookmarkStart w:id="27" w:name="_Toc452108762"/>
      <w:bookmarkStart w:id="28" w:name="_Toc21287"/>
      <w:r>
        <w:rPr>
          <w:rFonts w:hint="eastAsia"/>
        </w:rPr>
        <w:t>计算</w:t>
      </w:r>
      <w:r>
        <w:t>依据</w:t>
      </w:r>
      <w:bookmarkEnd w:id="24"/>
      <w:bookmarkEnd w:id="25"/>
      <w:bookmarkEnd w:id="26"/>
      <w:bookmarkEnd w:id="27"/>
      <w:bookmarkEnd w:id="28"/>
    </w:p>
    <w:p w14:paraId="5B815E6A">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B1232E0">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《绿色建筑评价标准》GB/T50378-2019</w:t>
      </w:r>
      <w:bookmarkEnd w:id="30"/>
    </w:p>
    <w:p w14:paraId="3869BB6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F9AF34D">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100D335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01CBC8B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5C029CE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3084770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954E87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16EC1B8C">
      <w:pPr>
        <w:pStyle w:val="2"/>
        <w:spacing w:before="312"/>
      </w:pPr>
      <w:bookmarkStart w:id="33" w:name="_Toc44772818"/>
      <w:bookmarkStart w:id="34" w:name="_Toc44662466"/>
      <w:bookmarkStart w:id="35" w:name="_Toc15531"/>
      <w:r>
        <w:rPr>
          <w:rFonts w:hint="eastAsia"/>
        </w:rPr>
        <w:t>参考</w:t>
      </w:r>
      <w:r>
        <w:t>标准</w:t>
      </w:r>
      <w:bookmarkEnd w:id="29"/>
      <w:bookmarkEnd w:id="33"/>
      <w:bookmarkEnd w:id="34"/>
      <w:bookmarkEnd w:id="35"/>
    </w:p>
    <w:p w14:paraId="2CE6AB6D">
      <w:pPr>
        <w:pStyle w:val="3"/>
        <w:spacing w:line="400" w:lineRule="exact"/>
        <w:ind w:firstLine="420"/>
        <w:rPr>
          <w:rFonts w:ascii="微软雅黑" w:hAnsi="微软雅黑" w:eastAsia="微软雅黑"/>
          <w:lang w:val="en-US"/>
        </w:rPr>
      </w:pPr>
      <w:bookmarkStart w:id="36" w:name="_Toc452108764"/>
      <w:bookmarkStart w:id="37" w:name="_Toc451698935"/>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《绿色建筑评价标准》GB/T50378-2019</w:t>
      </w:r>
      <w:bookmarkEnd w:id="38"/>
      <w:r>
        <w:rPr>
          <w:rFonts w:hint="eastAsia" w:ascii="微软雅黑" w:hAnsi="微软雅黑" w:eastAsia="微软雅黑"/>
          <w:lang w:val="en-US"/>
        </w:rPr>
        <w:t>中5.2.9条第2款的要求，具体评分规则如下：</w:t>
      </w:r>
    </w:p>
    <w:p w14:paraId="5A63C27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采用人工冷热源的建筑，主要功能房间达到现行国家标准《民用建筑室内热湿环境评价标准》GB/T50785规定的室内人工冷热源热湿环境整体评价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2E061285">
      <w:pPr>
        <w:pStyle w:val="2"/>
        <w:spacing w:before="312"/>
      </w:pPr>
      <w:bookmarkStart w:id="39" w:name="_Toc44662467"/>
      <w:bookmarkStart w:id="40" w:name="_Toc44772819"/>
      <w:bookmarkStart w:id="41" w:name="_Toc4628"/>
      <w:r>
        <w:rPr>
          <w:rFonts w:hint="eastAsia"/>
        </w:rPr>
        <w:t>计算</w:t>
      </w:r>
      <w:bookmarkEnd w:id="36"/>
      <w:bookmarkEnd w:id="37"/>
      <w:r>
        <w:rPr>
          <w:rFonts w:hint="eastAsia"/>
        </w:rPr>
        <w:t>方法</w:t>
      </w:r>
      <w:bookmarkEnd w:id="39"/>
      <w:bookmarkEnd w:id="40"/>
      <w:bookmarkEnd w:id="41"/>
    </w:p>
    <w:p w14:paraId="265BD5C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3B343D80">
      <w:pPr>
        <w:pStyle w:val="4"/>
        <w:spacing w:before="156"/>
      </w:pPr>
      <w:bookmarkStart w:id="42" w:name="_Toc44772820"/>
      <w:bookmarkStart w:id="43" w:name="_Toc44662472"/>
      <w:bookmarkStart w:id="44" w:name="_Toc22636"/>
      <w:r>
        <w:rPr>
          <w:rFonts w:hint="eastAsia"/>
        </w:rPr>
        <w:t>热湿环境评价</w:t>
      </w:r>
      <w:r>
        <w:t>指标</w:t>
      </w:r>
      <w:r>
        <w:rPr>
          <w:rFonts w:hint="eastAsia"/>
        </w:rPr>
        <w:t>计算</w:t>
      </w:r>
      <w:bookmarkEnd w:id="42"/>
      <w:bookmarkEnd w:id="43"/>
      <w:bookmarkEnd w:id="44"/>
    </w:p>
    <w:p w14:paraId="61BAF275">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A48DE3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57F9475E">
      <w:pPr>
        <w:pStyle w:val="5"/>
        <w:spacing w:before="156"/>
      </w:pPr>
      <w:bookmarkStart w:id="46" w:name="_Toc44772821"/>
      <w:bookmarkStart w:id="47" w:name="_Toc44662473"/>
      <w:r>
        <w:t>PMV</w:t>
      </w:r>
      <w:r>
        <w:rPr>
          <w:rFonts w:hint="eastAsia"/>
        </w:rPr>
        <w:t>计算公式</w:t>
      </w:r>
      <w:bookmarkEnd w:id="46"/>
      <w:bookmarkEnd w:id="47"/>
    </w:p>
    <w:bookmarkEnd w:id="45"/>
    <w:p w14:paraId="5813B346">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0341B0B3">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3D22ECC8">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163F850E">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5DE46CCD">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4D4CBDFC">
      <w:pPr>
        <w:pStyle w:val="3"/>
        <w:spacing w:line="400" w:lineRule="exact"/>
        <w:ind w:firstLine="424" w:firstLineChars="202"/>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30537191">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6E8E880F">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6B2E490B">
      <w:pPr>
        <w:pStyle w:val="3"/>
        <w:spacing w:line="400" w:lineRule="exact"/>
        <w:ind w:firstLine="424" w:firstLineChars="202"/>
        <w:rPr>
          <w:rFonts w:ascii="微软雅黑" w:hAnsi="微软雅黑" w:eastAsia="微软雅黑"/>
          <w:lang w:val="en-US"/>
        </w:rPr>
      </w:pPr>
      <w:r>
        <w:rPr>
          <w:rFonts w:ascii="微软雅黑" w:hAnsi="微软雅黑" w:eastAsia="微软雅黑"/>
          <w:position w:val="-6"/>
        </w:rPr>
        <w:object>
          <v:shape id="_x0000_i1025" o:spt="75" type="#_x0000_t75" style="height:18pt;width:9.7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065B68E4">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30FD5FA6">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7FCD70F4">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0AD8536F">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31CC9BF">
      <w:pPr>
        <w:pStyle w:val="3"/>
        <w:spacing w:line="400" w:lineRule="exact"/>
        <w:ind w:left="88" w:leftChars="42" w:firstLine="332" w:firstLineChars="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30A1B0BF">
      <w:pPr>
        <w:pStyle w:val="5"/>
        <w:spacing w:before="156"/>
      </w:pPr>
      <w:r>
        <w:t>PPD</w:t>
      </w:r>
      <w:r>
        <w:rPr>
          <w:rFonts w:hint="eastAsia"/>
        </w:rPr>
        <w:t>计算公式</w:t>
      </w:r>
      <w:bookmarkEnd w:id="48"/>
      <w:bookmarkEnd w:id="49"/>
    </w:p>
    <w:p w14:paraId="4434FC9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3160EFEF">
      <w:pPr>
        <w:pStyle w:val="3"/>
        <w:spacing w:line="400" w:lineRule="exact"/>
        <w:ind w:firstLine="420" w:firstLineChars="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3E8B5B4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5CD59DB6">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381D4FBE">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3">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52F57B9">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630CAC70">
      <w:pPr>
        <w:pStyle w:val="5"/>
        <w:spacing w:before="156"/>
      </w:pPr>
      <w:bookmarkStart w:id="50" w:name="_Toc44662475"/>
      <w:bookmarkStart w:id="51" w:name="_Toc44772823"/>
      <w:r>
        <w:rPr>
          <w:rFonts w:hint="eastAsia"/>
        </w:rPr>
        <w:t>PMV和PPD达标比例计算</w:t>
      </w:r>
      <w:bookmarkEnd w:id="50"/>
      <w:bookmarkEnd w:id="51"/>
    </w:p>
    <w:p w14:paraId="100EB352">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3D8D4119">
      <w:pPr>
        <w:pStyle w:val="2"/>
        <w:spacing w:before="312"/>
      </w:pPr>
      <w:bookmarkStart w:id="52" w:name="_Toc44772824"/>
      <w:bookmarkStart w:id="53" w:name="_Toc31834"/>
      <w:r>
        <w:rPr>
          <w:rFonts w:hint="eastAsia"/>
        </w:rPr>
        <w:t>计算参数</w:t>
      </w:r>
      <w:bookmarkEnd w:id="52"/>
      <w:bookmarkEnd w:id="53"/>
    </w:p>
    <w:p w14:paraId="5CDCF64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62BC2DAC">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51"/>
        <w:gridCol w:w="1134"/>
        <w:gridCol w:w="1701"/>
        <w:gridCol w:w="1228"/>
        <w:gridCol w:w="1229"/>
        <w:gridCol w:w="1229"/>
      </w:tblGrid>
      <w:tr w14:paraId="529F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D0CECE" w:themeFill="background2" w:themeFillShade="E6"/>
            <w:vAlign w:val="center"/>
          </w:tcPr>
          <w:p w14:paraId="33D4AD31">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44B0B86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851" w:type="dxa"/>
            <w:shd w:val="clear" w:color="auto" w:fill="D0CECE" w:themeFill="background2" w:themeFillShade="E6"/>
            <w:vAlign w:val="center"/>
          </w:tcPr>
          <w:p w14:paraId="1675CC2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7BE6232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D0CECE" w:themeFill="background2" w:themeFillShade="E6"/>
            <w:vAlign w:val="center"/>
          </w:tcPr>
          <w:p w14:paraId="0F62F32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764C11E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701" w:type="dxa"/>
            <w:shd w:val="clear" w:color="auto" w:fill="D0CECE" w:themeFill="background2" w:themeFillShade="E6"/>
            <w:vAlign w:val="center"/>
          </w:tcPr>
          <w:p w14:paraId="0E24488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5303BF4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28" w:type="dxa"/>
            <w:shd w:val="clear" w:color="auto" w:fill="D0CECE" w:themeFill="background2" w:themeFillShade="E6"/>
            <w:vAlign w:val="center"/>
          </w:tcPr>
          <w:p w14:paraId="633D4B1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3E3C10D9">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29" w:type="dxa"/>
            <w:shd w:val="clear" w:color="auto" w:fill="D0CECE" w:themeFill="background2" w:themeFillShade="E6"/>
            <w:vAlign w:val="center"/>
          </w:tcPr>
          <w:p w14:paraId="7B7FEA7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281E5E2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29" w:type="dxa"/>
            <w:shd w:val="clear" w:color="auto" w:fill="D0CECE" w:themeFill="background2" w:themeFillShade="E6"/>
            <w:vAlign w:val="center"/>
          </w:tcPr>
          <w:p w14:paraId="5BE0EE8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1FD6DD0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0528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357E887F">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851" w:type="dxa"/>
          </w:tcPr>
          <w:p w14:paraId="38ED165E">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2B66DDD7">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701" w:type="dxa"/>
          </w:tcPr>
          <w:p w14:paraId="3A77F73B">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28" w:type="dxa"/>
          </w:tcPr>
          <w:p w14:paraId="5247933C">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29" w:type="dxa"/>
          </w:tcPr>
          <w:p w14:paraId="03A9D0BA">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29" w:type="dxa"/>
          </w:tcPr>
          <w:p w14:paraId="79A2D748">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22AC229A">
      <w:pPr>
        <w:pStyle w:val="2"/>
        <w:spacing w:before="312"/>
      </w:pPr>
      <w:bookmarkStart w:id="64" w:name="_Toc44772825"/>
      <w:bookmarkStart w:id="65" w:name="_Toc2971"/>
      <w:r>
        <w:rPr>
          <w:rFonts w:hint="eastAsia"/>
        </w:rPr>
        <w:t>计算结果</w:t>
      </w:r>
      <w:bookmarkEnd w:id="64"/>
      <w:bookmarkEnd w:id="65"/>
    </w:p>
    <w:p w14:paraId="6A330842">
      <w:pPr>
        <w:pStyle w:val="4"/>
        <w:spacing w:before="156"/>
      </w:pPr>
      <w:bookmarkStart w:id="66" w:name="_Toc44772826"/>
      <w:bookmarkStart w:id="67" w:name="_Toc3305"/>
      <w:r>
        <w:rPr>
          <w:rFonts w:hint="eastAsia"/>
        </w:rPr>
        <w:t>PMV-PPD指标</w:t>
      </w:r>
      <w:bookmarkEnd w:id="66"/>
      <w:bookmarkEnd w:id="67"/>
    </w:p>
    <w:p w14:paraId="504A237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B331113">
      <w:pPr>
        <w:pStyle w:val="3"/>
        <w:spacing w:before="156" w:beforeLines="50" w:line="400" w:lineRule="exact"/>
        <w:ind w:firstLine="169" w:firstLineChars="94"/>
        <w:jc w:val="center"/>
        <w:rPr>
          <w:rFonts w:ascii="微软雅黑" w:hAnsi="微软雅黑" w:eastAsia="微软雅黑" w:cs="宋体"/>
          <w:bCs/>
          <w:color w:val="333333"/>
          <w:sz w:val="18"/>
          <w:szCs w:val="18"/>
          <w:lang w:val="en-US"/>
        </w:rPr>
      </w:pPr>
      <w:r>
        <w:rPr>
          <w:rFonts w:hint="eastAsia" w:ascii="微软雅黑" w:hAnsi="微软雅黑" w:eastAsia="微软雅黑" w:cs="宋体"/>
          <w:bCs/>
          <w:color w:val="333333"/>
          <w:sz w:val="18"/>
          <w:szCs w:val="18"/>
          <w:lang w:val="en-US"/>
        </w:rPr>
        <w:t>表6</w:t>
      </w:r>
      <w:r>
        <w:rPr>
          <w:rFonts w:ascii="微软雅黑" w:hAnsi="微软雅黑" w:eastAsia="微软雅黑" w:cs="宋体"/>
          <w:bCs/>
          <w:color w:val="333333"/>
          <w:sz w:val="18"/>
          <w:szCs w:val="18"/>
          <w:lang w:val="en-US"/>
        </w:rPr>
        <w:t xml:space="preserve">.1 </w:t>
      </w:r>
      <w:r>
        <w:rPr>
          <w:rFonts w:hint="eastAsia" w:ascii="微软雅黑" w:hAnsi="微软雅黑" w:eastAsia="微软雅黑" w:cs="宋体"/>
          <w:bCs/>
          <w:color w:val="333333"/>
          <w:sz w:val="18"/>
          <w:szCs w:val="18"/>
          <w:lang w:val="en-US"/>
        </w:rPr>
        <w:t xml:space="preserve">   PMV-PPD整体评价指标</w:t>
      </w:r>
    </w:p>
    <w:tbl>
      <w:tblPr>
        <w:tblStyle w:val="22"/>
        <w:tblW w:w="8222" w:type="dxa"/>
        <w:tblInd w:w="108" w:type="dxa"/>
        <w:tblLayout w:type="autofit"/>
        <w:tblCellMar>
          <w:top w:w="0" w:type="dxa"/>
          <w:left w:w="108" w:type="dxa"/>
          <w:bottom w:w="0" w:type="dxa"/>
          <w:right w:w="108" w:type="dxa"/>
        </w:tblCellMar>
      </w:tblPr>
      <w:tblGrid>
        <w:gridCol w:w="1418"/>
        <w:gridCol w:w="2410"/>
        <w:gridCol w:w="4394"/>
      </w:tblGrid>
      <w:tr w14:paraId="2C29D308">
        <w:tblPrEx>
          <w:tblCellMar>
            <w:top w:w="0" w:type="dxa"/>
            <w:left w:w="108" w:type="dxa"/>
            <w:bottom w:w="0" w:type="dxa"/>
            <w:right w:w="108" w:type="dxa"/>
          </w:tblCellMar>
        </w:tblPrEx>
        <w:trPr>
          <w:trHeight w:val="285" w:hRule="atLeast"/>
        </w:trPr>
        <w:tc>
          <w:tcPr>
            <w:tcW w:w="14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243A73D">
            <w:pPr>
              <w:tabs>
                <w:tab w:val="left" w:pos="29"/>
              </w:tabs>
              <w:spacing w:line="400" w:lineRule="exact"/>
              <w:ind w:left="27" w:leftChars="12" w:hanging="2" w:hangingChars="1"/>
              <w:jc w:val="center"/>
              <w:rPr>
                <w:rFonts w:ascii="微软雅黑" w:hAnsi="微软雅黑" w:eastAsia="微软雅黑"/>
                <w:b/>
                <w:sz w:val="18"/>
                <w:szCs w:val="18"/>
              </w:rPr>
            </w:pPr>
            <w:r>
              <w:rPr>
                <w:rFonts w:ascii="微软雅黑" w:hAnsi="微软雅黑" w:eastAsia="微软雅黑"/>
                <w:b/>
                <w:sz w:val="18"/>
                <w:szCs w:val="18"/>
              </w:rPr>
              <w:t>等级</w:t>
            </w:r>
          </w:p>
        </w:tc>
        <w:tc>
          <w:tcPr>
            <w:tcW w:w="6804"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2966B276">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E3A1ADE">
        <w:tblPrEx>
          <w:tblCellMar>
            <w:top w:w="0" w:type="dxa"/>
            <w:left w:w="108" w:type="dxa"/>
            <w:bottom w:w="0" w:type="dxa"/>
            <w:right w:w="108" w:type="dxa"/>
          </w:tblCellMar>
        </w:tblPrEx>
        <w:trPr>
          <w:trHeight w:val="28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45F5E43">
            <w:pPr>
              <w:tabs>
                <w:tab w:val="left" w:pos="29"/>
              </w:tabs>
              <w:spacing w:line="400" w:lineRule="exact"/>
              <w:ind w:left="26" w:leftChars="12" w:hanging="1" w:hangingChars="1"/>
              <w:jc w:val="center"/>
              <w:rPr>
                <w:rFonts w:ascii="微软雅黑" w:hAnsi="微软雅黑" w:eastAsia="微软雅黑"/>
                <w:sz w:val="18"/>
                <w:szCs w:val="18"/>
              </w:rPr>
            </w:pPr>
            <w:r>
              <w:rPr>
                <w:rFonts w:ascii="微软雅黑" w:hAnsi="微软雅黑" w:eastAsia="微软雅黑"/>
                <w:sz w:val="18"/>
                <w:szCs w:val="18"/>
              </w:rPr>
              <w:t>Ⅰ级</w:t>
            </w:r>
          </w:p>
        </w:tc>
        <w:tc>
          <w:tcPr>
            <w:tcW w:w="2410" w:type="dxa"/>
            <w:tcBorders>
              <w:top w:val="nil"/>
              <w:left w:val="nil"/>
              <w:bottom w:val="single" w:color="auto" w:sz="4" w:space="0"/>
              <w:right w:val="single" w:color="auto" w:sz="4" w:space="0"/>
            </w:tcBorders>
            <w:shd w:val="clear" w:color="auto" w:fill="auto"/>
            <w:vAlign w:val="center"/>
          </w:tcPr>
          <w:p w14:paraId="63DFF9A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3D8B65A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2E2C8B33">
        <w:tblPrEx>
          <w:tblCellMar>
            <w:top w:w="0" w:type="dxa"/>
            <w:left w:w="108" w:type="dxa"/>
            <w:bottom w:w="0" w:type="dxa"/>
            <w:right w:w="108" w:type="dxa"/>
          </w:tblCellMar>
        </w:tblPrEx>
        <w:trPr>
          <w:trHeight w:val="285" w:hRule="atLeast"/>
        </w:trPr>
        <w:tc>
          <w:tcPr>
            <w:tcW w:w="1418" w:type="dxa"/>
            <w:tcBorders>
              <w:top w:val="nil"/>
              <w:left w:val="single" w:color="auto" w:sz="4" w:space="0"/>
              <w:bottom w:val="single" w:color="auto" w:sz="4" w:space="0"/>
              <w:right w:val="single" w:color="auto" w:sz="4" w:space="0"/>
            </w:tcBorders>
            <w:shd w:val="clear" w:color="auto" w:fill="auto"/>
            <w:vAlign w:val="center"/>
          </w:tcPr>
          <w:p w14:paraId="6833D792">
            <w:pPr>
              <w:tabs>
                <w:tab w:val="left" w:pos="29"/>
              </w:tabs>
              <w:spacing w:line="400" w:lineRule="exact"/>
              <w:ind w:left="26" w:leftChars="12" w:hanging="1" w:hangingChars="1"/>
              <w:jc w:val="center"/>
              <w:rPr>
                <w:rFonts w:ascii="微软雅黑" w:hAnsi="微软雅黑" w:eastAsia="微软雅黑"/>
                <w:sz w:val="18"/>
                <w:szCs w:val="18"/>
              </w:rPr>
            </w:pPr>
            <w:r>
              <w:rPr>
                <w:rFonts w:ascii="微软雅黑" w:hAnsi="微软雅黑" w:eastAsia="微软雅黑"/>
                <w:sz w:val="18"/>
                <w:szCs w:val="18"/>
              </w:rPr>
              <w:t>Ⅱ级</w:t>
            </w:r>
          </w:p>
        </w:tc>
        <w:tc>
          <w:tcPr>
            <w:tcW w:w="2410" w:type="dxa"/>
            <w:tcBorders>
              <w:top w:val="nil"/>
              <w:left w:val="nil"/>
              <w:bottom w:val="single" w:color="auto" w:sz="4" w:space="0"/>
              <w:right w:val="single" w:color="auto" w:sz="4" w:space="0"/>
            </w:tcBorders>
            <w:shd w:val="clear" w:color="auto" w:fill="auto"/>
            <w:vAlign w:val="center"/>
          </w:tcPr>
          <w:p w14:paraId="74276C8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7DD2FF8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E2CA6CF">
        <w:tblPrEx>
          <w:tblCellMar>
            <w:top w:w="0" w:type="dxa"/>
            <w:left w:w="108" w:type="dxa"/>
            <w:bottom w:w="0" w:type="dxa"/>
            <w:right w:w="108" w:type="dxa"/>
          </w:tblCellMar>
        </w:tblPrEx>
        <w:trPr>
          <w:trHeight w:val="285" w:hRule="atLeast"/>
        </w:trPr>
        <w:tc>
          <w:tcPr>
            <w:tcW w:w="1418" w:type="dxa"/>
            <w:tcBorders>
              <w:top w:val="nil"/>
              <w:left w:val="single" w:color="auto" w:sz="4" w:space="0"/>
              <w:bottom w:val="single" w:color="auto" w:sz="4" w:space="0"/>
              <w:right w:val="single" w:color="auto" w:sz="4" w:space="0"/>
            </w:tcBorders>
            <w:shd w:val="clear" w:color="auto" w:fill="auto"/>
            <w:vAlign w:val="center"/>
          </w:tcPr>
          <w:p w14:paraId="092392B1">
            <w:pPr>
              <w:tabs>
                <w:tab w:val="left" w:pos="29"/>
              </w:tabs>
              <w:spacing w:line="400" w:lineRule="exact"/>
              <w:ind w:left="26" w:leftChars="12" w:hanging="1" w:hangingChars="1"/>
              <w:jc w:val="center"/>
              <w:rPr>
                <w:rFonts w:ascii="微软雅黑" w:hAnsi="微软雅黑" w:eastAsia="微软雅黑"/>
                <w:sz w:val="18"/>
                <w:szCs w:val="18"/>
              </w:rPr>
            </w:pPr>
            <w:r>
              <w:rPr>
                <w:rFonts w:ascii="微软雅黑" w:hAnsi="微软雅黑" w:eastAsia="微软雅黑"/>
                <w:sz w:val="18"/>
                <w:szCs w:val="18"/>
              </w:rPr>
              <w:t>Ⅲ级</w:t>
            </w:r>
          </w:p>
        </w:tc>
        <w:tc>
          <w:tcPr>
            <w:tcW w:w="2410" w:type="dxa"/>
            <w:tcBorders>
              <w:top w:val="nil"/>
              <w:left w:val="nil"/>
              <w:bottom w:val="single" w:color="auto" w:sz="4" w:space="0"/>
              <w:right w:val="single" w:color="auto" w:sz="4" w:space="0"/>
            </w:tcBorders>
            <w:shd w:val="clear" w:color="auto" w:fill="auto"/>
            <w:vAlign w:val="center"/>
          </w:tcPr>
          <w:p w14:paraId="02362AA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518D26C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D3C0385">
      <w:pPr>
        <w:pStyle w:val="3"/>
        <w:spacing w:line="400" w:lineRule="exact"/>
        <w:ind w:firstLine="0" w:firstLineChars="0"/>
        <w:rPr>
          <w:rFonts w:ascii="微软雅黑" w:hAnsi="微软雅黑" w:eastAsia="微软雅黑"/>
          <w:color w:val="FF0000"/>
          <w:lang w:val="en-US"/>
        </w:rPr>
      </w:pPr>
    </w:p>
    <w:p w14:paraId="6CA35E75">
      <w:pPr>
        <w:pStyle w:val="4"/>
        <w:spacing w:before="156"/>
      </w:pPr>
      <w:bookmarkStart w:id="68" w:name="达标统计表"/>
      <w:bookmarkEnd w:id="68"/>
      <w:bookmarkStart w:id="69" w:name="_Toc44772827"/>
      <w:bookmarkStart w:id="70" w:name="_Toc23355"/>
      <w:r>
        <w:rPr>
          <w:rFonts w:hint="eastAsia"/>
        </w:rPr>
        <w:t>达标情况</w:t>
      </w:r>
      <w:bookmarkEnd w:id="69"/>
      <w:bookmarkEnd w:id="70"/>
    </w:p>
    <w:p w14:paraId="0542B6F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34819ABA">
      <w:pPr>
        <w:pStyle w:val="3"/>
        <w:spacing w:line="400" w:lineRule="exact"/>
        <w:ind w:firstLine="420"/>
        <w:rPr>
          <w:rFonts w:ascii="微软雅黑" w:hAnsi="微软雅黑" w:eastAsia="微软雅黑"/>
        </w:rPr>
      </w:pPr>
      <w:r>
        <w:rPr>
          <w:rFonts w:hint="eastAsia" w:ascii="微软雅黑" w:hAnsi="微软雅黑" w:eastAsia="微软雅黑"/>
        </w:rPr>
        <w:t>说明：建筑整体的PMV-PPD达标面积比例按照建筑各主要功能房间的计算值进行面积加权平均得出。</w:t>
      </w:r>
    </w:p>
    <w:p w14:paraId="39D6075C">
      <w:pPr>
        <w:pStyle w:val="2"/>
        <w:spacing w:before="312"/>
      </w:pPr>
      <w:bookmarkStart w:id="73" w:name="_Toc44772828"/>
      <w:bookmarkStart w:id="74" w:name="_Toc44662482"/>
      <w:bookmarkStart w:id="75" w:name="_Toc6975"/>
      <w:r>
        <w:rPr>
          <w:rFonts w:hint="eastAsia"/>
        </w:rPr>
        <w:t>结论</w:t>
      </w:r>
      <w:bookmarkEnd w:id="73"/>
      <w:bookmarkEnd w:id="74"/>
      <w:bookmarkEnd w:id="75"/>
    </w:p>
    <w:p w14:paraId="53E8AAF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08FF46A8">
      <w:pPr>
        <w:pStyle w:val="3"/>
        <w:ind w:firstLine="0" w:firstLineChars="0"/>
        <w:rPr>
          <w:lang w:val="en-US"/>
        </w:rPr>
      </w:pPr>
    </w:p>
    <w:sectPr>
      <w:pgSz w:w="11906" w:h="16838"/>
      <w:pgMar w:top="1440" w:right="1800" w:bottom="1440" w:left="1800" w:header="794" w:footer="505"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042A8616">
      <w:tblPrEx>
        <w:tblCellMar>
          <w:top w:w="0" w:type="dxa"/>
          <w:left w:w="108" w:type="dxa"/>
          <w:bottom w:w="0" w:type="dxa"/>
          <w:right w:w="108" w:type="dxa"/>
        </w:tblCellMar>
      </w:tblPrEx>
      <w:tc>
        <w:tcPr>
          <w:tcW w:w="2840" w:type="dxa"/>
          <w:shd w:val="clear" w:color="auto" w:fill="auto"/>
        </w:tcPr>
        <w:p w14:paraId="71D1E286">
          <w:pPr>
            <w:pStyle w:val="17"/>
            <w:rPr>
              <w:rFonts w:ascii="微软雅黑" w:hAnsi="微软雅黑" w:eastAsia="微软雅黑"/>
              <w:sz w:val="20"/>
              <w:szCs w:val="21"/>
            </w:rPr>
          </w:pPr>
        </w:p>
      </w:tc>
      <w:tc>
        <w:tcPr>
          <w:tcW w:w="2841" w:type="dxa"/>
          <w:shd w:val="clear" w:color="auto" w:fill="auto"/>
        </w:tcPr>
        <w:p w14:paraId="15980E2A">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7CEB4D58">
          <w:pPr>
            <w:pStyle w:val="17"/>
            <w:jc w:val="right"/>
            <w:rPr>
              <w:rFonts w:ascii="微软雅黑" w:hAnsi="微软雅黑" w:eastAsia="微软雅黑"/>
              <w:sz w:val="20"/>
              <w:szCs w:val="21"/>
            </w:rPr>
          </w:pPr>
        </w:p>
      </w:tc>
    </w:tr>
  </w:tbl>
  <w:p w14:paraId="1D36EA8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A580">
    <w:pPr>
      <w:pStyle w:val="17"/>
      <w:jc w:val="center"/>
      <w:rPr>
        <w:rFonts w:ascii="宋体" w:hAnsi="宋体"/>
        <w:szCs w:val="21"/>
      </w:rPr>
    </w:pPr>
  </w:p>
  <w:p w14:paraId="209AABA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2635">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w:t>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5544E"/>
    <w:rsid w:val="00000112"/>
    <w:rsid w:val="00005045"/>
    <w:rsid w:val="0000578F"/>
    <w:rsid w:val="0002001E"/>
    <w:rsid w:val="000219DF"/>
    <w:rsid w:val="00024873"/>
    <w:rsid w:val="00026604"/>
    <w:rsid w:val="00037A4C"/>
    <w:rsid w:val="00051007"/>
    <w:rsid w:val="00061E8B"/>
    <w:rsid w:val="000671B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96934"/>
    <w:rsid w:val="001A12A0"/>
    <w:rsid w:val="001A4175"/>
    <w:rsid w:val="001A7C37"/>
    <w:rsid w:val="001B04CB"/>
    <w:rsid w:val="001B44A0"/>
    <w:rsid w:val="001B453D"/>
    <w:rsid w:val="001B7C87"/>
    <w:rsid w:val="001C1C39"/>
    <w:rsid w:val="001D062E"/>
    <w:rsid w:val="001D3071"/>
    <w:rsid w:val="001D3BB9"/>
    <w:rsid w:val="001D7BE2"/>
    <w:rsid w:val="001E133A"/>
    <w:rsid w:val="001F33A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0177"/>
    <w:rsid w:val="003630EE"/>
    <w:rsid w:val="0037000B"/>
    <w:rsid w:val="003747B9"/>
    <w:rsid w:val="0038554A"/>
    <w:rsid w:val="003857DF"/>
    <w:rsid w:val="00397F5B"/>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762C5"/>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85A6F"/>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3A8A"/>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05F8"/>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5FC5"/>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20D14"/>
    <w:rsid w:val="00C3112C"/>
    <w:rsid w:val="00C35502"/>
    <w:rsid w:val="00C37EFB"/>
    <w:rsid w:val="00C50BDB"/>
    <w:rsid w:val="00C57197"/>
    <w:rsid w:val="00C57948"/>
    <w:rsid w:val="00C63237"/>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B526D"/>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35CE"/>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4F55544E"/>
    <w:rsid w:val="78D04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13248-E8B7-49D2-9686-496BCC0F5F82}">
  <ds:schemaRefs/>
</ds:datastoreItem>
</file>

<file path=docProps/app.xml><?xml version="1.0" encoding="utf-8"?>
<Properties xmlns="http://schemas.openxmlformats.org/officeDocument/2006/extended-properties" xmlns:vt="http://schemas.openxmlformats.org/officeDocument/2006/docPropsVTypes">
  <Template>tmp2.dotx</Template>
  <Pages>6</Pages>
  <Words>1796</Words>
  <Characters>2255</Characters>
  <Lines>23</Lines>
  <Paragraphs>6</Paragraphs>
  <TotalTime>0</TotalTime>
  <ScaleCrop>false</ScaleCrop>
  <LinksUpToDate>false</LinksUpToDate>
  <CharactersWithSpaces>2941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2025-08-19T10:07:00Z</dcterms:created>
  <dc:creator>:D</dc:creator>
  <cp:lastModifiedBy>:D</cp:lastModifiedBy>
  <dcterms:modified xsi:type="dcterms:W3CDTF">2025-08-19T10:07:47Z</dcterms:modified>
  <dc:title>室内热湿环境预计达标比例报告书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DEFB8DD1B21A4E0C9B2B30A9FCA96C37_11</vt:lpwstr>
  </property>
  <property fmtid="{D5CDD505-2E9C-101B-9397-08002B2CF9AE}" pid="4" name="KSOTemplateDocerSaveRecord">
    <vt:lpwstr>eyJoZGlkIjoiZmFjMGFiM2ZiMDU1ODBlZDBlZjc0MGExZDkyZmUwYTMiLCJ1c2VySWQiOiIxMzMzNDkxNzQ1In0=</vt:lpwstr>
  </property>
</Properties>
</file>