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95" w:name="_GoBack"/>
      <w:bookmarkEnd w:id="9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  <w:lang w:eastAsia="zh-CN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河南圣唐燃气设备产业园项目-</w:t>
            </w:r>
            <w:bookmarkEnd w:id="5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eastAsia="zh-CN"/>
              </w:rPr>
              <w:t>检测楼</w:t>
            </w:r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25-0905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河南-漯河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河南圣唐燃气安全设备有限公司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郑州腾飞建设工程集团有限公司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2025年10月22日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T13703740004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38255FF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0B53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_Toc13605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201D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_Toc14980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4D09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_Toc27300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EC8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_Toc24511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D68A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_Toc23913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AEF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_Toc17709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9566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_Toc17549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0FA0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_Toc22425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BA8B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_Toc2908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92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6CC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_Toc28164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E28D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_Toc31799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52B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_Toc21695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560A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_Toc14193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3767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_Toc10601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8DA4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_Toc10371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1A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_Toc669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1EBD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_Toc10954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81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_Toc6341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BD06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_Toc15740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D48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_Toc23761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BA4D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_Toc2583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E4BC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_Toc1382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D007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_Toc23361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EF8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_Toc20168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2A46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_Toc28574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7FA1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_Toc19146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A52B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_Toc12395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CE13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_Toc18824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0506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_Toc20960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1329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_Toc26815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62CB818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605"/>
      <w:bookmarkStart w:id="16" w:name="_Toc134610461"/>
      <w:bookmarkStart w:id="17" w:name="_Toc31656803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9" w:name="工程名称"/>
            <w:r>
              <w:t>河南圣唐燃气设备产业园项目-</w:t>
            </w:r>
            <w:bookmarkEnd w:id="19"/>
            <w:r>
              <w:rPr>
                <w:rFonts w:hint="eastAsia"/>
                <w:lang w:eastAsia="zh-CN"/>
              </w:rPr>
              <w:t>检测楼</w:t>
            </w:r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河南-漯河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1763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6350.68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2026.68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180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4980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C3C1FB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CF419F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A657D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C4D99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30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0AEE34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DB35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A1196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09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594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A5C7E8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F3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A6E5F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54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E4014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9716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20F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695085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B51E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4DD2C86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451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0267744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91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06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0286B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70BA5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B17AD8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93599E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440DB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154FA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B2FA80">
            <w:pPr>
              <w:jc w:val="center"/>
            </w:pPr>
            <w:r>
              <w:t>数据来源</w:t>
            </w:r>
          </w:p>
        </w:tc>
      </w:tr>
      <w:tr w14:paraId="3D82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6F64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4E49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4708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4D98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2C46EC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1BDB43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4A62C8">
            <w:pPr>
              <w:jc w:val="center"/>
            </w:pPr>
          </w:p>
        </w:tc>
      </w:tr>
      <w:tr w14:paraId="5DFD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988DA">
            <w:r>
              <w:t>水泥砂浆</w:t>
            </w:r>
          </w:p>
        </w:tc>
        <w:tc>
          <w:tcPr>
            <w:vAlign w:val="center"/>
          </w:tcPr>
          <w:p w14:paraId="6FD980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9E2DC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1FA26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6242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1B55A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41D859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881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00988">
            <w:r>
              <w:t>混合砂浆</w:t>
            </w:r>
          </w:p>
        </w:tc>
        <w:tc>
          <w:tcPr>
            <w:vAlign w:val="center"/>
          </w:tcPr>
          <w:p w14:paraId="0FD5BCB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0CB4F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C7333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0D4E07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516420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124B4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21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96F46">
            <w:r>
              <w:t>钢筋混凝土</w:t>
            </w:r>
          </w:p>
        </w:tc>
        <w:tc>
          <w:tcPr>
            <w:vAlign w:val="center"/>
          </w:tcPr>
          <w:p w14:paraId="505BB2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56BC47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9FF24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9D09B2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AF2CD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676D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55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5ECB5">
            <w:r>
              <w:t>挤塑聚苯板(ρ=25-32)</w:t>
            </w:r>
          </w:p>
        </w:tc>
        <w:tc>
          <w:tcPr>
            <w:vAlign w:val="center"/>
          </w:tcPr>
          <w:p w14:paraId="1B24882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46492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74D5DA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A07FE7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11678AB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3D48F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9F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971DB">
            <w:r>
              <w:t>加气混凝土、泡沫混凝土(ρ=700)</w:t>
            </w:r>
          </w:p>
        </w:tc>
        <w:tc>
          <w:tcPr>
            <w:vAlign w:val="center"/>
          </w:tcPr>
          <w:p w14:paraId="550B148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29AED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1C744C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1E51A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47C5B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0CB50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009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19191">
            <w:r>
              <w:t>岩棉板(ρ=60-160)</w:t>
            </w:r>
          </w:p>
        </w:tc>
        <w:tc>
          <w:tcPr>
            <w:vAlign w:val="center"/>
          </w:tcPr>
          <w:p w14:paraId="42C6A65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5CAFDD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CC7F8A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83980B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960809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D1066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401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04619">
            <w:r>
              <w:t>c20细石混凝土(ρ=2300)</w:t>
            </w:r>
          </w:p>
        </w:tc>
        <w:tc>
          <w:tcPr>
            <w:vAlign w:val="center"/>
          </w:tcPr>
          <w:p w14:paraId="5BBADAF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14FA7E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151116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3B11EA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5C61A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B0C3C6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9E1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D1A5F">
            <w:r>
              <w:t>轻骨料混凝土(找坡层)</w:t>
            </w:r>
          </w:p>
        </w:tc>
        <w:tc>
          <w:tcPr>
            <w:vAlign w:val="center"/>
          </w:tcPr>
          <w:p w14:paraId="4EFBF28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82083F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ECB09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3C681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0A030F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455C3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8B52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F5D38">
            <w:r>
              <w:t>胶粉聚苯颗粒保温砂浆(ρ=300)</w:t>
            </w:r>
          </w:p>
        </w:tc>
        <w:tc>
          <w:tcPr>
            <w:vAlign w:val="center"/>
          </w:tcPr>
          <w:p w14:paraId="66F9090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B12B0D8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03A3F2C5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2B9777E3">
            <w:pPr>
              <w:jc w:val="right"/>
            </w:pPr>
            <w:r>
              <w:t>345.1</w:t>
            </w:r>
          </w:p>
        </w:tc>
        <w:tc>
          <w:tcPr>
            <w:vAlign w:val="center"/>
          </w:tcPr>
          <w:p w14:paraId="37515D4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6297D3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847953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770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6C9748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(K=0.298,D=3.542)：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2F454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6CCE1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(K=0.396,D=4.063)：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5B81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90mm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62B20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(K=0.410,D=4.921)：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709AE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胶粉聚苯颗粒保温砂浆(ρ=300) </w:t>
      </w:r>
      <w:r>
        <w:rPr>
          <w:rFonts w:hint="eastAsia"/>
          <w:color w:val="800000"/>
          <w:kern w:val="2"/>
          <w:szCs w:val="24"/>
          <w:lang w:val="en-US" w:eastAsia="zh-CN"/>
        </w:rPr>
        <w:t>70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75E3F6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(K=0.491,D=3.763)：</w:t>
      </w:r>
    </w:p>
    <w:p w14:paraId="4C62BD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15B77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(K=0.600,D=3.454)：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F873B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 xml:space="preserve">胶粉聚苯颗粒保温砂浆(ρ=300) </w:t>
      </w:r>
      <w:r>
        <w:rPr>
          <w:rFonts w:hint="eastAsia"/>
          <w:color w:val="800000"/>
          <w:kern w:val="2"/>
          <w:szCs w:val="24"/>
          <w:lang w:val="en-US" w:eastAsia="zh-CN"/>
        </w:rPr>
        <w:t>70</w:t>
      </w:r>
      <w:r>
        <w:rPr>
          <w:rFonts w:hint="eastAsia"/>
          <w:color w:val="800000"/>
          <w:kern w:val="2"/>
          <w:szCs w:val="24"/>
          <w:lang w:val="en-US"/>
        </w:rPr>
        <w:t>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714AC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518AC9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99D78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隔热铝合金窗 65型材 5+12Ar+5Low-E (K=2.000)：</w:t>
      </w:r>
    </w:p>
    <w:p w14:paraId="6B3551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5536AD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3D67C5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68D48F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754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91A3C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D1C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E0D93">
            <w:r>
              <w:t>外表面积(㎡)</w:t>
            </w:r>
          </w:p>
        </w:tc>
        <w:tc>
          <w:tcPr>
            <w:vAlign w:val="center"/>
          </w:tcPr>
          <w:p w14:paraId="4693A47E">
            <w:r>
              <w:t>2026.68</w:t>
            </w:r>
          </w:p>
        </w:tc>
      </w:tr>
      <w:tr w14:paraId="4A026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D6024">
            <w:r>
              <w:t>建筑体积(m3)</w:t>
            </w:r>
          </w:p>
        </w:tc>
        <w:tc>
          <w:tcPr>
            <w:vAlign w:val="center"/>
          </w:tcPr>
          <w:p w14:paraId="53DC4DCB">
            <w:r>
              <w:t>6350.68</w:t>
            </w:r>
          </w:p>
        </w:tc>
      </w:tr>
      <w:tr w14:paraId="0B4F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73B94">
            <w:r>
              <w:t>体形系数</w:t>
            </w:r>
          </w:p>
        </w:tc>
        <w:tc>
          <w:tcPr>
            <w:vAlign w:val="center"/>
          </w:tcPr>
          <w:p w14:paraId="14F4E0F2">
            <w:r>
              <w:t>0.32</w:t>
            </w:r>
          </w:p>
        </w:tc>
      </w:tr>
      <w:tr w14:paraId="2995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6F56C">
            <w:r>
              <w:t>标准依据</w:t>
            </w:r>
          </w:p>
        </w:tc>
        <w:tc>
          <w:tcPr>
            <w:vAlign w:val="center"/>
          </w:tcPr>
          <w:p w14:paraId="0EE77656">
            <w:r>
              <w:t>《建筑节能与可再生能源利用通用规范》GB55015-2021第3.1.3条</w:t>
            </w:r>
          </w:p>
        </w:tc>
      </w:tr>
      <w:tr w14:paraId="1FCC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2047C">
            <w:r>
              <w:t>标准要求</w:t>
            </w:r>
          </w:p>
        </w:tc>
        <w:tc>
          <w:tcPr>
            <w:vAlign w:val="center"/>
          </w:tcPr>
          <w:p w14:paraId="4CAA23E7">
            <w:r>
              <w:t>应满足表3.1.3的规定(s≤0.40)</w:t>
            </w:r>
          </w:p>
        </w:tc>
      </w:tr>
      <w:tr w14:paraId="4C7A0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326E7">
            <w:r>
              <w:t>结论</w:t>
            </w:r>
          </w:p>
        </w:tc>
        <w:tc>
          <w:tcPr>
            <w:vAlign w:val="center"/>
          </w:tcPr>
          <w:p w14:paraId="147FEFFE">
            <w:r>
              <w:t>满足</w:t>
            </w:r>
          </w:p>
        </w:tc>
      </w:tr>
    </w:tbl>
    <w:p w14:paraId="713556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3F32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B53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3643D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52F5D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16D1B4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C71837E">
            <w:pPr>
              <w:jc w:val="center"/>
            </w:pPr>
            <w:r>
              <w:t>计算体积(m3)</w:t>
            </w:r>
          </w:p>
        </w:tc>
      </w:tr>
      <w:tr w14:paraId="64CE6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7309A">
            <w:r>
              <w:t>1</w:t>
            </w:r>
          </w:p>
        </w:tc>
        <w:tc>
          <w:tcPr>
            <w:vAlign w:val="center"/>
          </w:tcPr>
          <w:p w14:paraId="3407602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8A2C941">
            <w:pPr>
              <w:jc w:val="right"/>
            </w:pPr>
            <w:r>
              <w:t>433.92</w:t>
            </w:r>
          </w:p>
        </w:tc>
        <w:tc>
          <w:tcPr>
            <w:vAlign w:val="center"/>
          </w:tcPr>
          <w:p w14:paraId="3AACAD9D">
            <w:pPr>
              <w:jc w:val="right"/>
            </w:pPr>
            <w:r>
              <w:t>414.12</w:t>
            </w:r>
          </w:p>
        </w:tc>
        <w:tc>
          <w:tcPr>
            <w:vAlign w:val="center"/>
          </w:tcPr>
          <w:p w14:paraId="74FCB9CB">
            <w:pPr>
              <w:jc w:val="right"/>
            </w:pPr>
            <w:r>
              <w:t>1822.46</w:t>
            </w:r>
          </w:p>
        </w:tc>
      </w:tr>
      <w:tr w14:paraId="71DB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026A2">
            <w:r>
              <w:t>2</w:t>
            </w:r>
          </w:p>
        </w:tc>
        <w:tc>
          <w:tcPr>
            <w:vAlign w:val="center"/>
          </w:tcPr>
          <w:p w14:paraId="021CFB57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D63AC59">
            <w:pPr>
              <w:jc w:val="right"/>
            </w:pPr>
            <w:r>
              <w:t>425.72</w:t>
            </w:r>
          </w:p>
        </w:tc>
        <w:tc>
          <w:tcPr>
            <w:vAlign w:val="center"/>
          </w:tcPr>
          <w:p w14:paraId="14B045EF">
            <w:pPr>
              <w:jc w:val="right"/>
            </w:pPr>
            <w:r>
              <w:t>355.96</w:t>
            </w:r>
          </w:p>
        </w:tc>
        <w:tc>
          <w:tcPr>
            <w:vAlign w:val="center"/>
          </w:tcPr>
          <w:p w14:paraId="3582ECCC">
            <w:pPr>
              <w:jc w:val="right"/>
            </w:pPr>
            <w:r>
              <w:t>1532.59</w:t>
            </w:r>
          </w:p>
        </w:tc>
      </w:tr>
      <w:tr w14:paraId="08CA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F7E86">
            <w:r>
              <w:t>3</w:t>
            </w:r>
          </w:p>
        </w:tc>
        <w:tc>
          <w:tcPr>
            <w:vAlign w:val="center"/>
          </w:tcPr>
          <w:p w14:paraId="2251E2C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D72D21A">
            <w:pPr>
              <w:jc w:val="right"/>
            </w:pPr>
            <w:r>
              <w:t>425.72</w:t>
            </w:r>
          </w:p>
        </w:tc>
        <w:tc>
          <w:tcPr>
            <w:vAlign w:val="center"/>
          </w:tcPr>
          <w:p w14:paraId="23645C46">
            <w:pPr>
              <w:jc w:val="right"/>
            </w:pPr>
            <w:r>
              <w:t>318.78</w:t>
            </w:r>
          </w:p>
        </w:tc>
        <w:tc>
          <w:tcPr>
            <w:vAlign w:val="center"/>
          </w:tcPr>
          <w:p w14:paraId="4C1731AD">
            <w:pPr>
              <w:jc w:val="right"/>
            </w:pPr>
            <w:r>
              <w:t>1404.88</w:t>
            </w:r>
          </w:p>
        </w:tc>
      </w:tr>
      <w:tr w14:paraId="03187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CCBB7">
            <w:r>
              <w:t>4</w:t>
            </w:r>
          </w:p>
        </w:tc>
        <w:tc>
          <w:tcPr>
            <w:vAlign w:val="center"/>
          </w:tcPr>
          <w:p w14:paraId="0944849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E651773">
            <w:pPr>
              <w:jc w:val="right"/>
            </w:pPr>
            <w:r>
              <w:t>425.72</w:t>
            </w:r>
          </w:p>
        </w:tc>
        <w:tc>
          <w:tcPr>
            <w:vAlign w:val="center"/>
          </w:tcPr>
          <w:p w14:paraId="5F9BE9EC">
            <w:pPr>
              <w:jc w:val="right"/>
            </w:pPr>
            <w:r>
              <w:t>318.78</w:t>
            </w:r>
          </w:p>
        </w:tc>
        <w:tc>
          <w:tcPr>
            <w:vAlign w:val="center"/>
          </w:tcPr>
          <w:p w14:paraId="75D3BBAC">
            <w:pPr>
              <w:jc w:val="right"/>
            </w:pPr>
            <w:r>
              <w:t>1404.88</w:t>
            </w:r>
          </w:p>
        </w:tc>
      </w:tr>
      <w:tr w14:paraId="225B8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C89A1">
            <w:r>
              <w:t>5</w:t>
            </w:r>
          </w:p>
        </w:tc>
        <w:tc>
          <w:tcPr>
            <w:vAlign w:val="center"/>
          </w:tcPr>
          <w:p w14:paraId="4BDF8E8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BC3EFDB">
            <w:pPr>
              <w:jc w:val="right"/>
            </w:pPr>
            <w:r>
              <w:t>51.63</w:t>
            </w:r>
          </w:p>
        </w:tc>
        <w:tc>
          <w:tcPr>
            <w:vAlign w:val="center"/>
          </w:tcPr>
          <w:p w14:paraId="4CBE6CB5">
            <w:pPr>
              <w:jc w:val="right"/>
            </w:pPr>
            <w:r>
              <w:t>567.41</w:t>
            </w:r>
          </w:p>
        </w:tc>
        <w:tc>
          <w:tcPr>
            <w:vAlign w:val="center"/>
          </w:tcPr>
          <w:p w14:paraId="79D29052">
            <w:pPr>
              <w:jc w:val="right"/>
            </w:pPr>
            <w:r>
              <w:t>185.87</w:t>
            </w:r>
          </w:p>
        </w:tc>
      </w:tr>
      <w:tr w14:paraId="467E7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28C85">
            <w:r>
              <w:t>屋顶</w:t>
            </w:r>
          </w:p>
        </w:tc>
        <w:tc>
          <w:tcPr>
            <w:vAlign w:val="center"/>
          </w:tcPr>
          <w:p w14:paraId="2B0F8E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5DA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FE4E4">
            <w:pPr>
              <w:jc w:val="right"/>
            </w:pPr>
            <w:r>
              <w:t>51.63</w:t>
            </w:r>
          </w:p>
        </w:tc>
        <w:tc>
          <w:tcPr>
            <w:vAlign w:val="center"/>
          </w:tcPr>
          <w:p w14:paraId="4D93E0F8">
            <w:pPr>
              <w:jc w:val="right"/>
            </w:pPr>
            <w:r>
              <w:t>－</w:t>
            </w:r>
          </w:p>
        </w:tc>
      </w:tr>
      <w:tr w14:paraId="07127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E8C7C">
            <w:r>
              <w:t>合计</w:t>
            </w:r>
          </w:p>
        </w:tc>
        <w:tc>
          <w:tcPr>
            <w:vAlign w:val="center"/>
          </w:tcPr>
          <w:p w14:paraId="0333CA75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27DA361">
            <w:pPr>
              <w:jc w:val="right"/>
            </w:pPr>
            <w:r>
              <w:t>1762.71</w:t>
            </w:r>
          </w:p>
        </w:tc>
        <w:tc>
          <w:tcPr>
            <w:vAlign w:val="center"/>
          </w:tcPr>
          <w:p w14:paraId="4B6789F7">
            <w:pPr>
              <w:jc w:val="right"/>
            </w:pPr>
            <w:r>
              <w:t>2026.68</w:t>
            </w:r>
          </w:p>
        </w:tc>
        <w:tc>
          <w:tcPr>
            <w:vAlign w:val="center"/>
          </w:tcPr>
          <w:p w14:paraId="6C1D2586">
            <w:pPr>
              <w:jc w:val="right"/>
            </w:pPr>
            <w:r>
              <w:t>6350.68</w:t>
            </w:r>
          </w:p>
        </w:tc>
      </w:tr>
    </w:tbl>
    <w:p w14:paraId="2FE35A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242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BC382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2465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130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E3F1B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A76EB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FE91A7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4B87E1D">
            <w:pPr>
              <w:jc w:val="center"/>
            </w:pPr>
            <w:r>
              <w:t>窗墙比</w:t>
            </w:r>
          </w:p>
        </w:tc>
      </w:tr>
      <w:tr w14:paraId="4808A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0F85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B2EDC0">
            <w:r>
              <w:t>立面1</w:t>
            </w:r>
          </w:p>
        </w:tc>
        <w:tc>
          <w:tcPr>
            <w:vAlign w:val="center"/>
          </w:tcPr>
          <w:p w14:paraId="080E06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EDD52A">
            <w:pPr>
              <w:jc w:val="right"/>
            </w:pPr>
            <w:r>
              <w:t>211.56</w:t>
            </w:r>
          </w:p>
        </w:tc>
        <w:tc>
          <w:tcPr>
            <w:vAlign w:val="center"/>
          </w:tcPr>
          <w:p w14:paraId="44167169">
            <w:pPr>
              <w:jc w:val="right"/>
            </w:pPr>
            <w:r>
              <w:t>0.00</w:t>
            </w:r>
          </w:p>
        </w:tc>
      </w:tr>
      <w:tr w14:paraId="4F8D7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38FE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E08859">
            <w:r>
              <w:t>立面2</w:t>
            </w:r>
          </w:p>
        </w:tc>
        <w:tc>
          <w:tcPr>
            <w:vAlign w:val="center"/>
          </w:tcPr>
          <w:p w14:paraId="5FF1DD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EC252">
            <w:pPr>
              <w:jc w:val="right"/>
            </w:pPr>
            <w:r>
              <w:t>211.56</w:t>
            </w:r>
          </w:p>
        </w:tc>
        <w:tc>
          <w:tcPr>
            <w:vAlign w:val="center"/>
          </w:tcPr>
          <w:p w14:paraId="5014DCA5">
            <w:pPr>
              <w:jc w:val="right"/>
            </w:pPr>
            <w:r>
              <w:t>0.00</w:t>
            </w:r>
          </w:p>
        </w:tc>
      </w:tr>
      <w:tr w14:paraId="32BB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3426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8201E08">
            <w:r>
              <w:t>立面3</w:t>
            </w:r>
          </w:p>
        </w:tc>
        <w:tc>
          <w:tcPr>
            <w:vAlign w:val="center"/>
          </w:tcPr>
          <w:p w14:paraId="7F52F9E3">
            <w:pPr>
              <w:jc w:val="right"/>
            </w:pPr>
            <w:r>
              <w:t>173.16</w:t>
            </w:r>
          </w:p>
        </w:tc>
        <w:tc>
          <w:tcPr>
            <w:vAlign w:val="center"/>
          </w:tcPr>
          <w:p w14:paraId="12CF192B">
            <w:pPr>
              <w:jc w:val="right"/>
            </w:pPr>
            <w:r>
              <w:t>576.18</w:t>
            </w:r>
          </w:p>
        </w:tc>
        <w:tc>
          <w:tcPr>
            <w:vAlign w:val="center"/>
          </w:tcPr>
          <w:p w14:paraId="181E2DD1">
            <w:pPr>
              <w:jc w:val="right"/>
            </w:pPr>
            <w:r>
              <w:t>0.30</w:t>
            </w:r>
          </w:p>
        </w:tc>
      </w:tr>
      <w:tr w14:paraId="11400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058B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8129628">
            <w:r>
              <w:t>立面4</w:t>
            </w:r>
          </w:p>
        </w:tc>
        <w:tc>
          <w:tcPr>
            <w:vAlign w:val="center"/>
          </w:tcPr>
          <w:p w14:paraId="1F1FE91F">
            <w:pPr>
              <w:jc w:val="right"/>
            </w:pPr>
            <w:r>
              <w:t>254.10</w:t>
            </w:r>
          </w:p>
        </w:tc>
        <w:tc>
          <w:tcPr>
            <w:vAlign w:val="center"/>
          </w:tcPr>
          <w:p w14:paraId="08894F85">
            <w:pPr>
              <w:jc w:val="right"/>
            </w:pPr>
            <w:r>
              <w:t>576.18</w:t>
            </w:r>
          </w:p>
        </w:tc>
        <w:tc>
          <w:tcPr>
            <w:vAlign w:val="center"/>
          </w:tcPr>
          <w:p w14:paraId="23A303EF">
            <w:pPr>
              <w:jc w:val="right"/>
            </w:pPr>
            <w:r>
              <w:t>0.44</w:t>
            </w:r>
          </w:p>
        </w:tc>
      </w:tr>
    </w:tbl>
    <w:p w14:paraId="09B4D16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21D6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722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859B3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1A548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CC2E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00ABF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CA77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389A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49B58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461AA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681C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D7DEF8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1DDD61F">
            <w:r>
              <w:t>立面3</w:t>
            </w:r>
          </w:p>
        </w:tc>
        <w:tc>
          <w:tcPr>
            <w:vAlign w:val="center"/>
          </w:tcPr>
          <w:p w14:paraId="358DBC9B">
            <w:r>
              <w:t>C1520</w:t>
            </w:r>
          </w:p>
        </w:tc>
        <w:tc>
          <w:tcPr>
            <w:vAlign w:val="center"/>
          </w:tcPr>
          <w:p w14:paraId="0EB73CF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C6E2C98">
            <w:r>
              <w:t>5</w:t>
            </w:r>
          </w:p>
        </w:tc>
        <w:tc>
          <w:tcPr>
            <w:vAlign w:val="center"/>
          </w:tcPr>
          <w:p w14:paraId="163B492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49FB7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B63CDD">
            <w:pPr>
              <w:jc w:val="right"/>
            </w:pPr>
            <w:r>
              <w:t>6.75</w:t>
            </w:r>
          </w:p>
        </w:tc>
        <w:tc>
          <w:tcPr>
            <w:vMerge w:val="restart"/>
            <w:vAlign w:val="center"/>
          </w:tcPr>
          <w:p w14:paraId="4BC0CF7F">
            <w:pPr>
              <w:jc w:val="right"/>
            </w:pPr>
            <w:r>
              <w:t>173.16</w:t>
            </w:r>
          </w:p>
        </w:tc>
      </w:tr>
      <w:tr w14:paraId="7247F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39C8F"/>
        </w:tc>
        <w:tc>
          <w:tcPr>
            <w:vMerge w:val="continue"/>
            <w:vAlign w:val="center"/>
          </w:tcPr>
          <w:p w14:paraId="41C1DD5E"/>
        </w:tc>
        <w:tc>
          <w:tcPr>
            <w:vAlign w:val="center"/>
          </w:tcPr>
          <w:p w14:paraId="551C8584">
            <w:r>
              <w:t>C1521</w:t>
            </w:r>
          </w:p>
        </w:tc>
        <w:tc>
          <w:tcPr>
            <w:vAlign w:val="center"/>
          </w:tcPr>
          <w:p w14:paraId="0ADE355A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85825D4">
            <w:r>
              <w:t>3~4</w:t>
            </w:r>
          </w:p>
        </w:tc>
        <w:tc>
          <w:tcPr>
            <w:vAlign w:val="center"/>
          </w:tcPr>
          <w:p w14:paraId="4A0404D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27EA07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6E11060">
            <w:pPr>
              <w:jc w:val="right"/>
            </w:pPr>
            <w:r>
              <w:t>22.05</w:t>
            </w:r>
          </w:p>
        </w:tc>
        <w:tc>
          <w:tcPr>
            <w:vMerge w:val="continue"/>
            <w:vAlign w:val="center"/>
          </w:tcPr>
          <w:p w14:paraId="4E66D626"/>
        </w:tc>
      </w:tr>
      <w:tr w14:paraId="7ADF3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3642F"/>
        </w:tc>
        <w:tc>
          <w:tcPr>
            <w:vMerge w:val="continue"/>
            <w:vAlign w:val="center"/>
          </w:tcPr>
          <w:p w14:paraId="5F8286B4"/>
        </w:tc>
        <w:tc>
          <w:tcPr>
            <w:vAlign w:val="center"/>
          </w:tcPr>
          <w:p w14:paraId="63B62FC6">
            <w:r>
              <w:t>C1524</w:t>
            </w:r>
          </w:p>
        </w:tc>
        <w:tc>
          <w:tcPr>
            <w:vAlign w:val="center"/>
          </w:tcPr>
          <w:p w14:paraId="77327496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2E8A1DD1">
            <w:r>
              <w:t>2</w:t>
            </w:r>
          </w:p>
        </w:tc>
        <w:tc>
          <w:tcPr>
            <w:vAlign w:val="center"/>
          </w:tcPr>
          <w:p w14:paraId="655AD28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42C1F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A515110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498A2CD7"/>
        </w:tc>
      </w:tr>
      <w:tr w14:paraId="7736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9D775"/>
        </w:tc>
        <w:tc>
          <w:tcPr>
            <w:vMerge w:val="continue"/>
            <w:vAlign w:val="center"/>
          </w:tcPr>
          <w:p w14:paraId="1DFC85F0"/>
        </w:tc>
        <w:tc>
          <w:tcPr>
            <w:vAlign w:val="center"/>
          </w:tcPr>
          <w:p w14:paraId="6D3AE284">
            <w:r>
              <w:t>C1530</w:t>
            </w:r>
          </w:p>
        </w:tc>
        <w:tc>
          <w:tcPr>
            <w:vAlign w:val="center"/>
          </w:tcPr>
          <w:p w14:paraId="4618FE2D">
            <w:pPr>
              <w:jc w:val="center"/>
            </w:pPr>
            <w:r>
              <w:t>1.50×3.00</w:t>
            </w:r>
          </w:p>
        </w:tc>
        <w:tc>
          <w:tcPr>
            <w:vAlign w:val="center"/>
          </w:tcPr>
          <w:p w14:paraId="7738C92E">
            <w:r>
              <w:t>1</w:t>
            </w:r>
          </w:p>
        </w:tc>
        <w:tc>
          <w:tcPr>
            <w:vAlign w:val="center"/>
          </w:tcPr>
          <w:p w14:paraId="32AFAF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8F300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73F5C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4526FB6E"/>
        </w:tc>
      </w:tr>
      <w:tr w14:paraId="1E1E8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D452"/>
        </w:tc>
        <w:tc>
          <w:tcPr>
            <w:vMerge w:val="continue"/>
            <w:vAlign w:val="center"/>
          </w:tcPr>
          <w:p w14:paraId="2838C95F"/>
        </w:tc>
        <w:tc>
          <w:tcPr>
            <w:vAlign w:val="center"/>
          </w:tcPr>
          <w:p w14:paraId="760656C9">
            <w:r>
              <w:t>C2121</w:t>
            </w:r>
          </w:p>
        </w:tc>
        <w:tc>
          <w:tcPr>
            <w:vAlign w:val="center"/>
          </w:tcPr>
          <w:p w14:paraId="5DC466B5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1D2102DD">
            <w:r>
              <w:t>3~4</w:t>
            </w:r>
          </w:p>
        </w:tc>
        <w:tc>
          <w:tcPr>
            <w:vAlign w:val="center"/>
          </w:tcPr>
          <w:p w14:paraId="587EC2C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E989A7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C754C03">
            <w:pPr>
              <w:jc w:val="right"/>
            </w:pPr>
            <w:r>
              <w:t>52.92</w:t>
            </w:r>
          </w:p>
        </w:tc>
        <w:tc>
          <w:tcPr>
            <w:vMerge w:val="continue"/>
            <w:vAlign w:val="center"/>
          </w:tcPr>
          <w:p w14:paraId="1AA489F3"/>
        </w:tc>
      </w:tr>
      <w:tr w14:paraId="4E74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1B6D2"/>
        </w:tc>
        <w:tc>
          <w:tcPr>
            <w:vMerge w:val="continue"/>
            <w:vAlign w:val="center"/>
          </w:tcPr>
          <w:p w14:paraId="1E0A699F"/>
        </w:tc>
        <w:tc>
          <w:tcPr>
            <w:vAlign w:val="center"/>
          </w:tcPr>
          <w:p w14:paraId="4A55B133">
            <w:r>
              <w:t>C2124</w:t>
            </w:r>
          </w:p>
        </w:tc>
        <w:tc>
          <w:tcPr>
            <w:vAlign w:val="center"/>
          </w:tcPr>
          <w:p w14:paraId="0E7F96B9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339714A4">
            <w:r>
              <w:t>2</w:t>
            </w:r>
          </w:p>
        </w:tc>
        <w:tc>
          <w:tcPr>
            <w:vAlign w:val="center"/>
          </w:tcPr>
          <w:p w14:paraId="1DCC746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C40A97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0261156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57FA94A4"/>
        </w:tc>
      </w:tr>
      <w:tr w14:paraId="25BD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3D23C"/>
        </w:tc>
        <w:tc>
          <w:tcPr>
            <w:vMerge w:val="continue"/>
            <w:vAlign w:val="center"/>
          </w:tcPr>
          <w:p w14:paraId="3AF1C086"/>
        </w:tc>
        <w:tc>
          <w:tcPr>
            <w:vAlign w:val="center"/>
          </w:tcPr>
          <w:p w14:paraId="242567A5">
            <w:r>
              <w:t>C2130</w:t>
            </w:r>
          </w:p>
        </w:tc>
        <w:tc>
          <w:tcPr>
            <w:vAlign w:val="center"/>
          </w:tcPr>
          <w:p w14:paraId="2A0FC26B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78B5649E">
            <w:r>
              <w:t>1</w:t>
            </w:r>
          </w:p>
        </w:tc>
        <w:tc>
          <w:tcPr>
            <w:vAlign w:val="center"/>
          </w:tcPr>
          <w:p w14:paraId="4B31AA9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D871F6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D088EEA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2D0C474E"/>
        </w:tc>
      </w:tr>
      <w:tr w14:paraId="2496C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E4814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C90AA3C">
            <w:r>
              <w:t>立面4</w:t>
            </w:r>
          </w:p>
        </w:tc>
        <w:tc>
          <w:tcPr>
            <w:vAlign w:val="center"/>
          </w:tcPr>
          <w:p w14:paraId="03803DBB">
            <w:r>
              <w:t>C0821</w:t>
            </w:r>
          </w:p>
        </w:tc>
        <w:tc>
          <w:tcPr>
            <w:vAlign w:val="center"/>
          </w:tcPr>
          <w:p w14:paraId="7228F10D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4A9BF135">
            <w:r>
              <w:t>3~4</w:t>
            </w:r>
          </w:p>
        </w:tc>
        <w:tc>
          <w:tcPr>
            <w:vAlign w:val="center"/>
          </w:tcPr>
          <w:p w14:paraId="32AF0E2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F5807C2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49DF608">
            <w:pPr>
              <w:jc w:val="right"/>
            </w:pPr>
            <w:r>
              <w:t>13.44</w:t>
            </w:r>
          </w:p>
        </w:tc>
        <w:tc>
          <w:tcPr>
            <w:vMerge w:val="restart"/>
            <w:vAlign w:val="center"/>
          </w:tcPr>
          <w:p w14:paraId="6068E4E4">
            <w:pPr>
              <w:jc w:val="right"/>
            </w:pPr>
            <w:r>
              <w:t>254.10</w:t>
            </w:r>
          </w:p>
        </w:tc>
      </w:tr>
      <w:tr w14:paraId="6A49F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468E9"/>
        </w:tc>
        <w:tc>
          <w:tcPr>
            <w:vMerge w:val="continue"/>
            <w:vAlign w:val="center"/>
          </w:tcPr>
          <w:p w14:paraId="373669D8"/>
        </w:tc>
        <w:tc>
          <w:tcPr>
            <w:vAlign w:val="center"/>
          </w:tcPr>
          <w:p w14:paraId="24FBA46F">
            <w:r>
              <w:t>C0824</w:t>
            </w:r>
          </w:p>
        </w:tc>
        <w:tc>
          <w:tcPr>
            <w:vAlign w:val="center"/>
          </w:tcPr>
          <w:p w14:paraId="1BE97DB6">
            <w:pPr>
              <w:jc w:val="center"/>
            </w:pPr>
            <w:r>
              <w:t>0.80×2.40</w:t>
            </w:r>
          </w:p>
        </w:tc>
        <w:tc>
          <w:tcPr>
            <w:vAlign w:val="center"/>
          </w:tcPr>
          <w:p w14:paraId="09794B6A">
            <w:r>
              <w:t>2</w:t>
            </w:r>
          </w:p>
        </w:tc>
        <w:tc>
          <w:tcPr>
            <w:vAlign w:val="center"/>
          </w:tcPr>
          <w:p w14:paraId="457BF1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1A5679C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6AEF324">
            <w:pPr>
              <w:jc w:val="right"/>
            </w:pPr>
            <w:r>
              <w:t>7.68</w:t>
            </w:r>
          </w:p>
        </w:tc>
        <w:tc>
          <w:tcPr>
            <w:vMerge w:val="continue"/>
            <w:vAlign w:val="center"/>
          </w:tcPr>
          <w:p w14:paraId="0EEC23AF"/>
        </w:tc>
      </w:tr>
      <w:tr w14:paraId="3FB2A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85FF9"/>
        </w:tc>
        <w:tc>
          <w:tcPr>
            <w:vMerge w:val="continue"/>
            <w:vAlign w:val="center"/>
          </w:tcPr>
          <w:p w14:paraId="122F5CB6"/>
        </w:tc>
        <w:tc>
          <w:tcPr>
            <w:vAlign w:val="center"/>
          </w:tcPr>
          <w:p w14:paraId="3D3D9243">
            <w:r>
              <w:t>C0830</w:t>
            </w:r>
          </w:p>
        </w:tc>
        <w:tc>
          <w:tcPr>
            <w:vAlign w:val="center"/>
          </w:tcPr>
          <w:p w14:paraId="6EE26224"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 w14:paraId="730CE193">
            <w:r>
              <w:t>1</w:t>
            </w:r>
          </w:p>
        </w:tc>
        <w:tc>
          <w:tcPr>
            <w:vAlign w:val="center"/>
          </w:tcPr>
          <w:p w14:paraId="663D5F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14B58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CB5832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623DE698"/>
        </w:tc>
      </w:tr>
      <w:tr w14:paraId="6460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A8870"/>
        </w:tc>
        <w:tc>
          <w:tcPr>
            <w:vMerge w:val="continue"/>
            <w:vAlign w:val="center"/>
          </w:tcPr>
          <w:p w14:paraId="26B7AD09"/>
        </w:tc>
        <w:tc>
          <w:tcPr>
            <w:vAlign w:val="center"/>
          </w:tcPr>
          <w:p w14:paraId="282BB4B6">
            <w:r>
              <w:t>C2921</w:t>
            </w:r>
          </w:p>
        </w:tc>
        <w:tc>
          <w:tcPr>
            <w:vAlign w:val="center"/>
          </w:tcPr>
          <w:p w14:paraId="674FA1A0">
            <w:pPr>
              <w:jc w:val="center"/>
            </w:pPr>
            <w:r>
              <w:t>2.85×2.10</w:t>
            </w:r>
          </w:p>
        </w:tc>
        <w:tc>
          <w:tcPr>
            <w:vAlign w:val="center"/>
          </w:tcPr>
          <w:p w14:paraId="1688A929">
            <w:r>
              <w:t>3~4</w:t>
            </w:r>
          </w:p>
        </w:tc>
        <w:tc>
          <w:tcPr>
            <w:vAlign w:val="center"/>
          </w:tcPr>
          <w:p w14:paraId="7E4F4E3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9EBAD3C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77788CEC">
            <w:pPr>
              <w:jc w:val="right"/>
            </w:pPr>
            <w:r>
              <w:t>23.94</w:t>
            </w:r>
          </w:p>
        </w:tc>
        <w:tc>
          <w:tcPr>
            <w:vMerge w:val="continue"/>
            <w:vAlign w:val="center"/>
          </w:tcPr>
          <w:p w14:paraId="6168DA33"/>
        </w:tc>
      </w:tr>
      <w:tr w14:paraId="503C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FE96F"/>
        </w:tc>
        <w:tc>
          <w:tcPr>
            <w:vMerge w:val="continue"/>
            <w:vAlign w:val="center"/>
          </w:tcPr>
          <w:p w14:paraId="480D6C45"/>
        </w:tc>
        <w:tc>
          <w:tcPr>
            <w:vAlign w:val="center"/>
          </w:tcPr>
          <w:p w14:paraId="42ED26F8">
            <w:r>
              <w:t>C2924</w:t>
            </w:r>
          </w:p>
        </w:tc>
        <w:tc>
          <w:tcPr>
            <w:vAlign w:val="center"/>
          </w:tcPr>
          <w:p w14:paraId="11A095BE">
            <w:pPr>
              <w:jc w:val="center"/>
            </w:pPr>
            <w:r>
              <w:t>2.85×2.40</w:t>
            </w:r>
          </w:p>
        </w:tc>
        <w:tc>
          <w:tcPr>
            <w:vAlign w:val="center"/>
          </w:tcPr>
          <w:p w14:paraId="3C7C4EB1">
            <w:r>
              <w:t>2</w:t>
            </w:r>
          </w:p>
        </w:tc>
        <w:tc>
          <w:tcPr>
            <w:vAlign w:val="center"/>
          </w:tcPr>
          <w:p w14:paraId="4722AC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3E7CA9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75B8089D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631B598B"/>
        </w:tc>
      </w:tr>
      <w:tr w14:paraId="0766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CC450"/>
        </w:tc>
        <w:tc>
          <w:tcPr>
            <w:vMerge w:val="continue"/>
            <w:vAlign w:val="center"/>
          </w:tcPr>
          <w:p w14:paraId="7C18F52E"/>
        </w:tc>
        <w:tc>
          <w:tcPr>
            <w:vAlign w:val="center"/>
          </w:tcPr>
          <w:p w14:paraId="3047BE72">
            <w:r>
              <w:t>C2930</w:t>
            </w:r>
          </w:p>
        </w:tc>
        <w:tc>
          <w:tcPr>
            <w:vAlign w:val="center"/>
          </w:tcPr>
          <w:p w14:paraId="439625F5">
            <w:pPr>
              <w:jc w:val="center"/>
            </w:pPr>
            <w:r>
              <w:t>2.85×3.00</w:t>
            </w:r>
          </w:p>
        </w:tc>
        <w:tc>
          <w:tcPr>
            <w:vAlign w:val="center"/>
          </w:tcPr>
          <w:p w14:paraId="07DAD4C7">
            <w:r>
              <w:t>1</w:t>
            </w:r>
          </w:p>
        </w:tc>
        <w:tc>
          <w:tcPr>
            <w:vAlign w:val="center"/>
          </w:tcPr>
          <w:p w14:paraId="222A7D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651888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7BC32394">
            <w:pPr>
              <w:jc w:val="right"/>
            </w:pPr>
            <w:r>
              <w:t>17.10</w:t>
            </w:r>
          </w:p>
        </w:tc>
        <w:tc>
          <w:tcPr>
            <w:vMerge w:val="continue"/>
            <w:vAlign w:val="center"/>
          </w:tcPr>
          <w:p w14:paraId="764F4DFA"/>
        </w:tc>
      </w:tr>
      <w:tr w14:paraId="3320A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AF300"/>
        </w:tc>
        <w:tc>
          <w:tcPr>
            <w:vMerge w:val="continue"/>
            <w:vAlign w:val="center"/>
          </w:tcPr>
          <w:p w14:paraId="671A5CBA"/>
        </w:tc>
        <w:tc>
          <w:tcPr>
            <w:vAlign w:val="center"/>
          </w:tcPr>
          <w:p w14:paraId="06C9D87C">
            <w:r>
              <w:t>C5530</w:t>
            </w:r>
          </w:p>
        </w:tc>
        <w:tc>
          <w:tcPr>
            <w:vAlign w:val="center"/>
          </w:tcPr>
          <w:p w14:paraId="2F3B1514">
            <w:pPr>
              <w:jc w:val="center"/>
            </w:pPr>
            <w:r>
              <w:t>5.50×3.00</w:t>
            </w:r>
          </w:p>
        </w:tc>
        <w:tc>
          <w:tcPr>
            <w:vAlign w:val="center"/>
          </w:tcPr>
          <w:p w14:paraId="02F8DDE0">
            <w:r>
              <w:t>1</w:t>
            </w:r>
          </w:p>
        </w:tc>
        <w:tc>
          <w:tcPr>
            <w:vAlign w:val="center"/>
          </w:tcPr>
          <w:p w14:paraId="2846D7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714945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7F1120A9">
            <w:pPr>
              <w:jc w:val="right"/>
            </w:pPr>
            <w:r>
              <w:t>33.00</w:t>
            </w:r>
          </w:p>
        </w:tc>
        <w:tc>
          <w:tcPr>
            <w:vMerge w:val="continue"/>
            <w:vAlign w:val="center"/>
          </w:tcPr>
          <w:p w14:paraId="62D3BFD5"/>
        </w:tc>
      </w:tr>
      <w:tr w14:paraId="3A97B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135C3"/>
        </w:tc>
        <w:tc>
          <w:tcPr>
            <w:vMerge w:val="continue"/>
            <w:vAlign w:val="center"/>
          </w:tcPr>
          <w:p w14:paraId="3D195877"/>
        </w:tc>
        <w:tc>
          <w:tcPr>
            <w:vAlign w:val="center"/>
          </w:tcPr>
          <w:p w14:paraId="72C0D01B">
            <w:r>
              <w:t>C6221</w:t>
            </w:r>
          </w:p>
        </w:tc>
        <w:tc>
          <w:tcPr>
            <w:vAlign w:val="center"/>
          </w:tcPr>
          <w:p w14:paraId="6BBFE902">
            <w:pPr>
              <w:jc w:val="center"/>
            </w:pPr>
            <w:r>
              <w:t>6.20×2.10</w:t>
            </w:r>
          </w:p>
        </w:tc>
        <w:tc>
          <w:tcPr>
            <w:vAlign w:val="center"/>
          </w:tcPr>
          <w:p w14:paraId="01C1DF6E">
            <w:r>
              <w:t>3~4</w:t>
            </w:r>
          </w:p>
        </w:tc>
        <w:tc>
          <w:tcPr>
            <w:vAlign w:val="center"/>
          </w:tcPr>
          <w:p w14:paraId="56830E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4AABB4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3D98EA20">
            <w:pPr>
              <w:jc w:val="right"/>
            </w:pPr>
            <w:r>
              <w:t>26.04</w:t>
            </w:r>
          </w:p>
        </w:tc>
        <w:tc>
          <w:tcPr>
            <w:vMerge w:val="continue"/>
            <w:vAlign w:val="center"/>
          </w:tcPr>
          <w:p w14:paraId="6A03047A"/>
        </w:tc>
      </w:tr>
      <w:tr w14:paraId="4CE66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FBFA9"/>
        </w:tc>
        <w:tc>
          <w:tcPr>
            <w:vMerge w:val="continue"/>
            <w:vAlign w:val="center"/>
          </w:tcPr>
          <w:p w14:paraId="014DEA86"/>
        </w:tc>
        <w:tc>
          <w:tcPr>
            <w:vAlign w:val="center"/>
          </w:tcPr>
          <w:p w14:paraId="48AE914D">
            <w:r>
              <w:t>C6224</w:t>
            </w:r>
          </w:p>
        </w:tc>
        <w:tc>
          <w:tcPr>
            <w:vAlign w:val="center"/>
          </w:tcPr>
          <w:p w14:paraId="582778E8">
            <w:pPr>
              <w:jc w:val="center"/>
            </w:pPr>
            <w:r>
              <w:t>6.20×2.40</w:t>
            </w:r>
          </w:p>
        </w:tc>
        <w:tc>
          <w:tcPr>
            <w:vAlign w:val="center"/>
          </w:tcPr>
          <w:p w14:paraId="006D0502">
            <w:r>
              <w:t>2</w:t>
            </w:r>
          </w:p>
        </w:tc>
        <w:tc>
          <w:tcPr>
            <w:vAlign w:val="center"/>
          </w:tcPr>
          <w:p w14:paraId="72E8BF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E157F8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74D5FBC2">
            <w:pPr>
              <w:jc w:val="right"/>
            </w:pPr>
            <w:r>
              <w:t>14.88</w:t>
            </w:r>
          </w:p>
        </w:tc>
        <w:tc>
          <w:tcPr>
            <w:vMerge w:val="continue"/>
            <w:vAlign w:val="center"/>
          </w:tcPr>
          <w:p w14:paraId="27047F25"/>
        </w:tc>
      </w:tr>
      <w:tr w14:paraId="71BC1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E6E1E"/>
        </w:tc>
        <w:tc>
          <w:tcPr>
            <w:vMerge w:val="continue"/>
            <w:vAlign w:val="center"/>
          </w:tcPr>
          <w:p w14:paraId="3BEA20B5"/>
        </w:tc>
        <w:tc>
          <w:tcPr>
            <w:vAlign w:val="center"/>
          </w:tcPr>
          <w:p w14:paraId="2178D813">
            <w:r>
              <w:t>C6721</w:t>
            </w:r>
          </w:p>
        </w:tc>
        <w:tc>
          <w:tcPr>
            <w:vAlign w:val="center"/>
          </w:tcPr>
          <w:p w14:paraId="07EA3110">
            <w:pPr>
              <w:jc w:val="center"/>
            </w:pPr>
            <w:r>
              <w:t>6.70×2.10</w:t>
            </w:r>
          </w:p>
        </w:tc>
        <w:tc>
          <w:tcPr>
            <w:vAlign w:val="center"/>
          </w:tcPr>
          <w:p w14:paraId="39E60C1D">
            <w:r>
              <w:t>3~4</w:t>
            </w:r>
          </w:p>
        </w:tc>
        <w:tc>
          <w:tcPr>
            <w:vAlign w:val="center"/>
          </w:tcPr>
          <w:p w14:paraId="51E3FA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DD1503">
            <w:pPr>
              <w:jc w:val="right"/>
            </w:pPr>
            <w:r>
              <w:t>14.07</w:t>
            </w:r>
          </w:p>
        </w:tc>
        <w:tc>
          <w:tcPr>
            <w:vAlign w:val="center"/>
          </w:tcPr>
          <w:p w14:paraId="503EEB15">
            <w:pPr>
              <w:jc w:val="right"/>
            </w:pPr>
            <w:r>
              <w:t>56.28</w:t>
            </w:r>
          </w:p>
        </w:tc>
        <w:tc>
          <w:tcPr>
            <w:vMerge w:val="continue"/>
            <w:vAlign w:val="center"/>
          </w:tcPr>
          <w:p w14:paraId="594561B2"/>
        </w:tc>
      </w:tr>
      <w:tr w14:paraId="4D058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3377A"/>
        </w:tc>
        <w:tc>
          <w:tcPr>
            <w:vMerge w:val="continue"/>
            <w:vAlign w:val="center"/>
          </w:tcPr>
          <w:p w14:paraId="161A3E84"/>
        </w:tc>
        <w:tc>
          <w:tcPr>
            <w:vAlign w:val="center"/>
          </w:tcPr>
          <w:p w14:paraId="01D8D158">
            <w:r>
              <w:t>C6724</w:t>
            </w:r>
          </w:p>
        </w:tc>
        <w:tc>
          <w:tcPr>
            <w:vAlign w:val="center"/>
          </w:tcPr>
          <w:p w14:paraId="6D377710">
            <w:pPr>
              <w:jc w:val="center"/>
            </w:pPr>
            <w:r>
              <w:t>6.70×2.40</w:t>
            </w:r>
          </w:p>
        </w:tc>
        <w:tc>
          <w:tcPr>
            <w:vAlign w:val="center"/>
          </w:tcPr>
          <w:p w14:paraId="0D5C1681">
            <w:r>
              <w:t>2</w:t>
            </w:r>
          </w:p>
        </w:tc>
        <w:tc>
          <w:tcPr>
            <w:vAlign w:val="center"/>
          </w:tcPr>
          <w:p w14:paraId="7A64B2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6F484D">
            <w:pPr>
              <w:jc w:val="right"/>
            </w:pPr>
            <w:r>
              <w:t>16.08</w:t>
            </w:r>
          </w:p>
        </w:tc>
        <w:tc>
          <w:tcPr>
            <w:vAlign w:val="center"/>
          </w:tcPr>
          <w:p w14:paraId="113D6D70">
            <w:pPr>
              <w:jc w:val="right"/>
            </w:pPr>
            <w:r>
              <w:t>32.16</w:t>
            </w:r>
          </w:p>
        </w:tc>
        <w:tc>
          <w:tcPr>
            <w:vMerge w:val="continue"/>
            <w:vAlign w:val="center"/>
          </w:tcPr>
          <w:p w14:paraId="05DD9DFF"/>
        </w:tc>
      </w:tr>
      <w:tr w14:paraId="32DA9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C5294"/>
        </w:tc>
        <w:tc>
          <w:tcPr>
            <w:vMerge w:val="continue"/>
            <w:vAlign w:val="center"/>
          </w:tcPr>
          <w:p w14:paraId="17736766"/>
        </w:tc>
        <w:tc>
          <w:tcPr>
            <w:vAlign w:val="center"/>
          </w:tcPr>
          <w:p w14:paraId="2AEA87AA">
            <w:r>
              <w:t>MLC6235</w:t>
            </w:r>
          </w:p>
        </w:tc>
        <w:tc>
          <w:tcPr>
            <w:vAlign w:val="center"/>
          </w:tcPr>
          <w:p w14:paraId="13E554E9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0A734F8">
            <w:r>
              <w:t>1</w:t>
            </w:r>
          </w:p>
        </w:tc>
        <w:tc>
          <w:tcPr>
            <w:vAlign w:val="center"/>
          </w:tcPr>
          <w:p w14:paraId="0C9F31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A480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ECCAC97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6A934B03"/>
        </w:tc>
      </w:tr>
    </w:tbl>
    <w:p w14:paraId="5A2E197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90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38BAA3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B7CB9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5CBC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91D3A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0A8E5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6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3123DB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62AF579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475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A2BD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DFB9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CD84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8ECC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4037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9327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26D3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476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D31D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9FB3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6AD6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71F0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2AD6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3F5A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5D889D">
            <w:pPr>
              <w:jc w:val="center"/>
            </w:pPr>
            <w:r>
              <w:t>D=R*S</w:t>
            </w:r>
          </w:p>
        </w:tc>
      </w:tr>
      <w:tr w14:paraId="76A1C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5130A">
            <w:r>
              <w:t>水泥砂浆</w:t>
            </w:r>
          </w:p>
        </w:tc>
        <w:tc>
          <w:tcPr>
            <w:vAlign w:val="center"/>
          </w:tcPr>
          <w:p w14:paraId="030F28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A04A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70F27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6EDC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6166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65616E">
            <w:pPr>
              <w:jc w:val="right"/>
            </w:pPr>
            <w:r>
              <w:t>0.245</w:t>
            </w:r>
          </w:p>
        </w:tc>
      </w:tr>
      <w:tr w14:paraId="2191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3A74D">
            <w:r>
              <w:t>c20细石混凝土(ρ=2300)</w:t>
            </w:r>
          </w:p>
        </w:tc>
        <w:tc>
          <w:tcPr>
            <w:vAlign w:val="center"/>
          </w:tcPr>
          <w:p w14:paraId="07C95CE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0C9202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77A360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06BC5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12DE9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18F589E">
            <w:pPr>
              <w:jc w:val="right"/>
            </w:pPr>
            <w:r>
              <w:t>0.404</w:t>
            </w:r>
          </w:p>
        </w:tc>
      </w:tr>
      <w:tr w14:paraId="09D5C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A4512">
            <w:r>
              <w:t>挤塑聚苯板(ρ=25-32)</w:t>
            </w:r>
          </w:p>
        </w:tc>
        <w:tc>
          <w:tcPr>
            <w:vAlign w:val="center"/>
          </w:tcPr>
          <w:p w14:paraId="3B56F86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CBA8C7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A15E5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5A401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22CF2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1A0D8A">
            <w:pPr>
              <w:jc w:val="right"/>
            </w:pPr>
            <w:r>
              <w:t>0.960</w:t>
            </w:r>
          </w:p>
        </w:tc>
      </w:tr>
      <w:tr w14:paraId="771A7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13E23">
            <w:r>
              <w:t>轻骨料混凝土(找坡层)</w:t>
            </w:r>
          </w:p>
        </w:tc>
        <w:tc>
          <w:tcPr>
            <w:vAlign w:val="center"/>
          </w:tcPr>
          <w:p w14:paraId="2462F15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350DC1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40C789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11F3D1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2D8B23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4C72271">
            <w:pPr>
              <w:jc w:val="right"/>
            </w:pPr>
            <w:r>
              <w:t>0.500</w:t>
            </w:r>
          </w:p>
        </w:tc>
      </w:tr>
      <w:tr w14:paraId="01D6C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D7DF2">
            <w:r>
              <w:t>钢筋混凝土</w:t>
            </w:r>
          </w:p>
        </w:tc>
        <w:tc>
          <w:tcPr>
            <w:vAlign w:val="center"/>
          </w:tcPr>
          <w:p w14:paraId="610DA5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B95B0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6E96D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7741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A0E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4A2A0B">
            <w:pPr>
              <w:jc w:val="right"/>
            </w:pPr>
            <w:r>
              <w:t>1.186</w:t>
            </w:r>
          </w:p>
        </w:tc>
      </w:tr>
      <w:tr w14:paraId="407AD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B5B42">
            <w:r>
              <w:t>混合砂浆</w:t>
            </w:r>
          </w:p>
        </w:tc>
        <w:tc>
          <w:tcPr>
            <w:vAlign w:val="center"/>
          </w:tcPr>
          <w:p w14:paraId="0F1285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0D69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B527CC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0E44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17206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E3E96DD">
            <w:pPr>
              <w:jc w:val="right"/>
            </w:pPr>
            <w:r>
              <w:t>0.247</w:t>
            </w:r>
          </w:p>
        </w:tc>
      </w:tr>
      <w:tr w14:paraId="51B38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CAB4B">
            <w:r>
              <w:t>各层之和∑</w:t>
            </w:r>
          </w:p>
        </w:tc>
        <w:tc>
          <w:tcPr>
            <w:vAlign w:val="center"/>
          </w:tcPr>
          <w:p w14:paraId="52891747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29449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9913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64B5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E80E88">
            <w:pPr>
              <w:jc w:val="right"/>
            </w:pPr>
            <w:r>
              <w:t>3.207</w:t>
            </w:r>
          </w:p>
        </w:tc>
        <w:tc>
          <w:tcPr>
            <w:vAlign w:val="center"/>
          </w:tcPr>
          <w:p w14:paraId="752C4B1F">
            <w:pPr>
              <w:jc w:val="right"/>
            </w:pPr>
            <w:r>
              <w:t>3.542</w:t>
            </w:r>
          </w:p>
        </w:tc>
      </w:tr>
      <w:tr w14:paraId="200C4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82A36">
            <w:r>
              <w:t>外表面太阳辐射吸收系数</w:t>
            </w:r>
          </w:p>
        </w:tc>
        <w:tc>
          <w:tcPr>
            <w:gridSpan w:val="6"/>
          </w:tcPr>
          <w:p w14:paraId="0968C925">
            <w:pPr>
              <w:jc w:val="center"/>
            </w:pPr>
            <w:r>
              <w:t>0.70[默认]</w:t>
            </w:r>
          </w:p>
        </w:tc>
      </w:tr>
      <w:tr w14:paraId="0BC91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FA687">
            <w:r>
              <w:t>传热系数K=1/(0.15+∑R)</w:t>
            </w:r>
          </w:p>
        </w:tc>
        <w:tc>
          <w:tcPr>
            <w:gridSpan w:val="6"/>
          </w:tcPr>
          <w:p w14:paraId="61C5FD0B">
            <w:pPr>
              <w:jc w:val="center"/>
            </w:pPr>
            <w:r>
              <w:t>0.30</w:t>
            </w:r>
          </w:p>
        </w:tc>
      </w:tr>
    </w:tbl>
    <w:p w14:paraId="6B32354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8D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508F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95FA3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D0FA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414D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1F76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AD40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F882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C9D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E6D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CA14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AF96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39F1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EF95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A50F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0C212C">
            <w:pPr>
              <w:jc w:val="center"/>
            </w:pPr>
            <w:r>
              <w:t>D=R*S</w:t>
            </w:r>
          </w:p>
        </w:tc>
      </w:tr>
      <w:tr w14:paraId="197BF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0DC0D">
            <w:r>
              <w:t>水泥砂浆</w:t>
            </w:r>
          </w:p>
        </w:tc>
        <w:tc>
          <w:tcPr>
            <w:vAlign w:val="center"/>
          </w:tcPr>
          <w:p w14:paraId="386507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00AB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60C7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7831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47D5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1157D2">
            <w:pPr>
              <w:jc w:val="right"/>
            </w:pPr>
            <w:r>
              <w:t>0.245</w:t>
            </w:r>
          </w:p>
        </w:tc>
      </w:tr>
      <w:tr w14:paraId="064C8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892AE">
            <w:r>
              <w:t>岩棉板(ρ=60-160)</w:t>
            </w:r>
          </w:p>
        </w:tc>
        <w:tc>
          <w:tcPr>
            <w:vAlign w:val="center"/>
          </w:tcPr>
          <w:p w14:paraId="333D4C4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8B58D7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F54106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16C2E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8E5FEF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6DC45B6B">
            <w:pPr>
              <w:jc w:val="right"/>
            </w:pPr>
            <w:r>
              <w:t>1.350</w:t>
            </w:r>
          </w:p>
        </w:tc>
      </w:tr>
      <w:tr w14:paraId="622F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FDC32">
            <w:r>
              <w:t>水泥砂浆</w:t>
            </w:r>
          </w:p>
        </w:tc>
        <w:tc>
          <w:tcPr>
            <w:vAlign w:val="center"/>
          </w:tcPr>
          <w:p w14:paraId="3E2CA3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767C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4664F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9B94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76E8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375F146">
            <w:pPr>
              <w:jc w:val="right"/>
            </w:pPr>
            <w:r>
              <w:t>0.245</w:t>
            </w:r>
          </w:p>
        </w:tc>
      </w:tr>
      <w:tr w14:paraId="40036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EEBC7">
            <w:r>
              <w:t>钢筋混凝土</w:t>
            </w:r>
          </w:p>
        </w:tc>
        <w:tc>
          <w:tcPr>
            <w:vAlign w:val="center"/>
          </w:tcPr>
          <w:p w14:paraId="14989CD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AEAC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06A7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6A1C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FD6E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3A44DD">
            <w:pPr>
              <w:jc w:val="right"/>
            </w:pPr>
            <w:r>
              <w:t>1.977</w:t>
            </w:r>
          </w:p>
        </w:tc>
      </w:tr>
      <w:tr w14:paraId="4BC74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7F4B3">
            <w:r>
              <w:t>混合砂浆</w:t>
            </w:r>
          </w:p>
        </w:tc>
        <w:tc>
          <w:tcPr>
            <w:vAlign w:val="center"/>
          </w:tcPr>
          <w:p w14:paraId="73A847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C2858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2A478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18AD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2EB7B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46E0B8">
            <w:pPr>
              <w:jc w:val="right"/>
            </w:pPr>
            <w:r>
              <w:t>0.247</w:t>
            </w:r>
          </w:p>
        </w:tc>
      </w:tr>
      <w:tr w14:paraId="5D71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01D41">
            <w:r>
              <w:t>各层之和∑</w:t>
            </w:r>
          </w:p>
        </w:tc>
        <w:tc>
          <w:tcPr>
            <w:vAlign w:val="center"/>
          </w:tcPr>
          <w:p w14:paraId="157F395D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66709D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C886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54E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AFBCD0">
            <w:pPr>
              <w:jc w:val="right"/>
            </w:pPr>
            <w:r>
              <w:t>2.376</w:t>
            </w:r>
          </w:p>
        </w:tc>
        <w:tc>
          <w:tcPr>
            <w:vAlign w:val="center"/>
          </w:tcPr>
          <w:p w14:paraId="2520913F">
            <w:pPr>
              <w:jc w:val="right"/>
            </w:pPr>
            <w:r>
              <w:t>4.063</w:t>
            </w:r>
          </w:p>
        </w:tc>
      </w:tr>
      <w:tr w14:paraId="0E32E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09521">
            <w:r>
              <w:t>外表面太阳辐射吸收系数</w:t>
            </w:r>
          </w:p>
        </w:tc>
        <w:tc>
          <w:tcPr>
            <w:gridSpan w:val="6"/>
          </w:tcPr>
          <w:p w14:paraId="362DA7C7">
            <w:pPr>
              <w:jc w:val="center"/>
            </w:pPr>
            <w:r>
              <w:t>0.70[默认]</w:t>
            </w:r>
          </w:p>
        </w:tc>
      </w:tr>
      <w:tr w14:paraId="0A37B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141AF">
            <w:r>
              <w:t>传热系数K=1/(0.15+∑R)</w:t>
            </w:r>
          </w:p>
        </w:tc>
        <w:tc>
          <w:tcPr>
            <w:gridSpan w:val="6"/>
          </w:tcPr>
          <w:p w14:paraId="565ACB50">
            <w:pPr>
              <w:jc w:val="center"/>
            </w:pPr>
            <w:r>
              <w:t>0.40</w:t>
            </w:r>
          </w:p>
        </w:tc>
      </w:tr>
    </w:tbl>
    <w:p w14:paraId="74FFD1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56749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45E2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1934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A3EA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0061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E3522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5EC7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164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FBD41">
            <w:r>
              <w:t>屋顶构造一</w:t>
            </w:r>
          </w:p>
        </w:tc>
        <w:tc>
          <w:tcPr>
            <w:vAlign w:val="center"/>
          </w:tcPr>
          <w:p w14:paraId="3470E0CC">
            <w:pPr>
              <w:jc w:val="right"/>
            </w:pPr>
            <w:r>
              <w:t>356.54</w:t>
            </w:r>
          </w:p>
        </w:tc>
        <w:tc>
          <w:tcPr>
            <w:vAlign w:val="center"/>
          </w:tcPr>
          <w:p w14:paraId="5AE89DBC">
            <w:pPr>
              <w:jc w:val="right"/>
            </w:pPr>
            <w:r>
              <w:t>0.841</w:t>
            </w:r>
          </w:p>
        </w:tc>
        <w:tc>
          <w:tcPr>
            <w:vAlign w:val="center"/>
          </w:tcPr>
          <w:p w14:paraId="3776ACB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07D08E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8B0B1FD">
            <w:pPr>
              <w:jc w:val="right"/>
            </w:pPr>
            <w:r>
              <w:t>0.70</w:t>
            </w:r>
          </w:p>
        </w:tc>
      </w:tr>
      <w:tr w14:paraId="7401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C7DD3">
            <w:r>
              <w:t>屋顶防火隔离带构造一</w:t>
            </w:r>
          </w:p>
        </w:tc>
        <w:tc>
          <w:tcPr>
            <w:vAlign w:val="center"/>
          </w:tcPr>
          <w:p w14:paraId="75F6C68E">
            <w:pPr>
              <w:jc w:val="right"/>
            </w:pPr>
            <w:r>
              <w:t>67.56</w:t>
            </w:r>
          </w:p>
        </w:tc>
        <w:tc>
          <w:tcPr>
            <w:vAlign w:val="center"/>
          </w:tcPr>
          <w:p w14:paraId="679CC19C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1642D8E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DC7BBD0">
            <w:pPr>
              <w:jc w:val="right"/>
            </w:pPr>
            <w:r>
              <w:t>4.06</w:t>
            </w:r>
          </w:p>
        </w:tc>
        <w:tc>
          <w:tcPr>
            <w:vAlign w:val="center"/>
          </w:tcPr>
          <w:p w14:paraId="552D9AA9">
            <w:pPr>
              <w:jc w:val="right"/>
            </w:pPr>
            <w:r>
              <w:t>0.70</w:t>
            </w:r>
          </w:p>
        </w:tc>
      </w:tr>
      <w:tr w14:paraId="1EFF4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517F9">
            <w:r>
              <w:t>合计</w:t>
            </w:r>
          </w:p>
        </w:tc>
        <w:tc>
          <w:tcPr>
            <w:vAlign w:val="center"/>
          </w:tcPr>
          <w:p w14:paraId="1A3B42AA">
            <w:pPr>
              <w:jc w:val="right"/>
            </w:pPr>
            <w:r>
              <w:t>424.10</w:t>
            </w:r>
          </w:p>
        </w:tc>
        <w:tc>
          <w:tcPr>
            <w:vAlign w:val="center"/>
          </w:tcPr>
          <w:p w14:paraId="1D3457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B4637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7632C94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2902971A">
            <w:pPr>
              <w:jc w:val="right"/>
            </w:pPr>
            <w:r>
              <w:t>0.70</w:t>
            </w:r>
          </w:p>
        </w:tc>
      </w:tr>
      <w:tr w14:paraId="79CF8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5DC14">
            <w:r>
              <w:t>标准依据</w:t>
            </w:r>
          </w:p>
        </w:tc>
        <w:tc>
          <w:tcPr>
            <w:gridSpan w:val="5"/>
          </w:tcPr>
          <w:p w14:paraId="2D8C4EA5">
            <w:r>
              <w:t>《建筑节能与可再生能源利用通用规范》GB55015-2021第3.1.10条</w:t>
            </w:r>
          </w:p>
        </w:tc>
      </w:tr>
      <w:tr w14:paraId="53A1A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C9560">
            <w:r>
              <w:t>标准要求</w:t>
            </w:r>
          </w:p>
        </w:tc>
        <w:tc>
          <w:tcPr>
            <w:gridSpan w:val="5"/>
          </w:tcPr>
          <w:p w14:paraId="7E06D2DB">
            <w:r>
              <w:t>S≤0.30,K≤0.40或0.30&lt;S≤0.50,K≤0.35</w:t>
            </w:r>
          </w:p>
        </w:tc>
      </w:tr>
      <w:tr w14:paraId="1BC4A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B77AF">
            <w:r>
              <w:t>结论</w:t>
            </w:r>
          </w:p>
        </w:tc>
        <w:tc>
          <w:tcPr>
            <w:gridSpan w:val="5"/>
          </w:tcPr>
          <w:p w14:paraId="1C7A7472">
            <w:r>
              <w:t>满足</w:t>
            </w:r>
          </w:p>
        </w:tc>
      </w:tr>
    </w:tbl>
    <w:p w14:paraId="1AA750C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16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27977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D30E5D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F2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603B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C8CB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AB25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AAB3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D606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C265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5FFA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D2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97DE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7B18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FD79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8931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AA5E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18B5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632EE3">
            <w:pPr>
              <w:jc w:val="center"/>
            </w:pPr>
            <w:r>
              <w:t>D=R*S</w:t>
            </w:r>
          </w:p>
        </w:tc>
      </w:tr>
      <w:tr w14:paraId="21E20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11880">
            <w:r>
              <w:t>水泥砂浆</w:t>
            </w:r>
          </w:p>
        </w:tc>
        <w:tc>
          <w:tcPr>
            <w:vAlign w:val="center"/>
          </w:tcPr>
          <w:p w14:paraId="1621A0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68D4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9622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BDA9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F654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272442">
            <w:pPr>
              <w:jc w:val="right"/>
            </w:pPr>
            <w:r>
              <w:t>0.245</w:t>
            </w:r>
          </w:p>
        </w:tc>
      </w:tr>
      <w:tr w14:paraId="77B97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CDFFF">
            <w:r>
              <w:t>胶粉聚苯颗粒保温砂浆(ρ=300)</w:t>
            </w:r>
          </w:p>
        </w:tc>
        <w:tc>
          <w:tcPr>
            <w:vAlign w:val="center"/>
          </w:tcPr>
          <w:p w14:paraId="65BE6158"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70</w:t>
            </w:r>
          </w:p>
        </w:tc>
        <w:tc>
          <w:tcPr>
            <w:vAlign w:val="center"/>
          </w:tcPr>
          <w:p w14:paraId="164005A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9869991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6F6BCA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7CB3B7">
            <w:pPr>
              <w:jc w:val="right"/>
            </w:pPr>
            <w:r>
              <w:t>1.357</w:t>
            </w:r>
          </w:p>
        </w:tc>
        <w:tc>
          <w:tcPr>
            <w:vAlign w:val="center"/>
          </w:tcPr>
          <w:p w14:paraId="4B89447A">
            <w:pPr>
              <w:jc w:val="right"/>
            </w:pPr>
            <w:r>
              <w:t>0.985</w:t>
            </w:r>
          </w:p>
        </w:tc>
      </w:tr>
      <w:tr w14:paraId="0E99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A72C5">
            <w:r>
              <w:t>加气混凝土、泡沫混凝土(ρ=700)</w:t>
            </w:r>
          </w:p>
        </w:tc>
        <w:tc>
          <w:tcPr>
            <w:vAlign w:val="center"/>
          </w:tcPr>
          <w:p w14:paraId="60B3253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F7C12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88BDD6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E4777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EAA05B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6E01B89">
            <w:pPr>
              <w:jc w:val="right"/>
            </w:pPr>
            <w:r>
              <w:t>3.444</w:t>
            </w:r>
          </w:p>
        </w:tc>
      </w:tr>
      <w:tr w14:paraId="4ED4B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0CECF">
            <w:r>
              <w:t>混合砂浆</w:t>
            </w:r>
          </w:p>
        </w:tc>
        <w:tc>
          <w:tcPr>
            <w:vAlign w:val="center"/>
          </w:tcPr>
          <w:p w14:paraId="7B1807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AF9A2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D72C3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759D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2A9D1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CC35021">
            <w:pPr>
              <w:jc w:val="right"/>
            </w:pPr>
            <w:r>
              <w:t>0.247</w:t>
            </w:r>
          </w:p>
        </w:tc>
      </w:tr>
      <w:tr w14:paraId="0AC8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620D9">
            <w:r>
              <w:t>各层之和∑</w:t>
            </w:r>
          </w:p>
        </w:tc>
        <w:tc>
          <w:tcPr>
            <w:vAlign w:val="center"/>
          </w:tcPr>
          <w:p w14:paraId="24FC38F4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6580FB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34B9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A869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CC69B0">
            <w:pPr>
              <w:jc w:val="right"/>
            </w:pPr>
            <w:r>
              <w:t>2.291</w:t>
            </w:r>
          </w:p>
        </w:tc>
        <w:tc>
          <w:tcPr>
            <w:vAlign w:val="center"/>
          </w:tcPr>
          <w:p w14:paraId="4FCF4BF6">
            <w:pPr>
              <w:jc w:val="right"/>
            </w:pPr>
            <w:r>
              <w:t>4.921</w:t>
            </w:r>
          </w:p>
        </w:tc>
      </w:tr>
      <w:tr w14:paraId="1659A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39D73">
            <w:r>
              <w:t>外表面太阳辐射吸收系数</w:t>
            </w:r>
          </w:p>
        </w:tc>
        <w:tc>
          <w:tcPr>
            <w:gridSpan w:val="6"/>
          </w:tcPr>
          <w:p w14:paraId="2405962D">
            <w:pPr>
              <w:jc w:val="center"/>
            </w:pPr>
            <w:r>
              <w:t>0.70[默认]</w:t>
            </w:r>
          </w:p>
        </w:tc>
      </w:tr>
      <w:tr w14:paraId="0BE4B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8B9A5">
            <w:r>
              <w:t>传热系数K=1/(0.15+∑R)</w:t>
            </w:r>
          </w:p>
        </w:tc>
        <w:tc>
          <w:tcPr>
            <w:gridSpan w:val="6"/>
          </w:tcPr>
          <w:p w14:paraId="14400023">
            <w:pPr>
              <w:jc w:val="center"/>
            </w:pPr>
            <w:r>
              <w:t>0.41</w:t>
            </w:r>
          </w:p>
        </w:tc>
      </w:tr>
    </w:tbl>
    <w:p w14:paraId="7B959C4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A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6132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E1E5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C6A3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D8740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C8A1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2297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1E61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EB7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5A4E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AE0F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D5A7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3463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4E6F0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2DA3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9E1B8D">
            <w:pPr>
              <w:jc w:val="center"/>
            </w:pPr>
            <w:r>
              <w:t>D=R*S</w:t>
            </w:r>
          </w:p>
        </w:tc>
      </w:tr>
      <w:tr w14:paraId="53CC6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9BDD1">
            <w:r>
              <w:t>水泥砂浆</w:t>
            </w:r>
          </w:p>
        </w:tc>
        <w:tc>
          <w:tcPr>
            <w:vAlign w:val="center"/>
          </w:tcPr>
          <w:p w14:paraId="1F7678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8B5B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B62F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AC9A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906B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A277DA">
            <w:pPr>
              <w:jc w:val="right"/>
            </w:pPr>
            <w:r>
              <w:t>0.245</w:t>
            </w:r>
          </w:p>
        </w:tc>
      </w:tr>
      <w:tr w14:paraId="229B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248FF">
            <w:r>
              <w:t>岩棉板(ρ=60-160)</w:t>
            </w:r>
          </w:p>
        </w:tc>
        <w:tc>
          <w:tcPr>
            <w:vAlign w:val="center"/>
          </w:tcPr>
          <w:p w14:paraId="3D99A00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884A00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915795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C04B8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55DAD5">
            <w:pPr>
              <w:jc w:val="right"/>
            </w:pPr>
            <w:r>
              <w:t>1.707</w:t>
            </w:r>
          </w:p>
        </w:tc>
        <w:tc>
          <w:tcPr>
            <w:vAlign w:val="center"/>
          </w:tcPr>
          <w:p w14:paraId="0ECC7081">
            <w:pPr>
              <w:jc w:val="right"/>
            </w:pPr>
            <w:r>
              <w:t>1.050</w:t>
            </w:r>
          </w:p>
        </w:tc>
      </w:tr>
      <w:tr w14:paraId="551E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48A75">
            <w:r>
              <w:t>水泥砂浆</w:t>
            </w:r>
          </w:p>
        </w:tc>
        <w:tc>
          <w:tcPr>
            <w:vAlign w:val="center"/>
          </w:tcPr>
          <w:p w14:paraId="54711B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589D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92D5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502B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74D2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4B6AD0">
            <w:pPr>
              <w:jc w:val="right"/>
            </w:pPr>
            <w:r>
              <w:t>0.245</w:t>
            </w:r>
          </w:p>
        </w:tc>
      </w:tr>
      <w:tr w14:paraId="0F7CA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8D074">
            <w:r>
              <w:t>钢筋混凝土</w:t>
            </w:r>
          </w:p>
        </w:tc>
        <w:tc>
          <w:tcPr>
            <w:vAlign w:val="center"/>
          </w:tcPr>
          <w:p w14:paraId="2A811BE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A46E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3D67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F6AD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EBC4B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08C863">
            <w:pPr>
              <w:jc w:val="right"/>
            </w:pPr>
            <w:r>
              <w:t>1.977</w:t>
            </w:r>
          </w:p>
        </w:tc>
      </w:tr>
      <w:tr w14:paraId="01FB9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327E7">
            <w:r>
              <w:t>混合砂浆</w:t>
            </w:r>
          </w:p>
        </w:tc>
        <w:tc>
          <w:tcPr>
            <w:vAlign w:val="center"/>
          </w:tcPr>
          <w:p w14:paraId="553247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67D6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AEADC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6A1DE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DC2E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90AD7AD">
            <w:pPr>
              <w:jc w:val="right"/>
            </w:pPr>
            <w:r>
              <w:t>0.247</w:t>
            </w:r>
          </w:p>
        </w:tc>
      </w:tr>
      <w:tr w14:paraId="6149D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20C37">
            <w:r>
              <w:t>各层之和∑</w:t>
            </w:r>
          </w:p>
        </w:tc>
        <w:tc>
          <w:tcPr>
            <w:vAlign w:val="center"/>
          </w:tcPr>
          <w:p w14:paraId="06F869CB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506C4D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B67B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DC78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D08DF8">
            <w:pPr>
              <w:jc w:val="right"/>
            </w:pPr>
            <w:r>
              <w:t>1.888</w:t>
            </w:r>
          </w:p>
        </w:tc>
        <w:tc>
          <w:tcPr>
            <w:vAlign w:val="center"/>
          </w:tcPr>
          <w:p w14:paraId="77954C7E">
            <w:pPr>
              <w:jc w:val="right"/>
            </w:pPr>
            <w:r>
              <w:t>3.763</w:t>
            </w:r>
          </w:p>
        </w:tc>
      </w:tr>
      <w:tr w14:paraId="564E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F84C4">
            <w:r>
              <w:t>外表面太阳辐射吸收系数</w:t>
            </w:r>
          </w:p>
        </w:tc>
        <w:tc>
          <w:tcPr>
            <w:gridSpan w:val="6"/>
          </w:tcPr>
          <w:p w14:paraId="5237228B">
            <w:pPr>
              <w:jc w:val="center"/>
            </w:pPr>
            <w:r>
              <w:t>0.70[默认]</w:t>
            </w:r>
          </w:p>
        </w:tc>
      </w:tr>
      <w:tr w14:paraId="1C03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0EB93">
            <w:r>
              <w:t>传热系数K=1/(0.15+∑R)</w:t>
            </w:r>
          </w:p>
        </w:tc>
        <w:tc>
          <w:tcPr>
            <w:gridSpan w:val="6"/>
          </w:tcPr>
          <w:p w14:paraId="2C9F0C06">
            <w:pPr>
              <w:jc w:val="center"/>
            </w:pPr>
            <w:r>
              <w:t>0.49</w:t>
            </w:r>
          </w:p>
        </w:tc>
      </w:tr>
    </w:tbl>
    <w:p w14:paraId="15C1711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524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A39F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CAE9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271F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005A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0F3E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5016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ECC3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F19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0F8C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F030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DA06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360C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3896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BAB5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5C6D72">
            <w:pPr>
              <w:jc w:val="center"/>
            </w:pPr>
            <w:r>
              <w:t>D=R*S</w:t>
            </w:r>
          </w:p>
        </w:tc>
      </w:tr>
      <w:tr w14:paraId="51D4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B90BF">
            <w:r>
              <w:t>水泥砂浆</w:t>
            </w:r>
          </w:p>
        </w:tc>
        <w:tc>
          <w:tcPr>
            <w:vAlign w:val="center"/>
          </w:tcPr>
          <w:p w14:paraId="52AD01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A9D2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B91E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4B4FA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33182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3CF504">
            <w:pPr>
              <w:jc w:val="right"/>
            </w:pPr>
            <w:r>
              <w:t>0.245</w:t>
            </w:r>
          </w:p>
        </w:tc>
      </w:tr>
      <w:tr w14:paraId="5C608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EBE58">
            <w:r>
              <w:t>胶粉聚苯颗粒保温砂浆(ρ=300)</w:t>
            </w:r>
          </w:p>
        </w:tc>
        <w:tc>
          <w:tcPr>
            <w:vAlign w:val="center"/>
          </w:tcPr>
          <w:p w14:paraId="151259D9">
            <w:pPr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70</w:t>
            </w:r>
          </w:p>
        </w:tc>
        <w:tc>
          <w:tcPr>
            <w:vAlign w:val="center"/>
          </w:tcPr>
          <w:p w14:paraId="162CE07D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B2F427">
            <w:pPr>
              <w:jc w:val="right"/>
            </w:pPr>
            <w:r>
              <w:t>0.726</w:t>
            </w:r>
          </w:p>
        </w:tc>
        <w:tc>
          <w:tcPr>
            <w:vAlign w:val="center"/>
          </w:tcPr>
          <w:p w14:paraId="08D835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4024A">
            <w:pPr>
              <w:jc w:val="right"/>
            </w:pPr>
            <w:r>
              <w:t>1.357</w:t>
            </w:r>
          </w:p>
        </w:tc>
        <w:tc>
          <w:tcPr>
            <w:vAlign w:val="center"/>
          </w:tcPr>
          <w:p w14:paraId="651177D6">
            <w:pPr>
              <w:jc w:val="right"/>
            </w:pPr>
            <w:r>
              <w:t>0.985</w:t>
            </w:r>
          </w:p>
        </w:tc>
      </w:tr>
      <w:tr w14:paraId="5A739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09B70">
            <w:r>
              <w:t>钢筋混凝土</w:t>
            </w:r>
          </w:p>
        </w:tc>
        <w:tc>
          <w:tcPr>
            <w:vAlign w:val="center"/>
          </w:tcPr>
          <w:p w14:paraId="3B459F9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F895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1219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50F7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9F14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DBE63B">
            <w:pPr>
              <w:jc w:val="right"/>
            </w:pPr>
            <w:r>
              <w:t>1.977</w:t>
            </w:r>
          </w:p>
        </w:tc>
      </w:tr>
      <w:tr w14:paraId="78C93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A0D02">
            <w:r>
              <w:t>混合砂浆</w:t>
            </w:r>
          </w:p>
        </w:tc>
        <w:tc>
          <w:tcPr>
            <w:vAlign w:val="center"/>
          </w:tcPr>
          <w:p w14:paraId="441FEE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29016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8D19B4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03BE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2F898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A7A87F">
            <w:pPr>
              <w:jc w:val="right"/>
            </w:pPr>
            <w:r>
              <w:t>0.247</w:t>
            </w:r>
          </w:p>
        </w:tc>
      </w:tr>
      <w:tr w14:paraId="1439A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AEE9F">
            <w:r>
              <w:t>各层之和∑</w:t>
            </w:r>
          </w:p>
        </w:tc>
        <w:tc>
          <w:tcPr>
            <w:vAlign w:val="center"/>
          </w:tcPr>
          <w:p w14:paraId="21BD5DCF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7B248C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E1A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9CE6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DB01DA">
            <w:pPr>
              <w:jc w:val="right"/>
            </w:pPr>
            <w:r>
              <w:t>1.517</w:t>
            </w:r>
          </w:p>
        </w:tc>
        <w:tc>
          <w:tcPr>
            <w:vAlign w:val="center"/>
          </w:tcPr>
          <w:p w14:paraId="59D267EF">
            <w:pPr>
              <w:jc w:val="right"/>
            </w:pPr>
            <w:r>
              <w:t>3.454</w:t>
            </w:r>
          </w:p>
        </w:tc>
      </w:tr>
      <w:tr w14:paraId="006B9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B9198">
            <w:r>
              <w:t>外表面太阳辐射吸收系数</w:t>
            </w:r>
          </w:p>
        </w:tc>
        <w:tc>
          <w:tcPr>
            <w:gridSpan w:val="6"/>
          </w:tcPr>
          <w:p w14:paraId="452B9B02">
            <w:pPr>
              <w:jc w:val="center"/>
            </w:pPr>
            <w:r>
              <w:t>0.70[默认]</w:t>
            </w:r>
          </w:p>
        </w:tc>
      </w:tr>
      <w:tr w14:paraId="6C0C9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E961E">
            <w:r>
              <w:t>传热系数K=1/(0.15+∑R)</w:t>
            </w:r>
          </w:p>
        </w:tc>
        <w:tc>
          <w:tcPr>
            <w:gridSpan w:val="6"/>
          </w:tcPr>
          <w:p w14:paraId="2A5A956E">
            <w:pPr>
              <w:jc w:val="center"/>
            </w:pPr>
            <w:r>
              <w:t>0.60</w:t>
            </w:r>
          </w:p>
        </w:tc>
      </w:tr>
    </w:tbl>
    <w:p w14:paraId="66908A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BDDE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B67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22D49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8294AC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691FA3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DF1D2D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25DC6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3781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8513D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229EDAD">
            <w:r>
              <w:t>外墙－屋顶</w:t>
            </w:r>
          </w:p>
        </w:tc>
        <w:tc>
          <w:tcPr>
            <w:vAlign w:val="center"/>
          </w:tcPr>
          <w:p w14:paraId="6A85C534">
            <w:r>
              <w:t>WR-1</w:t>
            </w:r>
          </w:p>
        </w:tc>
        <w:tc>
          <w:tcPr>
            <w:vAlign w:val="center"/>
          </w:tcPr>
          <w:p w14:paraId="6BA5F77A">
            <w:pPr>
              <w:jc w:val="right"/>
            </w:pPr>
            <w:r>
              <w:t>0.405</w:t>
            </w:r>
          </w:p>
        </w:tc>
        <w:tc>
          <w:tcPr>
            <w:vAlign w:val="center"/>
          </w:tcPr>
          <w:p w14:paraId="475E117A">
            <w:pPr>
              <w:jc w:val="right"/>
            </w:pPr>
            <w:r>
              <w:t>24.40</w:t>
            </w:r>
          </w:p>
        </w:tc>
        <w:tc>
          <w:tcPr>
            <w:vAlign w:val="center"/>
          </w:tcPr>
          <w:p w14:paraId="37452241">
            <w:pPr>
              <w:jc w:val="right"/>
            </w:pPr>
            <w:r>
              <w:t>9.88</w:t>
            </w:r>
          </w:p>
        </w:tc>
      </w:tr>
      <w:tr w14:paraId="45A38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63F9A">
            <w:pPr>
              <w:jc w:val="center"/>
            </w:pPr>
          </w:p>
        </w:tc>
        <w:tc>
          <w:tcPr>
            <w:vAlign w:val="center"/>
          </w:tcPr>
          <w:p w14:paraId="02FEBE8F">
            <w:r>
              <w:t>外墙－外墙</w:t>
            </w:r>
          </w:p>
        </w:tc>
        <w:tc>
          <w:tcPr>
            <w:vAlign w:val="center"/>
          </w:tcPr>
          <w:p w14:paraId="484F0C14">
            <w:r>
              <w:t>WO-1</w:t>
            </w:r>
          </w:p>
        </w:tc>
        <w:tc>
          <w:tcPr>
            <w:vAlign w:val="center"/>
          </w:tcPr>
          <w:p w14:paraId="0353B993">
            <w:pPr>
              <w:jc w:val="right"/>
            </w:pPr>
            <w:r>
              <w:t>0.067/2=0.0335</w:t>
            </w:r>
          </w:p>
        </w:tc>
        <w:tc>
          <w:tcPr>
            <w:vAlign w:val="center"/>
          </w:tcPr>
          <w:p w14:paraId="4C8A328D">
            <w:pPr>
              <w:jc w:val="right"/>
            </w:pPr>
            <w:r>
              <w:t>62.40</w:t>
            </w:r>
          </w:p>
        </w:tc>
        <w:tc>
          <w:tcPr>
            <w:vAlign w:val="center"/>
          </w:tcPr>
          <w:p w14:paraId="325682F3">
            <w:pPr>
              <w:jc w:val="right"/>
            </w:pPr>
            <w:r>
              <w:t>2.09</w:t>
            </w:r>
          </w:p>
        </w:tc>
      </w:tr>
      <w:tr w14:paraId="1159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14592">
            <w:pPr>
              <w:jc w:val="center"/>
            </w:pPr>
          </w:p>
        </w:tc>
        <w:tc>
          <w:tcPr>
            <w:vAlign w:val="center"/>
          </w:tcPr>
          <w:p w14:paraId="21856D29">
            <w:r>
              <w:t>外墙－楼板</w:t>
            </w:r>
          </w:p>
        </w:tc>
        <w:tc>
          <w:tcPr>
            <w:vAlign w:val="center"/>
          </w:tcPr>
          <w:p w14:paraId="50A9DE0F">
            <w:r>
              <w:t>WF-1</w:t>
            </w:r>
          </w:p>
        </w:tc>
        <w:tc>
          <w:tcPr>
            <w:vAlign w:val="center"/>
          </w:tcPr>
          <w:p w14:paraId="24F4AEAF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278166A3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4571D962">
            <w:pPr>
              <w:jc w:val="right"/>
            </w:pPr>
            <w:r>
              <w:t>0.34</w:t>
            </w:r>
          </w:p>
        </w:tc>
      </w:tr>
      <w:tr w14:paraId="29187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4FFC2">
            <w:pPr>
              <w:jc w:val="center"/>
            </w:pPr>
          </w:p>
        </w:tc>
        <w:tc>
          <w:tcPr>
            <w:vAlign w:val="center"/>
          </w:tcPr>
          <w:p w14:paraId="3FE0933E">
            <w:r>
              <w:t>外墙－内墙</w:t>
            </w:r>
          </w:p>
        </w:tc>
        <w:tc>
          <w:tcPr>
            <w:vAlign w:val="center"/>
          </w:tcPr>
          <w:p w14:paraId="11E7C6D9">
            <w:r>
              <w:t>WI-1</w:t>
            </w:r>
          </w:p>
        </w:tc>
        <w:tc>
          <w:tcPr>
            <w:vAlign w:val="center"/>
          </w:tcPr>
          <w:p w14:paraId="58464EDA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61FEC3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A1D335">
            <w:pPr>
              <w:jc w:val="right"/>
            </w:pPr>
            <w:r>
              <w:t>0.00</w:t>
            </w:r>
          </w:p>
        </w:tc>
      </w:tr>
      <w:tr w14:paraId="3B701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74A5A">
            <w:pPr>
              <w:jc w:val="center"/>
            </w:pPr>
          </w:p>
        </w:tc>
        <w:tc>
          <w:tcPr>
            <w:vAlign w:val="center"/>
          </w:tcPr>
          <w:p w14:paraId="190E502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0FB1FD7"/>
        </w:tc>
        <w:tc>
          <w:tcPr>
            <w:vAlign w:val="center"/>
          </w:tcPr>
          <w:p w14:paraId="40A15C3E">
            <w:pPr>
              <w:jc w:val="right"/>
            </w:pPr>
            <w:r>
              <w:t>12.32</w:t>
            </w:r>
          </w:p>
        </w:tc>
      </w:tr>
      <w:tr w14:paraId="2382A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8B9A2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D68D56">
            <w:r>
              <w:t>外墙－屋顶</w:t>
            </w:r>
          </w:p>
        </w:tc>
        <w:tc>
          <w:tcPr>
            <w:vAlign w:val="center"/>
          </w:tcPr>
          <w:p w14:paraId="50A3DF42">
            <w:r>
              <w:t>WR-1</w:t>
            </w:r>
          </w:p>
        </w:tc>
        <w:tc>
          <w:tcPr>
            <w:vAlign w:val="center"/>
          </w:tcPr>
          <w:p w14:paraId="7CCCD9C5">
            <w:pPr>
              <w:jc w:val="right"/>
            </w:pPr>
            <w:r>
              <w:t>0.405</w:t>
            </w:r>
          </w:p>
        </w:tc>
        <w:tc>
          <w:tcPr>
            <w:vAlign w:val="center"/>
          </w:tcPr>
          <w:p w14:paraId="511307FF">
            <w:pPr>
              <w:jc w:val="right"/>
            </w:pPr>
            <w:r>
              <w:t>24.40</w:t>
            </w:r>
          </w:p>
        </w:tc>
        <w:tc>
          <w:tcPr>
            <w:vAlign w:val="center"/>
          </w:tcPr>
          <w:p w14:paraId="22F78CAC">
            <w:pPr>
              <w:jc w:val="right"/>
            </w:pPr>
            <w:r>
              <w:t>9.88</w:t>
            </w:r>
          </w:p>
        </w:tc>
      </w:tr>
      <w:tr w14:paraId="7C40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DF4FB">
            <w:pPr>
              <w:jc w:val="center"/>
            </w:pPr>
          </w:p>
        </w:tc>
        <w:tc>
          <w:tcPr>
            <w:vAlign w:val="center"/>
          </w:tcPr>
          <w:p w14:paraId="1122992D">
            <w:r>
              <w:t>外墙－外墙</w:t>
            </w:r>
          </w:p>
        </w:tc>
        <w:tc>
          <w:tcPr>
            <w:vAlign w:val="center"/>
          </w:tcPr>
          <w:p w14:paraId="0CDAB8CD">
            <w:r>
              <w:t>WO-1</w:t>
            </w:r>
          </w:p>
        </w:tc>
        <w:tc>
          <w:tcPr>
            <w:vAlign w:val="center"/>
          </w:tcPr>
          <w:p w14:paraId="78D8D688">
            <w:pPr>
              <w:jc w:val="right"/>
            </w:pPr>
            <w:r>
              <w:t>0.067/2=0.0335</w:t>
            </w:r>
          </w:p>
        </w:tc>
        <w:tc>
          <w:tcPr>
            <w:vAlign w:val="center"/>
          </w:tcPr>
          <w:p w14:paraId="442652D0">
            <w:pPr>
              <w:jc w:val="right"/>
            </w:pPr>
            <w:r>
              <w:t>58.80</w:t>
            </w:r>
          </w:p>
        </w:tc>
        <w:tc>
          <w:tcPr>
            <w:vAlign w:val="center"/>
          </w:tcPr>
          <w:p w14:paraId="68EEB63F">
            <w:pPr>
              <w:jc w:val="right"/>
            </w:pPr>
            <w:r>
              <w:t>1.97</w:t>
            </w:r>
          </w:p>
        </w:tc>
      </w:tr>
      <w:tr w14:paraId="584F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05D79">
            <w:pPr>
              <w:jc w:val="center"/>
            </w:pPr>
          </w:p>
        </w:tc>
        <w:tc>
          <w:tcPr>
            <w:vAlign w:val="center"/>
          </w:tcPr>
          <w:p w14:paraId="63A49E03">
            <w:r>
              <w:t>外墙－楼板</w:t>
            </w:r>
          </w:p>
        </w:tc>
        <w:tc>
          <w:tcPr>
            <w:vAlign w:val="center"/>
          </w:tcPr>
          <w:p w14:paraId="7AED7B39">
            <w:r>
              <w:t>WF-1</w:t>
            </w:r>
          </w:p>
        </w:tc>
        <w:tc>
          <w:tcPr>
            <w:vAlign w:val="center"/>
          </w:tcPr>
          <w:p w14:paraId="67407C62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2AB55DBA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4E158449">
            <w:pPr>
              <w:jc w:val="right"/>
            </w:pPr>
            <w:r>
              <w:t>0.34</w:t>
            </w:r>
          </w:p>
        </w:tc>
      </w:tr>
      <w:tr w14:paraId="3382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6E9D1">
            <w:pPr>
              <w:jc w:val="center"/>
            </w:pPr>
          </w:p>
        </w:tc>
        <w:tc>
          <w:tcPr>
            <w:vAlign w:val="center"/>
          </w:tcPr>
          <w:p w14:paraId="1BFC848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1BFC158"/>
        </w:tc>
        <w:tc>
          <w:tcPr>
            <w:vAlign w:val="center"/>
          </w:tcPr>
          <w:p w14:paraId="0402172F">
            <w:pPr>
              <w:jc w:val="right"/>
            </w:pPr>
            <w:r>
              <w:t>12.19</w:t>
            </w:r>
          </w:p>
        </w:tc>
      </w:tr>
      <w:tr w14:paraId="5CDDF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5452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8A00641">
            <w:r>
              <w:t>外墙－屋顶</w:t>
            </w:r>
          </w:p>
        </w:tc>
        <w:tc>
          <w:tcPr>
            <w:vAlign w:val="center"/>
          </w:tcPr>
          <w:p w14:paraId="34199073">
            <w:r>
              <w:t>WR-1</w:t>
            </w:r>
          </w:p>
        </w:tc>
        <w:tc>
          <w:tcPr>
            <w:vAlign w:val="center"/>
          </w:tcPr>
          <w:p w14:paraId="64120DFE">
            <w:pPr>
              <w:jc w:val="right"/>
            </w:pPr>
            <w:r>
              <w:t>0.405</w:t>
            </w:r>
          </w:p>
        </w:tc>
        <w:tc>
          <w:tcPr>
            <w:vAlign w:val="center"/>
          </w:tcPr>
          <w:p w14:paraId="153BBF79">
            <w:pPr>
              <w:jc w:val="right"/>
            </w:pPr>
            <w:r>
              <w:t>38.75</w:t>
            </w:r>
          </w:p>
        </w:tc>
        <w:tc>
          <w:tcPr>
            <w:vAlign w:val="center"/>
          </w:tcPr>
          <w:p w14:paraId="1DB189E0">
            <w:pPr>
              <w:jc w:val="right"/>
            </w:pPr>
            <w:r>
              <w:t>15.69</w:t>
            </w:r>
          </w:p>
        </w:tc>
      </w:tr>
      <w:tr w14:paraId="7B091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4EB1F">
            <w:pPr>
              <w:jc w:val="center"/>
            </w:pPr>
          </w:p>
        </w:tc>
        <w:tc>
          <w:tcPr>
            <w:vAlign w:val="center"/>
          </w:tcPr>
          <w:p w14:paraId="4F76FACB">
            <w:r>
              <w:t>门窗左右口</w:t>
            </w:r>
          </w:p>
        </w:tc>
        <w:tc>
          <w:tcPr>
            <w:vAlign w:val="center"/>
          </w:tcPr>
          <w:p w14:paraId="7AA7DD50">
            <w:r>
              <w:t>WS-1</w:t>
            </w:r>
          </w:p>
        </w:tc>
        <w:tc>
          <w:tcPr>
            <w:vAlign w:val="center"/>
          </w:tcPr>
          <w:p w14:paraId="4E12EE99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61ACF939">
            <w:pPr>
              <w:jc w:val="right"/>
            </w:pPr>
            <w:r>
              <w:t>199.20</w:t>
            </w:r>
          </w:p>
        </w:tc>
        <w:tc>
          <w:tcPr>
            <w:vAlign w:val="center"/>
          </w:tcPr>
          <w:p w14:paraId="7211DB6C">
            <w:pPr>
              <w:jc w:val="right"/>
            </w:pPr>
            <w:r>
              <w:t>18.13</w:t>
            </w:r>
          </w:p>
        </w:tc>
      </w:tr>
      <w:tr w14:paraId="24D72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5F310">
            <w:pPr>
              <w:jc w:val="center"/>
            </w:pPr>
          </w:p>
        </w:tc>
        <w:tc>
          <w:tcPr>
            <w:vAlign w:val="center"/>
          </w:tcPr>
          <w:p w14:paraId="4A94876B">
            <w:r>
              <w:t>门窗上口</w:t>
            </w:r>
          </w:p>
        </w:tc>
        <w:tc>
          <w:tcPr>
            <w:vAlign w:val="center"/>
          </w:tcPr>
          <w:p w14:paraId="3B984F49">
            <w:r>
              <w:t>WU-1</w:t>
            </w:r>
          </w:p>
        </w:tc>
        <w:tc>
          <w:tcPr>
            <w:vAlign w:val="center"/>
          </w:tcPr>
          <w:p w14:paraId="2536C18D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334A22F5">
            <w:pPr>
              <w:jc w:val="right"/>
            </w:pPr>
            <w:r>
              <w:t>78.90</w:t>
            </w:r>
          </w:p>
        </w:tc>
        <w:tc>
          <w:tcPr>
            <w:vAlign w:val="center"/>
          </w:tcPr>
          <w:p w14:paraId="02E3626D">
            <w:pPr>
              <w:jc w:val="right"/>
            </w:pPr>
            <w:r>
              <w:t>7.18</w:t>
            </w:r>
          </w:p>
        </w:tc>
      </w:tr>
      <w:tr w14:paraId="205A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FFC87">
            <w:pPr>
              <w:jc w:val="center"/>
            </w:pPr>
          </w:p>
        </w:tc>
        <w:tc>
          <w:tcPr>
            <w:vAlign w:val="center"/>
          </w:tcPr>
          <w:p w14:paraId="6F99DB01">
            <w:r>
              <w:t>窗下口</w:t>
            </w:r>
          </w:p>
        </w:tc>
        <w:tc>
          <w:tcPr>
            <w:vAlign w:val="center"/>
          </w:tcPr>
          <w:p w14:paraId="7AB125F6">
            <w:r>
              <w:t>WD-1</w:t>
            </w:r>
          </w:p>
        </w:tc>
        <w:tc>
          <w:tcPr>
            <w:vAlign w:val="center"/>
          </w:tcPr>
          <w:p w14:paraId="00A225E1">
            <w:pPr>
              <w:jc w:val="right"/>
            </w:pPr>
            <w:r>
              <w:t>0.141</w:t>
            </w:r>
          </w:p>
        </w:tc>
        <w:tc>
          <w:tcPr>
            <w:vAlign w:val="center"/>
          </w:tcPr>
          <w:p w14:paraId="41E63C76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699EC916">
            <w:pPr>
              <w:jc w:val="right"/>
            </w:pPr>
            <w:r>
              <w:t>10.49</w:t>
            </w:r>
          </w:p>
        </w:tc>
      </w:tr>
      <w:tr w14:paraId="6474B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8EB9D">
            <w:pPr>
              <w:jc w:val="center"/>
            </w:pPr>
          </w:p>
        </w:tc>
        <w:tc>
          <w:tcPr>
            <w:vAlign w:val="center"/>
          </w:tcPr>
          <w:p w14:paraId="38A8DEFB">
            <w:r>
              <w:t>外墙－外墙</w:t>
            </w:r>
          </w:p>
        </w:tc>
        <w:tc>
          <w:tcPr>
            <w:vAlign w:val="center"/>
          </w:tcPr>
          <w:p w14:paraId="0A98E4B5">
            <w:r>
              <w:t>WO-1</w:t>
            </w:r>
          </w:p>
        </w:tc>
        <w:tc>
          <w:tcPr>
            <w:vAlign w:val="center"/>
          </w:tcPr>
          <w:p w14:paraId="5F89556E">
            <w:pPr>
              <w:jc w:val="right"/>
            </w:pPr>
            <w:r>
              <w:t>0.067/2=0.0335</w:t>
            </w:r>
          </w:p>
        </w:tc>
        <w:tc>
          <w:tcPr>
            <w:vAlign w:val="center"/>
          </w:tcPr>
          <w:p w14:paraId="5564CBD7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339E65A2">
            <w:pPr>
              <w:jc w:val="right"/>
            </w:pPr>
            <w:r>
              <w:t>1.69</w:t>
            </w:r>
          </w:p>
        </w:tc>
      </w:tr>
      <w:tr w14:paraId="7EEB8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075ED">
            <w:pPr>
              <w:jc w:val="center"/>
            </w:pPr>
          </w:p>
        </w:tc>
        <w:tc>
          <w:tcPr>
            <w:vAlign w:val="center"/>
          </w:tcPr>
          <w:p w14:paraId="3F113C8F">
            <w:r>
              <w:t>外墙－楼板</w:t>
            </w:r>
          </w:p>
        </w:tc>
        <w:tc>
          <w:tcPr>
            <w:vAlign w:val="center"/>
          </w:tcPr>
          <w:p w14:paraId="02B9BCFE">
            <w:r>
              <w:t>WF-1</w:t>
            </w:r>
          </w:p>
        </w:tc>
        <w:tc>
          <w:tcPr>
            <w:vAlign w:val="center"/>
          </w:tcPr>
          <w:p w14:paraId="5BF488F6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1FF55C9A">
            <w:pPr>
              <w:jc w:val="right"/>
            </w:pPr>
            <w:r>
              <w:t>121.30</w:t>
            </w:r>
          </w:p>
        </w:tc>
        <w:tc>
          <w:tcPr>
            <w:vAlign w:val="center"/>
          </w:tcPr>
          <w:p w14:paraId="3E7C9623">
            <w:pPr>
              <w:jc w:val="right"/>
            </w:pPr>
            <w:r>
              <w:t>1.21</w:t>
            </w:r>
          </w:p>
        </w:tc>
      </w:tr>
      <w:tr w14:paraId="0DFE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C6935">
            <w:pPr>
              <w:jc w:val="center"/>
            </w:pPr>
          </w:p>
        </w:tc>
        <w:tc>
          <w:tcPr>
            <w:vAlign w:val="center"/>
          </w:tcPr>
          <w:p w14:paraId="4DB7E80D">
            <w:r>
              <w:t>外墙－内墙</w:t>
            </w:r>
          </w:p>
        </w:tc>
        <w:tc>
          <w:tcPr>
            <w:vAlign w:val="center"/>
          </w:tcPr>
          <w:p w14:paraId="64C3EE6A">
            <w:r>
              <w:t>WI-1</w:t>
            </w:r>
          </w:p>
        </w:tc>
        <w:tc>
          <w:tcPr>
            <w:vAlign w:val="center"/>
          </w:tcPr>
          <w:p w14:paraId="6C0D49E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3450A548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5B43FD83">
            <w:pPr>
              <w:jc w:val="right"/>
            </w:pPr>
            <w:r>
              <w:t>0.08</w:t>
            </w:r>
          </w:p>
        </w:tc>
      </w:tr>
      <w:tr w14:paraId="7B82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2ED30">
            <w:pPr>
              <w:jc w:val="center"/>
            </w:pPr>
          </w:p>
        </w:tc>
        <w:tc>
          <w:tcPr>
            <w:vAlign w:val="center"/>
          </w:tcPr>
          <w:p w14:paraId="5B872B2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CC5881B"/>
        </w:tc>
        <w:tc>
          <w:tcPr>
            <w:vAlign w:val="center"/>
          </w:tcPr>
          <w:p w14:paraId="4A2017F1">
            <w:pPr>
              <w:jc w:val="right"/>
            </w:pPr>
            <w:r>
              <w:t>54.47</w:t>
            </w:r>
          </w:p>
        </w:tc>
      </w:tr>
      <w:tr w14:paraId="5246C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18153C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030B025">
            <w:r>
              <w:t>外墙－屋顶</w:t>
            </w:r>
          </w:p>
        </w:tc>
        <w:tc>
          <w:tcPr>
            <w:vAlign w:val="center"/>
          </w:tcPr>
          <w:p w14:paraId="6F2BEA6B">
            <w:r>
              <w:t>WR-1</w:t>
            </w:r>
          </w:p>
        </w:tc>
        <w:tc>
          <w:tcPr>
            <w:vAlign w:val="center"/>
          </w:tcPr>
          <w:p w14:paraId="3FE9515C">
            <w:pPr>
              <w:jc w:val="right"/>
            </w:pPr>
            <w:r>
              <w:t>0.405</w:t>
            </w:r>
          </w:p>
        </w:tc>
        <w:tc>
          <w:tcPr>
            <w:vAlign w:val="center"/>
          </w:tcPr>
          <w:p w14:paraId="6D42EE18">
            <w:pPr>
              <w:jc w:val="right"/>
            </w:pPr>
            <w:r>
              <w:t>58.55</w:t>
            </w:r>
          </w:p>
        </w:tc>
        <w:tc>
          <w:tcPr>
            <w:vAlign w:val="center"/>
          </w:tcPr>
          <w:p w14:paraId="5CE15AB8">
            <w:pPr>
              <w:jc w:val="right"/>
            </w:pPr>
            <w:r>
              <w:t>23.71</w:t>
            </w:r>
          </w:p>
        </w:tc>
      </w:tr>
      <w:tr w14:paraId="0058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D6B1C">
            <w:pPr>
              <w:jc w:val="center"/>
            </w:pPr>
          </w:p>
        </w:tc>
        <w:tc>
          <w:tcPr>
            <w:vAlign w:val="center"/>
          </w:tcPr>
          <w:p w14:paraId="785A7E63">
            <w:r>
              <w:t>门窗左右口</w:t>
            </w:r>
          </w:p>
        </w:tc>
        <w:tc>
          <w:tcPr>
            <w:vAlign w:val="center"/>
          </w:tcPr>
          <w:p w14:paraId="590E7CA6">
            <w:r>
              <w:t>WS-1</w:t>
            </w:r>
          </w:p>
        </w:tc>
        <w:tc>
          <w:tcPr>
            <w:vAlign w:val="center"/>
          </w:tcPr>
          <w:p w14:paraId="56C95AC8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0D83D88B">
            <w:pPr>
              <w:jc w:val="right"/>
            </w:pPr>
            <w:r>
              <w:t>192.00</w:t>
            </w:r>
          </w:p>
        </w:tc>
        <w:tc>
          <w:tcPr>
            <w:vAlign w:val="center"/>
          </w:tcPr>
          <w:p w14:paraId="41F791A7">
            <w:pPr>
              <w:jc w:val="right"/>
            </w:pPr>
            <w:r>
              <w:t>17.47</w:t>
            </w:r>
          </w:p>
        </w:tc>
      </w:tr>
      <w:tr w14:paraId="003A4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141A9">
            <w:pPr>
              <w:jc w:val="center"/>
            </w:pPr>
          </w:p>
        </w:tc>
        <w:tc>
          <w:tcPr>
            <w:vAlign w:val="center"/>
          </w:tcPr>
          <w:p w14:paraId="1BD89780">
            <w:r>
              <w:t>门窗上口</w:t>
            </w:r>
          </w:p>
        </w:tc>
        <w:tc>
          <w:tcPr>
            <w:vAlign w:val="center"/>
          </w:tcPr>
          <w:p w14:paraId="4A54ADED">
            <w:r>
              <w:t>WU-1</w:t>
            </w:r>
          </w:p>
        </w:tc>
        <w:tc>
          <w:tcPr>
            <w:vAlign w:val="center"/>
          </w:tcPr>
          <w:p w14:paraId="37641F93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14733696">
            <w:pPr>
              <w:jc w:val="right"/>
            </w:pPr>
            <w:r>
              <w:t>116.10</w:t>
            </w:r>
          </w:p>
        </w:tc>
        <w:tc>
          <w:tcPr>
            <w:vAlign w:val="center"/>
          </w:tcPr>
          <w:p w14:paraId="63A25273">
            <w:pPr>
              <w:jc w:val="right"/>
            </w:pPr>
            <w:r>
              <w:t>10.57</w:t>
            </w:r>
          </w:p>
        </w:tc>
      </w:tr>
      <w:tr w14:paraId="0365B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01EFE">
            <w:pPr>
              <w:jc w:val="center"/>
            </w:pPr>
          </w:p>
        </w:tc>
        <w:tc>
          <w:tcPr>
            <w:vAlign w:val="center"/>
          </w:tcPr>
          <w:p w14:paraId="7432D189">
            <w:r>
              <w:t>窗下口</w:t>
            </w:r>
          </w:p>
        </w:tc>
        <w:tc>
          <w:tcPr>
            <w:vAlign w:val="center"/>
          </w:tcPr>
          <w:p w14:paraId="2CD0B153">
            <w:r>
              <w:t>WD-1</w:t>
            </w:r>
          </w:p>
        </w:tc>
        <w:tc>
          <w:tcPr>
            <w:vAlign w:val="center"/>
          </w:tcPr>
          <w:p w14:paraId="6BAD42D8">
            <w:pPr>
              <w:jc w:val="right"/>
            </w:pPr>
            <w:r>
              <w:t>0.141</w:t>
            </w:r>
          </w:p>
        </w:tc>
        <w:tc>
          <w:tcPr>
            <w:vAlign w:val="center"/>
          </w:tcPr>
          <w:p w14:paraId="3C512A9C">
            <w:pPr>
              <w:jc w:val="right"/>
            </w:pPr>
            <w:r>
              <w:t>109.60</w:t>
            </w:r>
          </w:p>
        </w:tc>
        <w:tc>
          <w:tcPr>
            <w:vAlign w:val="center"/>
          </w:tcPr>
          <w:p w14:paraId="0A15D69C">
            <w:pPr>
              <w:jc w:val="right"/>
            </w:pPr>
            <w:r>
              <w:t>15.45</w:t>
            </w:r>
          </w:p>
        </w:tc>
      </w:tr>
      <w:tr w14:paraId="7422D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2FC8D">
            <w:pPr>
              <w:jc w:val="center"/>
            </w:pPr>
          </w:p>
        </w:tc>
        <w:tc>
          <w:tcPr>
            <w:vAlign w:val="center"/>
          </w:tcPr>
          <w:p w14:paraId="01B9C6EC">
            <w:r>
              <w:t>外墙－外墙</w:t>
            </w:r>
          </w:p>
        </w:tc>
        <w:tc>
          <w:tcPr>
            <w:vAlign w:val="center"/>
          </w:tcPr>
          <w:p w14:paraId="20EF3CC7">
            <w:r>
              <w:t>WO-1</w:t>
            </w:r>
          </w:p>
        </w:tc>
        <w:tc>
          <w:tcPr>
            <w:vAlign w:val="center"/>
          </w:tcPr>
          <w:p w14:paraId="6BA774DB">
            <w:pPr>
              <w:jc w:val="right"/>
            </w:pPr>
            <w:r>
              <w:t>0.067/2=0.0335</w:t>
            </w:r>
          </w:p>
        </w:tc>
        <w:tc>
          <w:tcPr>
            <w:vAlign w:val="center"/>
          </w:tcPr>
          <w:p w14:paraId="3002F39C">
            <w:pPr>
              <w:jc w:val="right"/>
            </w:pPr>
            <w:r>
              <w:t>70.80</w:t>
            </w:r>
          </w:p>
        </w:tc>
        <w:tc>
          <w:tcPr>
            <w:vAlign w:val="center"/>
          </w:tcPr>
          <w:p w14:paraId="1FE595AB">
            <w:pPr>
              <w:jc w:val="right"/>
            </w:pPr>
            <w:r>
              <w:t>2.37</w:t>
            </w:r>
          </w:p>
        </w:tc>
      </w:tr>
      <w:tr w14:paraId="2334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DD623">
            <w:pPr>
              <w:jc w:val="center"/>
            </w:pPr>
          </w:p>
        </w:tc>
        <w:tc>
          <w:tcPr>
            <w:vAlign w:val="center"/>
          </w:tcPr>
          <w:p w14:paraId="177A0FCE">
            <w:r>
              <w:t>外墙－楼板</w:t>
            </w:r>
          </w:p>
        </w:tc>
        <w:tc>
          <w:tcPr>
            <w:vAlign w:val="center"/>
          </w:tcPr>
          <w:p w14:paraId="117F4F32">
            <w:r>
              <w:t>WF-1</w:t>
            </w:r>
          </w:p>
        </w:tc>
        <w:tc>
          <w:tcPr>
            <w:vAlign w:val="center"/>
          </w:tcPr>
          <w:p w14:paraId="7C3BC3F7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041E10B5">
            <w:pPr>
              <w:jc w:val="right"/>
            </w:pPr>
            <w:r>
              <w:t>101.65</w:t>
            </w:r>
          </w:p>
        </w:tc>
        <w:tc>
          <w:tcPr>
            <w:vAlign w:val="center"/>
          </w:tcPr>
          <w:p w14:paraId="4D7DE0A8">
            <w:pPr>
              <w:jc w:val="right"/>
            </w:pPr>
            <w:r>
              <w:t>1.02</w:t>
            </w:r>
          </w:p>
        </w:tc>
      </w:tr>
      <w:tr w14:paraId="1D7EB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EF743">
            <w:pPr>
              <w:jc w:val="center"/>
            </w:pPr>
          </w:p>
        </w:tc>
        <w:tc>
          <w:tcPr>
            <w:vAlign w:val="center"/>
          </w:tcPr>
          <w:p w14:paraId="679D6EAC">
            <w:r>
              <w:t>外墙－内墙</w:t>
            </w:r>
          </w:p>
        </w:tc>
        <w:tc>
          <w:tcPr>
            <w:vAlign w:val="center"/>
          </w:tcPr>
          <w:p w14:paraId="423B297B">
            <w:r>
              <w:t>WI-1</w:t>
            </w:r>
          </w:p>
        </w:tc>
        <w:tc>
          <w:tcPr>
            <w:vAlign w:val="center"/>
          </w:tcPr>
          <w:p w14:paraId="201110D6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841A5E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E3966AF">
            <w:pPr>
              <w:jc w:val="right"/>
            </w:pPr>
            <w:r>
              <w:t>0.01</w:t>
            </w:r>
          </w:p>
        </w:tc>
      </w:tr>
      <w:tr w14:paraId="30A43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6D425">
            <w:pPr>
              <w:jc w:val="center"/>
            </w:pPr>
          </w:p>
        </w:tc>
        <w:tc>
          <w:tcPr>
            <w:vAlign w:val="center"/>
          </w:tcPr>
          <w:p w14:paraId="381640B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336EF55"/>
        </w:tc>
        <w:tc>
          <w:tcPr>
            <w:vAlign w:val="center"/>
          </w:tcPr>
          <w:p w14:paraId="41EB16F7">
            <w:pPr>
              <w:jc w:val="right"/>
            </w:pPr>
            <w:r>
              <w:t>70.60</w:t>
            </w:r>
          </w:p>
        </w:tc>
      </w:tr>
      <w:tr w14:paraId="736D4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268A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286001B"/>
        </w:tc>
        <w:tc>
          <w:tcPr>
            <w:vAlign w:val="center"/>
          </w:tcPr>
          <w:p w14:paraId="06EC1375">
            <w:pPr>
              <w:jc w:val="right"/>
            </w:pPr>
            <w:r>
              <w:t>149.58</w:t>
            </w:r>
          </w:p>
        </w:tc>
      </w:tr>
    </w:tbl>
    <w:p w14:paraId="2B611BD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648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4D257836">
            <w:r>
              <w:t>外墙－屋顶：WR-1</w:t>
            </w:r>
          </w:p>
        </w:tc>
        <w:tc>
          <w:tcPr>
            <w:vAlign w:val="bottom"/>
          </w:tcPr>
          <w:p w14:paraId="405367C5">
            <w:r>
              <w:t>外墙－外墙：WO-1</w:t>
            </w:r>
          </w:p>
        </w:tc>
      </w:tr>
      <w:tr w14:paraId="37CA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2F03AEE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C358FA7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872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2B5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86C11D">
            <w:r>
              <w:t>外墙－楼板：WF-1</w:t>
            </w:r>
          </w:p>
        </w:tc>
        <w:tc>
          <w:tcPr>
            <w:vAlign w:val="bottom"/>
          </w:tcPr>
          <w:p w14:paraId="3379030C">
            <w:r>
              <w:t>外墙－内墙：WI-1</w:t>
            </w:r>
          </w:p>
        </w:tc>
      </w:tr>
      <w:tr w14:paraId="1E777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22370CC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1202382">
            <w:r>
              <w:drawing>
                <wp:inline distT="0" distB="0" distL="0" distR="0">
                  <wp:extent cx="2943225" cy="22383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47B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43C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E9F2DFE">
            <w:r>
              <w:t>门窗左右口：WS-1</w:t>
            </w:r>
          </w:p>
        </w:tc>
        <w:tc>
          <w:tcPr>
            <w:vAlign w:val="bottom"/>
          </w:tcPr>
          <w:p w14:paraId="2EC2BB23">
            <w:r>
              <w:t>门窗上口：WU-1</w:t>
            </w:r>
          </w:p>
        </w:tc>
      </w:tr>
      <w:tr w14:paraId="66DF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914D14">
            <w:r>
              <w:drawing>
                <wp:inline distT="0" distB="0" distL="0" distR="0">
                  <wp:extent cx="2943225" cy="21336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4965675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0CC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8A43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9B5EE92">
            <w:r>
              <w:t>窗下口：WD-1</w:t>
            </w:r>
          </w:p>
        </w:tc>
        <w:tc>
          <w:tcPr>
            <w:vAlign w:val="bottom"/>
          </w:tcPr>
          <w:p w14:paraId="6D3A2B6F"/>
        </w:tc>
      </w:tr>
      <w:tr w14:paraId="069C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592428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57263D3"/>
        </w:tc>
      </w:tr>
    </w:tbl>
    <w:p w14:paraId="4239FD5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8CC28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F888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E70A2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7D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E1A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B410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7413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D46E5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9CDC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F177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980C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868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75349">
            <w:r>
              <w:t>填充墙构造一</w:t>
            </w:r>
          </w:p>
        </w:tc>
        <w:tc>
          <w:tcPr>
            <w:vAlign w:val="center"/>
          </w:tcPr>
          <w:p w14:paraId="7A3C951B">
            <w:r>
              <w:t>主墙体</w:t>
            </w:r>
          </w:p>
        </w:tc>
        <w:tc>
          <w:tcPr>
            <w:vAlign w:val="center"/>
          </w:tcPr>
          <w:p w14:paraId="45EEB0B7">
            <w:pPr>
              <w:jc w:val="right"/>
            </w:pPr>
            <w:r>
              <w:t>195.57</w:t>
            </w:r>
          </w:p>
        </w:tc>
        <w:tc>
          <w:tcPr>
            <w:vAlign w:val="center"/>
          </w:tcPr>
          <w:p w14:paraId="7F5882DA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2E0C2D1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70B8ACB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71DA21D0">
            <w:pPr>
              <w:jc w:val="right"/>
            </w:pPr>
            <w:r>
              <w:t>0.70</w:t>
            </w:r>
          </w:p>
        </w:tc>
      </w:tr>
      <w:tr w14:paraId="228A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C9349">
            <w:r>
              <w:t>外墙防火隔离带构造一</w:t>
            </w:r>
          </w:p>
        </w:tc>
        <w:tc>
          <w:tcPr>
            <w:vAlign w:val="center"/>
          </w:tcPr>
          <w:p w14:paraId="7ECCF312">
            <w:r>
              <w:t>隔离带</w:t>
            </w:r>
          </w:p>
        </w:tc>
        <w:tc>
          <w:tcPr>
            <w:vAlign w:val="center"/>
          </w:tcPr>
          <w:p w14:paraId="683F3A37">
            <w:pPr>
              <w:jc w:val="right"/>
            </w:pPr>
            <w:r>
              <w:t>15.99</w:t>
            </w:r>
          </w:p>
        </w:tc>
        <w:tc>
          <w:tcPr>
            <w:vAlign w:val="center"/>
          </w:tcPr>
          <w:p w14:paraId="406BD73C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354D8ED4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748B5AFC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4C3940F5">
            <w:pPr>
              <w:jc w:val="right"/>
            </w:pPr>
            <w:r>
              <w:t>0.70</w:t>
            </w:r>
          </w:p>
        </w:tc>
      </w:tr>
      <w:tr w14:paraId="0C45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25518">
            <w:r>
              <w:t>合计</w:t>
            </w:r>
          </w:p>
        </w:tc>
        <w:tc>
          <w:tcPr>
            <w:vAlign w:val="center"/>
          </w:tcPr>
          <w:p w14:paraId="1FC1DF37"/>
        </w:tc>
        <w:tc>
          <w:tcPr>
            <w:vAlign w:val="center"/>
          </w:tcPr>
          <w:p w14:paraId="0622FB9F">
            <w:pPr>
              <w:jc w:val="right"/>
            </w:pPr>
            <w:r>
              <w:t>211.56</w:t>
            </w:r>
          </w:p>
        </w:tc>
        <w:tc>
          <w:tcPr>
            <w:vAlign w:val="center"/>
          </w:tcPr>
          <w:p w14:paraId="3D6227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7EC2E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A568A91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30794869">
            <w:pPr>
              <w:jc w:val="right"/>
            </w:pPr>
            <w:r>
              <w:t>0.70</w:t>
            </w:r>
          </w:p>
        </w:tc>
      </w:tr>
      <w:tr w14:paraId="6781A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87068">
            <w:r>
              <w:t>考虑线性热桥后K</w:t>
            </w:r>
          </w:p>
        </w:tc>
        <w:tc>
          <w:tcPr>
            <w:gridSpan w:val="6"/>
          </w:tcPr>
          <w:p w14:paraId="6384B595">
            <w:pPr>
              <w:jc w:val="center"/>
            </w:pPr>
            <w:r>
              <w:t>0.42 + 12.32/211.56 = 0.48</w:t>
            </w:r>
          </w:p>
        </w:tc>
      </w:tr>
    </w:tbl>
    <w:p w14:paraId="2758B7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4AD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263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0E90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226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30EA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420F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06465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1475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95A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7B9B6">
            <w:r>
              <w:t>填充墙构造一</w:t>
            </w:r>
          </w:p>
        </w:tc>
        <w:tc>
          <w:tcPr>
            <w:vAlign w:val="center"/>
          </w:tcPr>
          <w:p w14:paraId="157B3620">
            <w:r>
              <w:t>主墙体</w:t>
            </w:r>
          </w:p>
        </w:tc>
        <w:tc>
          <w:tcPr>
            <w:vAlign w:val="center"/>
          </w:tcPr>
          <w:p w14:paraId="159EF540">
            <w:pPr>
              <w:jc w:val="right"/>
            </w:pPr>
            <w:r>
              <w:t>195.57</w:t>
            </w:r>
          </w:p>
        </w:tc>
        <w:tc>
          <w:tcPr>
            <w:vAlign w:val="center"/>
          </w:tcPr>
          <w:p w14:paraId="3C32F364"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 w14:paraId="06791F4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FA85ED7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1C140049">
            <w:pPr>
              <w:jc w:val="right"/>
            </w:pPr>
            <w:r>
              <w:t>0.70</w:t>
            </w:r>
          </w:p>
        </w:tc>
      </w:tr>
      <w:tr w14:paraId="012F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FC217">
            <w:r>
              <w:t>外墙防火隔离带构造一</w:t>
            </w:r>
          </w:p>
        </w:tc>
        <w:tc>
          <w:tcPr>
            <w:vAlign w:val="center"/>
          </w:tcPr>
          <w:p w14:paraId="01EA977B">
            <w:r>
              <w:t>隔离带</w:t>
            </w:r>
          </w:p>
        </w:tc>
        <w:tc>
          <w:tcPr>
            <w:vAlign w:val="center"/>
          </w:tcPr>
          <w:p w14:paraId="7A203C39">
            <w:pPr>
              <w:jc w:val="right"/>
            </w:pPr>
            <w:r>
              <w:t>15.99</w:t>
            </w:r>
          </w:p>
        </w:tc>
        <w:tc>
          <w:tcPr>
            <w:vAlign w:val="center"/>
          </w:tcPr>
          <w:p w14:paraId="5EB81E2B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53EFDF1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C9F29DB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0075DAAE">
            <w:pPr>
              <w:jc w:val="right"/>
            </w:pPr>
            <w:r>
              <w:t>0.70</w:t>
            </w:r>
          </w:p>
        </w:tc>
      </w:tr>
      <w:tr w14:paraId="5B27A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CD82D">
            <w:r>
              <w:t>合计</w:t>
            </w:r>
          </w:p>
        </w:tc>
        <w:tc>
          <w:tcPr>
            <w:vAlign w:val="center"/>
          </w:tcPr>
          <w:p w14:paraId="46350B81"/>
        </w:tc>
        <w:tc>
          <w:tcPr>
            <w:vAlign w:val="center"/>
          </w:tcPr>
          <w:p w14:paraId="467BEC78">
            <w:pPr>
              <w:jc w:val="right"/>
            </w:pPr>
            <w:r>
              <w:t>211.56</w:t>
            </w:r>
          </w:p>
        </w:tc>
        <w:tc>
          <w:tcPr>
            <w:vAlign w:val="center"/>
          </w:tcPr>
          <w:p w14:paraId="0E3646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7703C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B3F9ED8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16A5145B">
            <w:pPr>
              <w:jc w:val="right"/>
            </w:pPr>
            <w:r>
              <w:t>0.70</w:t>
            </w:r>
          </w:p>
        </w:tc>
      </w:tr>
      <w:tr w14:paraId="3F47F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539AB">
            <w:r>
              <w:t>考虑线性热桥后K</w:t>
            </w:r>
          </w:p>
        </w:tc>
        <w:tc>
          <w:tcPr>
            <w:gridSpan w:val="6"/>
          </w:tcPr>
          <w:p w14:paraId="00A62212">
            <w:pPr>
              <w:jc w:val="center"/>
            </w:pPr>
            <w:r>
              <w:t>0.42 + 12.19/211.56 = 0.48</w:t>
            </w:r>
          </w:p>
        </w:tc>
      </w:tr>
    </w:tbl>
    <w:p w14:paraId="670F42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95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9D5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F6AF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BAD3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57C9D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06DC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FDDC4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D14D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32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A87A7">
            <w:r>
              <w:t>填充墙构造一</w:t>
            </w:r>
          </w:p>
        </w:tc>
        <w:tc>
          <w:tcPr>
            <w:vAlign w:val="center"/>
          </w:tcPr>
          <w:p w14:paraId="388A6F48">
            <w:r>
              <w:t>主墙体</w:t>
            </w:r>
          </w:p>
        </w:tc>
        <w:tc>
          <w:tcPr>
            <w:vAlign w:val="center"/>
          </w:tcPr>
          <w:p w14:paraId="345D2667">
            <w:pPr>
              <w:jc w:val="right"/>
            </w:pPr>
            <w:r>
              <w:t>347.56</w:t>
            </w:r>
          </w:p>
        </w:tc>
        <w:tc>
          <w:tcPr>
            <w:vAlign w:val="center"/>
          </w:tcPr>
          <w:p w14:paraId="7B2FB8F7"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 w14:paraId="542270C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46FC53B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1B2DE3BD">
            <w:pPr>
              <w:jc w:val="right"/>
            </w:pPr>
            <w:r>
              <w:t>0.70</w:t>
            </w:r>
          </w:p>
        </w:tc>
      </w:tr>
      <w:tr w14:paraId="524F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6B646">
            <w:r>
              <w:t>外墙防火隔离带构造一</w:t>
            </w:r>
          </w:p>
        </w:tc>
        <w:tc>
          <w:tcPr>
            <w:vAlign w:val="center"/>
          </w:tcPr>
          <w:p w14:paraId="6358917F">
            <w:r>
              <w:t>隔离带</w:t>
            </w:r>
          </w:p>
        </w:tc>
        <w:tc>
          <w:tcPr>
            <w:vAlign w:val="center"/>
          </w:tcPr>
          <w:p w14:paraId="01A012A7">
            <w:pPr>
              <w:jc w:val="right"/>
            </w:pPr>
            <w:r>
              <w:t>44.66</w:t>
            </w:r>
          </w:p>
        </w:tc>
        <w:tc>
          <w:tcPr>
            <w:vAlign w:val="center"/>
          </w:tcPr>
          <w:p w14:paraId="7B926092">
            <w:pPr>
              <w:jc w:val="right"/>
            </w:pPr>
            <w:r>
              <w:t>0.114</w:t>
            </w:r>
          </w:p>
        </w:tc>
        <w:tc>
          <w:tcPr>
            <w:vAlign w:val="center"/>
          </w:tcPr>
          <w:p w14:paraId="699C358B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4F32ACC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0FC180E5">
            <w:pPr>
              <w:jc w:val="right"/>
            </w:pPr>
            <w:r>
              <w:t>0.70</w:t>
            </w:r>
          </w:p>
        </w:tc>
      </w:tr>
      <w:tr w14:paraId="4B273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96DB4">
            <w:r>
              <w:t>合计</w:t>
            </w:r>
          </w:p>
        </w:tc>
        <w:tc>
          <w:tcPr>
            <w:vAlign w:val="center"/>
          </w:tcPr>
          <w:p w14:paraId="5A8144BB"/>
        </w:tc>
        <w:tc>
          <w:tcPr>
            <w:vAlign w:val="center"/>
          </w:tcPr>
          <w:p w14:paraId="5919B803">
            <w:pPr>
              <w:jc w:val="right"/>
            </w:pPr>
            <w:r>
              <w:t>392.22</w:t>
            </w:r>
          </w:p>
        </w:tc>
        <w:tc>
          <w:tcPr>
            <w:vAlign w:val="center"/>
          </w:tcPr>
          <w:p w14:paraId="714446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A6081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0AD7794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25C11F4E">
            <w:pPr>
              <w:jc w:val="right"/>
            </w:pPr>
            <w:r>
              <w:t>0.70</w:t>
            </w:r>
          </w:p>
        </w:tc>
      </w:tr>
      <w:tr w14:paraId="1F108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154D4">
            <w:r>
              <w:t>考虑线性热桥后K</w:t>
            </w:r>
          </w:p>
        </w:tc>
        <w:tc>
          <w:tcPr>
            <w:gridSpan w:val="6"/>
          </w:tcPr>
          <w:p w14:paraId="5BCEC431">
            <w:pPr>
              <w:jc w:val="center"/>
            </w:pPr>
            <w:r>
              <w:t>0.42 + 54.47/392.22 = 0.56</w:t>
            </w:r>
          </w:p>
        </w:tc>
      </w:tr>
    </w:tbl>
    <w:p w14:paraId="202FD8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8CA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7E9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92EB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AC8E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28813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DAF1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943F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84099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18F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5A120">
            <w:r>
              <w:t>填充墙构造一</w:t>
            </w:r>
          </w:p>
        </w:tc>
        <w:tc>
          <w:tcPr>
            <w:vAlign w:val="center"/>
          </w:tcPr>
          <w:p w14:paraId="5D3A59A4">
            <w:r>
              <w:t>主墙体</w:t>
            </w:r>
          </w:p>
        </w:tc>
        <w:tc>
          <w:tcPr>
            <w:vAlign w:val="center"/>
          </w:tcPr>
          <w:p w14:paraId="526A021D">
            <w:pPr>
              <w:jc w:val="right"/>
            </w:pPr>
            <w:r>
              <w:t>261.33</w:t>
            </w:r>
          </w:p>
        </w:tc>
        <w:tc>
          <w:tcPr>
            <w:vAlign w:val="center"/>
          </w:tcPr>
          <w:p w14:paraId="17A852D7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304D7BDA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5AE6BA0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1C92E144">
            <w:pPr>
              <w:jc w:val="right"/>
            </w:pPr>
            <w:r>
              <w:t>0.70</w:t>
            </w:r>
          </w:p>
        </w:tc>
      </w:tr>
      <w:tr w14:paraId="1E3A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535A1">
            <w:r>
              <w:t>外墙防火隔离带构造一</w:t>
            </w:r>
          </w:p>
        </w:tc>
        <w:tc>
          <w:tcPr>
            <w:vAlign w:val="center"/>
          </w:tcPr>
          <w:p w14:paraId="68750001">
            <w:r>
              <w:t>隔离带</w:t>
            </w:r>
          </w:p>
        </w:tc>
        <w:tc>
          <w:tcPr>
            <w:vAlign w:val="center"/>
          </w:tcPr>
          <w:p w14:paraId="113416F4">
            <w:pPr>
              <w:jc w:val="right"/>
            </w:pPr>
            <w:r>
              <w:t>44.90</w:t>
            </w:r>
          </w:p>
        </w:tc>
        <w:tc>
          <w:tcPr>
            <w:vAlign w:val="center"/>
          </w:tcPr>
          <w:p w14:paraId="014AF977">
            <w:pPr>
              <w:jc w:val="right"/>
            </w:pPr>
            <w:r>
              <w:t>0.147</w:t>
            </w:r>
          </w:p>
        </w:tc>
        <w:tc>
          <w:tcPr>
            <w:vAlign w:val="center"/>
          </w:tcPr>
          <w:p w14:paraId="0B929A95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16BAA85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0680814E">
            <w:pPr>
              <w:jc w:val="right"/>
            </w:pPr>
            <w:r>
              <w:t>0.70</w:t>
            </w:r>
          </w:p>
        </w:tc>
      </w:tr>
      <w:tr w14:paraId="64FDF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1510E">
            <w:r>
              <w:t>合计</w:t>
            </w:r>
          </w:p>
        </w:tc>
        <w:tc>
          <w:tcPr>
            <w:vAlign w:val="center"/>
          </w:tcPr>
          <w:p w14:paraId="01EAD0F5"/>
        </w:tc>
        <w:tc>
          <w:tcPr>
            <w:vAlign w:val="center"/>
          </w:tcPr>
          <w:p w14:paraId="5EAB9FAE">
            <w:pPr>
              <w:jc w:val="right"/>
            </w:pPr>
            <w:r>
              <w:t>306.23</w:t>
            </w:r>
          </w:p>
        </w:tc>
        <w:tc>
          <w:tcPr>
            <w:vAlign w:val="center"/>
          </w:tcPr>
          <w:p w14:paraId="7097E8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6C93E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06477C7">
            <w:pPr>
              <w:jc w:val="right"/>
            </w:pPr>
            <w:r>
              <w:t>4.75</w:t>
            </w:r>
          </w:p>
        </w:tc>
        <w:tc>
          <w:tcPr>
            <w:vAlign w:val="center"/>
          </w:tcPr>
          <w:p w14:paraId="5405B4DA">
            <w:pPr>
              <w:jc w:val="right"/>
            </w:pPr>
            <w:r>
              <w:t>0.70</w:t>
            </w:r>
          </w:p>
        </w:tc>
      </w:tr>
      <w:tr w14:paraId="2413E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3EDF5">
            <w:r>
              <w:t>考虑线性热桥后K</w:t>
            </w:r>
          </w:p>
        </w:tc>
        <w:tc>
          <w:tcPr>
            <w:gridSpan w:val="6"/>
          </w:tcPr>
          <w:p w14:paraId="1B4A0488">
            <w:pPr>
              <w:jc w:val="center"/>
            </w:pPr>
            <w:r>
              <w:t>0.42 + 70.60/306.23 = 0.65</w:t>
            </w:r>
          </w:p>
        </w:tc>
      </w:tr>
    </w:tbl>
    <w:p w14:paraId="7BAB45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68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816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E0B0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7C70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DF792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BEFCD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EC673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7B84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791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FC2EE">
            <w:r>
              <w:t>填充墙构造一</w:t>
            </w:r>
          </w:p>
        </w:tc>
        <w:tc>
          <w:tcPr>
            <w:vAlign w:val="center"/>
          </w:tcPr>
          <w:p w14:paraId="0B48B81C">
            <w:r>
              <w:t>主墙体</w:t>
            </w:r>
          </w:p>
        </w:tc>
        <w:tc>
          <w:tcPr>
            <w:vAlign w:val="center"/>
          </w:tcPr>
          <w:p w14:paraId="405D139F">
            <w:pPr>
              <w:jc w:val="right"/>
            </w:pPr>
            <w:r>
              <w:t>1000.04</w:t>
            </w:r>
          </w:p>
        </w:tc>
        <w:tc>
          <w:tcPr>
            <w:vAlign w:val="center"/>
          </w:tcPr>
          <w:p w14:paraId="4C3AA9F6">
            <w:pPr>
              <w:jc w:val="right"/>
            </w:pPr>
            <w:r>
              <w:t>0.892</w:t>
            </w:r>
          </w:p>
        </w:tc>
        <w:tc>
          <w:tcPr>
            <w:vAlign w:val="center"/>
          </w:tcPr>
          <w:p w14:paraId="1349FFE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B4398D8">
            <w:pPr>
              <w:jc w:val="right"/>
            </w:pPr>
            <w:r>
              <w:t>4.92</w:t>
            </w:r>
          </w:p>
        </w:tc>
        <w:tc>
          <w:tcPr>
            <w:vAlign w:val="center"/>
          </w:tcPr>
          <w:p w14:paraId="2683BAAF">
            <w:pPr>
              <w:jc w:val="right"/>
            </w:pPr>
            <w:r>
              <w:t>0.70</w:t>
            </w:r>
          </w:p>
        </w:tc>
      </w:tr>
      <w:tr w14:paraId="60B7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F7D9F">
            <w:r>
              <w:t>外墙防火隔离带构造一</w:t>
            </w:r>
          </w:p>
        </w:tc>
        <w:tc>
          <w:tcPr>
            <w:vAlign w:val="center"/>
          </w:tcPr>
          <w:p w14:paraId="4BCD0809">
            <w:r>
              <w:t>隔离带</w:t>
            </w:r>
          </w:p>
        </w:tc>
        <w:tc>
          <w:tcPr>
            <w:vAlign w:val="center"/>
          </w:tcPr>
          <w:p w14:paraId="6C8B3023">
            <w:pPr>
              <w:jc w:val="right"/>
            </w:pPr>
            <w:r>
              <w:t>121.53</w:t>
            </w:r>
          </w:p>
        </w:tc>
        <w:tc>
          <w:tcPr>
            <w:vAlign w:val="center"/>
          </w:tcPr>
          <w:p w14:paraId="58324818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3BE8455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35B94FB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318F87E4">
            <w:pPr>
              <w:jc w:val="right"/>
            </w:pPr>
            <w:r>
              <w:t>0.70</w:t>
            </w:r>
          </w:p>
        </w:tc>
      </w:tr>
      <w:tr w14:paraId="441FE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0DA12">
            <w:r>
              <w:t>合计</w:t>
            </w:r>
          </w:p>
        </w:tc>
        <w:tc>
          <w:tcPr>
            <w:vAlign w:val="center"/>
          </w:tcPr>
          <w:p w14:paraId="1BAA1D9C"/>
        </w:tc>
        <w:tc>
          <w:tcPr>
            <w:vAlign w:val="center"/>
          </w:tcPr>
          <w:p w14:paraId="55352E42">
            <w:pPr>
              <w:jc w:val="right"/>
            </w:pPr>
            <w:r>
              <w:t>1121.57</w:t>
            </w:r>
          </w:p>
        </w:tc>
        <w:tc>
          <w:tcPr>
            <w:vAlign w:val="center"/>
          </w:tcPr>
          <w:p w14:paraId="2CC4C2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30532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65E5366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5D475F9A">
            <w:pPr>
              <w:jc w:val="right"/>
            </w:pPr>
            <w:r>
              <w:t>0.70</w:t>
            </w:r>
          </w:p>
        </w:tc>
      </w:tr>
      <w:tr w14:paraId="2038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B629E">
            <w:r>
              <w:t>考虑线性热桥后K</w:t>
            </w:r>
          </w:p>
        </w:tc>
        <w:tc>
          <w:tcPr>
            <w:gridSpan w:val="6"/>
          </w:tcPr>
          <w:p w14:paraId="4121B9DE">
            <w:pPr>
              <w:jc w:val="center"/>
            </w:pPr>
            <w:r>
              <w:t>0.42 + 149.58/1121.57 = 0.55</w:t>
            </w:r>
          </w:p>
        </w:tc>
      </w:tr>
      <w:tr w14:paraId="71E5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2D730">
            <w:r>
              <w:t>标准依据</w:t>
            </w:r>
          </w:p>
        </w:tc>
        <w:tc>
          <w:tcPr>
            <w:gridSpan w:val="6"/>
          </w:tcPr>
          <w:p w14:paraId="4FD89340">
            <w:r>
              <w:t>《建筑节能与可再生能源利用通用规范》GB55015-2021第3.1.10条</w:t>
            </w:r>
          </w:p>
        </w:tc>
      </w:tr>
      <w:tr w14:paraId="178A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ADCC8">
            <w:r>
              <w:t>标准要求</w:t>
            </w:r>
          </w:p>
        </w:tc>
        <w:tc>
          <w:tcPr>
            <w:gridSpan w:val="6"/>
          </w:tcPr>
          <w:p w14:paraId="1BF18820">
            <w:r>
              <w:t>S≤0.30,K≤0.50或0.30&lt;S≤0.50,K≤0.45</w:t>
            </w:r>
          </w:p>
        </w:tc>
      </w:tr>
      <w:tr w14:paraId="45086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98A3F">
            <w:r>
              <w:t>结论</w:t>
            </w:r>
          </w:p>
        </w:tc>
        <w:tc>
          <w:tcPr>
            <w:gridSpan w:val="6"/>
          </w:tcPr>
          <w:p w14:paraId="0967CE80">
            <w:r>
              <w:rPr>
                <w:color w:val="FF0000"/>
              </w:rPr>
              <w:t>不满足</w:t>
            </w:r>
          </w:p>
        </w:tc>
      </w:tr>
    </w:tbl>
    <w:p w14:paraId="39B78DB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179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2D5CF7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9E7BF2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1695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558742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D73C8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4193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38C1D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AA4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22996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EF5C6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7C16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4BF8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D720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8A00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B0C7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A40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DED3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C9E4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1ACD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8DC9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9D5D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D4BB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4DED4A">
            <w:pPr>
              <w:jc w:val="center"/>
            </w:pPr>
            <w:r>
              <w:t>D=R*S</w:t>
            </w:r>
          </w:p>
        </w:tc>
      </w:tr>
      <w:tr w14:paraId="13AC3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B90476">
            <w:r>
              <w:t>水泥砂浆</w:t>
            </w:r>
          </w:p>
        </w:tc>
        <w:tc>
          <w:tcPr>
            <w:vAlign w:val="center"/>
          </w:tcPr>
          <w:p w14:paraId="38BF32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00A0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5846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6A4F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3975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FBBE18">
            <w:pPr>
              <w:jc w:val="right"/>
            </w:pPr>
            <w:r>
              <w:t>0.245</w:t>
            </w:r>
          </w:p>
        </w:tc>
      </w:tr>
      <w:tr w14:paraId="3A762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71757">
            <w:r>
              <w:t>加气混凝土、泡沫混凝土(ρ=700)</w:t>
            </w:r>
          </w:p>
        </w:tc>
        <w:tc>
          <w:tcPr>
            <w:vAlign w:val="center"/>
          </w:tcPr>
          <w:p w14:paraId="354CCCB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81F7EC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A419BA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DFC6B5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BF37193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5869C50D">
            <w:pPr>
              <w:jc w:val="right"/>
            </w:pPr>
            <w:r>
              <w:t>3.272</w:t>
            </w:r>
          </w:p>
        </w:tc>
      </w:tr>
      <w:tr w14:paraId="40B31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4C113">
            <w:r>
              <w:t>混合砂浆</w:t>
            </w:r>
          </w:p>
        </w:tc>
        <w:tc>
          <w:tcPr>
            <w:vAlign w:val="center"/>
          </w:tcPr>
          <w:p w14:paraId="44480C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8887A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3C441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893BB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CD26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BBE6F69">
            <w:pPr>
              <w:jc w:val="right"/>
            </w:pPr>
            <w:r>
              <w:t>0.247</w:t>
            </w:r>
          </w:p>
        </w:tc>
      </w:tr>
      <w:tr w14:paraId="4180C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98245">
            <w:r>
              <w:t>各层之和∑</w:t>
            </w:r>
          </w:p>
        </w:tc>
        <w:tc>
          <w:tcPr>
            <w:vAlign w:val="center"/>
          </w:tcPr>
          <w:p w14:paraId="2353682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E0436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D2DC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9660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4647B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91372AC">
            <w:pPr>
              <w:jc w:val="right"/>
            </w:pPr>
            <w:r>
              <w:t>3.764</w:t>
            </w:r>
          </w:p>
        </w:tc>
      </w:tr>
      <w:tr w14:paraId="4FC0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BF84B">
            <w:r>
              <w:t>传热系数K=1/(0.22+∑R)</w:t>
            </w:r>
          </w:p>
        </w:tc>
        <w:tc>
          <w:tcPr>
            <w:gridSpan w:val="6"/>
          </w:tcPr>
          <w:p w14:paraId="5A78C75C">
            <w:pPr>
              <w:jc w:val="center"/>
            </w:pPr>
            <w:r>
              <w:t>0.90</w:t>
            </w:r>
          </w:p>
        </w:tc>
      </w:tr>
      <w:tr w14:paraId="18033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CCEC3">
            <w:r>
              <w:t>标准依据</w:t>
            </w:r>
          </w:p>
        </w:tc>
        <w:tc>
          <w:tcPr>
            <w:gridSpan w:val="6"/>
          </w:tcPr>
          <w:p w14:paraId="377D69D4">
            <w:r>
              <w:t>《建筑节能与可再生能源利用通用规范》GB55015-2021第3.1.10条</w:t>
            </w:r>
          </w:p>
        </w:tc>
      </w:tr>
      <w:tr w14:paraId="1D544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BA9C3">
            <w:r>
              <w:t>标准要求</w:t>
            </w:r>
          </w:p>
        </w:tc>
        <w:tc>
          <w:tcPr>
            <w:gridSpan w:val="6"/>
          </w:tcPr>
          <w:p w14:paraId="0C13AC02">
            <w:r>
              <w:t>K≤1.2</w:t>
            </w:r>
          </w:p>
        </w:tc>
      </w:tr>
      <w:tr w14:paraId="069D9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271C7">
            <w:r>
              <w:t>结论</w:t>
            </w:r>
          </w:p>
        </w:tc>
        <w:tc>
          <w:tcPr>
            <w:gridSpan w:val="6"/>
          </w:tcPr>
          <w:p w14:paraId="5547853F">
            <w:r>
              <w:t>满足</w:t>
            </w:r>
          </w:p>
        </w:tc>
      </w:tr>
    </w:tbl>
    <w:p w14:paraId="075AB3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60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048449B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504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ED6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517B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31D2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5889A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21D6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3F935B">
            <w:pPr>
              <w:jc w:val="center"/>
            </w:pPr>
            <w:r>
              <w:t>可见光透射比</w:t>
            </w:r>
          </w:p>
        </w:tc>
      </w:tr>
      <w:tr w14:paraId="7D6C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DE7DE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2384CDA">
            <w:r>
              <w:t>隔热铝合金窗 65型材 5+12Ar+5Low-E</w:t>
            </w:r>
          </w:p>
        </w:tc>
        <w:tc>
          <w:tcPr>
            <w:vAlign w:val="center"/>
          </w:tcPr>
          <w:p w14:paraId="432CED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774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572AF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AB8FC3F">
            <w:pPr>
              <w:jc w:val="center"/>
            </w:pPr>
            <w:r>
              <w:t>0.620</w:t>
            </w:r>
          </w:p>
        </w:tc>
      </w:tr>
      <w:tr w14:paraId="4CA38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5CDD9"/>
        </w:tc>
        <w:tc>
          <w:tcPr>
            <w:vMerge w:val="continue"/>
            <w:vAlign w:val="center"/>
          </w:tcPr>
          <w:p w14:paraId="6D75E77E"/>
        </w:tc>
        <w:tc>
          <w:tcPr>
            <w:gridSpan w:val="4"/>
            <w:shd w:val="clear" w:color="auto" w:fill="E6E6E6"/>
            <w:vAlign w:val="center"/>
          </w:tcPr>
          <w:p w14:paraId="7E9A4979">
            <w:pPr>
              <w:jc w:val="center"/>
            </w:pPr>
            <w:r>
              <w:t>窗编号</w:t>
            </w:r>
          </w:p>
        </w:tc>
      </w:tr>
      <w:tr w14:paraId="4E41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C41AF"/>
        </w:tc>
        <w:tc>
          <w:tcPr>
            <w:vMerge w:val="continue"/>
            <w:vAlign w:val="center"/>
          </w:tcPr>
          <w:p w14:paraId="38EB5693"/>
        </w:tc>
        <w:tc>
          <w:tcPr>
            <w:gridSpan w:val="4"/>
            <w:vAlign w:val="center"/>
          </w:tcPr>
          <w:p w14:paraId="4A02B1C2">
            <w:r>
              <w:t>C1520，C1521，C1524，C1530，C2121，C2124，C2130，C0821，C0824，C0830，C2921，C2924，C2930，C5530，C6221，C6224，C6721，C6724，MLC6235</w:t>
            </w:r>
          </w:p>
        </w:tc>
      </w:tr>
      <w:tr w14:paraId="2534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C3EAB"/>
        </w:tc>
        <w:tc>
          <w:tcPr>
            <w:gridSpan w:val="5"/>
            <w:vAlign w:val="center"/>
          </w:tcPr>
          <w:p w14:paraId="627CF4E3">
            <w:r>
              <w:t>来源：《河南省居住建筑节能设计标准》(热冬冷地区)DBJ41T071-2024</w:t>
            </w:r>
          </w:p>
        </w:tc>
      </w:tr>
    </w:tbl>
    <w:p w14:paraId="7CB9CC4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2633E9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E47BC0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8B2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7E5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98DF9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288C6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1A556A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1AB289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E02503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97ABEC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23BA2D3">
            <w:pPr>
              <w:jc w:val="center"/>
            </w:pPr>
            <w:r>
              <w:t>挡板透射η*</w:t>
            </w:r>
          </w:p>
        </w:tc>
      </w:tr>
      <w:tr w14:paraId="5BBAE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4B6E1">
            <w:r>
              <w:t>1</w:t>
            </w:r>
          </w:p>
        </w:tc>
        <w:tc>
          <w:tcPr>
            <w:vAlign w:val="center"/>
          </w:tcPr>
          <w:p w14:paraId="0FE5C605">
            <w:r>
              <w:t>窗洞自遮阳100</w:t>
            </w:r>
          </w:p>
        </w:tc>
        <w:tc>
          <w:tcPr>
            <w:vAlign w:val="center"/>
          </w:tcPr>
          <w:p w14:paraId="6C1AA60C">
            <w:r>
              <w:t>0.100</w:t>
            </w:r>
          </w:p>
        </w:tc>
        <w:tc>
          <w:tcPr>
            <w:vAlign w:val="center"/>
          </w:tcPr>
          <w:p w14:paraId="7C3DB6F7">
            <w:r>
              <w:t>0.000</w:t>
            </w:r>
          </w:p>
        </w:tc>
        <w:tc>
          <w:tcPr>
            <w:vAlign w:val="center"/>
          </w:tcPr>
          <w:p w14:paraId="41A74730">
            <w:r>
              <w:t>0.100</w:t>
            </w:r>
          </w:p>
        </w:tc>
        <w:tc>
          <w:tcPr>
            <w:vAlign w:val="center"/>
          </w:tcPr>
          <w:p w14:paraId="52D7191A">
            <w:r>
              <w:t>0.000</w:t>
            </w:r>
          </w:p>
        </w:tc>
        <w:tc>
          <w:tcPr>
            <w:vAlign w:val="center"/>
          </w:tcPr>
          <w:p w14:paraId="4ED62BDD">
            <w:r>
              <w:t>0.000</w:t>
            </w:r>
          </w:p>
        </w:tc>
        <w:tc>
          <w:tcPr>
            <w:vAlign w:val="center"/>
          </w:tcPr>
          <w:p w14:paraId="6AAB965E">
            <w:r>
              <w:t>0.000</w:t>
            </w:r>
          </w:p>
        </w:tc>
      </w:tr>
    </w:tbl>
    <w:p w14:paraId="0539D1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04D074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89986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25C71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55A7D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A4D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E8E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4DDF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D509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35368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482A9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147CF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A902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9EF77">
            <w:pPr>
              <w:jc w:val="center"/>
            </w:pPr>
            <w:r>
              <w:t>传热系数</w:t>
            </w:r>
          </w:p>
        </w:tc>
      </w:tr>
      <w:tr w14:paraId="724F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398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350E56">
            <w:r>
              <w:t>C1520</w:t>
            </w:r>
          </w:p>
        </w:tc>
        <w:tc>
          <w:tcPr>
            <w:vAlign w:val="center"/>
          </w:tcPr>
          <w:p w14:paraId="4B230C3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1D1AF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6FAC5B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3CFF6A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EBAA7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B84FB">
            <w:pPr>
              <w:jc w:val="right"/>
            </w:pPr>
            <w:r>
              <w:t>2.000</w:t>
            </w:r>
          </w:p>
        </w:tc>
      </w:tr>
      <w:tr w14:paraId="3177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A40E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30BDBE">
            <w:r>
              <w:t>C1521</w:t>
            </w:r>
          </w:p>
        </w:tc>
        <w:tc>
          <w:tcPr>
            <w:vAlign w:val="center"/>
          </w:tcPr>
          <w:p w14:paraId="74AD65F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1695CA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C935E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A5B67D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19D1D5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5E3A3">
            <w:pPr>
              <w:jc w:val="right"/>
            </w:pPr>
            <w:r>
              <w:t>2.000</w:t>
            </w:r>
          </w:p>
        </w:tc>
      </w:tr>
      <w:tr w14:paraId="4B8AB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3AE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E69AB6">
            <w:r>
              <w:t>C1524</w:t>
            </w:r>
          </w:p>
        </w:tc>
        <w:tc>
          <w:tcPr>
            <w:vAlign w:val="center"/>
          </w:tcPr>
          <w:p w14:paraId="44F94C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3422C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F8601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43C919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1551C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5D221D">
            <w:pPr>
              <w:jc w:val="right"/>
            </w:pPr>
            <w:r>
              <w:t>2.000</w:t>
            </w:r>
          </w:p>
        </w:tc>
      </w:tr>
      <w:tr w14:paraId="4B1B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4B7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E1ECC6">
            <w:r>
              <w:t>C1530</w:t>
            </w:r>
          </w:p>
        </w:tc>
        <w:tc>
          <w:tcPr>
            <w:vAlign w:val="center"/>
          </w:tcPr>
          <w:p w14:paraId="4ADCC9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35C5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22E7D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AEE4F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721EC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EF4F4">
            <w:pPr>
              <w:jc w:val="right"/>
            </w:pPr>
            <w:r>
              <w:t>2.000</w:t>
            </w:r>
          </w:p>
        </w:tc>
      </w:tr>
      <w:tr w14:paraId="6DCFB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B34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06FCB5">
            <w:r>
              <w:t>C2121</w:t>
            </w:r>
          </w:p>
        </w:tc>
        <w:tc>
          <w:tcPr>
            <w:vAlign w:val="center"/>
          </w:tcPr>
          <w:p w14:paraId="00A6F38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6FCBDB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352DCF0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2BC37AD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2FFD01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D08008">
            <w:pPr>
              <w:jc w:val="right"/>
            </w:pPr>
            <w:r>
              <w:t>2.000</w:t>
            </w:r>
          </w:p>
        </w:tc>
      </w:tr>
      <w:tr w14:paraId="4DC73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0A4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623894">
            <w:r>
              <w:t>C2124</w:t>
            </w:r>
          </w:p>
        </w:tc>
        <w:tc>
          <w:tcPr>
            <w:vAlign w:val="center"/>
          </w:tcPr>
          <w:p w14:paraId="6DDAA2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FA9AC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07CFA4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3C72DCD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1FC489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67E712">
            <w:pPr>
              <w:jc w:val="right"/>
            </w:pPr>
            <w:r>
              <w:t>2.000</w:t>
            </w:r>
          </w:p>
        </w:tc>
      </w:tr>
      <w:tr w14:paraId="59328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8BD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285A31">
            <w:r>
              <w:t>C2130</w:t>
            </w:r>
          </w:p>
        </w:tc>
        <w:tc>
          <w:tcPr>
            <w:vAlign w:val="center"/>
          </w:tcPr>
          <w:p w14:paraId="3C76B0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37E8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A6899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3C1F28E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0482A8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B58196">
            <w:pPr>
              <w:jc w:val="right"/>
            </w:pPr>
            <w:r>
              <w:t>2.000</w:t>
            </w:r>
          </w:p>
        </w:tc>
      </w:tr>
      <w:tr w14:paraId="59924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4A4702B">
            <w:r>
              <w:t>立面总面积(㎡)</w:t>
            </w:r>
          </w:p>
        </w:tc>
        <w:tc>
          <w:tcPr>
            <w:vAlign w:val="center"/>
          </w:tcPr>
          <w:p w14:paraId="16B36E84">
            <w:pPr>
              <w:jc w:val="right"/>
            </w:pPr>
            <w:r>
              <w:t>173.16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081FA1">
            <w:r>
              <w:t>立面平均传热系数</w:t>
            </w:r>
          </w:p>
        </w:tc>
        <w:tc>
          <w:tcPr>
            <w:vAlign w:val="center"/>
          </w:tcPr>
          <w:p w14:paraId="71A636A4">
            <w:pPr>
              <w:jc w:val="right"/>
            </w:pPr>
            <w:r>
              <w:t>2.000</w:t>
            </w:r>
          </w:p>
        </w:tc>
      </w:tr>
    </w:tbl>
    <w:p w14:paraId="7656A5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96FEA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97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367B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C9D6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8779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5530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B3713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9065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2029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53E5E7">
            <w:pPr>
              <w:jc w:val="center"/>
            </w:pPr>
            <w:r>
              <w:t>传热系数</w:t>
            </w:r>
          </w:p>
        </w:tc>
      </w:tr>
      <w:tr w14:paraId="59061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140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0B430C">
            <w:r>
              <w:t>C0821</w:t>
            </w:r>
          </w:p>
        </w:tc>
        <w:tc>
          <w:tcPr>
            <w:vAlign w:val="center"/>
          </w:tcPr>
          <w:p w14:paraId="36BA282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1DC773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BD5EA3A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9F3AD82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BDC8F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447C6">
            <w:pPr>
              <w:jc w:val="right"/>
            </w:pPr>
            <w:r>
              <w:t>2.000</w:t>
            </w:r>
          </w:p>
        </w:tc>
      </w:tr>
      <w:tr w14:paraId="60AFE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11B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3371E0">
            <w:r>
              <w:t>C0824</w:t>
            </w:r>
          </w:p>
        </w:tc>
        <w:tc>
          <w:tcPr>
            <w:vAlign w:val="center"/>
          </w:tcPr>
          <w:p w14:paraId="44EA64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519D8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FFBF36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2018EE0C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369F6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129F88">
            <w:pPr>
              <w:jc w:val="right"/>
            </w:pPr>
            <w:r>
              <w:t>2.000</w:t>
            </w:r>
          </w:p>
        </w:tc>
      </w:tr>
      <w:tr w14:paraId="5041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5C4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B8A6B0">
            <w:r>
              <w:t>C0830</w:t>
            </w:r>
          </w:p>
        </w:tc>
        <w:tc>
          <w:tcPr>
            <w:vAlign w:val="center"/>
          </w:tcPr>
          <w:p w14:paraId="6149A7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392C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7E267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58029C3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75B01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E43F5B">
            <w:pPr>
              <w:jc w:val="right"/>
            </w:pPr>
            <w:r>
              <w:t>2.000</w:t>
            </w:r>
          </w:p>
        </w:tc>
      </w:tr>
      <w:tr w14:paraId="60043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BAF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FAE798">
            <w:r>
              <w:t>C2921</w:t>
            </w:r>
          </w:p>
        </w:tc>
        <w:tc>
          <w:tcPr>
            <w:vAlign w:val="center"/>
          </w:tcPr>
          <w:p w14:paraId="261E312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120C2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CC2CB1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5DC8AD0C">
            <w:pPr>
              <w:jc w:val="right"/>
            </w:pPr>
            <w:r>
              <w:t>23.94</w:t>
            </w:r>
          </w:p>
        </w:tc>
        <w:tc>
          <w:tcPr>
            <w:vAlign w:val="center"/>
          </w:tcPr>
          <w:p w14:paraId="5E1EE1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7516DB">
            <w:pPr>
              <w:jc w:val="right"/>
            </w:pPr>
            <w:r>
              <w:t>2.000</w:t>
            </w:r>
          </w:p>
        </w:tc>
      </w:tr>
      <w:tr w14:paraId="01E7A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ED6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806B25">
            <w:r>
              <w:t>C2924</w:t>
            </w:r>
          </w:p>
        </w:tc>
        <w:tc>
          <w:tcPr>
            <w:vAlign w:val="center"/>
          </w:tcPr>
          <w:p w14:paraId="48DC16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7931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CD6980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68C0E3D8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7F3A16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D56F93">
            <w:pPr>
              <w:jc w:val="right"/>
            </w:pPr>
            <w:r>
              <w:t>2.000</w:t>
            </w:r>
          </w:p>
        </w:tc>
      </w:tr>
      <w:tr w14:paraId="4783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89F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59A8E5">
            <w:r>
              <w:t>C2930</w:t>
            </w:r>
          </w:p>
        </w:tc>
        <w:tc>
          <w:tcPr>
            <w:vAlign w:val="center"/>
          </w:tcPr>
          <w:p w14:paraId="19F212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EAE2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654414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17C7B6F0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61568F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598DC4">
            <w:pPr>
              <w:jc w:val="right"/>
            </w:pPr>
            <w:r>
              <w:t>2.000</w:t>
            </w:r>
          </w:p>
        </w:tc>
      </w:tr>
      <w:tr w14:paraId="423A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C9B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DABEF3">
            <w:r>
              <w:t>C5530</w:t>
            </w:r>
          </w:p>
        </w:tc>
        <w:tc>
          <w:tcPr>
            <w:vAlign w:val="center"/>
          </w:tcPr>
          <w:p w14:paraId="484D2D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9A82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96F07D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2BFD6604"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 w14:paraId="5FB0CE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5A2C30">
            <w:pPr>
              <w:jc w:val="right"/>
            </w:pPr>
            <w:r>
              <w:t>2.000</w:t>
            </w:r>
          </w:p>
        </w:tc>
      </w:tr>
      <w:tr w14:paraId="50D33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1E51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CFBF3F">
            <w:r>
              <w:t>C6221</w:t>
            </w:r>
          </w:p>
        </w:tc>
        <w:tc>
          <w:tcPr>
            <w:vAlign w:val="center"/>
          </w:tcPr>
          <w:p w14:paraId="39D5404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5E809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C4E645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6C0857E3">
            <w:pPr>
              <w:jc w:val="right"/>
            </w:pPr>
            <w:r>
              <w:t>26.04</w:t>
            </w:r>
          </w:p>
        </w:tc>
        <w:tc>
          <w:tcPr>
            <w:vAlign w:val="center"/>
          </w:tcPr>
          <w:p w14:paraId="4DA9B8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076B2F">
            <w:pPr>
              <w:jc w:val="right"/>
            </w:pPr>
            <w:r>
              <w:t>2.000</w:t>
            </w:r>
          </w:p>
        </w:tc>
      </w:tr>
      <w:tr w14:paraId="6E56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1C2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79D794">
            <w:r>
              <w:t>C6224</w:t>
            </w:r>
          </w:p>
        </w:tc>
        <w:tc>
          <w:tcPr>
            <w:vAlign w:val="center"/>
          </w:tcPr>
          <w:p w14:paraId="659F80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8F96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5B1A6F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6CD00D27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66D086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9AA1A2">
            <w:pPr>
              <w:jc w:val="right"/>
            </w:pPr>
            <w:r>
              <w:t>2.000</w:t>
            </w:r>
          </w:p>
        </w:tc>
      </w:tr>
      <w:tr w14:paraId="6185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E2CE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65CA4E">
            <w:r>
              <w:t>C6721</w:t>
            </w:r>
          </w:p>
        </w:tc>
        <w:tc>
          <w:tcPr>
            <w:vAlign w:val="center"/>
          </w:tcPr>
          <w:p w14:paraId="33A5076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258D25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7EA0C6">
            <w:pPr>
              <w:jc w:val="right"/>
            </w:pPr>
            <w:r>
              <w:t>14.07</w:t>
            </w:r>
          </w:p>
        </w:tc>
        <w:tc>
          <w:tcPr>
            <w:vAlign w:val="center"/>
          </w:tcPr>
          <w:p w14:paraId="0C24AB99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0779D8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6E2BE9">
            <w:pPr>
              <w:jc w:val="right"/>
            </w:pPr>
            <w:r>
              <w:t>2.000</w:t>
            </w:r>
          </w:p>
        </w:tc>
      </w:tr>
      <w:tr w14:paraId="255AB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DF8F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B0246F0">
            <w:r>
              <w:t>C6724</w:t>
            </w:r>
          </w:p>
        </w:tc>
        <w:tc>
          <w:tcPr>
            <w:vAlign w:val="center"/>
          </w:tcPr>
          <w:p w14:paraId="117C8C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4FEDF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C39A0C">
            <w:pPr>
              <w:jc w:val="right"/>
            </w:pPr>
            <w:r>
              <w:t>16.08</w:t>
            </w:r>
          </w:p>
        </w:tc>
        <w:tc>
          <w:tcPr>
            <w:vAlign w:val="center"/>
          </w:tcPr>
          <w:p w14:paraId="14B71AE1">
            <w:pPr>
              <w:jc w:val="right"/>
            </w:pPr>
            <w:r>
              <w:t>32.16</w:t>
            </w:r>
          </w:p>
        </w:tc>
        <w:tc>
          <w:tcPr>
            <w:vAlign w:val="center"/>
          </w:tcPr>
          <w:p w14:paraId="5CBC71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78F10E">
            <w:pPr>
              <w:jc w:val="right"/>
            </w:pPr>
            <w:r>
              <w:t>2.000</w:t>
            </w:r>
          </w:p>
        </w:tc>
      </w:tr>
      <w:tr w14:paraId="5AF2F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E4A6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1131288">
            <w:r>
              <w:t>MLC6235</w:t>
            </w:r>
          </w:p>
        </w:tc>
        <w:tc>
          <w:tcPr>
            <w:vAlign w:val="center"/>
          </w:tcPr>
          <w:p w14:paraId="10847C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CEAB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D18A0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139860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43270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75840F">
            <w:pPr>
              <w:jc w:val="right"/>
            </w:pPr>
            <w:r>
              <w:t>2.000</w:t>
            </w:r>
          </w:p>
        </w:tc>
      </w:tr>
      <w:tr w14:paraId="06249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CFE0DD">
            <w:r>
              <w:t>立面总面积(㎡)</w:t>
            </w:r>
          </w:p>
        </w:tc>
        <w:tc>
          <w:tcPr>
            <w:vAlign w:val="center"/>
          </w:tcPr>
          <w:p w14:paraId="6462CBEE">
            <w:pPr>
              <w:jc w:val="right"/>
            </w:pPr>
            <w:r>
              <w:t>254.10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4F0866">
            <w:r>
              <w:t>立面平均传热系数</w:t>
            </w:r>
          </w:p>
        </w:tc>
        <w:tc>
          <w:tcPr>
            <w:vAlign w:val="center"/>
          </w:tcPr>
          <w:p w14:paraId="0D1D2CE4">
            <w:pPr>
              <w:jc w:val="right"/>
            </w:pPr>
            <w:r>
              <w:t>2.000</w:t>
            </w:r>
          </w:p>
        </w:tc>
      </w:tr>
    </w:tbl>
    <w:p w14:paraId="294A1E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2CBED0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39A74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70CDB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97E07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B6A54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C369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A7D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43EE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891C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4F93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E344A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C6C7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C70E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C6CC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1A5EA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B449AB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419C1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628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EF5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661E48">
            <w:r>
              <w:t>C1520</w:t>
            </w:r>
          </w:p>
        </w:tc>
        <w:tc>
          <w:tcPr>
            <w:vAlign w:val="center"/>
          </w:tcPr>
          <w:p w14:paraId="7AD889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FC280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FBAC1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4FF1A9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C1C86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45ADB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AAC219A">
            <w:r>
              <w:t>窗洞自遮阳100</w:t>
            </w:r>
          </w:p>
        </w:tc>
        <w:tc>
          <w:tcPr>
            <w:vAlign w:val="center"/>
          </w:tcPr>
          <w:p w14:paraId="0FDB86DF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0C792AB1">
            <w:pPr>
              <w:jc w:val="right"/>
            </w:pPr>
            <w:r>
              <w:t>0.338</w:t>
            </w:r>
          </w:p>
        </w:tc>
      </w:tr>
      <w:tr w14:paraId="68B8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1BB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6FC412">
            <w:r>
              <w:t>C1521</w:t>
            </w:r>
          </w:p>
        </w:tc>
        <w:tc>
          <w:tcPr>
            <w:vAlign w:val="center"/>
          </w:tcPr>
          <w:p w14:paraId="1A2F323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076D22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476A7C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BF9A431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5FB7E5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6A854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4F6BFB4">
            <w:r>
              <w:t>窗洞自遮阳100</w:t>
            </w:r>
          </w:p>
        </w:tc>
        <w:tc>
          <w:tcPr>
            <w:vAlign w:val="center"/>
          </w:tcPr>
          <w:p w14:paraId="535B780F"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 w14:paraId="6BD9D51C">
            <w:pPr>
              <w:jc w:val="right"/>
            </w:pPr>
            <w:r>
              <w:t>0.342</w:t>
            </w:r>
          </w:p>
        </w:tc>
      </w:tr>
      <w:tr w14:paraId="0D549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91E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86DB50">
            <w:r>
              <w:t>C1524</w:t>
            </w:r>
          </w:p>
        </w:tc>
        <w:tc>
          <w:tcPr>
            <w:vAlign w:val="center"/>
          </w:tcPr>
          <w:p w14:paraId="2F23AC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DAAED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60C3B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303E16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2A21B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459E11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61DB774">
            <w:r>
              <w:t>窗洞自遮阳100</w:t>
            </w:r>
          </w:p>
        </w:tc>
        <w:tc>
          <w:tcPr>
            <w:vAlign w:val="center"/>
          </w:tcPr>
          <w:p w14:paraId="2B7524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F6454C">
            <w:pPr>
              <w:jc w:val="right"/>
            </w:pPr>
            <w:r>
              <w:t>0.344</w:t>
            </w:r>
          </w:p>
        </w:tc>
      </w:tr>
      <w:tr w14:paraId="5A8CA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1F1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734788">
            <w:r>
              <w:t>C1530</w:t>
            </w:r>
          </w:p>
        </w:tc>
        <w:tc>
          <w:tcPr>
            <w:vAlign w:val="center"/>
          </w:tcPr>
          <w:p w14:paraId="6BAF40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4989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DBBC9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79FCFD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E6B84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79BD9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F910C63">
            <w:r>
              <w:t>窗洞自遮阳100</w:t>
            </w:r>
          </w:p>
        </w:tc>
        <w:tc>
          <w:tcPr>
            <w:vAlign w:val="center"/>
          </w:tcPr>
          <w:p w14:paraId="76676818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46EB5135">
            <w:pPr>
              <w:jc w:val="right"/>
            </w:pPr>
            <w:r>
              <w:t>0.346</w:t>
            </w:r>
          </w:p>
        </w:tc>
      </w:tr>
      <w:tr w14:paraId="4153E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DCB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3029CB">
            <w:r>
              <w:t>C2121</w:t>
            </w:r>
          </w:p>
        </w:tc>
        <w:tc>
          <w:tcPr>
            <w:vAlign w:val="center"/>
          </w:tcPr>
          <w:p w14:paraId="6645EC0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1D4F26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AE72AD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8F4706E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14C000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63F2D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F5B2BC8">
            <w:r>
              <w:t>窗洞自遮阳100</w:t>
            </w:r>
          </w:p>
        </w:tc>
        <w:tc>
          <w:tcPr>
            <w:vAlign w:val="center"/>
          </w:tcPr>
          <w:p w14:paraId="54671520"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 w14:paraId="060C2504">
            <w:pPr>
              <w:jc w:val="right"/>
            </w:pPr>
            <w:r>
              <w:t>0.346</w:t>
            </w:r>
          </w:p>
        </w:tc>
      </w:tr>
      <w:tr w14:paraId="0E19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AC93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911BBD">
            <w:r>
              <w:t>C2124</w:t>
            </w:r>
          </w:p>
        </w:tc>
        <w:tc>
          <w:tcPr>
            <w:vAlign w:val="center"/>
          </w:tcPr>
          <w:p w14:paraId="7D63CA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786AC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31637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9040387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31516E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28094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27AC148">
            <w:r>
              <w:t>窗洞自遮阳100</w:t>
            </w:r>
          </w:p>
        </w:tc>
        <w:tc>
          <w:tcPr>
            <w:vAlign w:val="center"/>
          </w:tcPr>
          <w:p w14:paraId="47CE1F19"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 w14:paraId="415622A3">
            <w:pPr>
              <w:jc w:val="right"/>
            </w:pPr>
            <w:r>
              <w:t>0.348</w:t>
            </w:r>
          </w:p>
        </w:tc>
      </w:tr>
      <w:tr w14:paraId="203E0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266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A285F18">
            <w:r>
              <w:t>C2130</w:t>
            </w:r>
          </w:p>
        </w:tc>
        <w:tc>
          <w:tcPr>
            <w:vAlign w:val="center"/>
          </w:tcPr>
          <w:p w14:paraId="70FE15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8162E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695EA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234402E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E7BD9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438FE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2108A62">
            <w:r>
              <w:t>窗洞自遮阳100</w:t>
            </w:r>
          </w:p>
        </w:tc>
        <w:tc>
          <w:tcPr>
            <w:vAlign w:val="center"/>
          </w:tcPr>
          <w:p w14:paraId="0E37DEBC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624E0AA1">
            <w:pPr>
              <w:jc w:val="right"/>
            </w:pPr>
            <w:r>
              <w:t>0.350</w:t>
            </w:r>
          </w:p>
        </w:tc>
      </w:tr>
      <w:tr w14:paraId="2EAF8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FA44995">
            <w:r>
              <w:t>立面总面积(㎡)</w:t>
            </w:r>
          </w:p>
        </w:tc>
        <w:tc>
          <w:tcPr>
            <w:vAlign w:val="center"/>
          </w:tcPr>
          <w:p w14:paraId="1AE6EC36">
            <w:pPr>
              <w:jc w:val="right"/>
            </w:pPr>
            <w:r>
              <w:t>173.16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6C71EAE">
            <w:r>
              <w:t>立面平均综合太阳得热系数</w:t>
            </w:r>
          </w:p>
        </w:tc>
        <w:tc>
          <w:tcPr>
            <w:vAlign w:val="center"/>
          </w:tcPr>
          <w:p w14:paraId="661203CF">
            <w:pPr>
              <w:jc w:val="right"/>
            </w:pPr>
            <w:r>
              <w:t>0.346</w:t>
            </w:r>
          </w:p>
        </w:tc>
      </w:tr>
    </w:tbl>
    <w:p w14:paraId="66873F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7AEAF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E85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150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E9C9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6C19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CC5C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070D7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24C89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93EF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5B2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00F8C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5B383B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6DFB0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BE2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5BC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8CB3D6">
            <w:r>
              <w:t>C0821</w:t>
            </w:r>
          </w:p>
        </w:tc>
        <w:tc>
          <w:tcPr>
            <w:vAlign w:val="center"/>
          </w:tcPr>
          <w:p w14:paraId="5448846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863C1D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072031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FE72F1B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702CF6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2846B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72251A2">
            <w:r>
              <w:t>窗洞自遮阳100</w:t>
            </w:r>
          </w:p>
        </w:tc>
        <w:tc>
          <w:tcPr>
            <w:vAlign w:val="center"/>
          </w:tcPr>
          <w:p w14:paraId="0D296220">
            <w:pPr>
              <w:jc w:val="right"/>
            </w:pPr>
            <w:r>
              <w:t>0.895</w:t>
            </w:r>
          </w:p>
        </w:tc>
        <w:tc>
          <w:tcPr>
            <w:vAlign w:val="center"/>
          </w:tcPr>
          <w:p w14:paraId="14FD37BF">
            <w:pPr>
              <w:jc w:val="right"/>
            </w:pPr>
            <w:r>
              <w:t>0.331</w:t>
            </w:r>
          </w:p>
        </w:tc>
      </w:tr>
      <w:tr w14:paraId="6E073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7BC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D53664">
            <w:r>
              <w:t>C0824</w:t>
            </w:r>
          </w:p>
        </w:tc>
        <w:tc>
          <w:tcPr>
            <w:vAlign w:val="center"/>
          </w:tcPr>
          <w:p w14:paraId="6B41F2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D1CA7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5D5E11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60B41E3C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522C6C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DE28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0C90DB4">
            <w:r>
              <w:t>窗洞自遮阳100</w:t>
            </w:r>
          </w:p>
        </w:tc>
        <w:tc>
          <w:tcPr>
            <w:vAlign w:val="center"/>
          </w:tcPr>
          <w:p w14:paraId="5E90989A"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 w14:paraId="1A42BBF0">
            <w:pPr>
              <w:jc w:val="right"/>
            </w:pPr>
            <w:r>
              <w:t>0.333</w:t>
            </w:r>
          </w:p>
        </w:tc>
      </w:tr>
      <w:tr w14:paraId="34D1F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3A0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EE369C">
            <w:r>
              <w:t>C0830</w:t>
            </w:r>
          </w:p>
        </w:tc>
        <w:tc>
          <w:tcPr>
            <w:vAlign w:val="center"/>
          </w:tcPr>
          <w:p w14:paraId="501CD6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4FBFD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D0288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C03E29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0BAD8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EB0EC8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CE5EA4E">
            <w:r>
              <w:t>窗洞自遮阳100</w:t>
            </w:r>
          </w:p>
        </w:tc>
        <w:tc>
          <w:tcPr>
            <w:vAlign w:val="center"/>
          </w:tcPr>
          <w:p w14:paraId="6146052C">
            <w:pPr>
              <w:jc w:val="right"/>
            </w:pPr>
            <w:r>
              <w:t>0.905</w:t>
            </w:r>
          </w:p>
        </w:tc>
        <w:tc>
          <w:tcPr>
            <w:vAlign w:val="center"/>
          </w:tcPr>
          <w:p w14:paraId="79DB4AA2">
            <w:pPr>
              <w:jc w:val="right"/>
            </w:pPr>
            <w:r>
              <w:t>0.335</w:t>
            </w:r>
          </w:p>
        </w:tc>
      </w:tr>
      <w:tr w14:paraId="4FA0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6BE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9810FB">
            <w:r>
              <w:t>C2921</w:t>
            </w:r>
          </w:p>
        </w:tc>
        <w:tc>
          <w:tcPr>
            <w:vAlign w:val="center"/>
          </w:tcPr>
          <w:p w14:paraId="587C13B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AC8212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BE5E30">
            <w:pPr>
              <w:jc w:val="right"/>
            </w:pPr>
            <w:r>
              <w:t>5.99</w:t>
            </w:r>
          </w:p>
        </w:tc>
        <w:tc>
          <w:tcPr>
            <w:vAlign w:val="center"/>
          </w:tcPr>
          <w:p w14:paraId="05B1733F">
            <w:pPr>
              <w:jc w:val="right"/>
            </w:pPr>
            <w:r>
              <w:t>23.94</w:t>
            </w:r>
          </w:p>
        </w:tc>
        <w:tc>
          <w:tcPr>
            <w:vAlign w:val="center"/>
          </w:tcPr>
          <w:p w14:paraId="254F34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66F023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D995D8F">
            <w:r>
              <w:t>窗洞自遮阳100</w:t>
            </w:r>
          </w:p>
        </w:tc>
        <w:tc>
          <w:tcPr>
            <w:vAlign w:val="center"/>
          </w:tcPr>
          <w:p w14:paraId="1211E898"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 w14:paraId="261B2075">
            <w:pPr>
              <w:jc w:val="right"/>
            </w:pPr>
            <w:r>
              <w:t>0.349</w:t>
            </w:r>
          </w:p>
        </w:tc>
      </w:tr>
      <w:tr w14:paraId="422A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8FB0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632465">
            <w:r>
              <w:t>C2924</w:t>
            </w:r>
          </w:p>
        </w:tc>
        <w:tc>
          <w:tcPr>
            <w:vAlign w:val="center"/>
          </w:tcPr>
          <w:p w14:paraId="7641A7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2E3F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1B0B85">
            <w:pPr>
              <w:jc w:val="right"/>
            </w:pPr>
            <w:r>
              <w:t>6.84</w:t>
            </w:r>
          </w:p>
        </w:tc>
        <w:tc>
          <w:tcPr>
            <w:vAlign w:val="center"/>
          </w:tcPr>
          <w:p w14:paraId="1E94D5C5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94FB4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2386AD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EC7365A">
            <w:r>
              <w:t>窗洞自遮阳100</w:t>
            </w:r>
          </w:p>
        </w:tc>
        <w:tc>
          <w:tcPr>
            <w:vAlign w:val="center"/>
          </w:tcPr>
          <w:p w14:paraId="4ED3112D"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 w14:paraId="737BCDBA">
            <w:pPr>
              <w:jc w:val="right"/>
            </w:pPr>
            <w:r>
              <w:t>0.351</w:t>
            </w:r>
          </w:p>
        </w:tc>
      </w:tr>
      <w:tr w14:paraId="78A1F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F4A7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9930FA">
            <w:r>
              <w:t>C2930</w:t>
            </w:r>
          </w:p>
        </w:tc>
        <w:tc>
          <w:tcPr>
            <w:vAlign w:val="center"/>
          </w:tcPr>
          <w:p w14:paraId="2C1B27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A8514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6E8CA3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61DCFDA3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447993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24869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5A69B513">
            <w:r>
              <w:t>窗洞自遮阳100</w:t>
            </w:r>
          </w:p>
        </w:tc>
        <w:tc>
          <w:tcPr>
            <w:vAlign w:val="center"/>
          </w:tcPr>
          <w:p w14:paraId="4B203739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1E48BEF2">
            <w:pPr>
              <w:jc w:val="right"/>
            </w:pPr>
            <w:r>
              <w:t>0.353</w:t>
            </w:r>
          </w:p>
        </w:tc>
      </w:tr>
      <w:tr w14:paraId="6145C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5D07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5470AB">
            <w:r>
              <w:t>C5530</w:t>
            </w:r>
          </w:p>
        </w:tc>
        <w:tc>
          <w:tcPr>
            <w:vAlign w:val="center"/>
          </w:tcPr>
          <w:p w14:paraId="40F884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6569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943F74"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 w14:paraId="2993E596"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 w14:paraId="041144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D09994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9778DD2">
            <w:r>
              <w:t>窗洞自遮阳100</w:t>
            </w:r>
          </w:p>
        </w:tc>
        <w:tc>
          <w:tcPr>
            <w:vAlign w:val="center"/>
          </w:tcPr>
          <w:p w14:paraId="0F0EA5E9"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 w14:paraId="7EE808DE">
            <w:pPr>
              <w:jc w:val="right"/>
            </w:pPr>
            <w:r>
              <w:t>0.357</w:t>
            </w:r>
          </w:p>
        </w:tc>
      </w:tr>
      <w:tr w14:paraId="2065B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CFF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3B4176">
            <w:r>
              <w:t>C6221</w:t>
            </w:r>
          </w:p>
        </w:tc>
        <w:tc>
          <w:tcPr>
            <w:vAlign w:val="center"/>
          </w:tcPr>
          <w:p w14:paraId="6C5DBFF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3B1F2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1B66E9">
            <w:pPr>
              <w:jc w:val="right"/>
            </w:pPr>
            <w:r>
              <w:t>13.02</w:t>
            </w:r>
          </w:p>
        </w:tc>
        <w:tc>
          <w:tcPr>
            <w:vAlign w:val="center"/>
          </w:tcPr>
          <w:p w14:paraId="4B4B8F63">
            <w:pPr>
              <w:jc w:val="right"/>
            </w:pPr>
            <w:r>
              <w:t>26.04</w:t>
            </w:r>
          </w:p>
        </w:tc>
        <w:tc>
          <w:tcPr>
            <w:vAlign w:val="center"/>
          </w:tcPr>
          <w:p w14:paraId="73033D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74EA0A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0238C701">
            <w:r>
              <w:t>窗洞自遮阳100</w:t>
            </w:r>
          </w:p>
        </w:tc>
        <w:tc>
          <w:tcPr>
            <w:vAlign w:val="center"/>
          </w:tcPr>
          <w:p w14:paraId="674770EC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77759E31">
            <w:pPr>
              <w:jc w:val="right"/>
            </w:pPr>
            <w:r>
              <w:t>0.353</w:t>
            </w:r>
          </w:p>
        </w:tc>
      </w:tr>
      <w:tr w14:paraId="21696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FDCD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88964D5">
            <w:r>
              <w:t>C6224</w:t>
            </w:r>
          </w:p>
        </w:tc>
        <w:tc>
          <w:tcPr>
            <w:vAlign w:val="center"/>
          </w:tcPr>
          <w:p w14:paraId="138B1C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45AD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AA00A0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671ECADA">
            <w:pPr>
              <w:jc w:val="right"/>
            </w:pPr>
            <w:r>
              <w:t>14.88</w:t>
            </w:r>
          </w:p>
        </w:tc>
        <w:tc>
          <w:tcPr>
            <w:vAlign w:val="center"/>
          </w:tcPr>
          <w:p w14:paraId="5989F3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E41E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157292D">
            <w:r>
              <w:t>窗洞自遮阳100</w:t>
            </w:r>
          </w:p>
        </w:tc>
        <w:tc>
          <w:tcPr>
            <w:vAlign w:val="center"/>
          </w:tcPr>
          <w:p w14:paraId="433D5D5E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7E295A26">
            <w:pPr>
              <w:jc w:val="right"/>
            </w:pPr>
            <w:r>
              <w:t>0.355</w:t>
            </w:r>
          </w:p>
        </w:tc>
      </w:tr>
      <w:tr w14:paraId="6AC0F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3756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6B7A1EB">
            <w:r>
              <w:t>C6721</w:t>
            </w:r>
          </w:p>
        </w:tc>
        <w:tc>
          <w:tcPr>
            <w:vAlign w:val="center"/>
          </w:tcPr>
          <w:p w14:paraId="3B4E1BA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CC8BE1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B67F63">
            <w:pPr>
              <w:jc w:val="right"/>
            </w:pPr>
            <w:r>
              <w:t>14.07</w:t>
            </w:r>
          </w:p>
        </w:tc>
        <w:tc>
          <w:tcPr>
            <w:vAlign w:val="center"/>
          </w:tcPr>
          <w:p w14:paraId="552A6116">
            <w:pPr>
              <w:jc w:val="right"/>
            </w:pPr>
            <w:r>
              <w:t>56.28</w:t>
            </w:r>
          </w:p>
        </w:tc>
        <w:tc>
          <w:tcPr>
            <w:vAlign w:val="center"/>
          </w:tcPr>
          <w:p w14:paraId="4DB097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DE13BC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26F326AF">
            <w:r>
              <w:t>窗洞自遮阳100</w:t>
            </w:r>
          </w:p>
        </w:tc>
        <w:tc>
          <w:tcPr>
            <w:vAlign w:val="center"/>
          </w:tcPr>
          <w:p w14:paraId="34FC8970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442B9499">
            <w:pPr>
              <w:jc w:val="right"/>
            </w:pPr>
            <w:r>
              <w:t>0.353</w:t>
            </w:r>
          </w:p>
        </w:tc>
      </w:tr>
      <w:tr w14:paraId="02DEF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7D2C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806B6D">
            <w:r>
              <w:t>C6724</w:t>
            </w:r>
          </w:p>
        </w:tc>
        <w:tc>
          <w:tcPr>
            <w:vAlign w:val="center"/>
          </w:tcPr>
          <w:p w14:paraId="115EA1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312B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8E3534">
            <w:pPr>
              <w:jc w:val="right"/>
            </w:pPr>
            <w:r>
              <w:t>16.08</w:t>
            </w:r>
          </w:p>
        </w:tc>
        <w:tc>
          <w:tcPr>
            <w:vAlign w:val="center"/>
          </w:tcPr>
          <w:p w14:paraId="51FC839C">
            <w:pPr>
              <w:jc w:val="right"/>
            </w:pPr>
            <w:r>
              <w:t>32.16</w:t>
            </w:r>
          </w:p>
        </w:tc>
        <w:tc>
          <w:tcPr>
            <w:vAlign w:val="center"/>
          </w:tcPr>
          <w:p w14:paraId="282BFB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FD2AE9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18153F13">
            <w:r>
              <w:t>窗洞自遮阳100</w:t>
            </w:r>
          </w:p>
        </w:tc>
        <w:tc>
          <w:tcPr>
            <w:vAlign w:val="center"/>
          </w:tcPr>
          <w:p w14:paraId="5695ADEA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25599527">
            <w:pPr>
              <w:jc w:val="right"/>
            </w:pPr>
            <w:r>
              <w:t>0.355</w:t>
            </w:r>
          </w:p>
        </w:tc>
      </w:tr>
      <w:tr w14:paraId="287C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2E77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81557D">
            <w:r>
              <w:t>MLC6235</w:t>
            </w:r>
          </w:p>
        </w:tc>
        <w:tc>
          <w:tcPr>
            <w:vAlign w:val="center"/>
          </w:tcPr>
          <w:p w14:paraId="23AC71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4A54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39540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D1B8F9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09EA4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2C91C5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78B1DF64"/>
        </w:tc>
        <w:tc>
          <w:tcPr>
            <w:vAlign w:val="center"/>
          </w:tcPr>
          <w:p w14:paraId="393910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D90796">
            <w:pPr>
              <w:jc w:val="right"/>
            </w:pPr>
            <w:r>
              <w:t>0.370</w:t>
            </w:r>
          </w:p>
        </w:tc>
      </w:tr>
      <w:tr w14:paraId="77463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146427">
            <w:r>
              <w:t>立面总面积(㎡)</w:t>
            </w:r>
          </w:p>
        </w:tc>
        <w:tc>
          <w:tcPr>
            <w:vAlign w:val="center"/>
          </w:tcPr>
          <w:p w14:paraId="04BB4F93">
            <w:pPr>
              <w:jc w:val="right"/>
            </w:pPr>
            <w:r>
              <w:t>254.10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D7FD02A">
            <w:r>
              <w:t>立面平均综合太阳得热系数</w:t>
            </w:r>
          </w:p>
        </w:tc>
        <w:tc>
          <w:tcPr>
            <w:vAlign w:val="center"/>
          </w:tcPr>
          <w:p w14:paraId="69616171">
            <w:pPr>
              <w:jc w:val="right"/>
            </w:pPr>
            <w:r>
              <w:t>0.351</w:t>
            </w:r>
          </w:p>
        </w:tc>
      </w:tr>
    </w:tbl>
    <w:p w14:paraId="7EFDCA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79F9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46B59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3F1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78D20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561ED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99E95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9CC54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920394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7D55BB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421276B">
            <w:pPr>
              <w:jc w:val="center"/>
            </w:pPr>
            <w:r>
              <w:t>结论</w:t>
            </w:r>
          </w:p>
        </w:tc>
      </w:tr>
      <w:tr w14:paraId="30E0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FDDE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385220B">
            <w:r>
              <w:t>立面3</w:t>
            </w:r>
          </w:p>
        </w:tc>
        <w:tc>
          <w:tcPr>
            <w:vAlign w:val="center"/>
          </w:tcPr>
          <w:p w14:paraId="79A9B813">
            <w:pPr>
              <w:jc w:val="right"/>
            </w:pPr>
            <w:r>
              <w:t>173.16</w:t>
            </w:r>
          </w:p>
        </w:tc>
        <w:tc>
          <w:tcPr>
            <w:vAlign w:val="center"/>
          </w:tcPr>
          <w:p w14:paraId="0C7727FD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F65AA1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F2C64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376F05">
            <w:r>
              <w:t>K≤2.40, SHGC≤0.48</w:t>
            </w:r>
          </w:p>
        </w:tc>
        <w:tc>
          <w:tcPr>
            <w:vAlign w:val="center"/>
          </w:tcPr>
          <w:p w14:paraId="1530DBED">
            <w:pPr>
              <w:jc w:val="center"/>
            </w:pPr>
            <w:r>
              <w:t>满足</w:t>
            </w:r>
          </w:p>
        </w:tc>
      </w:tr>
      <w:tr w14:paraId="72C4B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00E5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33A1ADF">
            <w:r>
              <w:t>立面4</w:t>
            </w:r>
          </w:p>
        </w:tc>
        <w:tc>
          <w:tcPr>
            <w:vAlign w:val="center"/>
          </w:tcPr>
          <w:p w14:paraId="4453C038">
            <w:pPr>
              <w:jc w:val="right"/>
            </w:pPr>
            <w:r>
              <w:t>254.10</w:t>
            </w:r>
          </w:p>
        </w:tc>
        <w:tc>
          <w:tcPr>
            <w:vAlign w:val="center"/>
          </w:tcPr>
          <w:p w14:paraId="17707CB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F0104D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A348BE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C248996">
            <w:r>
              <w:t>K≤1.70, SHGC≤0.40</w:t>
            </w:r>
          </w:p>
        </w:tc>
        <w:tc>
          <w:tcPr>
            <w:vAlign w:val="center"/>
          </w:tcPr>
          <w:p w14:paraId="13D6689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F78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9D154">
            <w:r>
              <w:t>综合平均</w:t>
            </w:r>
          </w:p>
        </w:tc>
        <w:tc>
          <w:tcPr>
            <w:vAlign w:val="center"/>
          </w:tcPr>
          <w:p w14:paraId="3D009376"/>
        </w:tc>
        <w:tc>
          <w:tcPr>
            <w:vAlign w:val="center"/>
          </w:tcPr>
          <w:p w14:paraId="42DD7AE8">
            <w:pPr>
              <w:jc w:val="right"/>
            </w:pPr>
            <w:r>
              <w:t>427.26</w:t>
            </w:r>
          </w:p>
        </w:tc>
        <w:tc>
          <w:tcPr>
            <w:vAlign w:val="center"/>
          </w:tcPr>
          <w:p w14:paraId="6DDF6E5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147B4D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C927C4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B546B20"/>
        </w:tc>
        <w:tc>
          <w:tcPr>
            <w:vAlign w:val="center"/>
          </w:tcPr>
          <w:p w14:paraId="5A763A50"/>
        </w:tc>
      </w:tr>
      <w:tr w14:paraId="2BD71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9EE33">
            <w:r>
              <w:t>标准依据</w:t>
            </w:r>
          </w:p>
        </w:tc>
        <w:tc>
          <w:tcPr>
            <w:gridSpan w:val="7"/>
            <w:vAlign w:val="center"/>
          </w:tcPr>
          <w:p w14:paraId="375032C7">
            <w:r>
              <w:t>《建筑节能与可再生能源利用通用规范》GB55015-2021第3.1.10条</w:t>
            </w:r>
          </w:p>
        </w:tc>
      </w:tr>
      <w:tr w14:paraId="52FC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BC73E">
            <w:r>
              <w:t>标准要求</w:t>
            </w:r>
          </w:p>
        </w:tc>
        <w:tc>
          <w:tcPr>
            <w:gridSpan w:val="7"/>
            <w:vAlign w:val="center"/>
          </w:tcPr>
          <w:p w14:paraId="5E790F3E">
            <w:r>
              <w:t>应满足表3.1.10-3的规定</w:t>
            </w:r>
          </w:p>
        </w:tc>
      </w:tr>
      <w:tr w14:paraId="2DD88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3D4E3">
            <w:r>
              <w:t>结论</w:t>
            </w:r>
          </w:p>
        </w:tc>
        <w:tc>
          <w:tcPr>
            <w:gridSpan w:val="7"/>
            <w:vAlign w:val="center"/>
          </w:tcPr>
          <w:p w14:paraId="769F3E01">
            <w:r>
              <w:rPr>
                <w:color w:val="FF0000"/>
              </w:rPr>
              <w:t>不满足</w:t>
            </w:r>
          </w:p>
        </w:tc>
      </w:tr>
    </w:tbl>
    <w:p w14:paraId="119C03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83210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0371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1EE16B5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938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A800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A08A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25C8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47DA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154C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B830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7FAE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800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A25E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4F3A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2974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1F6F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1FFF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958A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9DA221">
            <w:pPr>
              <w:jc w:val="center"/>
            </w:pPr>
            <w:r>
              <w:t>D=R*S</w:t>
            </w:r>
          </w:p>
        </w:tc>
      </w:tr>
      <w:tr w14:paraId="4B8BF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DDA21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80DF7D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BBE02F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D2F0F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1AD056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D853BA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1BCDA3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17CB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48E42">
            <w:r>
              <w:t>挤塑聚苯板(ρ=25-32)</w:t>
            </w:r>
          </w:p>
        </w:tc>
        <w:tc>
          <w:tcPr>
            <w:vAlign w:val="center"/>
          </w:tcPr>
          <w:p w14:paraId="1437F7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A1A9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EF509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13CC22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4305BB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F82FBB3">
            <w:pPr>
              <w:jc w:val="right"/>
            </w:pPr>
            <w:r>
              <w:t>0.213</w:t>
            </w:r>
          </w:p>
        </w:tc>
      </w:tr>
      <w:tr w14:paraId="4EE6E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8841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343DA43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5C9B93D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57F36D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A6D8F1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60B3A46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D8D0954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47FDC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179B3">
            <w:r>
              <w:t>各层之和∑</w:t>
            </w:r>
          </w:p>
        </w:tc>
        <w:tc>
          <w:tcPr>
            <w:vAlign w:val="center"/>
          </w:tcPr>
          <w:p w14:paraId="75F1C04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F5EBE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9A9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BEF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F0888E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3A32F35C">
            <w:pPr>
              <w:jc w:val="right"/>
            </w:pPr>
            <w:r>
              <w:t>1.446</w:t>
            </w:r>
          </w:p>
        </w:tc>
      </w:tr>
      <w:tr w14:paraId="1F95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8C03C">
            <w:r>
              <w:t>保温材料层R</w:t>
            </w:r>
          </w:p>
        </w:tc>
        <w:tc>
          <w:tcPr>
            <w:gridSpan w:val="6"/>
          </w:tcPr>
          <w:p w14:paraId="6F9C43AD">
            <w:pPr>
              <w:jc w:val="center"/>
            </w:pPr>
            <w:r>
              <w:t>0.61</w:t>
            </w:r>
          </w:p>
        </w:tc>
      </w:tr>
      <w:tr w14:paraId="0042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6853F">
            <w:r>
              <w:t>标准依据</w:t>
            </w:r>
          </w:p>
        </w:tc>
        <w:tc>
          <w:tcPr>
            <w:gridSpan w:val="6"/>
          </w:tcPr>
          <w:p w14:paraId="2684D87B">
            <w:r>
              <w:t>《建筑节能与可再生能源利用通用规范》GB55015-2021第3.1.10条</w:t>
            </w:r>
          </w:p>
        </w:tc>
      </w:tr>
      <w:tr w14:paraId="048BE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453B5">
            <w:r>
              <w:t>标准要求</w:t>
            </w:r>
          </w:p>
        </w:tc>
        <w:tc>
          <w:tcPr>
            <w:gridSpan w:val="6"/>
          </w:tcPr>
          <w:p w14:paraId="2435964C">
            <w:r>
              <w:t>R≥0.60</w:t>
            </w:r>
          </w:p>
        </w:tc>
      </w:tr>
      <w:tr w14:paraId="5C8EF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E7941">
            <w:r>
              <w:t>结论</w:t>
            </w:r>
          </w:p>
        </w:tc>
        <w:tc>
          <w:tcPr>
            <w:gridSpan w:val="6"/>
          </w:tcPr>
          <w:p w14:paraId="031ED68D">
            <w:r>
              <w:t>满足</w:t>
            </w:r>
          </w:p>
        </w:tc>
      </w:tr>
    </w:tbl>
    <w:p w14:paraId="05FEF8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4BE515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0BA4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66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72292B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4A9DE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0954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094810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05E4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6341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0B28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DD886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897A77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30FA4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2991CB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260841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385C7A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326D490">
            <w:pPr>
              <w:jc w:val="center"/>
            </w:pPr>
            <w:r>
              <w:t>可开启窗扇</w:t>
            </w:r>
          </w:p>
        </w:tc>
      </w:tr>
      <w:tr w14:paraId="1B690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7AB9C15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90FA298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29EF80DA">
            <w:r>
              <w:t>会议室</w:t>
            </w:r>
          </w:p>
        </w:tc>
        <w:tc>
          <w:tcPr>
            <w:vAlign w:val="center"/>
          </w:tcPr>
          <w:p w14:paraId="28E4FB18">
            <w:r>
              <w:t>外窗</w:t>
            </w:r>
          </w:p>
        </w:tc>
        <w:tc>
          <w:tcPr>
            <w:vAlign w:val="center"/>
          </w:tcPr>
          <w:p w14:paraId="22F72B22">
            <w:r>
              <w:t>C2930</w:t>
            </w:r>
          </w:p>
        </w:tc>
        <w:tc>
          <w:tcPr>
            <w:vAlign w:val="center"/>
          </w:tcPr>
          <w:p w14:paraId="04B64218">
            <w:r>
              <w:t>0.25</w:t>
            </w:r>
          </w:p>
        </w:tc>
        <w:tc>
          <w:tcPr>
            <w:vMerge w:val="restart"/>
            <w:vAlign w:val="center"/>
          </w:tcPr>
          <w:p w14:paraId="25A529FD">
            <w:pPr>
              <w:jc w:val="center"/>
            </w:pPr>
            <w:r>
              <w:t>有可开启窗扇</w:t>
            </w:r>
          </w:p>
        </w:tc>
      </w:tr>
      <w:tr w14:paraId="20C8F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332B8F29"/>
        </w:tc>
        <w:tc>
          <w:tcPr>
            <w:vMerge w:val="continue"/>
            <w:vAlign w:val="center"/>
          </w:tcPr>
          <w:p w14:paraId="1EF528AE"/>
        </w:tc>
        <w:tc>
          <w:tcPr>
            <w:gridSpan w:val="2"/>
            <w:vMerge w:val="continue"/>
            <w:vAlign w:val="center"/>
          </w:tcPr>
          <w:p w14:paraId="35BA93F3"/>
        </w:tc>
        <w:tc>
          <w:tcPr>
            <w:vAlign w:val="center"/>
          </w:tcPr>
          <w:p w14:paraId="25738949">
            <w:r>
              <w:t>外窗</w:t>
            </w:r>
          </w:p>
        </w:tc>
        <w:tc>
          <w:tcPr>
            <w:vAlign w:val="center"/>
          </w:tcPr>
          <w:p w14:paraId="135DB52E">
            <w:r>
              <w:t>C0830</w:t>
            </w:r>
          </w:p>
        </w:tc>
        <w:tc>
          <w:tcPr>
            <w:vAlign w:val="center"/>
          </w:tcPr>
          <w:p w14:paraId="0A4ED90F">
            <w:r>
              <w:t>0.50</w:t>
            </w:r>
          </w:p>
        </w:tc>
        <w:tc>
          <w:tcPr>
            <w:vMerge w:val="continue"/>
            <w:vAlign w:val="center"/>
          </w:tcPr>
          <w:p w14:paraId="30C7271B"/>
        </w:tc>
      </w:tr>
      <w:tr w14:paraId="429E2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BE7CB87"/>
        </w:tc>
        <w:tc>
          <w:tcPr>
            <w:vMerge w:val="continue"/>
            <w:vAlign w:val="center"/>
          </w:tcPr>
          <w:p w14:paraId="45969C44"/>
        </w:tc>
        <w:tc>
          <w:tcPr>
            <w:gridSpan w:val="2"/>
            <w:vMerge w:val="continue"/>
            <w:vAlign w:val="center"/>
          </w:tcPr>
          <w:p w14:paraId="2881C78E"/>
        </w:tc>
        <w:tc>
          <w:tcPr>
            <w:vAlign w:val="center"/>
          </w:tcPr>
          <w:p w14:paraId="14C70FD1">
            <w:r>
              <w:t>外窗</w:t>
            </w:r>
          </w:p>
        </w:tc>
        <w:tc>
          <w:tcPr>
            <w:vAlign w:val="center"/>
          </w:tcPr>
          <w:p w14:paraId="160E77A7">
            <w:r>
              <w:t>C0830</w:t>
            </w:r>
          </w:p>
        </w:tc>
        <w:tc>
          <w:tcPr>
            <w:vAlign w:val="center"/>
          </w:tcPr>
          <w:p w14:paraId="0C9A42D7">
            <w:r>
              <w:t>0.50</w:t>
            </w:r>
          </w:p>
        </w:tc>
        <w:tc>
          <w:tcPr>
            <w:vMerge w:val="continue"/>
            <w:vAlign w:val="center"/>
          </w:tcPr>
          <w:p w14:paraId="05781402"/>
        </w:tc>
      </w:tr>
      <w:tr w14:paraId="03E33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06BF5A2F"/>
        </w:tc>
        <w:tc>
          <w:tcPr>
            <w:vMerge w:val="continue"/>
            <w:vAlign w:val="center"/>
          </w:tcPr>
          <w:p w14:paraId="1B776CA9"/>
        </w:tc>
        <w:tc>
          <w:tcPr>
            <w:gridSpan w:val="2"/>
            <w:vMerge w:val="continue"/>
            <w:vAlign w:val="center"/>
          </w:tcPr>
          <w:p w14:paraId="118E25A5"/>
        </w:tc>
        <w:tc>
          <w:tcPr>
            <w:vAlign w:val="center"/>
          </w:tcPr>
          <w:p w14:paraId="2C302BBD">
            <w:r>
              <w:t>外窗</w:t>
            </w:r>
          </w:p>
        </w:tc>
        <w:tc>
          <w:tcPr>
            <w:vAlign w:val="center"/>
          </w:tcPr>
          <w:p w14:paraId="7D5C456F">
            <w:r>
              <w:t>C2130</w:t>
            </w:r>
          </w:p>
        </w:tc>
        <w:tc>
          <w:tcPr>
            <w:vAlign w:val="center"/>
          </w:tcPr>
          <w:p w14:paraId="2962DFF6">
            <w:r>
              <w:t>0.25</w:t>
            </w:r>
          </w:p>
        </w:tc>
        <w:tc>
          <w:tcPr>
            <w:vMerge w:val="continue"/>
            <w:vAlign w:val="center"/>
          </w:tcPr>
          <w:p w14:paraId="486555E3"/>
        </w:tc>
      </w:tr>
      <w:tr w14:paraId="13447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53D0C623"/>
        </w:tc>
        <w:tc>
          <w:tcPr>
            <w:vMerge w:val="continue"/>
            <w:vAlign w:val="center"/>
          </w:tcPr>
          <w:p w14:paraId="022BB3DB"/>
        </w:tc>
        <w:tc>
          <w:tcPr>
            <w:gridSpan w:val="2"/>
            <w:vMerge w:val="continue"/>
            <w:vAlign w:val="center"/>
          </w:tcPr>
          <w:p w14:paraId="288D139F"/>
        </w:tc>
        <w:tc>
          <w:tcPr>
            <w:vAlign w:val="center"/>
          </w:tcPr>
          <w:p w14:paraId="13CC9D14">
            <w:r>
              <w:t>外窗</w:t>
            </w:r>
          </w:p>
        </w:tc>
        <w:tc>
          <w:tcPr>
            <w:vAlign w:val="center"/>
          </w:tcPr>
          <w:p w14:paraId="49755E37">
            <w:r>
              <w:t>C2130</w:t>
            </w:r>
          </w:p>
        </w:tc>
        <w:tc>
          <w:tcPr>
            <w:vAlign w:val="center"/>
          </w:tcPr>
          <w:p w14:paraId="0D81D483">
            <w:r>
              <w:t>0.25</w:t>
            </w:r>
          </w:p>
        </w:tc>
        <w:tc>
          <w:tcPr>
            <w:vMerge w:val="continue"/>
            <w:vAlign w:val="center"/>
          </w:tcPr>
          <w:p w14:paraId="58740523"/>
        </w:tc>
      </w:tr>
      <w:tr w14:paraId="270B7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B65215">
            <w:r>
              <w:t>通风换气装置</w:t>
            </w:r>
          </w:p>
        </w:tc>
        <w:tc>
          <w:tcPr>
            <w:gridSpan w:val="6"/>
            <w:vAlign w:val="center"/>
          </w:tcPr>
          <w:p w14:paraId="68C92602">
            <w:r>
              <w:t>无通风换气装置</w:t>
            </w:r>
          </w:p>
        </w:tc>
      </w:tr>
      <w:tr w14:paraId="033B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922D85">
            <w:r>
              <w:t>标准依据</w:t>
            </w:r>
          </w:p>
        </w:tc>
        <w:tc>
          <w:tcPr>
            <w:gridSpan w:val="6"/>
            <w:vAlign w:val="center"/>
          </w:tcPr>
          <w:p w14:paraId="60176ED7">
            <w:r>
              <w:t>《建筑节能与可再生能源利用通用规范》GB55015-2021第3.1.14条</w:t>
            </w:r>
          </w:p>
        </w:tc>
      </w:tr>
      <w:tr w14:paraId="014F5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AE9135">
            <w:r>
              <w:t>标准要求</w:t>
            </w:r>
          </w:p>
        </w:tc>
        <w:tc>
          <w:tcPr>
            <w:gridSpan w:val="6"/>
            <w:vAlign w:val="center"/>
          </w:tcPr>
          <w:p w14:paraId="311436F7">
            <w:r>
              <w:t>主要功能房间外窗(含透光幕墙)应设置可开启窗扇或通风换气装置</w:t>
            </w:r>
          </w:p>
        </w:tc>
      </w:tr>
      <w:tr w14:paraId="1530F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D17042">
            <w:r>
              <w:t>结论</w:t>
            </w:r>
          </w:p>
        </w:tc>
        <w:tc>
          <w:tcPr>
            <w:gridSpan w:val="6"/>
            <w:vAlign w:val="center"/>
          </w:tcPr>
          <w:p w14:paraId="369B7030">
            <w:r>
              <w:t>满足</w:t>
            </w:r>
          </w:p>
        </w:tc>
      </w:tr>
    </w:tbl>
    <w:p w14:paraId="02F826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D7BC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83CD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574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19BC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111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CF920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8A52DE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B1873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F40527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59D108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37D84DA">
            <w:pPr>
              <w:jc w:val="center"/>
            </w:pPr>
            <w:r>
              <w:t>结论</w:t>
            </w:r>
          </w:p>
        </w:tc>
      </w:tr>
      <w:tr w14:paraId="0051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988AF">
            <w:r>
              <w:t>南向</w:t>
            </w:r>
          </w:p>
        </w:tc>
        <w:tc>
          <w:tcPr>
            <w:vAlign w:val="center"/>
          </w:tcPr>
          <w:p w14:paraId="01779CD8">
            <w:r>
              <w:t>立面1</w:t>
            </w:r>
          </w:p>
        </w:tc>
        <w:tc>
          <w:tcPr>
            <w:vAlign w:val="center"/>
          </w:tcPr>
          <w:p w14:paraId="4C116B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9448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7C7C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DB77C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461EAD4">
            <w:pPr>
              <w:jc w:val="center"/>
            </w:pPr>
            <w:r>
              <w:t>无</w:t>
            </w:r>
          </w:p>
        </w:tc>
      </w:tr>
      <w:tr w14:paraId="75399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C2E91">
            <w:r>
              <w:t>北向</w:t>
            </w:r>
          </w:p>
        </w:tc>
        <w:tc>
          <w:tcPr>
            <w:vAlign w:val="center"/>
          </w:tcPr>
          <w:p w14:paraId="739E6742">
            <w:r>
              <w:t>立面2</w:t>
            </w:r>
          </w:p>
        </w:tc>
        <w:tc>
          <w:tcPr>
            <w:vAlign w:val="center"/>
          </w:tcPr>
          <w:p w14:paraId="208D37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24F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FD0B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BFFFC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E4E33D2">
            <w:pPr>
              <w:jc w:val="center"/>
            </w:pPr>
            <w:r>
              <w:t>无</w:t>
            </w:r>
          </w:p>
        </w:tc>
      </w:tr>
      <w:tr w14:paraId="76468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88656">
            <w:r>
              <w:t>东向</w:t>
            </w:r>
          </w:p>
        </w:tc>
        <w:tc>
          <w:tcPr>
            <w:vAlign w:val="center"/>
          </w:tcPr>
          <w:p w14:paraId="62607215">
            <w:r>
              <w:t>立面3</w:t>
            </w:r>
          </w:p>
        </w:tc>
        <w:tc>
          <w:tcPr>
            <w:vAlign w:val="center"/>
          </w:tcPr>
          <w:p w14:paraId="56569B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001D98">
            <w:pPr>
              <w:jc w:val="right"/>
            </w:pPr>
            <w:r>
              <w:t>173.16</w:t>
            </w:r>
          </w:p>
        </w:tc>
        <w:tc>
          <w:tcPr>
            <w:vAlign w:val="center"/>
          </w:tcPr>
          <w:p w14:paraId="426336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72AAD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D9C05F">
            <w:pPr>
              <w:jc w:val="center"/>
            </w:pPr>
            <w:r>
              <w:t>满足</w:t>
            </w:r>
          </w:p>
        </w:tc>
      </w:tr>
      <w:tr w14:paraId="7A27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23646">
            <w:r>
              <w:t>西向</w:t>
            </w:r>
          </w:p>
        </w:tc>
        <w:tc>
          <w:tcPr>
            <w:vAlign w:val="center"/>
          </w:tcPr>
          <w:p w14:paraId="6E53D96D">
            <w:r>
              <w:t>立面4</w:t>
            </w:r>
          </w:p>
        </w:tc>
        <w:tc>
          <w:tcPr>
            <w:vAlign w:val="center"/>
          </w:tcPr>
          <w:p w14:paraId="16FE86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EF23E4">
            <w:pPr>
              <w:jc w:val="right"/>
            </w:pPr>
            <w:r>
              <w:t>254.10</w:t>
            </w:r>
          </w:p>
        </w:tc>
        <w:tc>
          <w:tcPr>
            <w:vAlign w:val="center"/>
          </w:tcPr>
          <w:p w14:paraId="4183CB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1BEED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AF4FD56">
            <w:pPr>
              <w:jc w:val="center"/>
            </w:pPr>
            <w:r>
              <w:t>满足</w:t>
            </w:r>
          </w:p>
        </w:tc>
      </w:tr>
      <w:tr w14:paraId="40759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0708D1">
            <w:r>
              <w:t>标准依据</w:t>
            </w:r>
          </w:p>
        </w:tc>
        <w:tc>
          <w:tcPr>
            <w:gridSpan w:val="5"/>
            <w:vAlign w:val="center"/>
          </w:tcPr>
          <w:p w14:paraId="1C3FE252">
            <w:r>
              <w:t>《建筑节能与可再生能源利用通用规范》GB55015-2021第3.1.13条</w:t>
            </w:r>
          </w:p>
        </w:tc>
      </w:tr>
      <w:tr w14:paraId="41B06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E87446">
            <w:r>
              <w:t>标准要求</w:t>
            </w:r>
          </w:p>
        </w:tc>
        <w:tc>
          <w:tcPr>
            <w:gridSpan w:val="5"/>
            <w:vAlign w:val="center"/>
          </w:tcPr>
          <w:p w14:paraId="79544C69">
            <w:r>
              <w:t>非中空玻璃的面积≤同一立面透光面积的15%</w:t>
            </w:r>
          </w:p>
        </w:tc>
      </w:tr>
      <w:tr w14:paraId="02D0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60CC92">
            <w:r>
              <w:t>结论</w:t>
            </w:r>
          </w:p>
        </w:tc>
        <w:tc>
          <w:tcPr>
            <w:gridSpan w:val="5"/>
            <w:vAlign w:val="center"/>
          </w:tcPr>
          <w:p w14:paraId="1F9972C9">
            <w:r>
              <w:t>满足</w:t>
            </w:r>
          </w:p>
        </w:tc>
      </w:tr>
    </w:tbl>
    <w:p w14:paraId="5284C2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376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194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C1F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4DF38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8319D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E76FA22">
            <w:pPr>
              <w:jc w:val="center"/>
            </w:pPr>
            <w:r>
              <w:t>可否性能权衡</w:t>
            </w:r>
          </w:p>
        </w:tc>
      </w:tr>
      <w:tr w14:paraId="27290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D03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B94DA8">
            <w:r>
              <w:t>体形系数</w:t>
            </w:r>
          </w:p>
        </w:tc>
        <w:tc>
          <w:tcPr>
            <w:vAlign w:val="center"/>
          </w:tcPr>
          <w:p w14:paraId="577707C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020DCD8">
            <w:pPr>
              <w:jc w:val="center"/>
            </w:pPr>
          </w:p>
        </w:tc>
      </w:tr>
      <w:tr w14:paraId="3BC5B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A2A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C9FC0B">
            <w:r>
              <w:t>天窗类型</w:t>
            </w:r>
          </w:p>
        </w:tc>
        <w:tc>
          <w:tcPr>
            <w:vAlign w:val="center"/>
          </w:tcPr>
          <w:p w14:paraId="00029754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B0FC7DD">
            <w:pPr>
              <w:jc w:val="center"/>
            </w:pPr>
          </w:p>
        </w:tc>
      </w:tr>
      <w:tr w14:paraId="2C345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4F6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411A70">
            <w:r>
              <w:t>屋顶</w:t>
            </w:r>
          </w:p>
        </w:tc>
        <w:tc>
          <w:tcPr>
            <w:vAlign w:val="center"/>
          </w:tcPr>
          <w:p w14:paraId="469996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4EC01AB">
            <w:pPr>
              <w:jc w:val="center"/>
            </w:pPr>
          </w:p>
        </w:tc>
      </w:tr>
      <w:tr w14:paraId="6ABE9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0D1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1A0BCFF">
            <w:r>
              <w:t>外墙</w:t>
            </w:r>
          </w:p>
        </w:tc>
        <w:tc>
          <w:tcPr>
            <w:vAlign w:val="center"/>
          </w:tcPr>
          <w:p w14:paraId="594A61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95AAC65">
            <w:pPr>
              <w:jc w:val="center"/>
            </w:pPr>
            <w:r>
              <w:t>可</w:t>
            </w:r>
          </w:p>
        </w:tc>
      </w:tr>
      <w:tr w14:paraId="0C2E2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DB13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1139E6">
            <w:r>
              <w:t>非供暖楼梯间与供暖房间隔墙</w:t>
            </w:r>
          </w:p>
        </w:tc>
        <w:tc>
          <w:tcPr>
            <w:vAlign w:val="center"/>
          </w:tcPr>
          <w:p w14:paraId="163994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603D1E">
            <w:pPr>
              <w:jc w:val="center"/>
            </w:pPr>
          </w:p>
        </w:tc>
      </w:tr>
      <w:tr w14:paraId="143DC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64E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B9DDF3">
            <w:r>
              <w:t>外窗</w:t>
            </w:r>
          </w:p>
        </w:tc>
        <w:tc>
          <w:tcPr>
            <w:vAlign w:val="center"/>
          </w:tcPr>
          <w:p w14:paraId="74B30E0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4E2754C">
            <w:pPr>
              <w:jc w:val="center"/>
            </w:pPr>
            <w:r>
              <w:t>可</w:t>
            </w:r>
          </w:p>
        </w:tc>
      </w:tr>
      <w:tr w14:paraId="3A4BC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3E6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B465A9">
            <w:r>
              <w:t>周边地面</w:t>
            </w:r>
          </w:p>
        </w:tc>
        <w:tc>
          <w:tcPr>
            <w:vAlign w:val="center"/>
          </w:tcPr>
          <w:p w14:paraId="610C83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37D0BE">
            <w:pPr>
              <w:jc w:val="center"/>
            </w:pPr>
          </w:p>
        </w:tc>
      </w:tr>
      <w:tr w14:paraId="51834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750C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16F076">
            <w:r>
              <w:t>可开启窗扇</w:t>
            </w:r>
          </w:p>
        </w:tc>
        <w:tc>
          <w:tcPr>
            <w:vAlign w:val="center"/>
          </w:tcPr>
          <w:p w14:paraId="274787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3782AD">
            <w:pPr>
              <w:jc w:val="center"/>
            </w:pPr>
          </w:p>
        </w:tc>
      </w:tr>
      <w:tr w14:paraId="5BE8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BB9F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FF2146">
            <w:r>
              <w:t>非中空窗面积比</w:t>
            </w:r>
          </w:p>
        </w:tc>
        <w:tc>
          <w:tcPr>
            <w:vAlign w:val="center"/>
          </w:tcPr>
          <w:p w14:paraId="30C4AC5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50F5DF">
            <w:pPr>
              <w:jc w:val="center"/>
            </w:pPr>
          </w:p>
        </w:tc>
      </w:tr>
      <w:tr w14:paraId="00D4C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F685F3">
            <w:r>
              <w:t>结论</w:t>
            </w:r>
          </w:p>
        </w:tc>
        <w:tc>
          <w:tcPr>
            <w:vAlign w:val="center"/>
          </w:tcPr>
          <w:p w14:paraId="0E0B42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5C25F49">
            <w:pPr>
              <w:jc w:val="center"/>
            </w:pPr>
            <w:r>
              <w:t>可</w:t>
            </w:r>
          </w:p>
        </w:tc>
      </w:tr>
    </w:tbl>
    <w:p w14:paraId="3C578A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6C719C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0EEB3E6D">
      <w:pPr>
        <w:pStyle w:val="2"/>
      </w:pPr>
      <w:bookmarkStart w:id="58" w:name="_Toc2583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98A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1387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CB6429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1DF5CFAB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308BAF4D">
            <w:pPr>
              <w:jc w:val="center"/>
            </w:pPr>
            <w:r>
              <w:t>结论</w:t>
            </w:r>
          </w:p>
        </w:tc>
      </w:tr>
      <w:tr w14:paraId="1A299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35F65">
            <w:r>
              <w:t>体形系数</w:t>
            </w:r>
          </w:p>
        </w:tc>
        <w:tc>
          <w:tcPr>
            <w:vAlign w:val="center"/>
          </w:tcPr>
          <w:p w14:paraId="5A777DB2">
            <w:r>
              <w:t>0.32</w:t>
            </w:r>
          </w:p>
        </w:tc>
        <w:tc>
          <w:tcPr>
            <w:vAlign w:val="center"/>
          </w:tcPr>
          <w:p w14:paraId="138C95CE">
            <w:r>
              <w:t xml:space="preserve">s≤0.40 </w:t>
            </w:r>
          </w:p>
        </w:tc>
        <w:tc>
          <w:tcPr>
            <w:vAlign w:val="center"/>
          </w:tcPr>
          <w:p w14:paraId="30152230">
            <w:pPr>
              <w:jc w:val="center"/>
            </w:pPr>
            <w:r>
              <w:t>满足</w:t>
            </w:r>
          </w:p>
        </w:tc>
      </w:tr>
      <w:tr w14:paraId="680A5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49449">
            <w:r>
              <w:t>屋顶</w:t>
            </w:r>
          </w:p>
        </w:tc>
        <w:tc>
          <w:tcPr>
            <w:vAlign w:val="center"/>
          </w:tcPr>
          <w:p w14:paraId="3AA2DACB">
            <w:r>
              <w:t>K=0.31</w:t>
            </w:r>
          </w:p>
        </w:tc>
        <w:tc>
          <w:tcPr>
            <w:vAlign w:val="center"/>
          </w:tcPr>
          <w:p w14:paraId="133BE26B">
            <w:r>
              <w:t>S≤0.30,K≤0.40或0.30&lt;S≤0.50,K≤0.35</w:t>
            </w:r>
          </w:p>
        </w:tc>
        <w:tc>
          <w:tcPr>
            <w:vAlign w:val="center"/>
          </w:tcPr>
          <w:p w14:paraId="1E35A252">
            <w:pPr>
              <w:jc w:val="center"/>
            </w:pPr>
            <w:r>
              <w:t>满足</w:t>
            </w:r>
          </w:p>
        </w:tc>
      </w:tr>
      <w:tr w14:paraId="2B6C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EC914">
            <w:r>
              <w:t>外墙</w:t>
            </w:r>
          </w:p>
        </w:tc>
        <w:tc>
          <w:tcPr>
            <w:vAlign w:val="center"/>
          </w:tcPr>
          <w:p w14:paraId="66CFA6E5">
            <w:r>
              <w:t>K=0.55</w:t>
            </w:r>
          </w:p>
        </w:tc>
        <w:tc>
          <w:tcPr>
            <w:vAlign w:val="center"/>
          </w:tcPr>
          <w:p w14:paraId="606DB015">
            <w:r>
              <w:t>K≤0.55</w:t>
            </w:r>
          </w:p>
        </w:tc>
        <w:tc>
          <w:tcPr>
            <w:vAlign w:val="center"/>
          </w:tcPr>
          <w:p w14:paraId="071DCD57">
            <w:pPr>
              <w:jc w:val="center"/>
            </w:pPr>
            <w:r>
              <w:t>满足</w:t>
            </w:r>
          </w:p>
        </w:tc>
      </w:tr>
      <w:tr w14:paraId="5A44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0E7A8">
            <w:r>
              <w:t>外窗－总体热工－东向－立面3</w:t>
            </w:r>
          </w:p>
        </w:tc>
        <w:tc>
          <w:tcPr>
            <w:vAlign w:val="center"/>
          </w:tcPr>
          <w:p w14:paraId="117A0EA6">
            <w:r>
              <w:t>K=2.00; SHGC=0.35</w:t>
            </w:r>
          </w:p>
        </w:tc>
        <w:tc>
          <w:tcPr>
            <w:vAlign w:val="center"/>
          </w:tcPr>
          <w:p w14:paraId="4B737DB7">
            <w:r>
              <w:t>K≤2.70, SHGC(不要求)</w:t>
            </w:r>
          </w:p>
        </w:tc>
        <w:tc>
          <w:tcPr>
            <w:vAlign w:val="center"/>
          </w:tcPr>
          <w:p w14:paraId="2D22A83A">
            <w:pPr>
              <w:jc w:val="center"/>
            </w:pPr>
            <w:r>
              <w:t>满足</w:t>
            </w:r>
          </w:p>
        </w:tc>
      </w:tr>
      <w:tr w14:paraId="1D3D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C06CB">
            <w:r>
              <w:t>外窗－总体热工－西向－立面4</w:t>
            </w:r>
          </w:p>
        </w:tc>
        <w:tc>
          <w:tcPr>
            <w:vAlign w:val="center"/>
          </w:tcPr>
          <w:p w14:paraId="21BC6D99">
            <w:r>
              <w:t>K=2.00; SHGC=0.35</w:t>
            </w:r>
          </w:p>
        </w:tc>
        <w:tc>
          <w:tcPr>
            <w:vAlign w:val="center"/>
          </w:tcPr>
          <w:p w14:paraId="4AE342E8">
            <w:r>
              <w:t>K≤2.00, SHGC(不要求)</w:t>
            </w:r>
          </w:p>
        </w:tc>
        <w:tc>
          <w:tcPr>
            <w:vAlign w:val="center"/>
          </w:tcPr>
          <w:p w14:paraId="788203D6">
            <w:pPr>
              <w:jc w:val="center"/>
            </w:pPr>
            <w:r>
              <w:t>满足</w:t>
            </w:r>
          </w:p>
        </w:tc>
      </w:tr>
      <w:tr w14:paraId="10AA6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E1B14">
            <w:r>
              <w:t>周边地面</w:t>
            </w:r>
          </w:p>
        </w:tc>
        <w:tc>
          <w:tcPr>
            <w:vAlign w:val="center"/>
          </w:tcPr>
          <w:p w14:paraId="33C49C3D">
            <w:r>
              <w:t>R=0.61</w:t>
            </w:r>
          </w:p>
        </w:tc>
        <w:tc>
          <w:tcPr>
            <w:vAlign w:val="center"/>
          </w:tcPr>
          <w:p w14:paraId="303C8E90">
            <w:r>
              <w:t>R≥0.6</w:t>
            </w:r>
          </w:p>
        </w:tc>
        <w:tc>
          <w:tcPr>
            <w:vAlign w:val="center"/>
          </w:tcPr>
          <w:p w14:paraId="0BBAB1EF">
            <w:pPr>
              <w:jc w:val="center"/>
            </w:pPr>
            <w:r>
              <w:t>满足</w:t>
            </w:r>
          </w:p>
        </w:tc>
      </w:tr>
    </w:tbl>
    <w:p w14:paraId="40CBCC03">
      <w:r>
        <w:t>备注：首列中的数字为最不利房间编号</w:t>
      </w:r>
    </w:p>
    <w:p w14:paraId="055F0EC6"/>
    <w:p w14:paraId="59B96813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18FA54F0">
      <w:pPr>
        <w:pStyle w:val="2"/>
      </w:pPr>
      <w:bookmarkStart w:id="59" w:name="_Toc1382"/>
      <w:r>
        <w:t>权衡指标</w:t>
      </w:r>
      <w:bookmarkEnd w:id="59"/>
    </w:p>
    <w:p w14:paraId="0B979680">
      <w:pPr>
        <w:pStyle w:val="4"/>
      </w:pPr>
      <w:bookmarkStart w:id="60" w:name="_Toc23361"/>
      <w:r>
        <w:t>计算条件</w:t>
      </w:r>
      <w:bookmarkEnd w:id="60"/>
    </w:p>
    <w:p w14:paraId="059B3E2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7124C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29184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2E94C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ACCF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18AEF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5C93C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4F674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0.32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37214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0.32</w:t>
            </w:r>
            <w:bookmarkEnd w:id="64"/>
          </w:p>
        </w:tc>
      </w:tr>
      <w:tr w14:paraId="3A30F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DDD7E8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F68AE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32275D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06DDB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7906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29E8E4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292226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8"/>
          </w:p>
        </w:tc>
      </w:tr>
      <w:tr w14:paraId="696A1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0CF12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4D04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2B8B16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0"/>
          </w:p>
        </w:tc>
      </w:tr>
      <w:tr w14:paraId="7612E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53A4CC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74E264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583" w:type="pct"/>
            <w:gridSpan w:val="3"/>
            <w:vAlign w:val="center"/>
          </w:tcPr>
          <w:p w14:paraId="01393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88C81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DE9ACE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8EB28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bookmarkStart w:id="74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3" w:type="pct"/>
            <w:gridSpan w:val="3"/>
            <w:vAlign w:val="center"/>
          </w:tcPr>
          <w:p w14:paraId="17FA2E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不采暖地下室上部地板K"/>
            <w:bookmarkStart w:id="76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3907C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6B87C09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C9522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1E403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8"/>
          </w:p>
        </w:tc>
      </w:tr>
      <w:tr w14:paraId="351D8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6ED90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1084B5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319499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80"/>
          </w:p>
        </w:tc>
      </w:tr>
      <w:tr w14:paraId="104E2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FABAC2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0D8D97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0C5C66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5A6F41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DEC311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626AB2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625424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05DDD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BD35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8B4DD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8D77E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ADC8D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F1F57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E50E7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7798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716D14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505DD3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C2BCC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289CC8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003F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7B62F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C0929C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85"/>
          </w:p>
        </w:tc>
        <w:tc>
          <w:tcPr>
            <w:tcW w:w="940" w:type="pct"/>
            <w:shd w:val="clear" w:color="auto" w:fill="auto"/>
            <w:vAlign w:val="center"/>
          </w:tcPr>
          <w:p w14:paraId="135BFEE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586603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7775C8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F9203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vAlign w:val="center"/>
          </w:tcPr>
          <w:p w14:paraId="2CAF9F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602" w:type="pct"/>
            <w:vAlign w:val="center"/>
          </w:tcPr>
          <w:p w14:paraId="4B1173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77F646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64AEC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D861B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1891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7196E2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0B1A44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501" w:type="pct"/>
            <w:vAlign w:val="center"/>
          </w:tcPr>
          <w:p w14:paraId="411B11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FD430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vAlign w:val="center"/>
          </w:tcPr>
          <w:p w14:paraId="2C8982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602" w:type="pct"/>
            <w:vAlign w:val="center"/>
          </w:tcPr>
          <w:p w14:paraId="0B027C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00" w:type="pct"/>
            <w:vAlign w:val="center"/>
          </w:tcPr>
          <w:p w14:paraId="4CC32B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11EFB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0051B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A9493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32169E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9044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B299A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45FD2F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1" w:type="pct"/>
            <w:vAlign w:val="center"/>
          </w:tcPr>
          <w:p w14:paraId="547E3B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1AFACE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4091F6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08DE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A87B1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2D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173AB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3F09E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4563B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13B73D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1" w:type="pct"/>
            <w:vAlign w:val="center"/>
          </w:tcPr>
          <w:p w14:paraId="796CE8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719772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0D976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087D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C2A0D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4BD0E9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3668DF9A">
      <w:r>
        <w:t>备注：</w:t>
      </w:r>
    </w:p>
    <w:p w14:paraId="0CDE3F58">
      <w:r>
        <w:t>1. 传热系数的单位W/(m2.k)，热阻的单位(m2.k)/W，其他参数无量纲.</w:t>
      </w:r>
    </w:p>
    <w:p w14:paraId="252413FE">
      <w:r>
        <w:t>2. 屋顶和外墙的传热系数K和热情性指标D指平均值.</w:t>
      </w:r>
    </w:p>
    <w:p w14:paraId="51370E64">
      <w:r>
        <w:t>3. 设计建筑：“—”代表本工程无对应项.</w:t>
      </w:r>
    </w:p>
    <w:p w14:paraId="77490C5E"/>
    <w:p w14:paraId="749FCC60">
      <w:pPr>
        <w:pStyle w:val="4"/>
      </w:pPr>
      <w:bookmarkStart w:id="86" w:name="_Toc20168"/>
      <w:r>
        <w:t>房间类型</w:t>
      </w:r>
      <w:bookmarkEnd w:id="86"/>
    </w:p>
    <w:p w14:paraId="395E95FD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DFC2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B49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0268D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C769FB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53CCA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CEC53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C6B6E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4434EC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6A14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BD422">
            <w:r>
              <w:t>会议室</w:t>
            </w:r>
          </w:p>
        </w:tc>
        <w:tc>
          <w:tcPr>
            <w:vAlign w:val="center"/>
          </w:tcPr>
          <w:p w14:paraId="488BD6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9944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7CD6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188FB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07AE818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9FB534A">
            <w:pPr>
              <w:jc w:val="center"/>
            </w:pPr>
            <w:r>
              <w:t>5(W/㎡)</w:t>
            </w:r>
          </w:p>
        </w:tc>
      </w:tr>
      <w:tr w14:paraId="7223B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9419F">
            <w:r>
              <w:t>卫生间</w:t>
            </w:r>
          </w:p>
        </w:tc>
        <w:tc>
          <w:tcPr>
            <w:vAlign w:val="center"/>
          </w:tcPr>
          <w:p w14:paraId="1F8BB2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CC84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08A7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1CBC9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1A7D0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3BDEDB">
            <w:pPr>
              <w:jc w:val="center"/>
            </w:pPr>
            <w:r>
              <w:t>15(W/㎡)</w:t>
            </w:r>
          </w:p>
        </w:tc>
      </w:tr>
      <w:tr w14:paraId="4E235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89D7E">
            <w:r>
              <w:t>展示区</w:t>
            </w:r>
          </w:p>
        </w:tc>
        <w:tc>
          <w:tcPr>
            <w:vAlign w:val="center"/>
          </w:tcPr>
          <w:p w14:paraId="48A292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5EB7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C6B9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26F49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F582A6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65F8A1">
            <w:pPr>
              <w:jc w:val="center"/>
            </w:pPr>
            <w:r>
              <w:t>15(W/㎡)</w:t>
            </w:r>
          </w:p>
        </w:tc>
      </w:tr>
      <w:tr w14:paraId="4CD18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76361">
            <w:r>
              <w:t>库房</w:t>
            </w:r>
          </w:p>
        </w:tc>
        <w:tc>
          <w:tcPr>
            <w:vAlign w:val="center"/>
          </w:tcPr>
          <w:p w14:paraId="0509F1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EA09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EF7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DCB1B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56CC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754A57">
            <w:pPr>
              <w:jc w:val="center"/>
            </w:pPr>
            <w:r>
              <w:t>15(W/㎡)</w:t>
            </w:r>
          </w:p>
        </w:tc>
      </w:tr>
      <w:tr w14:paraId="08835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23161">
            <w:r>
              <w:t>普通办公室</w:t>
            </w:r>
          </w:p>
        </w:tc>
        <w:tc>
          <w:tcPr>
            <w:vAlign w:val="center"/>
          </w:tcPr>
          <w:p w14:paraId="6C82A3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8E05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E07F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D98E2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EC41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32E96D">
            <w:pPr>
              <w:jc w:val="center"/>
            </w:pPr>
            <w:r>
              <w:t>15(W/㎡)</w:t>
            </w:r>
          </w:p>
        </w:tc>
      </w:tr>
      <w:tr w14:paraId="2AF6E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3FEAC">
            <w:r>
              <w:t>楼梯间</w:t>
            </w:r>
          </w:p>
        </w:tc>
        <w:tc>
          <w:tcPr>
            <w:vAlign w:val="center"/>
          </w:tcPr>
          <w:p w14:paraId="35E6C3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02A1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A9E2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D4F2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39496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DC3C91">
            <w:pPr>
              <w:jc w:val="center"/>
            </w:pPr>
            <w:r>
              <w:t>15(W/㎡)</w:t>
            </w:r>
          </w:p>
        </w:tc>
      </w:tr>
      <w:tr w14:paraId="7056C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23F49">
            <w:r>
              <w:t>空房间</w:t>
            </w:r>
          </w:p>
        </w:tc>
        <w:tc>
          <w:tcPr>
            <w:vAlign w:val="center"/>
          </w:tcPr>
          <w:p w14:paraId="2C7805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7DAF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CFCA0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FC1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BC577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1ADCEE2">
            <w:pPr>
              <w:jc w:val="center"/>
            </w:pPr>
            <w:r>
              <w:t>0(W/㎡)</w:t>
            </w:r>
          </w:p>
        </w:tc>
      </w:tr>
      <w:tr w14:paraId="406C5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9CD7A">
            <w:r>
              <w:t>设备间</w:t>
            </w:r>
          </w:p>
        </w:tc>
        <w:tc>
          <w:tcPr>
            <w:vAlign w:val="center"/>
          </w:tcPr>
          <w:p w14:paraId="696A02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EEA7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BE15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DFF0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72CC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39DC44">
            <w:pPr>
              <w:jc w:val="center"/>
            </w:pPr>
            <w:r>
              <w:t>15(W/㎡)</w:t>
            </w:r>
          </w:p>
        </w:tc>
      </w:tr>
      <w:tr w14:paraId="027DD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ECE6D">
            <w:r>
              <w:t>走廊</w:t>
            </w:r>
          </w:p>
        </w:tc>
        <w:tc>
          <w:tcPr>
            <w:vAlign w:val="center"/>
          </w:tcPr>
          <w:p w14:paraId="1C292E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30A7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08E0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240F6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94891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7B29B2">
            <w:pPr>
              <w:jc w:val="center"/>
            </w:pPr>
            <w:r>
              <w:t>0(W/㎡)</w:t>
            </w:r>
          </w:p>
        </w:tc>
      </w:tr>
    </w:tbl>
    <w:p w14:paraId="6B25B5F4">
      <w:pPr>
        <w:pStyle w:val="5"/>
      </w:pPr>
      <w:r>
        <w:t>作息时间表</w:t>
      </w:r>
    </w:p>
    <w:p w14:paraId="062EB524">
      <w:r>
        <w:t>详见附录</w:t>
      </w:r>
    </w:p>
    <w:p w14:paraId="430DCC2E">
      <w:pPr>
        <w:pStyle w:val="4"/>
      </w:pPr>
      <w:bookmarkStart w:id="87" w:name="_Toc28574"/>
      <w:r>
        <w:t>气象数据</w:t>
      </w:r>
      <w:bookmarkEnd w:id="87"/>
    </w:p>
    <w:p w14:paraId="00CA551E">
      <w:pPr>
        <w:pStyle w:val="5"/>
      </w:pPr>
      <w:r>
        <w:t>逐日干球温度表</w:t>
      </w:r>
    </w:p>
    <w:p w14:paraId="7B13AB2F">
      <w:bookmarkStart w:id="88" w:name="日均干球温度变化表"/>
      <w:bookmarkEnd w:id="88"/>
      <w:r>
        <w:drawing>
          <wp:inline distT="0" distB="0" distL="0" distR="0">
            <wp:extent cx="5667375" cy="2600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A2C1">
      <w:pPr>
        <w:pStyle w:val="5"/>
      </w:pPr>
      <w:r>
        <w:t>逐月辐照量表</w:t>
      </w:r>
    </w:p>
    <w:p w14:paraId="1995AAC8">
      <w:bookmarkStart w:id="89" w:name="逐月辐照量图表"/>
      <w:bookmarkEnd w:id="89"/>
      <w:r>
        <w:drawing>
          <wp:inline distT="0" distB="0" distL="0" distR="0">
            <wp:extent cx="5667375" cy="2343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4FEA">
      <w:pPr>
        <w:pStyle w:val="4"/>
      </w:pPr>
      <w:bookmarkStart w:id="90" w:name="_Toc19146"/>
      <w:r>
        <w:t>负荷分项统计</w:t>
      </w:r>
      <w:bookmarkEnd w:id="90"/>
    </w:p>
    <w:p w14:paraId="3CA482CB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0D729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DD30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AD9B26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67758B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F740A2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15037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86BEC4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38DF5EA">
            <w:pPr>
              <w:jc w:val="center"/>
            </w:pPr>
            <w:r>
              <w:t>合计</w:t>
            </w:r>
          </w:p>
        </w:tc>
      </w:tr>
      <w:tr w14:paraId="59DF5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D741C">
            <w:r>
              <w:t>供暖(kWh/㎡)</w:t>
            </w:r>
          </w:p>
        </w:tc>
        <w:tc>
          <w:tcPr>
            <w:vAlign w:val="center"/>
          </w:tcPr>
          <w:p w14:paraId="25DBC584">
            <w:pPr>
              <w:jc w:val="center"/>
            </w:pPr>
            <w:r>
              <w:t>-19.38</w:t>
            </w:r>
          </w:p>
        </w:tc>
        <w:tc>
          <w:tcPr>
            <w:vAlign w:val="center"/>
          </w:tcPr>
          <w:p w14:paraId="6DEF2EEB">
            <w:pPr>
              <w:jc w:val="center"/>
            </w:pPr>
            <w:r>
              <w:t>12.46</w:t>
            </w:r>
          </w:p>
        </w:tc>
        <w:tc>
          <w:tcPr>
            <w:vAlign w:val="center"/>
          </w:tcPr>
          <w:p w14:paraId="432B44D3"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 w14:paraId="63FD1D8A">
            <w:pPr>
              <w:jc w:val="center"/>
            </w:pPr>
            <w:r>
              <w:t>-14.11</w:t>
            </w:r>
          </w:p>
        </w:tc>
        <w:tc>
          <w:tcPr>
            <w:vAlign w:val="center"/>
          </w:tcPr>
          <w:p w14:paraId="509171D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D0ED7F4">
            <w:r>
              <w:t>-17.09</w:t>
            </w:r>
          </w:p>
        </w:tc>
      </w:tr>
      <w:tr w14:paraId="6E9E6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11651">
            <w:r>
              <w:t>供冷(kWh/㎡)</w:t>
            </w:r>
          </w:p>
        </w:tc>
        <w:tc>
          <w:tcPr>
            <w:vAlign w:val="center"/>
          </w:tcPr>
          <w:p w14:paraId="21B1F591">
            <w:pPr>
              <w:jc w:val="center"/>
            </w:pPr>
            <w:r>
              <w:t>11.87</w:t>
            </w:r>
          </w:p>
        </w:tc>
        <w:tc>
          <w:tcPr>
            <w:vAlign w:val="center"/>
          </w:tcPr>
          <w:p w14:paraId="18D93872">
            <w:pPr>
              <w:jc w:val="center"/>
            </w:pPr>
            <w:r>
              <w:t>32.10</w:t>
            </w:r>
          </w:p>
        </w:tc>
        <w:tc>
          <w:tcPr>
            <w:vAlign w:val="center"/>
          </w:tcPr>
          <w:p w14:paraId="39A55154">
            <w:pPr>
              <w:jc w:val="center"/>
            </w:pPr>
            <w:r>
              <w:t>12.67</w:t>
            </w:r>
          </w:p>
        </w:tc>
        <w:tc>
          <w:tcPr>
            <w:vAlign w:val="center"/>
          </w:tcPr>
          <w:p w14:paraId="3899F469">
            <w:pPr>
              <w:jc w:val="center"/>
            </w:pPr>
            <w:r>
              <w:t>20.36</w:t>
            </w:r>
          </w:p>
        </w:tc>
        <w:tc>
          <w:tcPr>
            <w:vAlign w:val="center"/>
          </w:tcPr>
          <w:p w14:paraId="796B713A">
            <w:pPr>
              <w:jc w:val="center"/>
            </w:pPr>
            <w:r>
              <w:t>-3.05</w:t>
            </w:r>
          </w:p>
        </w:tc>
        <w:tc>
          <w:tcPr>
            <w:vAlign w:val="center"/>
          </w:tcPr>
          <w:p w14:paraId="3C078A65">
            <w:r>
              <w:t>73.96</w:t>
            </w:r>
          </w:p>
        </w:tc>
      </w:tr>
    </w:tbl>
    <w:p w14:paraId="6CAF396E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1726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F4A0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C0CE34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6AA38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C36EA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394C53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60B60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B43D3C">
            <w:pPr>
              <w:jc w:val="center"/>
            </w:pPr>
            <w:r>
              <w:t>合计</w:t>
            </w:r>
          </w:p>
        </w:tc>
      </w:tr>
      <w:tr w14:paraId="0D00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572B9">
            <w:r>
              <w:t>供暖(kWh/㎡)</w:t>
            </w:r>
          </w:p>
        </w:tc>
        <w:tc>
          <w:tcPr>
            <w:vAlign w:val="center"/>
          </w:tcPr>
          <w:p w14:paraId="090852D9">
            <w:pPr>
              <w:jc w:val="center"/>
            </w:pPr>
            <w:r>
              <w:t>-15.36</w:t>
            </w:r>
          </w:p>
        </w:tc>
        <w:tc>
          <w:tcPr>
            <w:vAlign w:val="center"/>
          </w:tcPr>
          <w:p w14:paraId="3FD4AB19">
            <w:pPr>
              <w:jc w:val="center"/>
            </w:pPr>
            <w:r>
              <w:t>10.72</w:t>
            </w:r>
          </w:p>
        </w:tc>
        <w:tc>
          <w:tcPr>
            <w:vAlign w:val="center"/>
          </w:tcPr>
          <w:p w14:paraId="36C8DCC5">
            <w:pPr>
              <w:jc w:val="center"/>
            </w:pPr>
            <w:r>
              <w:t>4.13</w:t>
            </w:r>
          </w:p>
        </w:tc>
        <w:tc>
          <w:tcPr>
            <w:vAlign w:val="center"/>
          </w:tcPr>
          <w:p w14:paraId="01371F83">
            <w:pPr>
              <w:jc w:val="center"/>
            </w:pPr>
            <w:r>
              <w:t>-12.78</w:t>
            </w:r>
          </w:p>
        </w:tc>
        <w:tc>
          <w:tcPr>
            <w:vAlign w:val="center"/>
          </w:tcPr>
          <w:p w14:paraId="6693551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1FD3908">
            <w:r>
              <w:t>-13.29</w:t>
            </w:r>
          </w:p>
        </w:tc>
      </w:tr>
      <w:tr w14:paraId="70086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A5002">
            <w:r>
              <w:t>供冷(kWh/㎡)</w:t>
            </w:r>
          </w:p>
        </w:tc>
        <w:tc>
          <w:tcPr>
            <w:vAlign w:val="center"/>
          </w:tcPr>
          <w:p w14:paraId="1B5D4FCA">
            <w:pPr>
              <w:jc w:val="center"/>
            </w:pPr>
            <w:r>
              <w:t>15.00</w:t>
            </w:r>
          </w:p>
        </w:tc>
        <w:tc>
          <w:tcPr>
            <w:vAlign w:val="center"/>
          </w:tcPr>
          <w:p w14:paraId="7B3A93DA">
            <w:pPr>
              <w:jc w:val="center"/>
            </w:pPr>
            <w:r>
              <w:t>34.44</w:t>
            </w:r>
          </w:p>
        </w:tc>
        <w:tc>
          <w:tcPr>
            <w:vAlign w:val="center"/>
          </w:tcPr>
          <w:p w14:paraId="3ED11B5A">
            <w:pPr>
              <w:jc w:val="center"/>
            </w:pPr>
            <w:r>
              <w:t>16.84</w:t>
            </w:r>
          </w:p>
        </w:tc>
        <w:tc>
          <w:tcPr>
            <w:vAlign w:val="center"/>
          </w:tcPr>
          <w:p w14:paraId="1AE39C16">
            <w:pPr>
              <w:jc w:val="center"/>
            </w:pPr>
            <w:r>
              <w:t>20.48</w:t>
            </w:r>
          </w:p>
        </w:tc>
        <w:tc>
          <w:tcPr>
            <w:vAlign w:val="center"/>
          </w:tcPr>
          <w:p w14:paraId="5A1F5C49">
            <w:pPr>
              <w:jc w:val="center"/>
            </w:pPr>
            <w:r>
              <w:t>-4.24</w:t>
            </w:r>
          </w:p>
        </w:tc>
        <w:tc>
          <w:tcPr>
            <w:vAlign w:val="center"/>
          </w:tcPr>
          <w:p w14:paraId="6C102D19">
            <w:r>
              <w:t>82.52</w:t>
            </w:r>
          </w:p>
        </w:tc>
      </w:tr>
    </w:tbl>
    <w:p w14:paraId="1A55BA04">
      <w:pPr>
        <w:pStyle w:val="4"/>
      </w:pPr>
      <w:bookmarkStart w:id="91" w:name="_Toc12395"/>
      <w:r>
        <w:t>逐月负荷</w:t>
      </w:r>
      <w:bookmarkEnd w:id="91"/>
    </w:p>
    <w:p w14:paraId="5EC8879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26587">
      <w:pPr>
        <w:pStyle w:val="4"/>
      </w:pPr>
      <w:bookmarkStart w:id="92" w:name="_Toc18824"/>
      <w:r>
        <w:t>逐月电耗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BA75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5F9AE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8BE058A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F56612">
            <w:pPr>
              <w:jc w:val="center"/>
            </w:pPr>
            <w:r>
              <w:t>参照建筑</w:t>
            </w:r>
          </w:p>
        </w:tc>
      </w:tr>
      <w:tr w14:paraId="171B6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52B8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1D406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5E30AC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6A0E94F1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A7C597E">
            <w:r>
              <w:t>供暖(kWh/㎡)</w:t>
            </w:r>
          </w:p>
        </w:tc>
      </w:tr>
      <w:tr w14:paraId="08C1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CF3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8982C1">
            <w:r>
              <w:t>0.00</w:t>
            </w:r>
          </w:p>
        </w:tc>
        <w:tc>
          <w:tcPr>
            <w:vAlign w:val="center"/>
          </w:tcPr>
          <w:p w14:paraId="69CC84C6">
            <w:r>
              <w:t>3.66</w:t>
            </w:r>
          </w:p>
        </w:tc>
        <w:tc>
          <w:tcPr>
            <w:vAlign w:val="center"/>
          </w:tcPr>
          <w:p w14:paraId="399F7358">
            <w:r>
              <w:t>0.00</w:t>
            </w:r>
          </w:p>
        </w:tc>
        <w:tc>
          <w:tcPr>
            <w:vAlign w:val="center"/>
          </w:tcPr>
          <w:p w14:paraId="39141F93">
            <w:r>
              <w:t>3.14</w:t>
            </w:r>
          </w:p>
        </w:tc>
      </w:tr>
      <w:tr w14:paraId="563D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1B3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B032D7">
            <w:r>
              <w:t>0.00</w:t>
            </w:r>
          </w:p>
        </w:tc>
        <w:tc>
          <w:tcPr>
            <w:vAlign w:val="center"/>
          </w:tcPr>
          <w:p w14:paraId="00862708">
            <w:r>
              <w:t>1.55</w:t>
            </w:r>
          </w:p>
        </w:tc>
        <w:tc>
          <w:tcPr>
            <w:vAlign w:val="center"/>
          </w:tcPr>
          <w:p w14:paraId="51A9F1F6">
            <w:r>
              <w:t>0.00</w:t>
            </w:r>
          </w:p>
        </w:tc>
        <w:tc>
          <w:tcPr>
            <w:vAlign w:val="center"/>
          </w:tcPr>
          <w:p w14:paraId="1FF28DC8">
            <w:r>
              <w:t>1.13</w:t>
            </w:r>
          </w:p>
        </w:tc>
      </w:tr>
      <w:tr w14:paraId="28F7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0B8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EDBC65">
            <w:r>
              <w:t>0.02</w:t>
            </w:r>
          </w:p>
        </w:tc>
        <w:tc>
          <w:tcPr>
            <w:vAlign w:val="center"/>
          </w:tcPr>
          <w:p w14:paraId="5DEE56E7">
            <w:r>
              <w:t>0.28</w:t>
            </w:r>
          </w:p>
        </w:tc>
        <w:tc>
          <w:tcPr>
            <w:vAlign w:val="center"/>
          </w:tcPr>
          <w:p w14:paraId="1FC382DC">
            <w:r>
              <w:t>0.08</w:t>
            </w:r>
          </w:p>
        </w:tc>
        <w:tc>
          <w:tcPr>
            <w:vAlign w:val="center"/>
          </w:tcPr>
          <w:p w14:paraId="562575DB">
            <w:r>
              <w:t>0.13</w:t>
            </w:r>
          </w:p>
        </w:tc>
      </w:tr>
      <w:tr w14:paraId="6B800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5AF9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8310B8">
            <w:r>
              <w:t>0.42</w:t>
            </w:r>
          </w:p>
        </w:tc>
        <w:tc>
          <w:tcPr>
            <w:vAlign w:val="center"/>
          </w:tcPr>
          <w:p w14:paraId="533A2899">
            <w:r>
              <w:t>0.01</w:t>
            </w:r>
          </w:p>
        </w:tc>
        <w:tc>
          <w:tcPr>
            <w:vAlign w:val="center"/>
          </w:tcPr>
          <w:p w14:paraId="6405AC4F">
            <w:r>
              <w:t>0.73</w:t>
            </w:r>
          </w:p>
        </w:tc>
        <w:tc>
          <w:tcPr>
            <w:vAlign w:val="center"/>
          </w:tcPr>
          <w:p w14:paraId="17709EC3">
            <w:r>
              <w:t>0.00</w:t>
            </w:r>
          </w:p>
        </w:tc>
      </w:tr>
      <w:tr w14:paraId="76EA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C496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27BE3A">
            <w:r>
              <w:t>1.81</w:t>
            </w:r>
          </w:p>
        </w:tc>
        <w:tc>
          <w:tcPr>
            <w:vAlign w:val="center"/>
          </w:tcPr>
          <w:p w14:paraId="0191F3F0">
            <w:r>
              <w:t>0.00</w:t>
            </w:r>
          </w:p>
        </w:tc>
        <w:tc>
          <w:tcPr>
            <w:vAlign w:val="center"/>
          </w:tcPr>
          <w:p w14:paraId="330CD920">
            <w:r>
              <w:t>2.18</w:t>
            </w:r>
          </w:p>
        </w:tc>
        <w:tc>
          <w:tcPr>
            <w:vAlign w:val="center"/>
          </w:tcPr>
          <w:p w14:paraId="239BD0D0">
            <w:r>
              <w:t>0.00</w:t>
            </w:r>
          </w:p>
        </w:tc>
      </w:tr>
      <w:tr w14:paraId="543E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7FA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CBCCFB">
            <w:r>
              <w:t>3.66</w:t>
            </w:r>
          </w:p>
        </w:tc>
        <w:tc>
          <w:tcPr>
            <w:vAlign w:val="center"/>
          </w:tcPr>
          <w:p w14:paraId="1878ECDA">
            <w:r>
              <w:t>0.00</w:t>
            </w:r>
          </w:p>
        </w:tc>
        <w:tc>
          <w:tcPr>
            <w:vAlign w:val="center"/>
          </w:tcPr>
          <w:p w14:paraId="7E4CE3A0">
            <w:r>
              <w:t>4.00</w:t>
            </w:r>
          </w:p>
        </w:tc>
        <w:tc>
          <w:tcPr>
            <w:vAlign w:val="center"/>
          </w:tcPr>
          <w:p w14:paraId="6220D625">
            <w:r>
              <w:t>0.00</w:t>
            </w:r>
          </w:p>
        </w:tc>
      </w:tr>
      <w:tr w14:paraId="0E0F3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47FB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25C275">
            <w:r>
              <w:t>5.90</w:t>
            </w:r>
          </w:p>
        </w:tc>
        <w:tc>
          <w:tcPr>
            <w:vAlign w:val="center"/>
          </w:tcPr>
          <w:p w14:paraId="3AC9445C">
            <w:r>
              <w:t>0.00</w:t>
            </w:r>
          </w:p>
        </w:tc>
        <w:tc>
          <w:tcPr>
            <w:vAlign w:val="center"/>
          </w:tcPr>
          <w:p w14:paraId="0EBFA56C">
            <w:r>
              <w:t>6.27</w:t>
            </w:r>
          </w:p>
        </w:tc>
        <w:tc>
          <w:tcPr>
            <w:vAlign w:val="center"/>
          </w:tcPr>
          <w:p w14:paraId="11242D00">
            <w:r>
              <w:t>0.00</w:t>
            </w:r>
          </w:p>
        </w:tc>
      </w:tr>
      <w:tr w14:paraId="26047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43C8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18E370E">
            <w:r>
              <w:t>4.93</w:t>
            </w:r>
          </w:p>
        </w:tc>
        <w:tc>
          <w:tcPr>
            <w:vAlign w:val="center"/>
          </w:tcPr>
          <w:p w14:paraId="22289DE7">
            <w:r>
              <w:t>0.00</w:t>
            </w:r>
          </w:p>
        </w:tc>
        <w:tc>
          <w:tcPr>
            <w:vAlign w:val="center"/>
          </w:tcPr>
          <w:p w14:paraId="5344F341">
            <w:r>
              <w:t>5.26</w:t>
            </w:r>
          </w:p>
        </w:tc>
        <w:tc>
          <w:tcPr>
            <w:vAlign w:val="center"/>
          </w:tcPr>
          <w:p w14:paraId="707FFDD2">
            <w:r>
              <w:t>0.00</w:t>
            </w:r>
          </w:p>
        </w:tc>
      </w:tr>
      <w:tr w14:paraId="7169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563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8F8D6E7">
            <w:r>
              <w:t>3.30</w:t>
            </w:r>
          </w:p>
        </w:tc>
        <w:tc>
          <w:tcPr>
            <w:vAlign w:val="center"/>
          </w:tcPr>
          <w:p w14:paraId="3DA4A630">
            <w:r>
              <w:t>0.00</w:t>
            </w:r>
          </w:p>
        </w:tc>
        <w:tc>
          <w:tcPr>
            <w:vAlign w:val="center"/>
          </w:tcPr>
          <w:p w14:paraId="2E5AEB09">
            <w:r>
              <w:t>3.61</w:t>
            </w:r>
          </w:p>
        </w:tc>
        <w:tc>
          <w:tcPr>
            <w:vAlign w:val="center"/>
          </w:tcPr>
          <w:p w14:paraId="2EB75A91">
            <w:r>
              <w:t>0.00</w:t>
            </w:r>
          </w:p>
        </w:tc>
      </w:tr>
      <w:tr w14:paraId="6BC53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8A4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6EB112">
            <w:r>
              <w:t>0.98</w:t>
            </w:r>
          </w:p>
        </w:tc>
        <w:tc>
          <w:tcPr>
            <w:vAlign w:val="center"/>
          </w:tcPr>
          <w:p w14:paraId="0E156940">
            <w:r>
              <w:t>0.00</w:t>
            </w:r>
          </w:p>
        </w:tc>
        <w:tc>
          <w:tcPr>
            <w:vAlign w:val="center"/>
          </w:tcPr>
          <w:p w14:paraId="2C6ACB7A">
            <w:r>
              <w:t>1.28</w:t>
            </w:r>
          </w:p>
        </w:tc>
        <w:tc>
          <w:tcPr>
            <w:vAlign w:val="center"/>
          </w:tcPr>
          <w:p w14:paraId="72E218E5">
            <w:r>
              <w:t>0.00</w:t>
            </w:r>
          </w:p>
        </w:tc>
      </w:tr>
      <w:tr w14:paraId="2744D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5D42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424D8D8">
            <w:r>
              <w:t>0.10</w:t>
            </w:r>
          </w:p>
        </w:tc>
        <w:tc>
          <w:tcPr>
            <w:vAlign w:val="center"/>
          </w:tcPr>
          <w:p w14:paraId="5E262C9B">
            <w:r>
              <w:t>0.65</w:t>
            </w:r>
          </w:p>
        </w:tc>
        <w:tc>
          <w:tcPr>
            <w:vAlign w:val="center"/>
          </w:tcPr>
          <w:p w14:paraId="7139201C">
            <w:r>
              <w:t>0.16</w:t>
            </w:r>
          </w:p>
        </w:tc>
        <w:tc>
          <w:tcPr>
            <w:vAlign w:val="center"/>
          </w:tcPr>
          <w:p w14:paraId="1D0ED670">
            <w:r>
              <w:t>0.41</w:t>
            </w:r>
          </w:p>
        </w:tc>
      </w:tr>
      <w:tr w14:paraId="7F55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970E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7C4F3F">
            <w:r>
              <w:t>0.00</w:t>
            </w:r>
          </w:p>
        </w:tc>
        <w:tc>
          <w:tcPr>
            <w:vAlign w:val="center"/>
          </w:tcPr>
          <w:p w14:paraId="477644F0">
            <w:r>
              <w:t>1.70</w:t>
            </w:r>
          </w:p>
        </w:tc>
        <w:tc>
          <w:tcPr>
            <w:vAlign w:val="center"/>
          </w:tcPr>
          <w:p w14:paraId="1536D0E8">
            <w:r>
              <w:t>0.00</w:t>
            </w:r>
          </w:p>
        </w:tc>
        <w:tc>
          <w:tcPr>
            <w:vAlign w:val="center"/>
          </w:tcPr>
          <w:p w14:paraId="13CFB2F5">
            <w:r>
              <w:t>1.29</w:t>
            </w:r>
          </w:p>
        </w:tc>
      </w:tr>
      <w:tr w14:paraId="4D08E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8C96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F952357">
            <w:r>
              <w:t>21.13</w:t>
            </w:r>
          </w:p>
        </w:tc>
        <w:tc>
          <w:tcPr>
            <w:vAlign w:val="center"/>
          </w:tcPr>
          <w:p w14:paraId="16D9A851">
            <w:r>
              <w:t>7.86</w:t>
            </w:r>
          </w:p>
        </w:tc>
        <w:tc>
          <w:tcPr>
            <w:vAlign w:val="center"/>
          </w:tcPr>
          <w:p w14:paraId="1BDEBA47">
            <w:r>
              <w:t>23.58</w:t>
            </w:r>
          </w:p>
        </w:tc>
        <w:tc>
          <w:tcPr>
            <w:vAlign w:val="center"/>
          </w:tcPr>
          <w:p w14:paraId="3D26027B">
            <w:r>
              <w:t>6.11</w:t>
            </w:r>
          </w:p>
        </w:tc>
      </w:tr>
    </w:tbl>
    <w:p w14:paraId="25709438">
      <w:pPr>
        <w:pStyle w:val="4"/>
      </w:pPr>
      <w:bookmarkStart w:id="93" w:name="_Toc20960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495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B8E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6EB526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4DCEE59">
            <w:pPr>
              <w:jc w:val="center"/>
            </w:pPr>
            <w:r>
              <w:t>参照建筑</w:t>
            </w:r>
          </w:p>
        </w:tc>
      </w:tr>
      <w:tr w14:paraId="71C8C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243F1">
            <w:r>
              <w:t>全年供暖和空调总耗电量(kWh/㎡)</w:t>
            </w:r>
          </w:p>
        </w:tc>
        <w:tc>
          <w:tcPr>
            <w:vAlign w:val="center"/>
          </w:tcPr>
          <w:p w14:paraId="4D31385D">
            <w:r>
              <w:t>28.99</w:t>
            </w:r>
          </w:p>
        </w:tc>
        <w:tc>
          <w:tcPr>
            <w:vAlign w:val="center"/>
          </w:tcPr>
          <w:p w14:paraId="5853973C">
            <w:r>
              <w:t>29.69</w:t>
            </w:r>
          </w:p>
        </w:tc>
      </w:tr>
      <w:tr w14:paraId="2B066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29A4F">
            <w:r>
              <w:t>供冷耗电量(kWh/㎡)</w:t>
            </w:r>
          </w:p>
        </w:tc>
        <w:tc>
          <w:tcPr>
            <w:vAlign w:val="center"/>
          </w:tcPr>
          <w:p w14:paraId="1835A986">
            <w:r>
              <w:t>21.13</w:t>
            </w:r>
          </w:p>
        </w:tc>
        <w:tc>
          <w:tcPr>
            <w:vAlign w:val="center"/>
          </w:tcPr>
          <w:p w14:paraId="065E484E">
            <w:r>
              <w:t>23.58</w:t>
            </w:r>
          </w:p>
        </w:tc>
      </w:tr>
      <w:tr w14:paraId="3C5DE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23EAA">
            <w:r>
              <w:t>供热耗电量(kWh/㎡)</w:t>
            </w:r>
          </w:p>
        </w:tc>
        <w:tc>
          <w:tcPr>
            <w:vAlign w:val="center"/>
          </w:tcPr>
          <w:p w14:paraId="2B1D1E26">
            <w:r>
              <w:t>7.86</w:t>
            </w:r>
          </w:p>
        </w:tc>
        <w:tc>
          <w:tcPr>
            <w:vAlign w:val="center"/>
          </w:tcPr>
          <w:p w14:paraId="6F57A2B0">
            <w:r>
              <w:t>6.11</w:t>
            </w:r>
          </w:p>
        </w:tc>
      </w:tr>
      <w:tr w14:paraId="4A306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2BFBF">
            <w:r>
              <w:t>耗冷量(kWh/㎡)</w:t>
            </w:r>
          </w:p>
        </w:tc>
        <w:tc>
          <w:tcPr>
            <w:vAlign w:val="center"/>
          </w:tcPr>
          <w:p w14:paraId="2AAC69EE">
            <w:r>
              <w:t>73.96</w:t>
            </w:r>
          </w:p>
        </w:tc>
        <w:tc>
          <w:tcPr>
            <w:vAlign w:val="center"/>
          </w:tcPr>
          <w:p w14:paraId="49399009">
            <w:r>
              <w:t>82.52</w:t>
            </w:r>
          </w:p>
        </w:tc>
      </w:tr>
      <w:tr w14:paraId="440C4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2FC9F">
            <w:r>
              <w:t>耗热量(kWh/㎡)</w:t>
            </w:r>
          </w:p>
        </w:tc>
        <w:tc>
          <w:tcPr>
            <w:vAlign w:val="center"/>
          </w:tcPr>
          <w:p w14:paraId="0D5633EF">
            <w:r>
              <w:t>17.09</w:t>
            </w:r>
          </w:p>
        </w:tc>
        <w:tc>
          <w:tcPr>
            <w:vAlign w:val="center"/>
          </w:tcPr>
          <w:p w14:paraId="0AF5FFBA">
            <w:r>
              <w:t>13.29</w:t>
            </w:r>
          </w:p>
        </w:tc>
      </w:tr>
      <w:tr w14:paraId="1191A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0EF19">
            <w:r>
              <w:t>标准依据</w:t>
            </w:r>
          </w:p>
        </w:tc>
        <w:tc>
          <w:tcPr>
            <w:gridSpan w:val="2"/>
            <w:vAlign w:val="center"/>
          </w:tcPr>
          <w:p w14:paraId="1F124E81">
            <w:r>
              <w:t>《建筑节能与可再生能源利用通用规范》GB55015-2021附录C.0.2条</w:t>
            </w:r>
          </w:p>
        </w:tc>
      </w:tr>
      <w:tr w14:paraId="11710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E2833">
            <w:r>
              <w:t>标准要求</w:t>
            </w:r>
          </w:p>
        </w:tc>
        <w:tc>
          <w:tcPr>
            <w:gridSpan w:val="2"/>
            <w:vAlign w:val="center"/>
          </w:tcPr>
          <w:p w14:paraId="784BF65B">
            <w:r>
              <w:t>设计建筑能耗≤参照建筑能耗</w:t>
            </w:r>
          </w:p>
        </w:tc>
      </w:tr>
      <w:tr w14:paraId="6D53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82F45">
            <w:r>
              <w:t>结论</w:t>
            </w:r>
          </w:p>
        </w:tc>
        <w:tc>
          <w:tcPr>
            <w:gridSpan w:val="2"/>
            <w:vAlign w:val="center"/>
          </w:tcPr>
          <w:p w14:paraId="33EF16C8">
            <w:r>
              <w:t>满足</w:t>
            </w:r>
          </w:p>
        </w:tc>
      </w:tr>
    </w:tbl>
    <w:p w14:paraId="4A32E4E6"/>
    <w:p w14:paraId="795F8E6D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3FAADF4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28C89D8">
      <w:pPr>
        <w:pStyle w:val="4"/>
      </w:pPr>
      <w:bookmarkStart w:id="94" w:name="_Toc26815"/>
      <w:r>
        <w:t>附录</w:t>
      </w:r>
      <w:bookmarkEnd w:id="94"/>
    </w:p>
    <w:p w14:paraId="6486A531">
      <w:pPr>
        <w:pStyle w:val="5"/>
      </w:pPr>
      <w:r>
        <w:t>工作日/节假日室内空调温度时间表(℃)</w:t>
      </w:r>
    </w:p>
    <w:p w14:paraId="36C48D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0D6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E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7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9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6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D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A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8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0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9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2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A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5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4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4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5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B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7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8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5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2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5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6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D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F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D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4E5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BC1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92E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BDA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ED30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8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E12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7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81A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84CE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22CA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2BE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D60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5EC2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40D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081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45C48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521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526E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815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690A91CF"/>
    <w:p w14:paraId="5D34E69B">
      <w:r>
        <w:t>注：上行：工作日；下行：节假日</w:t>
      </w:r>
    </w:p>
    <w:p w14:paraId="3B77D93C">
      <w:pPr>
        <w:pStyle w:val="5"/>
      </w:pPr>
      <w:r>
        <w:t>工作日/节假日室内供暖温度时间表(℃)</w:t>
      </w:r>
    </w:p>
    <w:p w14:paraId="51B34A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98F6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9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5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2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9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5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4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6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F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D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0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E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6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2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0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7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1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5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B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9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8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D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2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B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0C0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6FD5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EBB5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7983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6AF3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C148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6AC1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1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E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EB57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4450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B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56B9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4BE7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C19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142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6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ADF2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560C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B12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9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B101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05F7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65C45299"/>
    <w:p w14:paraId="0C7431A1">
      <w:r>
        <w:t>注：上行：工作日；下行：节假日</w:t>
      </w:r>
    </w:p>
    <w:p w14:paraId="7F802E2B">
      <w:pPr>
        <w:pStyle w:val="5"/>
      </w:pPr>
      <w:r>
        <w:t>工作日/节假日人员逐时在室率(%)</w:t>
      </w:r>
    </w:p>
    <w:p w14:paraId="1B059B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18D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B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0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F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8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4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0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D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0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4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B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F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F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B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9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A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4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2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6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A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8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F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A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1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9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9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130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74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CC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CA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09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C3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C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92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7B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3B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4E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BF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05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D0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A7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9D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50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75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A2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34EB49"/>
    <w:p w14:paraId="12BC6901">
      <w:r>
        <w:t>注：上行：工作日；下行：节假日</w:t>
      </w:r>
    </w:p>
    <w:p w14:paraId="066583F1">
      <w:pPr>
        <w:pStyle w:val="5"/>
      </w:pPr>
      <w:r>
        <w:t>工作日/节假日照明开关时间表(%)</w:t>
      </w:r>
    </w:p>
    <w:p w14:paraId="3942BF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0177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C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1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D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4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5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7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8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6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6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B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E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3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A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E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C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9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1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5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D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D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4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8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6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E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DFE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88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A3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A4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CF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AD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C29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5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4A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93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79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96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2D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99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BD9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33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DD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36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C7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F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78B79B"/>
    <w:p w14:paraId="5C1C7FD4">
      <w:r>
        <w:t>注：上行：工作日；下行：节假日</w:t>
      </w:r>
    </w:p>
    <w:p w14:paraId="551DA70A">
      <w:pPr>
        <w:pStyle w:val="5"/>
      </w:pPr>
      <w:r>
        <w:t>工作日/节假日设备逐时使用率(%)</w:t>
      </w:r>
    </w:p>
    <w:p w14:paraId="45C3C5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71B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A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7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7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8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C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D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E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17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0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7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4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8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8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4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9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1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5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1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E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9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A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7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0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6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2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3AA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AC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31B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E8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C7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3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A4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E09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9D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9F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FB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C3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09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BE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862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A9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66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B13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31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EF45F8"/>
    <w:p w14:paraId="505F7FC5">
      <w:r>
        <w:t>注：上行：工作日；下行：节假日</w:t>
      </w:r>
    </w:p>
    <w:p w14:paraId="47A1DF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633B1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6D20774"/>
    <w:rsid w:val="1A633B10"/>
    <w:rsid w:val="3AC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27</Pages>
  <Words>1894</Words>
  <Characters>3441</Characters>
  <Lines>14</Lines>
  <Paragraphs>4</Paragraphs>
  <TotalTime>30</TotalTime>
  <ScaleCrop>false</ScaleCrop>
  <LinksUpToDate>false</LinksUpToDate>
  <CharactersWithSpaces>3585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2025-10-22T00:57:00Z</dcterms:created>
  <dc:creator>Administrator</dc:creator>
  <cp:lastModifiedBy>Administrator</cp:lastModifiedBy>
  <dcterms:modified xsi:type="dcterms:W3CDTF">2025-10-22T01:33:43Z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40978DE25CA24EF09AE08FF735ED2162_11</vt:lpwstr>
  </property>
  <property fmtid="{D5CDD505-2E9C-101B-9397-08002B2CF9AE}" pid="3" name="KSOProductBuildVer">
    <vt:lpwstr>2052-12.8.2.19823</vt:lpwstr>
  </property>
</Properties>
</file>