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 w:rsidRPr="00D40158">
              <w:rPr>
                <w:rFonts w:ascii="宋体" w:hAnsi="宋体" w:hint="eastAsia"/>
                <w:szCs w:val="21"/>
              </w:rPr>
              <w:t>泰山博物院建设项目</w:t>
            </w:r>
            <w:bookmarkEnd w:id="4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山东</w:t>
            </w:r>
            <w:r>
              <w:t>-</w:t>
            </w:r>
            <w:r>
              <w:t>泰安</w:t>
            </w:r>
            <w:bookmarkEnd w:id="5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r w:rsidRPr="00D40158">
              <w:rPr>
                <w:rFonts w:ascii="宋体" w:hAnsi="宋体" w:hint="eastAsia"/>
                <w:szCs w:val="21"/>
              </w:rPr>
              <w:t>25-033</w:t>
            </w:r>
            <w:bookmarkEnd w:id="6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建设单位"/>
            <w:r w:rsidRPr="00D40158">
              <w:rPr>
                <w:rFonts w:ascii="宋体" w:hAnsi="宋体" w:hint="eastAsia"/>
                <w:szCs w:val="21"/>
              </w:rPr>
              <w:t>泰安市博物馆</w:t>
            </w:r>
            <w:bookmarkEnd w:id="7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设计单位"/>
            <w:r w:rsidRPr="00D40158">
              <w:rPr>
                <w:rFonts w:ascii="宋体" w:hAnsi="宋体" w:hint="eastAsia"/>
                <w:szCs w:val="21"/>
              </w:rPr>
              <w:t>中国建筑西北设计研究院有限公司</w:t>
            </w:r>
            <w:bookmarkEnd w:id="8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2025年2月23日</w:t>
              </w:r>
            </w:smartTag>
            <w:bookmarkEnd w:id="9"/>
          </w:p>
        </w:tc>
      </w:tr>
    </w:tbl>
    <w:p w:rsidR="00D40158" w:rsidRDefault="00D40158" w:rsidP="00BB4C72">
      <w:pPr>
        <w:jc w:val="center"/>
        <w:rPr>
          <w:rFonts w:ascii="宋体" w:hAnsi="宋体"/>
          <w:lang w:val="en-US"/>
        </w:rPr>
      </w:pPr>
    </w:p>
    <w:p w:rsidR="00D40158" w:rsidRDefault="00D40158" w:rsidP="00BB4C72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rPr>
          <w:noProof/>
          <w:lang w:val="en-US"/>
        </w:rPr>
        <w:drawing>
          <wp:inline distT="0" distB="0" distL="0" distR="0">
            <wp:extent cx="1514634" cy="1514634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</w:t>
            </w:r>
            <w:r>
              <w:t>Becs2023</w:t>
            </w:r>
            <w:bookmarkEnd w:id="11"/>
          </w:p>
        </w:tc>
      </w:tr>
      <w:tr w:rsidR="00DD16C4" w:rsidRPr="00D40158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20220909</w:t>
            </w:r>
            <w:bookmarkEnd w:id="12"/>
          </w:p>
        </w:tc>
      </w:tr>
      <w:tr w:rsidR="001B7C87" w:rsidRPr="00D40158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N2AF64181ED3DE044</w:t>
            </w:r>
            <w:bookmarkEnd w:id="13"/>
          </w:p>
        </w:tc>
      </w:tr>
    </w:tbl>
    <w:p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4" w:name="_GoBack"/>
    <w:bookmarkEnd w:id="14"/>
    <w:p w:rsidR="00C015F6" w:rsidRDefault="00D40158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91161685" w:history="1">
        <w:r w:rsidR="00C015F6" w:rsidRPr="00811A2B">
          <w:rPr>
            <w:rStyle w:val="a7"/>
          </w:rPr>
          <w:t>1</w:t>
        </w:r>
        <w:r w:rsidR="00C015F6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015F6" w:rsidRPr="00811A2B">
          <w:rPr>
            <w:rStyle w:val="a7"/>
          </w:rPr>
          <w:t>建筑概况</w:t>
        </w:r>
        <w:r w:rsidR="00C015F6">
          <w:rPr>
            <w:webHidden/>
          </w:rPr>
          <w:tab/>
        </w:r>
        <w:r w:rsidR="00C015F6">
          <w:rPr>
            <w:webHidden/>
          </w:rPr>
          <w:fldChar w:fldCharType="begin"/>
        </w:r>
        <w:r w:rsidR="00C015F6">
          <w:rPr>
            <w:webHidden/>
          </w:rPr>
          <w:instrText xml:space="preserve"> PAGEREF _Toc191161685 \h </w:instrText>
        </w:r>
        <w:r w:rsidR="00C015F6">
          <w:rPr>
            <w:webHidden/>
          </w:rPr>
        </w:r>
        <w:r w:rsidR="00C015F6">
          <w:rPr>
            <w:webHidden/>
          </w:rPr>
          <w:fldChar w:fldCharType="separate"/>
        </w:r>
        <w:r w:rsidR="00C015F6">
          <w:rPr>
            <w:webHidden/>
          </w:rPr>
          <w:t>4</w:t>
        </w:r>
        <w:r w:rsidR="00C015F6">
          <w:rPr>
            <w:webHidden/>
          </w:rPr>
          <w:fldChar w:fldCharType="end"/>
        </w:r>
      </w:hyperlink>
    </w:p>
    <w:p w:rsidR="00C015F6" w:rsidRDefault="00C015F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91161686" w:history="1">
        <w:r w:rsidRPr="00811A2B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11A2B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91161687" w:history="1">
        <w:r w:rsidRPr="00811A2B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11A2B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191161688" w:history="1">
        <w:r w:rsidRPr="00811A2B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811A2B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89" w:history="1">
        <w:r w:rsidRPr="00811A2B">
          <w:rPr>
            <w:rStyle w:val="a7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90" w:history="1">
        <w:r w:rsidRPr="00811A2B">
          <w:rPr>
            <w:rStyle w:val="a7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91" w:history="1">
        <w:r w:rsidRPr="00811A2B">
          <w:rPr>
            <w:rStyle w:val="a7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92" w:history="1">
        <w:r w:rsidRPr="00811A2B">
          <w:rPr>
            <w:rStyle w:val="a7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693" w:history="1">
        <w:r w:rsidRPr="00811A2B">
          <w:rPr>
            <w:rStyle w:val="a7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694" w:history="1">
        <w:r w:rsidRPr="00811A2B">
          <w:rPr>
            <w:rStyle w:val="a7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95" w:history="1">
        <w:r w:rsidRPr="00811A2B">
          <w:rPr>
            <w:rStyle w:val="a7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696" w:history="1">
        <w:r w:rsidRPr="00811A2B">
          <w:rPr>
            <w:rStyle w:val="a7"/>
            <w:lang w:val="en-GB"/>
          </w:rPr>
          <w:t>4.5.1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697" w:history="1">
        <w:r w:rsidRPr="00811A2B">
          <w:rPr>
            <w:rStyle w:val="a7"/>
            <w:lang w:val="en-GB"/>
          </w:rPr>
          <w:t>4.5.2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698" w:history="1">
        <w:r w:rsidRPr="00811A2B">
          <w:rPr>
            <w:rStyle w:val="a7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699" w:history="1">
        <w:r w:rsidRPr="00811A2B">
          <w:rPr>
            <w:rStyle w:val="a7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坡屋顶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0" w:history="1">
        <w:r w:rsidRPr="00811A2B">
          <w:rPr>
            <w:rStyle w:val="a7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平屋顶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1" w:history="1">
        <w:r w:rsidRPr="00811A2B">
          <w:rPr>
            <w:rStyle w:val="a7"/>
            <w:lang w:val="en-GB"/>
          </w:rPr>
          <w:t>4.6.3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种植屋顶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02" w:history="1">
        <w:r w:rsidRPr="00811A2B">
          <w:rPr>
            <w:rStyle w:val="a7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3" w:history="1">
        <w:r w:rsidRPr="00811A2B">
          <w:rPr>
            <w:rStyle w:val="a7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4" w:history="1">
        <w:r w:rsidRPr="00811A2B">
          <w:rPr>
            <w:rStyle w:val="a7"/>
            <w:lang w:val="en-GB"/>
          </w:rPr>
          <w:t>4.7.2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外墙主断面传热系数的修正系数</w:t>
        </w:r>
        <w:r w:rsidRPr="00811A2B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5" w:history="1">
        <w:r w:rsidRPr="00811A2B">
          <w:rPr>
            <w:rStyle w:val="a7"/>
            <w:lang w:val="en-GB"/>
          </w:rPr>
          <w:t>4.7.3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06" w:history="1">
        <w:r w:rsidRPr="00811A2B">
          <w:rPr>
            <w:rStyle w:val="a7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7" w:history="1">
        <w:r w:rsidRPr="00811A2B">
          <w:rPr>
            <w:rStyle w:val="a7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08" w:history="1">
        <w:r w:rsidRPr="00811A2B">
          <w:rPr>
            <w:rStyle w:val="a7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地下车库与供暖房间之间的楼板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09" w:history="1">
        <w:r w:rsidRPr="00811A2B">
          <w:rPr>
            <w:rStyle w:val="a7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控温与非控温楼板构造一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10" w:history="1">
        <w:r w:rsidRPr="00811A2B">
          <w:rPr>
            <w:rStyle w:val="a7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1" w:history="1">
        <w:r w:rsidRPr="00811A2B">
          <w:rPr>
            <w:rStyle w:val="a7"/>
            <w:lang w:val="en-GB"/>
          </w:rPr>
          <w:t>4.10.1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控温与非控温隔墙构造一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12" w:history="1">
        <w:r w:rsidRPr="00811A2B">
          <w:rPr>
            <w:rStyle w:val="a7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3" w:history="1">
        <w:r w:rsidRPr="00811A2B">
          <w:rPr>
            <w:rStyle w:val="a7"/>
            <w:lang w:val="en-GB"/>
          </w:rPr>
          <w:t>4.11.1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4" w:history="1">
        <w:r w:rsidRPr="00811A2B">
          <w:rPr>
            <w:rStyle w:val="a7"/>
            <w:lang w:val="en-GB"/>
          </w:rPr>
          <w:t>4.11.2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5" w:history="1">
        <w:r w:rsidRPr="00811A2B">
          <w:rPr>
            <w:rStyle w:val="a7"/>
            <w:lang w:val="en-GB"/>
          </w:rPr>
          <w:t>4.11.3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6" w:history="1">
        <w:r w:rsidRPr="00811A2B">
          <w:rPr>
            <w:rStyle w:val="a7"/>
            <w:lang w:val="en-GB"/>
          </w:rPr>
          <w:t>4.11.4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7" w:history="1">
        <w:r w:rsidRPr="00811A2B">
          <w:rPr>
            <w:rStyle w:val="a7"/>
            <w:lang w:val="en-GB"/>
          </w:rPr>
          <w:t>4.11.5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18" w:history="1">
        <w:r w:rsidRPr="00811A2B">
          <w:rPr>
            <w:rStyle w:val="a7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周边地面构造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19" w:history="1">
        <w:r w:rsidRPr="00811A2B">
          <w:rPr>
            <w:rStyle w:val="a7"/>
            <w:lang w:val="en-GB"/>
          </w:rPr>
          <w:t>4.12.1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20" w:history="1">
        <w:r w:rsidRPr="00811A2B">
          <w:rPr>
            <w:rStyle w:val="a7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采暖地下室外墙构造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191161721" w:history="1">
        <w:r w:rsidRPr="00811A2B">
          <w:rPr>
            <w:rStyle w:val="a7"/>
            <w:lang w:val="en-GB"/>
          </w:rPr>
          <w:t>4.13.1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地下墙构造一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22" w:history="1">
        <w:r w:rsidRPr="00811A2B">
          <w:rPr>
            <w:rStyle w:val="a7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变形缝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23" w:history="1">
        <w:r w:rsidRPr="00811A2B">
          <w:rPr>
            <w:rStyle w:val="a7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可开启窗扇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24" w:history="1">
        <w:r w:rsidRPr="00811A2B">
          <w:rPr>
            <w:rStyle w:val="a7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C015F6" w:rsidRDefault="00C015F6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191161725" w:history="1">
        <w:r w:rsidRPr="00811A2B">
          <w:rPr>
            <w:rStyle w:val="a7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811A2B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_Toc191161725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A47FE" w:rsidRDefault="00D40158" w:rsidP="00D40158">
      <w:pPr>
        <w:pStyle w:val="10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:rsidR="00D40158" w:rsidRDefault="00D40158" w:rsidP="00D40158">
      <w:pPr>
        <w:pStyle w:val="10"/>
      </w:pPr>
    </w:p>
    <w:p w:rsidR="00D40158" w:rsidRPr="005E5F93" w:rsidRDefault="00D40158" w:rsidP="005215FB">
      <w:pPr>
        <w:pStyle w:val="1"/>
      </w:pPr>
      <w:bookmarkStart w:id="15" w:name="_Toc191161685"/>
      <w:r w:rsidRPr="005E5F93">
        <w:rPr>
          <w:rFonts w:hint="eastAsia"/>
        </w:rPr>
        <w:t>建筑概况</w:t>
      </w:r>
      <w:bookmarkEnd w:id="15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名称"/>
            <w:r>
              <w:t>泰山博物院建设项目</w:t>
            </w:r>
            <w:bookmarkEnd w:id="17"/>
          </w:p>
        </w:tc>
      </w:tr>
      <w:tr w:rsidR="00D40158" w:rsidRPr="00FF2243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  <w:tcBorders>
              <w:bottom w:val="single" w:sz="8" w:space="0" w:color="auto"/>
            </w:tcBorders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工程地点"/>
            <w:r>
              <w:t>山东</w:t>
            </w:r>
            <w:r>
              <w:t>-</w:t>
            </w:r>
            <w:r>
              <w:t>泰安</w:t>
            </w:r>
            <w:bookmarkEnd w:id="18"/>
          </w:p>
        </w:tc>
      </w:tr>
      <w:tr w:rsidR="00037A4C" w:rsidRPr="00FF2243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  <w:tcBorders>
              <w:top w:val="single" w:sz="8" w:space="0" w:color="auto"/>
              <w:bottom w:val="single" w:sz="8" w:space="0" w:color="auto"/>
            </w:tcBorders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9" w:name="纬度"/>
            <w:r w:rsidRPr="00FF2243">
              <w:rPr>
                <w:rFonts w:ascii="宋体" w:hAnsi="宋体" w:hint="eastAsia"/>
                <w:lang w:val="en-US"/>
              </w:rPr>
              <w:t>36.20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  <w:tcBorders>
              <w:top w:val="single" w:sz="8" w:space="0" w:color="auto"/>
              <w:bottom w:val="single" w:sz="8" w:space="0" w:color="auto"/>
            </w:tcBorders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20" w:name="经度"/>
            <w:r w:rsidRPr="00FF2243">
              <w:rPr>
                <w:rFonts w:ascii="宋体" w:hAnsi="宋体" w:hint="eastAsia"/>
                <w:lang w:val="en-US"/>
              </w:rPr>
              <w:t>117.10</w:t>
            </w:r>
            <w:bookmarkEnd w:id="20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5407D2" w:rsidRPr="00FF2243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1" w:name="气候分区"/>
            <w:r>
              <w:t>寒冷</w:t>
            </w:r>
            <w:r>
              <w:t>B</w:t>
            </w:r>
            <w:r>
              <w:t>区</w:t>
            </w:r>
            <w:bookmarkEnd w:id="21"/>
          </w:p>
        </w:tc>
      </w:tr>
      <w:tr w:rsidR="00D40158" w:rsidRPr="00FF2243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  <w:tcBorders>
              <w:top w:val="single" w:sz="4" w:space="0" w:color="auto"/>
            </w:tcBorders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Pr="00FF2243">
              <w:rPr>
                <w:rFonts w:ascii="宋体" w:hAnsi="宋体" w:hint="eastAsia"/>
                <w:lang w:val="en-US"/>
              </w:rPr>
              <w:t>31414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Pr="00FF2243">
              <w:rPr>
                <w:rFonts w:ascii="宋体" w:hAnsi="宋体" w:hint="eastAsia"/>
                <w:lang w:val="en-US"/>
              </w:rPr>
              <w:t>10507</w:t>
            </w:r>
            <w:bookmarkEnd w:id="23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Pr="00FF2243">
              <w:rPr>
                <w:rFonts w:ascii="宋体" w:hAnsi="宋体" w:hint="eastAsia"/>
                <w:lang w:val="en-US"/>
              </w:rPr>
              <w:t>5</w:t>
            </w:r>
            <w:bookmarkEnd w:id="24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5" w:name="地下建筑层数"/>
            <w:r>
              <w:t>1</w:t>
            </w:r>
            <w:bookmarkEnd w:id="25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地上建筑高度"/>
            <w:r w:rsidRPr="00FF2243">
              <w:rPr>
                <w:rFonts w:ascii="宋体" w:hAnsi="宋体" w:hint="eastAsia"/>
                <w:lang w:val="en-US"/>
              </w:rPr>
              <w:t>24.9</w:t>
            </w:r>
            <w:bookmarkEnd w:id="26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建筑体积"/>
            <w:r>
              <w:t>209153.70</w:t>
            </w:r>
            <w:bookmarkEnd w:id="27"/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表面积"/>
            <w:r>
              <w:t>39672.21</w:t>
            </w:r>
            <w:bookmarkEnd w:id="28"/>
          </w:p>
        </w:tc>
      </w:tr>
      <w:tr w:rsidR="00FA4476" w:rsidRPr="00FF2243" w:rsidTr="00BE3C10">
        <w:tc>
          <w:tcPr>
            <w:tcW w:w="2759" w:type="dxa"/>
            <w:shd w:val="clear" w:color="auto" w:fill="E6E6E6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北向角度"/>
            <w:r>
              <w:t>90</w:t>
            </w:r>
            <w:bookmarkEnd w:id="29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结构类型"/>
            <w:r>
              <w:t>框架结构</w:t>
            </w:r>
            <w:bookmarkEnd w:id="30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1" w:name="外墙ρ"/>
            <w:r>
              <w:rPr>
                <w:rFonts w:hint="eastAsia"/>
              </w:rPr>
              <w:t>0.75</w:t>
            </w:r>
            <w:bookmarkEnd w:id="31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2" w:name="屋顶ρ"/>
            <w:r>
              <w:rPr>
                <w:rFonts w:hint="eastAsia"/>
              </w:rPr>
              <w:t>0.75</w:t>
            </w:r>
            <w:bookmarkEnd w:id="32"/>
          </w:p>
        </w:tc>
      </w:tr>
    </w:tbl>
    <w:p w:rsidR="00D40158" w:rsidRDefault="00D40158" w:rsidP="00D40158">
      <w:pPr>
        <w:pStyle w:val="1"/>
      </w:pPr>
      <w:bookmarkStart w:id="33" w:name="TitleFormat"/>
      <w:bookmarkStart w:id="34" w:name="_Toc191161686"/>
      <w:bookmarkEnd w:id="16"/>
      <w:r>
        <w:rPr>
          <w:rFonts w:hint="eastAsia"/>
        </w:rPr>
        <w:t>设计依据</w:t>
      </w:r>
      <w:bookmarkEnd w:id="34"/>
    </w:p>
    <w:p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5" w:name="计算依据"/>
      <w:bookmarkEnd w:id="33"/>
      <w:bookmarkEnd w:id="35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《建筑节能与可再生能源利用通用规范》</w:t>
      </w:r>
      <w:r>
        <w:rPr>
          <w:kern w:val="2"/>
          <w:szCs w:val="24"/>
          <w:lang w:val="en-US"/>
        </w:rPr>
        <w:t>GB55015-2021</w:t>
      </w:r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GB50189-2015</w:t>
      </w:r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GB50176-2016</w:t>
      </w:r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《建筑幕墙、门窗通用技术条件》</w:t>
      </w:r>
      <w:r>
        <w:rPr>
          <w:kern w:val="2"/>
          <w:szCs w:val="24"/>
          <w:lang w:val="en-US"/>
        </w:rPr>
        <w:t>GB/T31433-2015</w:t>
      </w:r>
    </w:p>
    <w:p w:rsidR="0057380A" w:rsidRDefault="003B562C">
      <w:pPr>
        <w:pStyle w:val="1"/>
        <w:widowControl w:val="0"/>
        <w:jc w:val="both"/>
        <w:rPr>
          <w:kern w:val="2"/>
          <w:szCs w:val="24"/>
        </w:rPr>
      </w:pPr>
      <w:bookmarkStart w:id="36" w:name="_Toc191161687"/>
      <w:r>
        <w:rPr>
          <w:kern w:val="2"/>
          <w:szCs w:val="24"/>
        </w:rPr>
        <w:lastRenderedPageBreak/>
        <w:t>建筑大样</w:t>
      </w:r>
      <w:bookmarkEnd w:id="36"/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60102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-1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143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46672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86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7052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0765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2838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1600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80A" w:rsidRDefault="003B562C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:rsidR="0057380A" w:rsidRDefault="003B562C">
      <w:pPr>
        <w:pStyle w:val="1"/>
        <w:widowControl w:val="0"/>
        <w:jc w:val="both"/>
        <w:rPr>
          <w:kern w:val="2"/>
          <w:szCs w:val="24"/>
        </w:rPr>
      </w:pPr>
      <w:bookmarkStart w:id="37" w:name="_Toc191161688"/>
      <w:r>
        <w:rPr>
          <w:kern w:val="2"/>
          <w:szCs w:val="24"/>
        </w:rPr>
        <w:t>规定性指标检查</w:t>
      </w:r>
      <w:bookmarkEnd w:id="37"/>
    </w:p>
    <w:p w:rsidR="0057380A" w:rsidRDefault="003B562C">
      <w:pPr>
        <w:pStyle w:val="2"/>
        <w:widowControl w:val="0"/>
        <w:rPr>
          <w:kern w:val="2"/>
        </w:rPr>
      </w:pPr>
      <w:bookmarkStart w:id="38" w:name="_Toc191161689"/>
      <w:r>
        <w:rPr>
          <w:kern w:val="2"/>
        </w:rPr>
        <w:t>工程材料</w:t>
      </w:r>
      <w:bookmarkEnd w:id="38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57380A">
        <w:tc>
          <w:tcPr>
            <w:tcW w:w="2196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备注</w:t>
            </w:r>
          </w:p>
        </w:tc>
      </w:tr>
      <w:tr w:rsidR="0057380A">
        <w:tc>
          <w:tcPr>
            <w:tcW w:w="2196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1800.0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1050.0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0.0210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地砖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10.285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920.0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建筑材料手册（第四版）渗透系数未给出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1600.0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1050.0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0.0443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lastRenderedPageBreak/>
              <w:t>防水层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1470.0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2500.0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920.0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0.0158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细石混凝土（双向配筋）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17.060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2500.0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920.0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0.030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0.340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35.0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1380.0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1220.0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0.4880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玻璃棉板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0.036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0.289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32.0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1000.0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注：密度：</w:t>
            </w:r>
            <w:r>
              <w:rPr>
                <w:sz w:val="18"/>
                <w:szCs w:val="18"/>
              </w:rPr>
              <w:t>32~48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加气混凝土砌块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0.200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2.810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1050.0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0.1110</w:t>
            </w:r>
          </w:p>
        </w:tc>
        <w:tc>
          <w:tcPr>
            <w:tcW w:w="1516" w:type="dxa"/>
            <w:vAlign w:val="center"/>
          </w:tcPr>
          <w:p w:rsidR="0057380A" w:rsidRDefault="003B562C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浮石混凝土</w:t>
            </w:r>
            <w:r>
              <w:t>(ρ=1100)(</w:t>
            </w:r>
            <w:r>
              <w:t>水泥焦渣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0.420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6.130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1050.0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0.0353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花岗岩、玄武岩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3.490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25.490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2800.0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920.0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0.0113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  <w:tr w:rsidR="0057380A">
        <w:tc>
          <w:tcPr>
            <w:tcW w:w="2196" w:type="dxa"/>
            <w:shd w:val="clear" w:color="auto" w:fill="E6E6E6"/>
            <w:vAlign w:val="center"/>
          </w:tcPr>
          <w:p w:rsidR="0057380A" w:rsidRDefault="003B562C">
            <w:r>
              <w:t>轻质混合种植土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0.470</w:t>
            </w:r>
          </w:p>
        </w:tc>
        <w:tc>
          <w:tcPr>
            <w:tcW w:w="1030" w:type="dxa"/>
            <w:vAlign w:val="center"/>
          </w:tcPr>
          <w:p w:rsidR="0057380A" w:rsidRDefault="003B562C">
            <w:r>
              <w:t>6.436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1200.0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1010.0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0.0000</w:t>
            </w:r>
          </w:p>
        </w:tc>
        <w:tc>
          <w:tcPr>
            <w:tcW w:w="1516" w:type="dxa"/>
            <w:vAlign w:val="center"/>
          </w:tcPr>
          <w:p w:rsidR="0057380A" w:rsidRDefault="0057380A">
            <w:pPr>
              <w:rPr>
                <w:sz w:val="18"/>
                <w:szCs w:val="18"/>
              </w:rPr>
            </w:pP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39" w:name="_Toc191161690"/>
      <w:r>
        <w:rPr>
          <w:kern w:val="2"/>
        </w:rPr>
        <w:t>围护结构作法简要说明</w:t>
      </w:r>
      <w:bookmarkEnd w:id="39"/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color w:val="0000FF"/>
          <w:kern w:val="2"/>
          <w:szCs w:val="21"/>
          <w:lang w:val="en-US"/>
        </w:rPr>
        <w:t xml:space="preserve">    </w:t>
      </w:r>
      <w:r>
        <w:rPr>
          <w:color w:val="0000FF"/>
          <w:kern w:val="2"/>
          <w:szCs w:val="21"/>
          <w:lang w:val="en-US"/>
        </w:rPr>
        <w:t>（</w:t>
      </w:r>
      <w:r>
        <w:rPr>
          <w:color w:val="0000FF"/>
          <w:kern w:val="2"/>
          <w:szCs w:val="21"/>
          <w:lang w:val="en-US"/>
        </w:rPr>
        <w:t>1</w:t>
      </w:r>
      <w:r>
        <w:rPr>
          <w:color w:val="0000FF"/>
          <w:kern w:val="2"/>
          <w:szCs w:val="21"/>
          <w:lang w:val="en-US"/>
        </w:rPr>
        <w:t>）</w:t>
      </w:r>
      <w:r>
        <w:rPr>
          <w:color w:val="0000FF"/>
          <w:kern w:val="2"/>
          <w:szCs w:val="21"/>
          <w:lang w:val="en-US"/>
        </w:rPr>
        <w:t xml:space="preserve"> </w:t>
      </w:r>
      <w:r>
        <w:rPr>
          <w:color w:val="0000FF"/>
          <w:kern w:val="2"/>
          <w:szCs w:val="21"/>
          <w:lang w:val="en-US"/>
        </w:rPr>
        <w:t>坡屋顶：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380A" w:rsidRDefault="003B562C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细石混凝土（双向配筋）</w:t>
      </w:r>
      <w:r>
        <w:rPr>
          <w:color w:val="0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玻璃棉板</w:t>
      </w:r>
      <w:r>
        <w:rPr>
          <w:color w:val="80000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150mm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FF"/>
          <w:kern w:val="2"/>
          <w:szCs w:val="21"/>
          <w:lang w:val="en-US"/>
        </w:rPr>
        <w:t xml:space="preserve">    </w:t>
      </w:r>
      <w:r>
        <w:rPr>
          <w:color w:val="0000FF"/>
          <w:kern w:val="2"/>
          <w:szCs w:val="21"/>
          <w:lang w:val="en-US"/>
        </w:rPr>
        <w:t>（</w:t>
      </w:r>
      <w:r>
        <w:rPr>
          <w:color w:val="0000FF"/>
          <w:kern w:val="2"/>
          <w:szCs w:val="21"/>
          <w:lang w:val="en-US"/>
        </w:rPr>
        <w:t>2</w:t>
      </w:r>
      <w:r>
        <w:rPr>
          <w:color w:val="0000FF"/>
          <w:kern w:val="2"/>
          <w:szCs w:val="21"/>
          <w:lang w:val="en-US"/>
        </w:rPr>
        <w:t>）</w:t>
      </w:r>
      <w:r>
        <w:rPr>
          <w:color w:val="0000FF"/>
          <w:kern w:val="2"/>
          <w:szCs w:val="21"/>
          <w:lang w:val="en-US"/>
        </w:rPr>
        <w:t xml:space="preserve"> </w:t>
      </w:r>
      <w:r>
        <w:rPr>
          <w:color w:val="0000FF"/>
          <w:kern w:val="2"/>
          <w:szCs w:val="21"/>
          <w:lang w:val="en-US"/>
        </w:rPr>
        <w:t>平屋顶：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地砖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＋浮石混凝土</w:t>
      </w:r>
      <w:r>
        <w:rPr>
          <w:color w:val="000000"/>
          <w:kern w:val="2"/>
          <w:szCs w:val="24"/>
          <w:lang w:val="en-US"/>
        </w:rPr>
        <w:t>(ρ=1100)(</w:t>
      </w:r>
      <w:r>
        <w:rPr>
          <w:color w:val="000000"/>
          <w:kern w:val="2"/>
          <w:szCs w:val="24"/>
          <w:lang w:val="en-US"/>
        </w:rPr>
        <w:t>水泥焦渣</w:t>
      </w:r>
      <w:r>
        <w:rPr>
          <w:color w:val="000000"/>
          <w:kern w:val="2"/>
          <w:szCs w:val="24"/>
          <w:lang w:val="en-US"/>
        </w:rPr>
        <w:t>) 30mm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FF"/>
          <w:kern w:val="2"/>
          <w:szCs w:val="21"/>
          <w:lang w:val="en-US"/>
        </w:rPr>
        <w:t xml:space="preserve">    </w:t>
      </w:r>
      <w:r>
        <w:rPr>
          <w:color w:val="0000FF"/>
          <w:kern w:val="2"/>
          <w:szCs w:val="21"/>
          <w:lang w:val="en-US"/>
        </w:rPr>
        <w:t>（</w:t>
      </w:r>
      <w:r>
        <w:rPr>
          <w:color w:val="0000FF"/>
          <w:kern w:val="2"/>
          <w:szCs w:val="21"/>
          <w:lang w:val="en-US"/>
        </w:rPr>
        <w:t>3</w:t>
      </w:r>
      <w:r>
        <w:rPr>
          <w:color w:val="0000FF"/>
          <w:kern w:val="2"/>
          <w:szCs w:val="21"/>
          <w:lang w:val="en-US"/>
        </w:rPr>
        <w:t>）</w:t>
      </w:r>
      <w:r>
        <w:rPr>
          <w:color w:val="0000FF"/>
          <w:kern w:val="2"/>
          <w:szCs w:val="21"/>
          <w:lang w:val="en-US"/>
        </w:rPr>
        <w:t xml:space="preserve"> </w:t>
      </w:r>
      <w:r>
        <w:rPr>
          <w:color w:val="0000FF"/>
          <w:kern w:val="2"/>
          <w:szCs w:val="21"/>
          <w:lang w:val="en-US"/>
        </w:rPr>
        <w:t>种植屋顶：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800080"/>
          <w:kern w:val="2"/>
          <w:szCs w:val="24"/>
          <w:lang w:val="en-US"/>
        </w:rPr>
        <w:t>轻质混合种植土</w:t>
      </w:r>
      <w:r>
        <w:rPr>
          <w:color w:val="800080"/>
          <w:kern w:val="2"/>
          <w:szCs w:val="24"/>
          <w:lang w:val="en-US"/>
        </w:rPr>
        <w:t xml:space="preserve"> 300mm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＋浮石混凝土</w:t>
      </w:r>
      <w:r>
        <w:rPr>
          <w:color w:val="000000"/>
          <w:kern w:val="2"/>
          <w:szCs w:val="24"/>
          <w:lang w:val="en-US"/>
        </w:rPr>
        <w:t>(ρ=1100)(</w:t>
      </w:r>
      <w:r>
        <w:rPr>
          <w:color w:val="000000"/>
          <w:kern w:val="2"/>
          <w:szCs w:val="24"/>
          <w:lang w:val="en-US"/>
        </w:rPr>
        <w:t>水泥焦渣</w:t>
      </w:r>
      <w:r>
        <w:rPr>
          <w:color w:val="000000"/>
          <w:kern w:val="2"/>
          <w:szCs w:val="24"/>
          <w:lang w:val="en-US"/>
        </w:rPr>
        <w:t>)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75mm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＋钢筋混凝土</w:t>
      </w:r>
      <w:r>
        <w:rPr>
          <w:color w:val="00000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花岗岩、玄武岩</w:t>
      </w:r>
      <w:r>
        <w:rPr>
          <w:color w:val="000000"/>
          <w:kern w:val="2"/>
          <w:szCs w:val="24"/>
          <w:lang w:val="en-US"/>
        </w:rPr>
        <w:t xml:space="preserve"> 30</w:t>
      </w:r>
      <w:r>
        <w:rPr>
          <w:color w:val="000000"/>
          <w:kern w:val="2"/>
          <w:szCs w:val="24"/>
          <w:lang w:val="en-US"/>
        </w:rPr>
        <w:t>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>(ρ=60-160) 130mm</w:t>
      </w:r>
      <w:r>
        <w:rPr>
          <w:color w:val="000000"/>
          <w:kern w:val="2"/>
          <w:szCs w:val="24"/>
          <w:lang w:val="en-US"/>
        </w:rPr>
        <w:t>＋加气混凝土砌块</w:t>
      </w:r>
      <w:r>
        <w:rPr>
          <w:color w:val="0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>(ρ=60-160) 100mm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lastRenderedPageBreak/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地下车库与供暖房间之间的楼板：</w:t>
      </w:r>
      <w:r>
        <w:rPr>
          <w:color w:val="0000FF"/>
          <w:kern w:val="2"/>
          <w:szCs w:val="21"/>
          <w:lang w:val="en-US"/>
        </w:rPr>
        <w:t>控温与非控温楼板构造一：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>(ρ=60-160) 100mm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控温与非控温隔墙构造一：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加气混凝土砌块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5+15Ar+5Low-E</w:t>
      </w:r>
      <w:r>
        <w:rPr>
          <w:color w:val="0000FF"/>
          <w:kern w:val="2"/>
          <w:szCs w:val="21"/>
          <w:lang w:val="en-US"/>
        </w:rPr>
        <w:t>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1.500W/m^2.K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0.235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天窗：</w:t>
      </w:r>
      <w:r>
        <w:rPr>
          <w:color w:val="0000FF"/>
          <w:kern w:val="2"/>
          <w:szCs w:val="21"/>
          <w:lang w:val="en-US"/>
        </w:rPr>
        <w:t>5+15Ar+5Low-E</w:t>
      </w:r>
      <w:r>
        <w:rPr>
          <w:color w:val="0000FF"/>
          <w:kern w:val="2"/>
          <w:szCs w:val="21"/>
          <w:lang w:val="en-US"/>
        </w:rPr>
        <w:t>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1.500W/m^2.K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0.235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周边地面构造：</w:t>
      </w:r>
      <w:r>
        <w:rPr>
          <w:color w:val="0000FF"/>
          <w:kern w:val="2"/>
          <w:szCs w:val="21"/>
          <w:lang w:val="en-US"/>
        </w:rPr>
        <w:t>周边地面构造一：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地砖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采暖地下室外墙构造：</w:t>
      </w:r>
      <w:r>
        <w:rPr>
          <w:color w:val="0000FF"/>
          <w:kern w:val="2"/>
          <w:szCs w:val="21"/>
          <w:lang w:val="en-US"/>
        </w:rPr>
        <w:t>地下墙构造一：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岩棉板</w:t>
      </w:r>
      <w:r>
        <w:rPr>
          <w:color w:val="800000"/>
          <w:kern w:val="2"/>
          <w:szCs w:val="24"/>
          <w:lang w:val="en-US"/>
        </w:rPr>
        <w:t>(ρ=60-160) 40mm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 xml:space="preserve"> 2mm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400mm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40" w:name="_Toc191161691"/>
      <w:r>
        <w:rPr>
          <w:kern w:val="2"/>
        </w:rPr>
        <w:t>体形系数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外表面积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39672.21</w:t>
            </w:r>
          </w:p>
        </w:tc>
      </w:tr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建筑体积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209153.70</w:t>
            </w:r>
          </w:p>
        </w:tc>
      </w:tr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体形系数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0.19</w:t>
            </w:r>
          </w:p>
        </w:tc>
      </w:tr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3.1.3</w:t>
            </w:r>
            <w:r>
              <w:t>条</w:t>
            </w:r>
          </w:p>
        </w:tc>
      </w:tr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严寒和寒冷地区体形系数应符合表</w:t>
            </w:r>
            <w:r>
              <w:t>3.1.3</w:t>
            </w:r>
            <w:r>
              <w:t>的规定</w:t>
            </w:r>
            <w:r>
              <w:t>(s≤0.40)</w:t>
            </w:r>
          </w:p>
        </w:tc>
      </w:tr>
      <w:tr w:rsidR="0057380A">
        <w:tc>
          <w:tcPr>
            <w:tcW w:w="2513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6820" w:type="dxa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41" w:name="_Toc191161692"/>
      <w:r>
        <w:rPr>
          <w:kern w:val="2"/>
        </w:rPr>
        <w:t>窗墙比</w:t>
      </w:r>
      <w:bookmarkEnd w:id="41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191161693"/>
      <w:r>
        <w:rPr>
          <w:color w:val="000000"/>
          <w:kern w:val="2"/>
          <w:szCs w:val="24"/>
        </w:rPr>
        <w:t>窗墙比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57380A"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窗墙比</w:t>
            </w:r>
          </w:p>
        </w:tc>
      </w:tr>
      <w:tr w:rsidR="0057380A"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r>
              <w:t>南向</w:t>
            </w:r>
          </w:p>
        </w:tc>
        <w:tc>
          <w:tcPr>
            <w:tcW w:w="1816" w:type="dxa"/>
            <w:vAlign w:val="center"/>
          </w:tcPr>
          <w:p w:rsidR="0057380A" w:rsidRDefault="003B562C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1104.94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5484.04</w:t>
            </w:r>
          </w:p>
        </w:tc>
        <w:tc>
          <w:tcPr>
            <w:tcW w:w="1652" w:type="dxa"/>
            <w:vAlign w:val="center"/>
          </w:tcPr>
          <w:p w:rsidR="0057380A" w:rsidRDefault="003B562C">
            <w:r>
              <w:t>0.20</w:t>
            </w:r>
          </w:p>
        </w:tc>
      </w:tr>
      <w:tr w:rsidR="0057380A"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r>
              <w:t>北向</w:t>
            </w:r>
          </w:p>
        </w:tc>
        <w:tc>
          <w:tcPr>
            <w:tcW w:w="1816" w:type="dxa"/>
            <w:vAlign w:val="center"/>
          </w:tcPr>
          <w:p w:rsidR="0057380A" w:rsidRDefault="003B562C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702.68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6211.29</w:t>
            </w:r>
          </w:p>
        </w:tc>
        <w:tc>
          <w:tcPr>
            <w:tcW w:w="1652" w:type="dxa"/>
            <w:vAlign w:val="center"/>
          </w:tcPr>
          <w:p w:rsidR="0057380A" w:rsidRDefault="003B562C">
            <w:r>
              <w:t>0.11</w:t>
            </w:r>
          </w:p>
        </w:tc>
      </w:tr>
      <w:tr w:rsidR="0057380A"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r>
              <w:t>东向</w:t>
            </w:r>
          </w:p>
        </w:tc>
        <w:tc>
          <w:tcPr>
            <w:tcW w:w="1816" w:type="dxa"/>
            <w:vAlign w:val="center"/>
          </w:tcPr>
          <w:p w:rsidR="0057380A" w:rsidRDefault="003B562C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355.83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4892.82</w:t>
            </w:r>
          </w:p>
        </w:tc>
        <w:tc>
          <w:tcPr>
            <w:tcW w:w="1652" w:type="dxa"/>
            <w:vAlign w:val="center"/>
          </w:tcPr>
          <w:p w:rsidR="0057380A" w:rsidRDefault="003B562C">
            <w:r>
              <w:t>0.07</w:t>
            </w:r>
          </w:p>
        </w:tc>
      </w:tr>
      <w:tr w:rsidR="0057380A">
        <w:tc>
          <w:tcPr>
            <w:tcW w:w="1652" w:type="dxa"/>
            <w:shd w:val="clear" w:color="auto" w:fill="E6E6E6"/>
            <w:vAlign w:val="center"/>
          </w:tcPr>
          <w:p w:rsidR="0057380A" w:rsidRDefault="003B562C">
            <w:r>
              <w:t>西向</w:t>
            </w:r>
          </w:p>
        </w:tc>
        <w:tc>
          <w:tcPr>
            <w:tcW w:w="1816" w:type="dxa"/>
            <w:vAlign w:val="center"/>
          </w:tcPr>
          <w:p w:rsidR="0057380A" w:rsidRDefault="003B562C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244.80</w:t>
            </w:r>
          </w:p>
        </w:tc>
        <w:tc>
          <w:tcPr>
            <w:tcW w:w="2105" w:type="dxa"/>
            <w:vAlign w:val="center"/>
          </w:tcPr>
          <w:p w:rsidR="0057380A" w:rsidRDefault="003B562C">
            <w:r>
              <w:t>4936.81</w:t>
            </w:r>
          </w:p>
        </w:tc>
        <w:tc>
          <w:tcPr>
            <w:tcW w:w="1652" w:type="dxa"/>
            <w:vAlign w:val="center"/>
          </w:tcPr>
          <w:p w:rsidR="0057380A" w:rsidRDefault="003B562C">
            <w:r>
              <w:t>0.05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191161694"/>
      <w:r>
        <w:rPr>
          <w:color w:val="000000"/>
          <w:kern w:val="2"/>
          <w:szCs w:val="24"/>
        </w:rPr>
        <w:lastRenderedPageBreak/>
        <w:t>外窗表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57380A">
        <w:tc>
          <w:tcPr>
            <w:tcW w:w="116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57380A">
        <w:tc>
          <w:tcPr>
            <w:tcW w:w="1160" w:type="dxa"/>
            <w:vMerge w:val="restart"/>
            <w:vAlign w:val="center"/>
          </w:tcPr>
          <w:p w:rsidR="0057380A" w:rsidRDefault="003B562C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:rsidR="0057380A" w:rsidRDefault="003B562C">
            <w:r>
              <w:t>立面</w:t>
            </w:r>
            <w:r>
              <w:t>1</w:t>
            </w:r>
            <w:r>
              <w:br/>
              <w:t>1104.94</w:t>
            </w:r>
          </w:p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8.40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42.00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1.20×4.00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4.80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4.80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2.10×2.10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4.41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8.82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2.40×2.87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6.89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68.88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2.40×4.44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10.66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106.56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15.00×3.75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56.25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112.50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1.50×2.10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3.15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6.30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5.80×4.00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23.20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46.40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1.80×4.00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7.20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14.40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3.00×4.00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24.00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0.50×4.00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0.80×3.90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3.12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6.24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1.70×3.90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6.63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26.52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3.25×3.90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12.68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101.40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36.20×1.72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62.26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62.26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16.80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1.20×2.00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2.40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4.80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0.50×2.00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10.20×3.00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30.60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61.20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3.00×3.00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18.00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2.40×4.29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133.85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5.85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11.70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0.50×4.25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2.13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8.50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2.10×2.89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6.07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18.21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8.93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8.93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35.40×2.77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98.06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98.06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1.20×2.89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3.47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3.47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3.25×3.30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10.73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42.90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1.70×3.30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5.61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11.22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5.20×3.30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17.16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17.16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2.10×1.14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2.39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4.79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0.50×1.14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0.57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2.28</w:t>
            </w:r>
          </w:p>
        </w:tc>
      </w:tr>
      <w:tr w:rsidR="0057380A">
        <w:tc>
          <w:tcPr>
            <w:tcW w:w="1160" w:type="dxa"/>
            <w:vMerge w:val="restart"/>
            <w:vAlign w:val="center"/>
          </w:tcPr>
          <w:p w:rsidR="0057380A" w:rsidRDefault="003B562C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:rsidR="0057380A" w:rsidRDefault="003B562C">
            <w:r>
              <w:t>立面</w:t>
            </w:r>
            <w:r>
              <w:t>2</w:t>
            </w:r>
            <w:r>
              <w:br/>
              <w:t>702.68</w:t>
            </w:r>
          </w:p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2.40×4.44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10.66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106.56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3.00×1.50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4.50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7.20×1.50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10.80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21.60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3.15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6.30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2.40×2.87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6.89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68.88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25.80×4.00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103.20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103.20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2.20×4.00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8.80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35.20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25.80×8.40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216.72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216.72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2.40×4.29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51.48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6.50×2.00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13.00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13.00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0.30×4.29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1.29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2.57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2.20×4.72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6.50×4.25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27.63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27.63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6.50×4.64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30.16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30.16</w:t>
            </w:r>
          </w:p>
        </w:tc>
      </w:tr>
      <w:tr w:rsidR="0057380A">
        <w:tc>
          <w:tcPr>
            <w:tcW w:w="1160" w:type="dxa"/>
            <w:vMerge w:val="restart"/>
            <w:vAlign w:val="center"/>
          </w:tcPr>
          <w:p w:rsidR="0057380A" w:rsidRDefault="003B562C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:rsidR="0057380A" w:rsidRDefault="003B562C">
            <w:r>
              <w:t>立面</w:t>
            </w:r>
            <w:r>
              <w:t>3</w:t>
            </w:r>
            <w:r>
              <w:br/>
              <w:t>355.83</w:t>
            </w:r>
          </w:p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9.60×3.75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36.00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36.00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4.20×2.10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8.82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17.64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2.40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8.00×1.50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0.30×3.90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1.17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9.36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8.20×1.50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12.30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24.60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9.70×1.50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14.55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29.10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6.00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6.40×2.00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12.80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12.80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6.20×2.00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12.40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12.40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0.80×2.00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1.60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0.70×3.90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2.73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8.93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26.78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17.00×4.25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72.25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72.25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2.55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5.10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0.60×3.20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1.92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5.76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1.50×3.30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4.95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9.90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17.00×0.73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12.41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12.41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2.10×4.64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9.74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29.23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0.60×4.64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5.57</w:t>
            </w:r>
          </w:p>
        </w:tc>
      </w:tr>
      <w:tr w:rsidR="0057380A">
        <w:tc>
          <w:tcPr>
            <w:tcW w:w="1160" w:type="dxa"/>
            <w:vMerge w:val="restart"/>
            <w:vAlign w:val="center"/>
          </w:tcPr>
          <w:p w:rsidR="0057380A" w:rsidRDefault="003B562C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:rsidR="0057380A" w:rsidRDefault="003B562C">
            <w:r>
              <w:t>立面</w:t>
            </w:r>
            <w:r>
              <w:t>4</w:t>
            </w:r>
            <w:r>
              <w:br/>
              <w:t>244.80</w:t>
            </w:r>
          </w:p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2.40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4.80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1.00×4.00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4.20×2.10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8.82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17.64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8.00×1.50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9.60×3.75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36.00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36.00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5.85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23.40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7.20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1.00×2.00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3.00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3.00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8.20×1.50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12.30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24.60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8.90×1.50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13.35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26.70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2.20×4.72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10.38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10.38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2.10×2.00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12.60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0.70×3.90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2.73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2.55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10.20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0.60×3.20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1.92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3.84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1.00×3.20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3.20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3.20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2.10×4.25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8.93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26.78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1.50×3.30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4.95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9.90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0.60×0.44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0.26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1.06</w:t>
            </w:r>
          </w:p>
        </w:tc>
      </w:tr>
      <w:tr w:rsidR="0057380A">
        <w:tc>
          <w:tcPr>
            <w:tcW w:w="1160" w:type="dxa"/>
            <w:vMerge/>
            <w:vAlign w:val="center"/>
          </w:tcPr>
          <w:p w:rsidR="0057380A" w:rsidRDefault="0057380A"/>
        </w:tc>
        <w:tc>
          <w:tcPr>
            <w:tcW w:w="1245" w:type="dxa"/>
            <w:vMerge/>
            <w:vAlign w:val="center"/>
          </w:tcPr>
          <w:p w:rsidR="0057380A" w:rsidRDefault="0057380A"/>
        </w:tc>
        <w:tc>
          <w:tcPr>
            <w:tcW w:w="1562" w:type="dxa"/>
            <w:vAlign w:val="center"/>
          </w:tcPr>
          <w:p w:rsidR="0057380A" w:rsidRDefault="0057380A"/>
        </w:tc>
        <w:tc>
          <w:tcPr>
            <w:tcW w:w="1386" w:type="dxa"/>
            <w:vAlign w:val="center"/>
          </w:tcPr>
          <w:p w:rsidR="0057380A" w:rsidRDefault="003B562C">
            <w:r>
              <w:t>2.10×0.44</w:t>
            </w:r>
          </w:p>
        </w:tc>
        <w:tc>
          <w:tcPr>
            <w:tcW w:w="735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1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0.92</w:t>
            </w:r>
          </w:p>
        </w:tc>
        <w:tc>
          <w:tcPr>
            <w:tcW w:w="1262" w:type="dxa"/>
            <w:vAlign w:val="center"/>
          </w:tcPr>
          <w:p w:rsidR="0057380A" w:rsidRDefault="003B562C">
            <w:r>
              <w:t>2.77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44" w:name="_Toc191161695"/>
      <w:r>
        <w:rPr>
          <w:kern w:val="2"/>
        </w:rPr>
        <w:t>天窗</w:t>
      </w:r>
      <w:bookmarkEnd w:id="44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191161696"/>
      <w:r>
        <w:rPr>
          <w:color w:val="000000"/>
          <w:kern w:val="2"/>
          <w:szCs w:val="24"/>
        </w:rPr>
        <w:t>天窗屋顶比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57380A">
        <w:tc>
          <w:tcPr>
            <w:tcW w:w="20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面积比</w:t>
            </w:r>
          </w:p>
        </w:tc>
      </w:tr>
      <w:tr w:rsidR="0057380A">
        <w:tc>
          <w:tcPr>
            <w:tcW w:w="2088" w:type="dxa"/>
            <w:vAlign w:val="center"/>
          </w:tcPr>
          <w:p w:rsidR="0057380A" w:rsidRDefault="003B562C">
            <w:r>
              <w:t>2017</w:t>
            </w:r>
          </w:p>
        </w:tc>
        <w:tc>
          <w:tcPr>
            <w:tcW w:w="1811" w:type="dxa"/>
            <w:vAlign w:val="center"/>
          </w:tcPr>
          <w:p w:rsidR="0057380A" w:rsidRDefault="0057380A"/>
        </w:tc>
        <w:tc>
          <w:tcPr>
            <w:tcW w:w="1811" w:type="dxa"/>
            <w:vAlign w:val="center"/>
          </w:tcPr>
          <w:p w:rsidR="0057380A" w:rsidRDefault="003B562C">
            <w:r>
              <w:t>194.05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288.71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0.67</w:t>
            </w:r>
          </w:p>
        </w:tc>
      </w:tr>
      <w:tr w:rsidR="0057380A">
        <w:tc>
          <w:tcPr>
            <w:tcW w:w="2088" w:type="dxa"/>
            <w:vAlign w:val="center"/>
          </w:tcPr>
          <w:p w:rsidR="0057380A" w:rsidRDefault="003B562C">
            <w:r>
              <w:t>4001</w:t>
            </w:r>
          </w:p>
        </w:tc>
        <w:tc>
          <w:tcPr>
            <w:tcW w:w="1811" w:type="dxa"/>
            <w:vAlign w:val="center"/>
          </w:tcPr>
          <w:p w:rsidR="0057380A" w:rsidRDefault="0057380A"/>
        </w:tc>
        <w:tc>
          <w:tcPr>
            <w:tcW w:w="1811" w:type="dxa"/>
            <w:vAlign w:val="center"/>
          </w:tcPr>
          <w:p w:rsidR="0057380A" w:rsidRDefault="003B562C">
            <w:r>
              <w:t>233.73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1250.72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0.19</w:t>
            </w:r>
          </w:p>
        </w:tc>
      </w:tr>
      <w:tr w:rsidR="0057380A">
        <w:tc>
          <w:tcPr>
            <w:tcW w:w="3899" w:type="dxa"/>
            <w:gridSpan w:val="2"/>
            <w:shd w:val="clear" w:color="auto" w:fill="E6E6E6"/>
            <w:vAlign w:val="center"/>
          </w:tcPr>
          <w:p w:rsidR="0057380A" w:rsidRDefault="003B562C">
            <w:r>
              <w:t>整栋建筑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427.78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18210.67</w:t>
            </w:r>
          </w:p>
        </w:tc>
        <w:tc>
          <w:tcPr>
            <w:tcW w:w="1811" w:type="dxa"/>
            <w:vAlign w:val="center"/>
          </w:tcPr>
          <w:p w:rsidR="0057380A" w:rsidRDefault="003B562C">
            <w:r>
              <w:t>0.02</w:t>
            </w:r>
          </w:p>
        </w:tc>
      </w:tr>
      <w:tr w:rsidR="0057380A">
        <w:tc>
          <w:tcPr>
            <w:tcW w:w="2088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3.1.6</w:t>
            </w:r>
            <w:r>
              <w:t>条</w:t>
            </w:r>
          </w:p>
        </w:tc>
      </w:tr>
      <w:tr w:rsidR="0057380A">
        <w:tc>
          <w:tcPr>
            <w:tcW w:w="2088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:rsidR="0057380A" w:rsidRDefault="003B562C">
            <w:r>
              <w:t>天窗面积不应大于屋顶总面积的</w:t>
            </w:r>
            <w:r>
              <w:t>20%</w:t>
            </w:r>
          </w:p>
        </w:tc>
      </w:tr>
      <w:tr w:rsidR="0057380A">
        <w:tc>
          <w:tcPr>
            <w:tcW w:w="2088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91161697"/>
      <w:r>
        <w:rPr>
          <w:color w:val="000000"/>
          <w:kern w:val="2"/>
          <w:szCs w:val="24"/>
        </w:rPr>
        <w:t>天窗类型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57380A">
        <w:tc>
          <w:tcPr>
            <w:tcW w:w="9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备注</w:t>
            </w:r>
          </w:p>
        </w:tc>
      </w:tr>
      <w:tr w:rsidR="0057380A">
        <w:tc>
          <w:tcPr>
            <w:tcW w:w="90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975" w:type="dxa"/>
            <w:vAlign w:val="center"/>
          </w:tcPr>
          <w:p w:rsidR="0057380A" w:rsidRDefault="003B562C">
            <w:r>
              <w:t>5+15Ar+5Low-E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301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2773" w:type="dxa"/>
            <w:vAlign w:val="center"/>
          </w:tcPr>
          <w:p w:rsidR="0057380A" w:rsidRDefault="003B562C">
            <w:r>
              <w:t>注：</w:t>
            </w:r>
            <w:r>
              <w:t>SC=0.27~0.54</w:t>
            </w:r>
            <w:r>
              <w:t>；窗框面积比</w:t>
            </w:r>
            <w:r>
              <w:t>“Fk/Fc=0.25~0.30</w:t>
            </w:r>
          </w:p>
        </w:tc>
      </w:tr>
      <w:tr w:rsidR="0057380A">
        <w:tc>
          <w:tcPr>
            <w:tcW w:w="2880" w:type="dxa"/>
            <w:gridSpan w:val="2"/>
            <w:shd w:val="clear" w:color="auto" w:fill="E6E6E6"/>
            <w:vAlign w:val="center"/>
          </w:tcPr>
          <w:p w:rsidR="0057380A" w:rsidRDefault="003B562C">
            <w:r>
              <w:t>平均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301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2773" w:type="dxa"/>
            <w:vAlign w:val="center"/>
          </w:tcPr>
          <w:p w:rsidR="0057380A" w:rsidRDefault="0057380A"/>
        </w:tc>
      </w:tr>
      <w:tr w:rsidR="0057380A">
        <w:tc>
          <w:tcPr>
            <w:tcW w:w="2880" w:type="dxa"/>
            <w:gridSpan w:val="2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2880" w:type="dxa"/>
            <w:gridSpan w:val="2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:rsidR="0057380A" w:rsidRDefault="003B562C">
            <w:r>
              <w:t>K≤2.4,SHGC≤0.35</w:t>
            </w:r>
          </w:p>
        </w:tc>
      </w:tr>
      <w:tr w:rsidR="0057380A">
        <w:tc>
          <w:tcPr>
            <w:tcW w:w="2880" w:type="dxa"/>
            <w:gridSpan w:val="2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47" w:name="_Toc191161698"/>
      <w:r>
        <w:rPr>
          <w:kern w:val="2"/>
        </w:rPr>
        <w:t>屋顶构造</w:t>
      </w:r>
      <w:bookmarkEnd w:id="47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91161699"/>
      <w:r>
        <w:rPr>
          <w:color w:val="000000"/>
          <w:kern w:val="2"/>
          <w:szCs w:val="24"/>
        </w:rPr>
        <w:t>坡屋顶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细石混凝土（双向配筋）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17.060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0.023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0.392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玻璃棉板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0.036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0.289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3.030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0.963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150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0.086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1.483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354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3.209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3.409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0.30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K≤0.40,S≤0.30</w:t>
            </w:r>
            <w:r>
              <w:t>或</w:t>
            </w:r>
            <w:r>
              <w:t>K≤0.35,0.30&lt;S≤0.50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191161700"/>
      <w:r>
        <w:rPr>
          <w:color w:val="000000"/>
          <w:kern w:val="2"/>
          <w:szCs w:val="24"/>
        </w:rPr>
        <w:t>平屋顶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地砖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10.285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0.011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0.111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0.340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3.030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1.133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浮石混凝土</w:t>
            </w:r>
            <w:r>
              <w:t>(ρ=1100)(</w:t>
            </w:r>
            <w:r>
              <w:t>水泥焦渣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0.420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6.130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0.071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0.438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0.069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1.186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3.273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3.683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0.29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K≤0.40,S≤0.30</w:t>
            </w:r>
            <w:r>
              <w:t>或</w:t>
            </w:r>
            <w:r>
              <w:t>K≤0.35,0.30&lt;S≤0.50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191161701"/>
      <w:r>
        <w:rPr>
          <w:color w:val="000000"/>
          <w:kern w:val="2"/>
          <w:szCs w:val="24"/>
        </w:rPr>
        <w:t>种植屋顶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轻质混合种植土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0.470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6.436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0.638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4.108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浮石混凝土</w:t>
            </w:r>
            <w:r>
              <w:t>(ρ=1100)(</w:t>
            </w:r>
            <w:r>
              <w:t>水泥焦渣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0.420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6.130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0.071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0.438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lastRenderedPageBreak/>
              <w:t>挤塑聚苯乙烯泡沫塑料（带表皮）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75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0.340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2.273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0.850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0.069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1.186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589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3.143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7.398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0.30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K≤0.40,S≤0.30</w:t>
            </w:r>
            <w:r>
              <w:t>或</w:t>
            </w:r>
            <w:r>
              <w:t>K≤0.35,0.30&lt;S≤0.50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51" w:name="_Toc191161702"/>
      <w:r>
        <w:rPr>
          <w:kern w:val="2"/>
        </w:rPr>
        <w:t>外墙构造</w:t>
      </w:r>
      <w:bookmarkEnd w:id="51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2" w:name="_Toc191161703"/>
      <w:r>
        <w:rPr>
          <w:color w:val="000000"/>
          <w:kern w:val="2"/>
          <w:szCs w:val="24"/>
        </w:rPr>
        <w:t>外墙相关构造</w:t>
      </w:r>
      <w:bookmarkEnd w:id="52"/>
    </w:p>
    <w:p w:rsidR="0057380A" w:rsidRDefault="003B562C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花岗岩、玄武岩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3.490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25.490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0.009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0.219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2.882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1.950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加气混凝土砌块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0.200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2.810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2.810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380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3.916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5.228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0.25</w:t>
            </w:r>
          </w:p>
        </w:tc>
      </w:tr>
    </w:tbl>
    <w:p w:rsidR="0057380A" w:rsidRDefault="003B562C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花岗岩、玄武岩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3.490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25.490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0.009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0.219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2.882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1.950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0.460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7.908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980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3.376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10.326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0.28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191161704"/>
      <w:r>
        <w:rPr>
          <w:color w:val="000000"/>
          <w:kern w:val="2"/>
          <w:szCs w:val="24"/>
        </w:rPr>
        <w:lastRenderedPageBreak/>
        <w:t>外墙主断面传热系数的修正系数</w:t>
      </w:r>
      <w:r>
        <w:rPr>
          <w:color w:val="000000"/>
          <w:kern w:val="2"/>
          <w:szCs w:val="24"/>
        </w:rPr>
        <w:t>ψ</w:t>
      </w:r>
      <w:bookmarkEnd w:id="53"/>
    </w:p>
    <w:p w:rsidR="00F0396C" w:rsidRDefault="003B562C" w:rsidP="00043487">
      <w:pPr>
        <w:jc w:val="center"/>
        <w:rPr>
          <w:szCs w:val="21"/>
          <w:lang w:val="en-US"/>
        </w:rPr>
      </w:pPr>
      <w:bookmarkStart w:id="54" w:name="公建2015外墙K修正系数表"/>
      <w:r>
        <w:rPr>
          <w:noProof/>
          <w:szCs w:val="21"/>
          <w:lang w:val="en-US"/>
        </w:rPr>
        <w:drawing>
          <wp:inline distT="0" distB="0" distL="0" distR="0" wp14:anchorId="3F7B7F82" wp14:editId="4AC7931B">
            <wp:extent cx="3898900" cy="1088823"/>
            <wp:effectExtent l="0" t="0" r="6350" b="0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4"/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191161705"/>
      <w:r>
        <w:rPr>
          <w:color w:val="000000"/>
          <w:kern w:val="2"/>
          <w:szCs w:val="24"/>
        </w:rPr>
        <w:t>外墙平均热工特性</w:t>
      </w:r>
      <w:bookmarkEnd w:id="55"/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太阳辐射吸收系数</w:t>
            </w:r>
          </w:p>
        </w:tc>
      </w:tr>
      <w:tr w:rsidR="0057380A">
        <w:tc>
          <w:tcPr>
            <w:tcW w:w="2948" w:type="dxa"/>
            <w:vAlign w:val="center"/>
          </w:tcPr>
          <w:p w:rsidR="0057380A" w:rsidRDefault="003B562C">
            <w:r>
              <w:t>外墙构造一</w:t>
            </w:r>
          </w:p>
        </w:tc>
        <w:tc>
          <w:tcPr>
            <w:tcW w:w="950" w:type="dxa"/>
            <w:vAlign w:val="center"/>
          </w:tcPr>
          <w:p w:rsidR="0057380A" w:rsidRDefault="003B562C">
            <w:r>
              <w:t>主墙体</w:t>
            </w:r>
          </w:p>
        </w:tc>
        <w:tc>
          <w:tcPr>
            <w:tcW w:w="990" w:type="dxa"/>
            <w:vAlign w:val="center"/>
          </w:tcPr>
          <w:p w:rsidR="0057380A" w:rsidRDefault="003B562C">
            <w:r>
              <w:t>4231.39</w:t>
            </w:r>
          </w:p>
        </w:tc>
        <w:tc>
          <w:tcPr>
            <w:tcW w:w="922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305" w:type="dxa"/>
            <w:vAlign w:val="center"/>
          </w:tcPr>
          <w:p w:rsidR="0057380A" w:rsidRDefault="003B562C">
            <w:r>
              <w:t>0.25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5.23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0.75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380A" w:rsidRDefault="003B562C">
            <w:pPr>
              <w:jc w:val="center"/>
            </w:pPr>
            <w:r>
              <w:t>0.25 × 1.20 = 0.30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太阳辐射吸收系数</w:t>
            </w:r>
          </w:p>
        </w:tc>
      </w:tr>
      <w:tr w:rsidR="0057380A">
        <w:tc>
          <w:tcPr>
            <w:tcW w:w="2948" w:type="dxa"/>
            <w:vAlign w:val="center"/>
          </w:tcPr>
          <w:p w:rsidR="0057380A" w:rsidRDefault="003B562C">
            <w:r>
              <w:t>外墙构造一</w:t>
            </w:r>
          </w:p>
        </w:tc>
        <w:tc>
          <w:tcPr>
            <w:tcW w:w="950" w:type="dxa"/>
            <w:vAlign w:val="center"/>
          </w:tcPr>
          <w:p w:rsidR="0057380A" w:rsidRDefault="003B562C">
            <w:r>
              <w:t>主墙体</w:t>
            </w:r>
          </w:p>
        </w:tc>
        <w:tc>
          <w:tcPr>
            <w:tcW w:w="990" w:type="dxa"/>
            <w:vAlign w:val="center"/>
          </w:tcPr>
          <w:p w:rsidR="0057380A" w:rsidRDefault="003B562C">
            <w:r>
              <w:t>5458.13</w:t>
            </w:r>
          </w:p>
        </w:tc>
        <w:tc>
          <w:tcPr>
            <w:tcW w:w="922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305" w:type="dxa"/>
            <w:vAlign w:val="center"/>
          </w:tcPr>
          <w:p w:rsidR="0057380A" w:rsidRDefault="003B562C">
            <w:r>
              <w:t>0.25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5.23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0.75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380A" w:rsidRDefault="003B562C">
            <w:pPr>
              <w:jc w:val="center"/>
            </w:pPr>
            <w:r>
              <w:t>0.25 × 1.20 = 0.30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太阳辐射吸收系数</w:t>
            </w:r>
          </w:p>
        </w:tc>
      </w:tr>
      <w:tr w:rsidR="0057380A">
        <w:tc>
          <w:tcPr>
            <w:tcW w:w="2948" w:type="dxa"/>
            <w:vAlign w:val="center"/>
          </w:tcPr>
          <w:p w:rsidR="0057380A" w:rsidRDefault="003B562C">
            <w:r>
              <w:t>外墙构造一</w:t>
            </w:r>
          </w:p>
        </w:tc>
        <w:tc>
          <w:tcPr>
            <w:tcW w:w="950" w:type="dxa"/>
            <w:vAlign w:val="center"/>
          </w:tcPr>
          <w:p w:rsidR="0057380A" w:rsidRDefault="003B562C">
            <w:r>
              <w:t>主墙体</w:t>
            </w:r>
          </w:p>
        </w:tc>
        <w:tc>
          <w:tcPr>
            <w:tcW w:w="990" w:type="dxa"/>
            <w:vAlign w:val="center"/>
          </w:tcPr>
          <w:p w:rsidR="0057380A" w:rsidRDefault="003B562C">
            <w:r>
              <w:t>4476.43</w:t>
            </w:r>
          </w:p>
        </w:tc>
        <w:tc>
          <w:tcPr>
            <w:tcW w:w="922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305" w:type="dxa"/>
            <w:vAlign w:val="center"/>
          </w:tcPr>
          <w:p w:rsidR="0057380A" w:rsidRDefault="003B562C">
            <w:r>
              <w:t>0.25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5.23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0.75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380A" w:rsidRDefault="003B562C">
            <w:pPr>
              <w:jc w:val="center"/>
            </w:pPr>
            <w:r>
              <w:t>0.25 × 1.20 = 0.30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太阳辐射吸收系数</w:t>
            </w:r>
          </w:p>
        </w:tc>
      </w:tr>
      <w:tr w:rsidR="0057380A">
        <w:tc>
          <w:tcPr>
            <w:tcW w:w="2948" w:type="dxa"/>
            <w:vAlign w:val="center"/>
          </w:tcPr>
          <w:p w:rsidR="0057380A" w:rsidRDefault="003B562C">
            <w:r>
              <w:t>外墙构造一</w:t>
            </w:r>
          </w:p>
        </w:tc>
        <w:tc>
          <w:tcPr>
            <w:tcW w:w="950" w:type="dxa"/>
            <w:vAlign w:val="center"/>
          </w:tcPr>
          <w:p w:rsidR="0057380A" w:rsidRDefault="003B562C">
            <w:r>
              <w:t>主墙体</w:t>
            </w:r>
          </w:p>
        </w:tc>
        <w:tc>
          <w:tcPr>
            <w:tcW w:w="990" w:type="dxa"/>
            <w:vAlign w:val="center"/>
          </w:tcPr>
          <w:p w:rsidR="0057380A" w:rsidRDefault="003B562C">
            <w:r>
              <w:t>4657.64</w:t>
            </w:r>
          </w:p>
        </w:tc>
        <w:tc>
          <w:tcPr>
            <w:tcW w:w="922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305" w:type="dxa"/>
            <w:vAlign w:val="center"/>
          </w:tcPr>
          <w:p w:rsidR="0057380A" w:rsidRDefault="003B562C">
            <w:r>
              <w:t>0.25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5.23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0.75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380A" w:rsidRDefault="003B562C">
            <w:pPr>
              <w:jc w:val="center"/>
            </w:pPr>
            <w:r>
              <w:t>0.25 × 1.20 = 0.30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太阳辐射吸收系数</w:t>
            </w:r>
          </w:p>
        </w:tc>
      </w:tr>
      <w:tr w:rsidR="0057380A">
        <w:tc>
          <w:tcPr>
            <w:tcW w:w="2948" w:type="dxa"/>
            <w:vAlign w:val="center"/>
          </w:tcPr>
          <w:p w:rsidR="0057380A" w:rsidRDefault="003B562C">
            <w:r>
              <w:t>外墙构造一</w:t>
            </w:r>
          </w:p>
        </w:tc>
        <w:tc>
          <w:tcPr>
            <w:tcW w:w="950" w:type="dxa"/>
            <w:vAlign w:val="center"/>
          </w:tcPr>
          <w:p w:rsidR="0057380A" w:rsidRDefault="003B562C">
            <w:r>
              <w:t>主墙体</w:t>
            </w:r>
          </w:p>
        </w:tc>
        <w:tc>
          <w:tcPr>
            <w:tcW w:w="990" w:type="dxa"/>
            <w:vAlign w:val="center"/>
          </w:tcPr>
          <w:p w:rsidR="0057380A" w:rsidRDefault="003B562C">
            <w:r>
              <w:t>18823.59</w:t>
            </w:r>
          </w:p>
        </w:tc>
        <w:tc>
          <w:tcPr>
            <w:tcW w:w="922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305" w:type="dxa"/>
            <w:vAlign w:val="center"/>
          </w:tcPr>
          <w:p w:rsidR="0057380A" w:rsidRDefault="003B562C">
            <w:r>
              <w:t>0.25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5.23</w:t>
            </w:r>
          </w:p>
        </w:tc>
        <w:tc>
          <w:tcPr>
            <w:tcW w:w="1107" w:type="dxa"/>
            <w:vAlign w:val="center"/>
          </w:tcPr>
          <w:p w:rsidR="0057380A" w:rsidRDefault="003B562C">
            <w:r>
              <w:t>0.75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380A" w:rsidRDefault="003B562C">
            <w:pPr>
              <w:jc w:val="center"/>
            </w:pPr>
            <w:r>
              <w:t>0.25 × 1.20 = 0.30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6381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6381" w:type="dxa"/>
            <w:gridSpan w:val="6"/>
          </w:tcPr>
          <w:p w:rsidR="0057380A" w:rsidRDefault="003B562C">
            <w:r>
              <w:t>K≤0.50,S≤0.30</w:t>
            </w:r>
            <w:r>
              <w:t>或</w:t>
            </w:r>
            <w:r>
              <w:t>K≤0.45,0.30&lt;S≤0.50(K≤0.50</w:t>
            </w:r>
            <w:r>
              <w:t>且</w:t>
            </w:r>
            <w:r>
              <w:t>S≤0.30</w:t>
            </w:r>
            <w:r>
              <w:t>或</w:t>
            </w:r>
            <w:r>
              <w:t>K≤0.45</w:t>
            </w:r>
            <w:r>
              <w:t>且</w:t>
            </w:r>
            <w:r>
              <w:t>S≤0.50)</w:t>
            </w:r>
          </w:p>
        </w:tc>
      </w:tr>
      <w:tr w:rsidR="0057380A">
        <w:tc>
          <w:tcPr>
            <w:tcW w:w="2948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6381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56" w:name="_Toc191161706"/>
      <w:r>
        <w:rPr>
          <w:kern w:val="2"/>
        </w:rPr>
        <w:lastRenderedPageBreak/>
        <w:t>挑空楼板构造</w:t>
      </w:r>
      <w:bookmarkEnd w:id="56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191161707"/>
      <w:r>
        <w:rPr>
          <w:color w:val="000000"/>
          <w:kern w:val="2"/>
          <w:szCs w:val="24"/>
        </w:rPr>
        <w:t>挑空楼板构造一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0.069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1.186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2.217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2.332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3.179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0.40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K≤0.50,S≤0.30</w:t>
            </w:r>
            <w:r>
              <w:t>或</w:t>
            </w:r>
            <w:r>
              <w:t>K≤0.45,0.30&lt;S≤0.50(K≤0.50</w:t>
            </w:r>
            <w:r>
              <w:t>且</w:t>
            </w:r>
            <w:r>
              <w:t>S≤0.30</w:t>
            </w:r>
            <w:r>
              <w:t>或</w:t>
            </w:r>
            <w:r>
              <w:t>K≤0.45</w:t>
            </w:r>
            <w:r>
              <w:t>且</w:t>
            </w:r>
            <w:r>
              <w:t>S≤0.50)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58" w:name="_Toc191161708"/>
      <w:r>
        <w:rPr>
          <w:kern w:val="2"/>
        </w:rPr>
        <w:t>地下车库与供暖房间之间的楼板</w:t>
      </w:r>
      <w:bookmarkEnd w:id="58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191161709"/>
      <w:r>
        <w:rPr>
          <w:color w:val="000000"/>
          <w:kern w:val="2"/>
          <w:szCs w:val="24"/>
        </w:rPr>
        <w:t>控温与非控温楼板构造一</w:t>
      </w:r>
      <w:bookmarkEnd w:id="5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0.069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1.186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2.217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2.332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3.179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0.39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K≤1.0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60" w:name="_Toc191161710"/>
      <w:r>
        <w:rPr>
          <w:kern w:val="2"/>
        </w:rPr>
        <w:t>采暖与非采暖隔墙</w:t>
      </w:r>
      <w:bookmarkEnd w:id="60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191161711"/>
      <w:r>
        <w:rPr>
          <w:color w:val="000000"/>
          <w:kern w:val="2"/>
          <w:szCs w:val="24"/>
        </w:rPr>
        <w:t>控温与非控温隔墙构造一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加气混凝土砌块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0.200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2.810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2.810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lastRenderedPageBreak/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1.046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3.303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0.79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K≤1.2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62" w:name="_Toc191161712"/>
      <w:r>
        <w:rPr>
          <w:kern w:val="2"/>
        </w:rPr>
        <w:t>外窗热工</w:t>
      </w:r>
      <w:bookmarkEnd w:id="62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3" w:name="_Toc191161713"/>
      <w:r>
        <w:rPr>
          <w:color w:val="000000"/>
          <w:kern w:val="2"/>
          <w:szCs w:val="24"/>
        </w:rPr>
        <w:t>外窗构造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57380A">
        <w:tc>
          <w:tcPr>
            <w:tcW w:w="90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备注</w:t>
            </w:r>
          </w:p>
        </w:tc>
      </w:tr>
      <w:tr w:rsidR="0057380A">
        <w:tc>
          <w:tcPr>
            <w:tcW w:w="905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867" w:type="dxa"/>
            <w:vAlign w:val="center"/>
          </w:tcPr>
          <w:p w:rsidR="0057380A" w:rsidRDefault="003B562C">
            <w:r>
              <w:t>5+15Ar+5Low-E</w:t>
            </w:r>
          </w:p>
        </w:tc>
        <w:tc>
          <w:tcPr>
            <w:tcW w:w="826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832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956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956" w:type="dxa"/>
            <w:vAlign w:val="center"/>
          </w:tcPr>
          <w:p w:rsidR="0057380A" w:rsidRDefault="003B562C">
            <w:r>
              <w:t>0.800</w:t>
            </w:r>
          </w:p>
        </w:tc>
        <w:tc>
          <w:tcPr>
            <w:tcW w:w="2988" w:type="dxa"/>
            <w:vAlign w:val="center"/>
          </w:tcPr>
          <w:p w:rsidR="0057380A" w:rsidRDefault="003B562C">
            <w:r>
              <w:t>注：</w:t>
            </w:r>
            <w:r>
              <w:t>SC=0.27~0.54</w:t>
            </w:r>
            <w:r>
              <w:t>；窗框面积比</w:t>
            </w:r>
            <w:r>
              <w:t>“Fk/Fc=0.25~0.30</w:t>
            </w:r>
          </w:p>
        </w:tc>
      </w:tr>
    </w:tbl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4" w:name="_Toc191161714"/>
      <w:r>
        <w:rPr>
          <w:color w:val="000000"/>
          <w:kern w:val="2"/>
          <w:szCs w:val="24"/>
        </w:rPr>
        <w:t>外遮阳类型</w:t>
      </w:r>
      <w:bookmarkEnd w:id="64"/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5" w:name="_Toc191161715"/>
      <w:r>
        <w:rPr>
          <w:color w:val="000000"/>
          <w:kern w:val="2"/>
          <w:szCs w:val="24"/>
        </w:rPr>
        <w:t>平均传热系数</w:t>
      </w:r>
      <w:bookmarkEnd w:id="65"/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380A">
        <w:tc>
          <w:tcPr>
            <w:tcW w:w="1013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4.410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6.888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68.880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10.656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106.560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56.250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112.500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3.150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6.300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23.200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46.400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7.200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14.400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24.000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3.120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6.240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6.630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26.520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12.675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101.400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62.264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62.264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16.800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lastRenderedPageBreak/>
              <w:t>19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30.600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61.200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10.296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133.848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5.850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11.700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2.125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8.500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6.069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18.207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98.058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98.058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3.468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3.468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10.725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42.900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5.610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11.220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17.160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17.160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2.394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4.788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0.570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2.280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89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1104.938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380A">
        <w:tc>
          <w:tcPr>
            <w:tcW w:w="1013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10.656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106.560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4.500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21.600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3.150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6.300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6.888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68.880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103.200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103.200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35.200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216.720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216.720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10.296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51.480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13.000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13.000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1.287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2.574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27.625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27.625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30.160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30.160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89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702.683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380A">
        <w:tc>
          <w:tcPr>
            <w:tcW w:w="1013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17.640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lastRenderedPageBreak/>
              <w:t>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1.170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9.360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12.300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24.600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14.550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29.100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26.775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72.250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72.250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2.550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5.100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1.920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5.760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4.950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9.900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12.410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12.410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9.744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29.232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2.784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5.568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89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355.825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380A">
        <w:tc>
          <w:tcPr>
            <w:tcW w:w="1013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17.640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5.850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23.400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7.200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3.000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12.300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24.600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13.350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26.700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12.600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2.550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10.200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16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1.920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3.840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lastRenderedPageBreak/>
              <w:t>17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3.200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26.775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19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4.950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9.900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0.264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1.056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1013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1188" w:type="dxa"/>
            <w:vAlign w:val="center"/>
          </w:tcPr>
          <w:p w:rsidR="0057380A" w:rsidRDefault="0057380A"/>
        </w:tc>
        <w:tc>
          <w:tcPr>
            <w:tcW w:w="1188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0.924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2.772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  <w:tr w:rsidR="0057380A">
        <w:tc>
          <w:tcPr>
            <w:tcW w:w="3389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244.797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380A" w:rsidRDefault="003B562C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57380A" w:rsidRDefault="003B562C">
            <w:r>
              <w:t>1.500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6" w:name="_Toc191161716"/>
      <w:r>
        <w:rPr>
          <w:color w:val="000000"/>
          <w:kern w:val="2"/>
          <w:szCs w:val="24"/>
        </w:rPr>
        <w:t>综合太阳得热系数</w:t>
      </w:r>
      <w:bookmarkEnd w:id="66"/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1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57380A">
        <w:tc>
          <w:tcPr>
            <w:tcW w:w="6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8.400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42.000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4.410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6.888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68.880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10.656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106.560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56.250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112.500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3.150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6.300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23.200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46.400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14.400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24.000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3.120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6.240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6.630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26.520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12.675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101.400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62.264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62.264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16.800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30.600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61.200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18.000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10.296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133.848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5.850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11.700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2.125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8.500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6.069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18.207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lastRenderedPageBreak/>
              <w:t>25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98.058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98.058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3.468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3.468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10.725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42.900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5.610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11.220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17.160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17.160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2.394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4.788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0.570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2.280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3930" w:type="dxa"/>
            <w:gridSpan w:val="5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1104.938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:rsidR="0057380A" w:rsidRDefault="003B562C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2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57380A">
        <w:tc>
          <w:tcPr>
            <w:tcW w:w="6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10.656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106.560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4.500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10.800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21.600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3.150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6.300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6.888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68.880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103.200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103.200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8.800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35.200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216.720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216.720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10.296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51.480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1.287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2.574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27.625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27.625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30.160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30.160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3930" w:type="dxa"/>
            <w:gridSpan w:val="5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702.683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:rsidR="0057380A" w:rsidRDefault="003B562C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3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57380A">
        <w:tc>
          <w:tcPr>
            <w:tcW w:w="6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17.640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lastRenderedPageBreak/>
              <w:t>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9.360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12.300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24.600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14.550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29.100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6.000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12.800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12.800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12.400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12.400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1.600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26.775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72.250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72.250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2.550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5.100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1.920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5.760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4.950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9.900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12.410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12.410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9.744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29.232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2.784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5.568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3930" w:type="dxa"/>
            <w:gridSpan w:val="5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355.825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:rsidR="0057380A" w:rsidRDefault="003B562C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</w:t>
      </w:r>
      <w:r>
        <w:rPr>
          <w:color w:val="000000"/>
          <w:kern w:val="2"/>
          <w:szCs w:val="24"/>
          <w:lang w:val="en-US"/>
        </w:rPr>
        <w:t>4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57380A">
        <w:tc>
          <w:tcPr>
            <w:tcW w:w="65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2.400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4.800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8.820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17.640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36.000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5.850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23.400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7.200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3.000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3.000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12.300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24.600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2~3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13.350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26.700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10.384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12.600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14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2.730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15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2.550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10.200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lastRenderedPageBreak/>
              <w:t>16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1.920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3.840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17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3.200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8.925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26.775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19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4.950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9.900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0.264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1.056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656" w:type="dxa"/>
            <w:vAlign w:val="center"/>
          </w:tcPr>
          <w:p w:rsidR="0057380A" w:rsidRDefault="003B562C">
            <w:r>
              <w:t>21</w:t>
            </w:r>
          </w:p>
        </w:tc>
        <w:tc>
          <w:tcPr>
            <w:tcW w:w="888" w:type="dxa"/>
            <w:vAlign w:val="center"/>
          </w:tcPr>
          <w:p w:rsidR="0057380A" w:rsidRDefault="0057380A"/>
        </w:tc>
        <w:tc>
          <w:tcPr>
            <w:tcW w:w="769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769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0.924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2.772</w:t>
            </w:r>
          </w:p>
        </w:tc>
        <w:tc>
          <w:tcPr>
            <w:tcW w:w="781" w:type="dxa"/>
            <w:vAlign w:val="center"/>
          </w:tcPr>
          <w:p w:rsidR="0057380A" w:rsidRDefault="003B562C">
            <w:r>
              <w:t>18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916" w:type="dxa"/>
            <w:vAlign w:val="center"/>
          </w:tcPr>
          <w:p w:rsidR="0057380A" w:rsidRDefault="003B562C">
            <w:r>
              <w:t>1.000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  <w:tr w:rsidR="0057380A">
        <w:tc>
          <w:tcPr>
            <w:tcW w:w="3930" w:type="dxa"/>
            <w:gridSpan w:val="5"/>
            <w:shd w:val="clear" w:color="auto" w:fill="E6E6E6"/>
            <w:vAlign w:val="center"/>
          </w:tcPr>
          <w:p w:rsidR="0057380A" w:rsidRDefault="003B562C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244.797</w:t>
            </w:r>
          </w:p>
        </w:tc>
        <w:tc>
          <w:tcPr>
            <w:tcW w:w="3631" w:type="dxa"/>
            <w:gridSpan w:val="4"/>
            <w:shd w:val="clear" w:color="auto" w:fill="E6E6E6"/>
            <w:vAlign w:val="center"/>
          </w:tcPr>
          <w:p w:rsidR="0057380A" w:rsidRDefault="003B562C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57380A" w:rsidRDefault="003B562C">
            <w:r>
              <w:t>0.235</w:t>
            </w:r>
          </w:p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7" w:name="_Toc191161717"/>
      <w:r>
        <w:rPr>
          <w:color w:val="000000"/>
          <w:kern w:val="2"/>
          <w:szCs w:val="24"/>
        </w:rPr>
        <w:t>总体热工性能</w:t>
      </w:r>
      <w:bookmarkEnd w:id="6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结论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南向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1104.94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0.20</w:t>
            </w:r>
          </w:p>
        </w:tc>
        <w:tc>
          <w:tcPr>
            <w:tcW w:w="1465" w:type="dxa"/>
            <w:vAlign w:val="center"/>
          </w:tcPr>
          <w:p w:rsidR="0057380A" w:rsidRDefault="003B562C">
            <w:r>
              <w:t>K≤2.50,</w:t>
            </w:r>
            <w:r>
              <w:t xml:space="preserve">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北向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702.68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0.11</w:t>
            </w:r>
          </w:p>
        </w:tc>
        <w:tc>
          <w:tcPr>
            <w:tcW w:w="1465" w:type="dxa"/>
            <w:vAlign w:val="center"/>
          </w:tcPr>
          <w:p w:rsidR="0057380A" w:rsidRDefault="003B562C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东向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355.83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0.07</w:t>
            </w:r>
          </w:p>
        </w:tc>
        <w:tc>
          <w:tcPr>
            <w:tcW w:w="1465" w:type="dxa"/>
            <w:vAlign w:val="center"/>
          </w:tcPr>
          <w:p w:rsidR="0057380A" w:rsidRDefault="003B562C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西向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244.80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0.05</w:t>
            </w:r>
          </w:p>
        </w:tc>
        <w:tc>
          <w:tcPr>
            <w:tcW w:w="1465" w:type="dxa"/>
            <w:vAlign w:val="center"/>
          </w:tcPr>
          <w:p w:rsidR="0057380A" w:rsidRDefault="003B562C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综合平均</w:t>
            </w:r>
          </w:p>
        </w:tc>
        <w:tc>
          <w:tcPr>
            <w:tcW w:w="1018" w:type="dxa"/>
            <w:vAlign w:val="center"/>
          </w:tcPr>
          <w:p w:rsidR="0057380A" w:rsidRDefault="0057380A"/>
        </w:tc>
        <w:tc>
          <w:tcPr>
            <w:tcW w:w="1018" w:type="dxa"/>
            <w:vAlign w:val="center"/>
          </w:tcPr>
          <w:p w:rsidR="0057380A" w:rsidRDefault="003B562C">
            <w:r>
              <w:t>2408.24</w:t>
            </w:r>
          </w:p>
        </w:tc>
        <w:tc>
          <w:tcPr>
            <w:tcW w:w="1131" w:type="dxa"/>
            <w:vAlign w:val="center"/>
          </w:tcPr>
          <w:p w:rsidR="0057380A" w:rsidRDefault="003B562C">
            <w:r>
              <w:t>1.50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0.24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0.11</w:t>
            </w:r>
          </w:p>
        </w:tc>
        <w:tc>
          <w:tcPr>
            <w:tcW w:w="1465" w:type="dxa"/>
            <w:vAlign w:val="center"/>
          </w:tcPr>
          <w:p w:rsidR="0057380A" w:rsidRDefault="0057380A"/>
        </w:tc>
        <w:tc>
          <w:tcPr>
            <w:tcW w:w="1131" w:type="dxa"/>
            <w:vAlign w:val="center"/>
          </w:tcPr>
          <w:p w:rsidR="0057380A" w:rsidRDefault="0057380A"/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:rsidR="0057380A" w:rsidRDefault="003B562C">
            <w:r>
              <w:t>外窗传热系数和太阳得热系数满足表</w:t>
            </w:r>
            <w:r>
              <w:t>3.1.10-3</w:t>
            </w:r>
            <w:r>
              <w:t>的要求</w:t>
            </w:r>
          </w:p>
        </w:tc>
      </w:tr>
      <w:tr w:rsidR="0057380A"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:rsidR="0057380A" w:rsidRDefault="003B562C">
      <w:pPr>
        <w:pStyle w:val="2"/>
        <w:widowControl w:val="0"/>
        <w:rPr>
          <w:kern w:val="2"/>
        </w:rPr>
      </w:pPr>
      <w:bookmarkStart w:id="68" w:name="_Toc191161718"/>
      <w:r>
        <w:rPr>
          <w:kern w:val="2"/>
        </w:rPr>
        <w:t>周边地面构造</w:t>
      </w:r>
      <w:bookmarkEnd w:id="68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9" w:name="_Toc191161719"/>
      <w:r>
        <w:rPr>
          <w:color w:val="000000"/>
          <w:kern w:val="2"/>
          <w:szCs w:val="24"/>
        </w:rPr>
        <w:t>周边地面构造一</w:t>
      </w:r>
      <w:bookmarkEnd w:id="6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地砖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10.285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0.011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0.111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0.340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0.606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0.227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1.186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0.707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1.768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lastRenderedPageBreak/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0.61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R≥0.60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70" w:name="_Toc191161720"/>
      <w:r>
        <w:rPr>
          <w:kern w:val="2"/>
        </w:rPr>
        <w:t>采暖地下室外墙构造</w:t>
      </w:r>
      <w:bookmarkEnd w:id="70"/>
    </w:p>
    <w:p w:rsidR="0057380A" w:rsidRDefault="003B562C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71" w:name="_Toc191161721"/>
      <w:r>
        <w:rPr>
          <w:color w:val="000000"/>
          <w:kern w:val="2"/>
          <w:szCs w:val="24"/>
        </w:rPr>
        <w:t>地下墙构造一</w:t>
      </w:r>
      <w:bookmarkEnd w:id="7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380A">
        <w:tc>
          <w:tcPr>
            <w:tcW w:w="3345" w:type="dxa"/>
            <w:vMerge w:val="restart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热惰性指标</w:t>
            </w:r>
          </w:p>
        </w:tc>
      </w:tr>
      <w:tr w:rsidR="0057380A">
        <w:tc>
          <w:tcPr>
            <w:tcW w:w="3345" w:type="dxa"/>
            <w:vMerge/>
            <w:shd w:val="clear" w:color="auto" w:fill="E6E6E6"/>
            <w:vAlign w:val="center"/>
          </w:tcPr>
          <w:p w:rsidR="0057380A" w:rsidRDefault="0057380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D=R*S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0.245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0.041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0.615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0.887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0.600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防水层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0.170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3.302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0.012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0.039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400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0.230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3.954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rPr>
                <w:color w:val="999999"/>
              </w:rPr>
              <w:t>石灰砂浆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0.810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10.070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rPr>
                <w:color w:val="999999"/>
              </w:rPr>
              <w:t>0.025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rPr>
                <w:color w:val="999999"/>
              </w:rPr>
              <w:t>0.249</w:t>
            </w:r>
          </w:p>
        </w:tc>
      </w:tr>
      <w:tr w:rsidR="0057380A">
        <w:tc>
          <w:tcPr>
            <w:tcW w:w="3345" w:type="dxa"/>
            <w:vAlign w:val="center"/>
          </w:tcPr>
          <w:p w:rsidR="0057380A" w:rsidRDefault="003B562C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484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848" w:type="dxa"/>
            <w:vAlign w:val="center"/>
          </w:tcPr>
          <w:p w:rsidR="0057380A" w:rsidRDefault="003B562C">
            <w:r>
              <w:t>－</w:t>
            </w:r>
          </w:p>
        </w:tc>
        <w:tc>
          <w:tcPr>
            <w:tcW w:w="1075" w:type="dxa"/>
            <w:vAlign w:val="center"/>
          </w:tcPr>
          <w:p w:rsidR="0057380A" w:rsidRDefault="003B562C">
            <w:r>
              <w:t>1.187</w:t>
            </w:r>
          </w:p>
        </w:tc>
        <w:tc>
          <w:tcPr>
            <w:tcW w:w="1064" w:type="dxa"/>
            <w:vAlign w:val="center"/>
          </w:tcPr>
          <w:p w:rsidR="0057380A" w:rsidRDefault="003B562C">
            <w:r>
              <w:t>5.125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57380A" w:rsidRDefault="003B562C">
            <w:pPr>
              <w:jc w:val="center"/>
            </w:pPr>
            <w:r>
              <w:t>0.91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R≥0.90</w:t>
            </w:r>
          </w:p>
        </w:tc>
      </w:tr>
      <w:tr w:rsidR="0057380A">
        <w:tc>
          <w:tcPr>
            <w:tcW w:w="3345" w:type="dxa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5985" w:type="dxa"/>
            <w:gridSpan w:val="6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72" w:name="_Toc191161722"/>
      <w:r>
        <w:rPr>
          <w:kern w:val="2"/>
        </w:rPr>
        <w:t>变形缝</w:t>
      </w:r>
      <w:bookmarkEnd w:id="72"/>
    </w:p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:rsidR="0057380A" w:rsidRDefault="003B562C">
      <w:pPr>
        <w:pStyle w:val="2"/>
        <w:widowControl w:val="0"/>
        <w:rPr>
          <w:kern w:val="2"/>
        </w:rPr>
      </w:pPr>
      <w:bookmarkStart w:id="73" w:name="_Toc191161723"/>
      <w:r>
        <w:rPr>
          <w:kern w:val="2"/>
        </w:rPr>
        <w:t>可开启窗扇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1228"/>
        <w:gridCol w:w="45"/>
        <w:gridCol w:w="1879"/>
        <w:gridCol w:w="1245"/>
        <w:gridCol w:w="1245"/>
        <w:gridCol w:w="1245"/>
        <w:gridCol w:w="1455"/>
      </w:tblGrid>
      <w:tr w:rsidR="0057380A">
        <w:tc>
          <w:tcPr>
            <w:tcW w:w="99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开启比例</w:t>
            </w:r>
          </w:p>
        </w:tc>
        <w:tc>
          <w:tcPr>
            <w:tcW w:w="145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可开启窗扇</w:t>
            </w:r>
          </w:p>
        </w:tc>
      </w:tr>
      <w:tr w:rsidR="0057380A">
        <w:tc>
          <w:tcPr>
            <w:tcW w:w="990" w:type="dxa"/>
            <w:vMerge w:val="restart"/>
            <w:vAlign w:val="center"/>
          </w:tcPr>
          <w:p w:rsidR="0057380A" w:rsidRDefault="003B562C">
            <w:pPr>
              <w:jc w:val="center"/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:rsidR="0057380A" w:rsidRDefault="003B562C">
            <w:r>
              <w:t>1001(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:rsidR="0057380A" w:rsidRDefault="003B562C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 w:val="restart"/>
            <w:vAlign w:val="center"/>
          </w:tcPr>
          <w:p w:rsidR="0057380A" w:rsidRDefault="003B562C">
            <w:pPr>
              <w:jc w:val="center"/>
            </w:pPr>
            <w:r>
              <w:t>有</w:t>
            </w:r>
          </w:p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990" w:type="dxa"/>
            <w:vMerge/>
            <w:vAlign w:val="center"/>
          </w:tcPr>
          <w:p w:rsidR="0057380A" w:rsidRDefault="0057380A"/>
        </w:tc>
        <w:tc>
          <w:tcPr>
            <w:tcW w:w="1228" w:type="dxa"/>
            <w:vMerge/>
            <w:vAlign w:val="center"/>
          </w:tcPr>
          <w:p w:rsidR="0057380A" w:rsidRDefault="0057380A"/>
        </w:tc>
        <w:tc>
          <w:tcPr>
            <w:tcW w:w="1924" w:type="dxa"/>
            <w:gridSpan w:val="2"/>
            <w:vMerge/>
            <w:vAlign w:val="center"/>
          </w:tcPr>
          <w:p w:rsidR="0057380A" w:rsidRDefault="0057380A"/>
        </w:tc>
        <w:tc>
          <w:tcPr>
            <w:tcW w:w="1245" w:type="dxa"/>
            <w:vAlign w:val="center"/>
          </w:tcPr>
          <w:p w:rsidR="0057380A" w:rsidRDefault="003B562C">
            <w:r>
              <w:t>外窗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未编号</w:t>
            </w:r>
          </w:p>
        </w:tc>
        <w:tc>
          <w:tcPr>
            <w:tcW w:w="1245" w:type="dxa"/>
            <w:vAlign w:val="center"/>
          </w:tcPr>
          <w:p w:rsidR="0057380A" w:rsidRDefault="003B562C">
            <w:r>
              <w:t>0.30</w:t>
            </w:r>
          </w:p>
        </w:tc>
        <w:tc>
          <w:tcPr>
            <w:tcW w:w="1454" w:type="dxa"/>
            <w:vMerge/>
            <w:vAlign w:val="center"/>
          </w:tcPr>
          <w:p w:rsidR="0057380A" w:rsidRDefault="0057380A"/>
        </w:tc>
      </w:tr>
      <w:tr w:rsidR="0057380A">
        <w:tc>
          <w:tcPr>
            <w:tcW w:w="2263" w:type="dxa"/>
            <w:gridSpan w:val="3"/>
            <w:shd w:val="clear" w:color="auto" w:fill="E6E6E6"/>
            <w:vAlign w:val="center"/>
          </w:tcPr>
          <w:p w:rsidR="0057380A" w:rsidRDefault="003B562C">
            <w:r>
              <w:lastRenderedPageBreak/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:rsidR="0057380A" w:rsidRDefault="003B562C">
            <w:r>
              <w:t>有</w:t>
            </w:r>
          </w:p>
        </w:tc>
      </w:tr>
      <w:tr w:rsidR="0057380A">
        <w:tc>
          <w:tcPr>
            <w:tcW w:w="2263" w:type="dxa"/>
            <w:gridSpan w:val="3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57380A">
        <w:tc>
          <w:tcPr>
            <w:tcW w:w="2263" w:type="dxa"/>
            <w:gridSpan w:val="3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:rsidR="0057380A" w:rsidRDefault="003B562C">
            <w:r>
              <w:t>主要功能房间的外窗应设置可开启窗扇或通风换气装置</w:t>
            </w:r>
          </w:p>
        </w:tc>
      </w:tr>
      <w:tr w:rsidR="0057380A">
        <w:tc>
          <w:tcPr>
            <w:tcW w:w="2263" w:type="dxa"/>
            <w:gridSpan w:val="3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pPr>
        <w:pStyle w:val="2"/>
        <w:widowControl w:val="0"/>
        <w:rPr>
          <w:kern w:val="2"/>
        </w:rPr>
      </w:pPr>
      <w:bookmarkStart w:id="74" w:name="_Toc191161724"/>
      <w:r>
        <w:rPr>
          <w:kern w:val="2"/>
        </w:rPr>
        <w:t>非中空窗面积比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57380A">
        <w:tc>
          <w:tcPr>
            <w:tcW w:w="135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结论</w:t>
            </w:r>
          </w:p>
        </w:tc>
      </w:tr>
      <w:tr w:rsidR="0057380A">
        <w:tc>
          <w:tcPr>
            <w:tcW w:w="1358" w:type="dxa"/>
            <w:shd w:val="clear" w:color="auto" w:fill="E6E6E6"/>
            <w:vAlign w:val="center"/>
          </w:tcPr>
          <w:p w:rsidR="0057380A" w:rsidRDefault="003B562C">
            <w:r>
              <w:t>南向</w:t>
            </w:r>
          </w:p>
        </w:tc>
        <w:tc>
          <w:tcPr>
            <w:tcW w:w="1409" w:type="dxa"/>
            <w:vAlign w:val="center"/>
          </w:tcPr>
          <w:p w:rsidR="0057380A" w:rsidRDefault="003B562C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1104.94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792" w:type="dxa"/>
            <w:vAlign w:val="center"/>
          </w:tcPr>
          <w:p w:rsidR="0057380A" w:rsidRDefault="003B562C">
            <w:r>
              <w:t>0.15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358" w:type="dxa"/>
            <w:shd w:val="clear" w:color="auto" w:fill="E6E6E6"/>
            <w:vAlign w:val="center"/>
          </w:tcPr>
          <w:p w:rsidR="0057380A" w:rsidRDefault="003B562C">
            <w:r>
              <w:t>北向</w:t>
            </w:r>
          </w:p>
        </w:tc>
        <w:tc>
          <w:tcPr>
            <w:tcW w:w="1409" w:type="dxa"/>
            <w:vAlign w:val="center"/>
          </w:tcPr>
          <w:p w:rsidR="0057380A" w:rsidRDefault="003B562C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702.68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792" w:type="dxa"/>
            <w:vAlign w:val="center"/>
          </w:tcPr>
          <w:p w:rsidR="0057380A" w:rsidRDefault="003B562C">
            <w:r>
              <w:t>0.15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358" w:type="dxa"/>
            <w:shd w:val="clear" w:color="auto" w:fill="E6E6E6"/>
            <w:vAlign w:val="center"/>
          </w:tcPr>
          <w:p w:rsidR="0057380A" w:rsidRDefault="003B562C">
            <w:r>
              <w:t>东向</w:t>
            </w:r>
          </w:p>
        </w:tc>
        <w:tc>
          <w:tcPr>
            <w:tcW w:w="1409" w:type="dxa"/>
            <w:vAlign w:val="center"/>
          </w:tcPr>
          <w:p w:rsidR="0057380A" w:rsidRDefault="003B562C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355.83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792" w:type="dxa"/>
            <w:vAlign w:val="center"/>
          </w:tcPr>
          <w:p w:rsidR="0057380A" w:rsidRDefault="003B562C">
            <w:r>
              <w:t>0.15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1358" w:type="dxa"/>
            <w:shd w:val="clear" w:color="auto" w:fill="E6E6E6"/>
            <w:vAlign w:val="center"/>
          </w:tcPr>
          <w:p w:rsidR="0057380A" w:rsidRDefault="003B562C">
            <w:r>
              <w:t>西向</w:t>
            </w:r>
          </w:p>
        </w:tc>
        <w:tc>
          <w:tcPr>
            <w:tcW w:w="1409" w:type="dxa"/>
            <w:vAlign w:val="center"/>
          </w:tcPr>
          <w:p w:rsidR="0057380A" w:rsidRDefault="003B562C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244.80</w:t>
            </w:r>
          </w:p>
        </w:tc>
        <w:tc>
          <w:tcPr>
            <w:tcW w:w="1584" w:type="dxa"/>
            <w:vAlign w:val="center"/>
          </w:tcPr>
          <w:p w:rsidR="0057380A" w:rsidRDefault="003B562C">
            <w:r>
              <w:t>0.00</w:t>
            </w:r>
          </w:p>
        </w:tc>
        <w:tc>
          <w:tcPr>
            <w:tcW w:w="792" w:type="dxa"/>
            <w:vAlign w:val="center"/>
          </w:tcPr>
          <w:p w:rsidR="0057380A" w:rsidRDefault="003B562C">
            <w:r>
              <w:t>0.15</w:t>
            </w:r>
          </w:p>
        </w:tc>
        <w:tc>
          <w:tcPr>
            <w:tcW w:w="1018" w:type="dxa"/>
            <w:vAlign w:val="center"/>
          </w:tcPr>
          <w:p w:rsidR="0057380A" w:rsidRDefault="003B562C">
            <w:r>
              <w:t>满足</w:t>
            </w:r>
          </w:p>
        </w:tc>
      </w:tr>
      <w:tr w:rsidR="0057380A">
        <w:tc>
          <w:tcPr>
            <w:tcW w:w="2767" w:type="dxa"/>
            <w:gridSpan w:val="2"/>
            <w:shd w:val="clear" w:color="auto" w:fill="E6E6E6"/>
            <w:vAlign w:val="center"/>
          </w:tcPr>
          <w:p w:rsidR="0057380A" w:rsidRDefault="003B562C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:rsidR="0057380A" w:rsidRDefault="003B562C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57380A">
        <w:tc>
          <w:tcPr>
            <w:tcW w:w="2767" w:type="dxa"/>
            <w:gridSpan w:val="2"/>
            <w:shd w:val="clear" w:color="auto" w:fill="E6E6E6"/>
            <w:vAlign w:val="center"/>
          </w:tcPr>
          <w:p w:rsidR="0057380A" w:rsidRDefault="003B562C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:rsidR="0057380A" w:rsidRDefault="003B562C">
            <w:r>
              <w:t>非中空玻璃的面积不应超过同一立面透光面积的</w:t>
            </w:r>
            <w:r>
              <w:t>15%</w:t>
            </w:r>
          </w:p>
        </w:tc>
      </w:tr>
      <w:tr w:rsidR="0057380A">
        <w:tc>
          <w:tcPr>
            <w:tcW w:w="2767" w:type="dxa"/>
            <w:gridSpan w:val="2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:rsidR="0057380A" w:rsidRDefault="003B562C">
            <w:r>
              <w:t>满足</w:t>
            </w:r>
          </w:p>
        </w:tc>
      </w:tr>
    </w:tbl>
    <w:p w:rsidR="0057380A" w:rsidRDefault="003B562C">
      <w:pPr>
        <w:pStyle w:val="2"/>
        <w:widowControl w:val="0"/>
        <w:rPr>
          <w:kern w:val="2"/>
        </w:rPr>
      </w:pPr>
      <w:bookmarkStart w:id="75" w:name="_Toc191161725"/>
      <w:r>
        <w:rPr>
          <w:kern w:val="2"/>
        </w:rPr>
        <w:t>规定性指标检查结论</w:t>
      </w:r>
      <w:bookmarkEnd w:id="7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57380A">
        <w:tc>
          <w:tcPr>
            <w:tcW w:w="1131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57380A" w:rsidRDefault="003B562C">
            <w:pPr>
              <w:jc w:val="center"/>
            </w:pPr>
            <w:r>
              <w:t>可否性能权衡</w:t>
            </w:r>
          </w:p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1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体形系数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2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天窗屋顶比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3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天窗类型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4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屋顶构造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5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外墙构造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6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挑空楼板构造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7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地下车库与供暖房间之间的楼板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8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采暖与非采暖隔墙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9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外窗热工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10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周边地面构造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11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采暖地下室外墙构造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12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可开启窗扇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1131" w:type="dxa"/>
            <w:vAlign w:val="center"/>
          </w:tcPr>
          <w:p w:rsidR="0057380A" w:rsidRDefault="003B562C">
            <w:r>
              <w:t>13</w:t>
            </w:r>
          </w:p>
        </w:tc>
        <w:tc>
          <w:tcPr>
            <w:tcW w:w="4069" w:type="dxa"/>
            <w:vAlign w:val="center"/>
          </w:tcPr>
          <w:p w:rsidR="0057380A" w:rsidRDefault="003B562C">
            <w:r>
              <w:t>非中空窗面积比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  <w:tr w:rsidR="0057380A">
        <w:tc>
          <w:tcPr>
            <w:tcW w:w="5200" w:type="dxa"/>
            <w:gridSpan w:val="2"/>
            <w:shd w:val="clear" w:color="auto" w:fill="E6E6E6"/>
            <w:vAlign w:val="center"/>
          </w:tcPr>
          <w:p w:rsidR="0057380A" w:rsidRDefault="003B562C">
            <w:r>
              <w:t>结论</w:t>
            </w:r>
          </w:p>
        </w:tc>
        <w:tc>
          <w:tcPr>
            <w:tcW w:w="2150" w:type="dxa"/>
            <w:vAlign w:val="center"/>
          </w:tcPr>
          <w:p w:rsidR="0057380A" w:rsidRDefault="003B562C">
            <w:r>
              <w:t>满足</w:t>
            </w:r>
          </w:p>
        </w:tc>
        <w:tc>
          <w:tcPr>
            <w:tcW w:w="1980" w:type="dxa"/>
            <w:vAlign w:val="center"/>
          </w:tcPr>
          <w:p w:rsidR="0057380A" w:rsidRDefault="0057380A"/>
        </w:tc>
      </w:tr>
    </w:tbl>
    <w:p w:rsidR="0057380A" w:rsidRDefault="0057380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380A" w:rsidRDefault="003B562C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的要求。</w:t>
      </w:r>
    </w:p>
    <w:p w:rsidR="0057380A" w:rsidRDefault="0057380A"/>
    <w:sectPr w:rsidR="0057380A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62C" w:rsidRDefault="003B562C" w:rsidP="00203A7D">
      <w:r>
        <w:separator/>
      </w:r>
    </w:p>
  </w:endnote>
  <w:endnote w:type="continuationSeparator" w:id="0">
    <w:p w:rsidR="003B562C" w:rsidRDefault="003B562C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5F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5F6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62C" w:rsidRDefault="003B562C" w:rsidP="00203A7D">
      <w:r>
        <w:separator/>
      </w:r>
    </w:p>
  </w:footnote>
  <w:footnote w:type="continuationSeparator" w:id="0">
    <w:p w:rsidR="003B562C" w:rsidRDefault="003B562C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76BED3A5" wp14:editId="11CA5E86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F6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562C"/>
    <w:rsid w:val="003C51B9"/>
    <w:rsid w:val="003C5F3A"/>
    <w:rsid w:val="00412ACB"/>
    <w:rsid w:val="004169B3"/>
    <w:rsid w:val="00453246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380A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015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E501A8-0E63-4F51-AD19-5BE6C744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2</TotalTime>
  <Pages>27</Pages>
  <Words>3448</Words>
  <Characters>19655</Characters>
  <Application>Microsoft Office Word</Application>
  <DocSecurity>0</DocSecurity>
  <Lines>163</Lines>
  <Paragraphs>46</Paragraphs>
  <ScaleCrop>false</ScaleCrop>
  <Company>ths</Company>
  <LinksUpToDate>false</LinksUpToDate>
  <CharactersWithSpaces>23057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cp:lastPrinted>1899-12-31T16:00:00Z</cp:lastPrinted>
  <dcterms:created xsi:type="dcterms:W3CDTF">2025-02-22T16:07:00Z</dcterms:created>
  <dcterms:modified xsi:type="dcterms:W3CDTF">2025-02-22T16:09:00Z</dcterms:modified>
</cp:coreProperties>
</file>