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142DC">
      <w:pPr>
        <w:ind w:firstLine="3150" w:firstLineChars="1500"/>
        <w:rPr>
          <w:rFonts w:hint="eastAsia"/>
        </w:rPr>
      </w:pPr>
      <w:bookmarkStart w:id="0" w:name="_GoBack"/>
      <w:r>
        <w:rPr>
          <w:rFonts w:hint="eastAsia"/>
        </w:rPr>
        <w:t xml:space="preserve">施工过程控制文件 </w:t>
      </w:r>
      <w:bookmarkEnd w:id="0"/>
    </w:p>
    <w:p w14:paraId="10E143A7">
      <w:pPr>
        <w:rPr>
          <w:rFonts w:hint="eastAsia"/>
        </w:rPr>
      </w:pPr>
      <w:r>
        <w:rPr>
          <w:rFonts w:hint="eastAsia"/>
        </w:rPr>
        <w:t>本项目装修施工严格遵循国家现行施工规范与绿色建筑要求，建立全过程质量控制体系，具体控制措施如下：</w:t>
      </w:r>
    </w:p>
    <w:p w14:paraId="1151D9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7CA37">
      <w:pPr>
        <w:rPr>
          <w:rFonts w:hint="eastAsia"/>
        </w:rPr>
      </w:pPr>
      <w:r>
        <w:rPr>
          <w:rFonts w:hint="eastAsia"/>
        </w:rPr>
        <w:t>材料进场验收：所有装修材料进场时需核查产品合格证、环保检测报告，不符合要求的材料严禁使用；重点验收环保指标与防火性能，确保材料满足设计与规范要求。</w:t>
      </w:r>
    </w:p>
    <w:p w14:paraId="305E2E40">
      <w:pPr>
        <w:rPr>
          <w:rFonts w:hint="eastAsia"/>
        </w:rPr>
      </w:pPr>
    </w:p>
    <w:p w14:paraId="02971FBA">
      <w:pPr>
        <w:rPr>
          <w:rFonts w:hint="eastAsia"/>
        </w:rPr>
      </w:pPr>
      <w:r>
        <w:rPr>
          <w:rFonts w:hint="eastAsia"/>
        </w:rPr>
        <w:t>施工工序控制：遵循“先隐蔽后饰面、先顶面后地面”的施工顺序，重点把控防水、防火、环保施工工序；地面防滑处理、墙面圆角收边等宠物友好节点需做专项验收，确保施工质量。</w:t>
      </w:r>
    </w:p>
    <w:p w14:paraId="58E4EE00">
      <w:pPr>
        <w:rPr>
          <w:rFonts w:hint="eastAsia"/>
        </w:rPr>
      </w:pPr>
    </w:p>
    <w:p w14:paraId="603FFCB9">
      <w:pPr>
        <w:rPr>
          <w:rFonts w:hint="eastAsia"/>
        </w:rPr>
      </w:pPr>
      <w:r>
        <w:rPr>
          <w:rFonts w:hint="eastAsia"/>
        </w:rPr>
        <w:t>环保与安全控制：施工过程中采用湿式作业减少粉尘污染，选用低挥发性环保材料，施工现场保持通风；临时用电、动火作业需遵守安全规范，避免施工安全事故。</w:t>
      </w:r>
    </w:p>
    <w:p w14:paraId="6BAD4865">
      <w:pPr>
        <w:rPr>
          <w:rFonts w:hint="eastAsia"/>
        </w:rPr>
      </w:pPr>
    </w:p>
    <w:p w14:paraId="448DA94D">
      <w:pPr>
        <w:rPr>
          <w:rFonts w:hint="eastAsia"/>
        </w:rPr>
      </w:pPr>
      <w:r>
        <w:rPr>
          <w:rFonts w:hint="eastAsia"/>
        </w:rPr>
        <w:t>成品保护：已完成的饰面、地面等成品需采取覆盖、隔离等保护措施，避免交叉施工造成损坏；装修完成后需进行室内空气质量检测，达标后方可交付使用。</w:t>
      </w:r>
    </w:p>
    <w:p w14:paraId="124604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2026-03-11T07:59:12Z</dcterms:created>
  <dc:creator>宁缺毋滥</dc:creator>
  <cp:lastModifiedBy>宁缺毋滥</cp:lastModifiedBy>
  <dcterms:modified xsi:type="dcterms:W3CDTF">2026-03-11T08:00:51Z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230AF8BC2D0245D5873BB6FE805E7CD2_12</vt:lpwstr>
  </property>
</Properties>
</file>