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E55C">
      <w:pPr>
        <w:ind w:firstLine="3360" w:firstLineChars="1600"/>
        <w:rPr>
          <w:rFonts w:hint="eastAsia"/>
        </w:rPr>
      </w:pPr>
      <w:bookmarkStart w:id="0" w:name="_GoBack"/>
      <w:r>
        <w:rPr>
          <w:rFonts w:hint="eastAsia"/>
        </w:rPr>
        <w:t>暖通设计计算书</w:t>
      </w:r>
      <w:bookmarkEnd w:id="0"/>
    </w:p>
    <w:p w14:paraId="6542C3F1">
      <w:pPr>
        <w:rPr>
          <w:rFonts w:hint="eastAsia"/>
        </w:rPr>
      </w:pPr>
      <w:r>
        <w:rPr>
          <w:rFonts w:hint="eastAsia"/>
        </w:rPr>
        <w:t>一、工程概况</w:t>
      </w:r>
    </w:p>
    <w:p w14:paraId="7644C4EA">
      <w:pPr>
        <w:rPr>
          <w:rFonts w:hint="eastAsia"/>
        </w:rPr>
      </w:pPr>
      <w:r>
        <w:rPr>
          <w:rFonts w:hint="eastAsia"/>
        </w:rPr>
        <w:t>项目名称：栖·愈——集宠物陪伴、心理疗愈与社交链接于一体的“第三生活空间”</w:t>
      </w:r>
    </w:p>
    <w:p w14:paraId="006745A8">
      <w:pPr>
        <w:rPr>
          <w:rFonts w:hint="eastAsia"/>
        </w:rPr>
      </w:pPr>
      <w:r>
        <w:rPr>
          <w:rFonts w:hint="eastAsia"/>
        </w:rPr>
        <w:t>建设地点：沈阳市沈河区万柳塘公园地区</w:t>
      </w:r>
    </w:p>
    <w:p w14:paraId="3B238E97">
      <w:pPr>
        <w:rPr>
          <w:rFonts w:hint="eastAsia"/>
        </w:rPr>
      </w:pPr>
      <w:r>
        <w:rPr>
          <w:rFonts w:hint="eastAsia"/>
        </w:rPr>
        <w:t>总建筑面积：2362.7㎡，建筑层数3层，建筑高度13.5m</w:t>
      </w:r>
    </w:p>
    <w:p w14:paraId="172E8CD5">
      <w:pPr>
        <w:rPr>
          <w:rFonts w:hint="eastAsia"/>
        </w:rPr>
      </w:pPr>
      <w:r>
        <w:rPr>
          <w:rFonts w:hint="eastAsia"/>
        </w:rPr>
        <w:t>建筑性质：公共建筑（商业+服务类），设计目标：公共建筑节能72%以上</w:t>
      </w:r>
    </w:p>
    <w:p w14:paraId="63752756">
      <w:pPr>
        <w:rPr>
          <w:rFonts w:hint="eastAsia"/>
        </w:rPr>
      </w:pPr>
    </w:p>
    <w:p w14:paraId="7803B5E4">
      <w:pPr>
        <w:rPr>
          <w:rFonts w:hint="eastAsia"/>
        </w:rPr>
      </w:pPr>
      <w:r>
        <w:rPr>
          <w:rFonts w:hint="eastAsia"/>
        </w:rPr>
        <w:t>二、设计依据</w:t>
      </w:r>
    </w:p>
    <w:p w14:paraId="2B400E9E">
      <w:pPr>
        <w:rPr>
          <w:rFonts w:hint="eastAsia"/>
        </w:rPr>
      </w:pPr>
      <w:r>
        <w:rPr>
          <w:rFonts w:hint="eastAsia"/>
        </w:rPr>
        <w:t>1. 《公共建筑节能设计标准》GB 50189-2015</w:t>
      </w:r>
    </w:p>
    <w:p w14:paraId="4AAE156D">
      <w:pPr>
        <w:rPr>
          <w:rFonts w:hint="eastAsia"/>
        </w:rPr>
      </w:pPr>
      <w:r>
        <w:rPr>
          <w:rFonts w:hint="eastAsia"/>
        </w:rPr>
        <w:t>2. 《公共建筑节能与可再生能源应用设计标准》DB21/T 1476-2026</w:t>
      </w:r>
    </w:p>
    <w:p w14:paraId="1ACD5F23">
      <w:pPr>
        <w:rPr>
          <w:rFonts w:hint="eastAsia"/>
        </w:rPr>
      </w:pPr>
      <w:r>
        <w:rPr>
          <w:rFonts w:hint="eastAsia"/>
        </w:rPr>
        <w:t>3. 《采暖通风与空气调节设计规范》GB 50019-2015</w:t>
      </w:r>
    </w:p>
    <w:p w14:paraId="78DAFFFA">
      <w:pPr>
        <w:rPr>
          <w:rFonts w:hint="eastAsia"/>
        </w:rPr>
      </w:pPr>
      <w:r>
        <w:rPr>
          <w:rFonts w:hint="eastAsia"/>
        </w:rPr>
        <w:t>4. 《民用建筑热工设计规范》GB 50176-2016</w:t>
      </w:r>
    </w:p>
    <w:p w14:paraId="5842D4FD">
      <w:pPr>
        <w:rPr>
          <w:rFonts w:hint="eastAsia"/>
        </w:rPr>
      </w:pPr>
      <w:r>
        <w:rPr>
          <w:rFonts w:hint="eastAsia"/>
        </w:rPr>
        <w:t>5. 沈阳地区典型气象年参数（冬季室外计算温度：-19℃，夏季室外计算温度：31.5℃）</w:t>
      </w:r>
    </w:p>
    <w:p w14:paraId="01E9C9C4">
      <w:pPr>
        <w:rPr>
          <w:rFonts w:hint="eastAsia"/>
        </w:rPr>
      </w:pPr>
    </w:p>
    <w:p w14:paraId="11B5D5BB">
      <w:pPr>
        <w:rPr>
          <w:rFonts w:hint="eastAsia"/>
        </w:rPr>
      </w:pPr>
      <w:r>
        <w:rPr>
          <w:rFonts w:hint="eastAsia"/>
        </w:rPr>
        <w:t>三、热负荷与冷负荷计算</w:t>
      </w:r>
    </w:p>
    <w:p w14:paraId="7BEF7817">
      <w:pPr>
        <w:rPr>
          <w:rFonts w:hint="eastAsia"/>
        </w:rPr>
      </w:pPr>
      <w:r>
        <w:rPr>
          <w:rFonts w:hint="eastAsia"/>
        </w:rPr>
        <w:t>1. 采暖热负荷计算</w:t>
      </w:r>
    </w:p>
    <w:p w14:paraId="4D1D01B9">
      <w:pPr>
        <w:rPr>
          <w:rFonts w:hint="eastAsia"/>
        </w:rPr>
      </w:pPr>
      <w:r>
        <w:rPr>
          <w:rFonts w:hint="eastAsia"/>
        </w:rPr>
        <w:t xml:space="preserve">   计算方法：稳态传热法</w:t>
      </w:r>
    </w:p>
    <w:p w14:paraId="24BE80CA">
      <w:pPr>
        <w:rPr>
          <w:rFonts w:hint="eastAsia"/>
        </w:rPr>
      </w:pPr>
      <w:r>
        <w:rPr>
          <w:rFonts w:hint="eastAsia"/>
        </w:rPr>
        <w:t xml:space="preserve">   围护结构参数：</w:t>
      </w:r>
    </w:p>
    <w:p w14:paraId="1F69A310">
      <w:pPr>
        <w:rPr>
          <w:rFonts w:hint="eastAsia"/>
        </w:rPr>
      </w:pPr>
      <w:r>
        <w:rPr>
          <w:rFonts w:hint="eastAsia"/>
        </w:rPr>
        <w:t xml:space="preserve">     外墙：K=0.35 W/(m²·K)，面积=1280㎡</w:t>
      </w:r>
    </w:p>
    <w:p w14:paraId="787830F2">
      <w:pPr>
        <w:rPr>
          <w:rFonts w:hint="eastAsia"/>
        </w:rPr>
      </w:pPr>
      <w:r>
        <w:rPr>
          <w:rFonts w:hint="eastAsia"/>
        </w:rPr>
        <w:t xml:space="preserve">     屋面：K=0.20 W/(m²·K)，面积=820㎡</w:t>
      </w:r>
    </w:p>
    <w:p w14:paraId="2EC5C5C2">
      <w:pPr>
        <w:rPr>
          <w:rFonts w:hint="eastAsia"/>
        </w:rPr>
      </w:pPr>
      <w:r>
        <w:rPr>
          <w:rFonts w:hint="eastAsia"/>
        </w:rPr>
        <w:t xml:space="preserve">     外窗：K=2.20 W/(m²·K)（南向）/2.00 W/(m²·K)（北向），总面积=380㎡</w:t>
      </w:r>
    </w:p>
    <w:p w14:paraId="3DF79396">
      <w:pPr>
        <w:rPr>
          <w:rFonts w:hint="eastAsia"/>
        </w:rPr>
      </w:pPr>
      <w:r>
        <w:rPr>
          <w:rFonts w:hint="eastAsia"/>
        </w:rPr>
        <w:t xml:space="preserve">   室内设计温度：18℃（长期逗留区）、16℃（过渡区）</w:t>
      </w:r>
    </w:p>
    <w:p w14:paraId="444E8489">
      <w:pPr>
        <w:rPr>
          <w:rFonts w:hint="eastAsia"/>
        </w:rPr>
      </w:pPr>
      <w:r>
        <w:rPr>
          <w:rFonts w:hint="eastAsia"/>
        </w:rPr>
        <w:t xml:space="preserve">   计算结果：总采暖热负荷=212 kW</w:t>
      </w:r>
    </w:p>
    <w:p w14:paraId="093D144F">
      <w:pPr>
        <w:rPr>
          <w:rFonts w:hint="eastAsia"/>
        </w:rPr>
      </w:pPr>
      <w:r>
        <w:rPr>
          <w:rFonts w:hint="eastAsia"/>
        </w:rPr>
        <w:t>2. 空调冷负荷计算</w:t>
      </w:r>
    </w:p>
    <w:p w14:paraId="643C5352">
      <w:pPr>
        <w:rPr>
          <w:rFonts w:hint="eastAsia"/>
        </w:rPr>
      </w:pPr>
      <w:r>
        <w:rPr>
          <w:rFonts w:hint="eastAsia"/>
        </w:rPr>
        <w:t xml:space="preserve">   计算方法：冷负荷系数法</w:t>
      </w:r>
    </w:p>
    <w:p w14:paraId="2F220E1A">
      <w:pPr>
        <w:rPr>
          <w:rFonts w:hint="eastAsia"/>
        </w:rPr>
      </w:pPr>
      <w:r>
        <w:rPr>
          <w:rFonts w:hint="eastAsia"/>
        </w:rPr>
        <w:t xml:space="preserve">   室内设计温度：26℃（长期逗留区）、28℃（过渡区）</w:t>
      </w:r>
    </w:p>
    <w:p w14:paraId="29B3E5AD">
      <w:pPr>
        <w:rPr>
          <w:rFonts w:hint="eastAsia"/>
        </w:rPr>
      </w:pPr>
      <w:r>
        <w:rPr>
          <w:rFonts w:hint="eastAsia"/>
        </w:rPr>
        <w:t xml:space="preserve">   计算结果：总空调冷负荷=280 kW</w:t>
      </w:r>
    </w:p>
    <w:p w14:paraId="6D51A28D">
      <w:pPr>
        <w:rPr>
          <w:rFonts w:hint="eastAsia"/>
        </w:rPr>
      </w:pPr>
    </w:p>
    <w:p w14:paraId="12517D21">
      <w:pPr>
        <w:rPr>
          <w:rFonts w:hint="eastAsia"/>
        </w:rPr>
      </w:pPr>
      <w:r>
        <w:rPr>
          <w:rFonts w:hint="eastAsia"/>
        </w:rPr>
        <w:t>四、设备选型计算</w:t>
      </w:r>
    </w:p>
    <w:p w14:paraId="2027705E">
      <w:pPr>
        <w:rPr>
          <w:rFonts w:hint="eastAsia"/>
        </w:rPr>
      </w:pPr>
      <w:r>
        <w:rPr>
          <w:rFonts w:hint="eastAsia"/>
        </w:rPr>
        <w:t>1. 采暖设备选型</w:t>
      </w:r>
    </w:p>
    <w:p w14:paraId="0B2EFBBA">
      <w:pPr>
        <w:rPr>
          <w:rFonts w:hint="eastAsia"/>
        </w:rPr>
      </w:pPr>
      <w:r>
        <w:rPr>
          <w:rFonts w:hint="eastAsia"/>
        </w:rPr>
        <w:t xml:space="preserve">   热源：城市热网/燃气锅炉，供回水温度60/50℃</w:t>
      </w:r>
    </w:p>
    <w:p w14:paraId="36AF1D63">
      <w:pPr>
        <w:rPr>
          <w:rFonts w:hint="eastAsia"/>
        </w:rPr>
      </w:pPr>
      <w:r>
        <w:rPr>
          <w:rFonts w:hint="eastAsia"/>
        </w:rPr>
        <w:t xml:space="preserve">   末端：一层宠物区采用地板辐射采暖（散热量=120 W/㎡），二三层疗愈区采用散热器（散热量=100 W/㎡）</w:t>
      </w:r>
    </w:p>
    <w:p w14:paraId="1DA0F76E">
      <w:pPr>
        <w:rPr>
          <w:rFonts w:hint="eastAsia"/>
        </w:rPr>
      </w:pPr>
      <w:r>
        <w:rPr>
          <w:rFonts w:hint="eastAsia"/>
        </w:rPr>
        <w:t xml:space="preserve">   循环水泵：流量=25 m³/h，扬程=32 m，功率=4.0 kW</w:t>
      </w:r>
    </w:p>
    <w:p w14:paraId="2ED01816">
      <w:pPr>
        <w:rPr>
          <w:rFonts w:hint="eastAsia"/>
        </w:rPr>
      </w:pPr>
      <w:r>
        <w:rPr>
          <w:rFonts w:hint="eastAsia"/>
        </w:rPr>
        <w:t>2. 空调设备选型</w:t>
      </w:r>
    </w:p>
    <w:p w14:paraId="79978E87">
      <w:pPr>
        <w:rPr>
          <w:rFonts w:hint="eastAsia"/>
        </w:rPr>
      </w:pPr>
      <w:r>
        <w:rPr>
          <w:rFonts w:hint="eastAsia"/>
        </w:rPr>
        <w:t xml:space="preserve">   冷源：2台140kW高效风冷热泵机组，IPLV=4.02，SCOP=3.51</w:t>
      </w:r>
    </w:p>
    <w:p w14:paraId="1D421134">
      <w:pPr>
        <w:rPr>
          <w:rFonts w:hint="eastAsia"/>
        </w:rPr>
      </w:pPr>
      <w:r>
        <w:rPr>
          <w:rFonts w:hint="eastAsia"/>
        </w:rPr>
        <w:t xml:space="preserve">   冷冻水泵：流量=30 m³/h，扬程=28 m，功率=5.5 kW</w:t>
      </w:r>
    </w:p>
    <w:p w14:paraId="3D522C1A">
      <w:pPr>
        <w:rPr>
          <w:rFonts w:hint="eastAsia"/>
        </w:rPr>
      </w:pPr>
      <w:r>
        <w:rPr>
          <w:rFonts w:hint="eastAsia"/>
        </w:rPr>
        <w:t xml:space="preserve">   末端：风机盘管（一层）+全空气机组（二三层），总风量=24000 m³/h</w:t>
      </w:r>
    </w:p>
    <w:p w14:paraId="07B29F97">
      <w:pPr>
        <w:rPr>
          <w:rFonts w:hint="eastAsia"/>
        </w:rPr>
      </w:pPr>
    </w:p>
    <w:p w14:paraId="41B1D721">
      <w:pPr>
        <w:rPr>
          <w:rFonts w:hint="eastAsia"/>
        </w:rPr>
      </w:pPr>
      <w:r>
        <w:rPr>
          <w:rFonts w:hint="eastAsia"/>
        </w:rPr>
        <w:t>五、风量与水力计算</w:t>
      </w:r>
    </w:p>
    <w:p w14:paraId="6463061A">
      <w:pPr>
        <w:rPr>
          <w:rFonts w:hint="eastAsia"/>
        </w:rPr>
      </w:pPr>
      <w:r>
        <w:rPr>
          <w:rFonts w:hint="eastAsia"/>
        </w:rPr>
        <w:t>1. 通风量计算</w:t>
      </w:r>
    </w:p>
    <w:p w14:paraId="708A4D41">
      <w:pPr>
        <w:rPr>
          <w:rFonts w:hint="eastAsia"/>
        </w:rPr>
      </w:pPr>
      <w:r>
        <w:rPr>
          <w:rFonts w:hint="eastAsia"/>
        </w:rPr>
        <w:t xml:space="preserve">   宠物区：换气次数=6次/h，风量=8500 m³/h</w:t>
      </w:r>
    </w:p>
    <w:p w14:paraId="10F9960D">
      <w:pPr>
        <w:rPr>
          <w:rFonts w:hint="eastAsia"/>
        </w:rPr>
      </w:pPr>
      <w:r>
        <w:rPr>
          <w:rFonts w:hint="eastAsia"/>
        </w:rPr>
        <w:t xml:space="preserve">   疗愈区：换气次数=2次/h，风量=6200 m³/h</w:t>
      </w:r>
    </w:p>
    <w:p w14:paraId="339DCB4B">
      <w:pPr>
        <w:rPr>
          <w:rFonts w:hint="eastAsia"/>
        </w:rPr>
      </w:pPr>
      <w:r>
        <w:rPr>
          <w:rFonts w:hint="eastAsia"/>
        </w:rPr>
        <w:t xml:space="preserve">   设备间：换气次数=8次/h，风量=3200 m³/h</w:t>
      </w:r>
    </w:p>
    <w:p w14:paraId="5BFD8F23">
      <w:pPr>
        <w:rPr>
          <w:rFonts w:hint="eastAsia"/>
        </w:rPr>
      </w:pPr>
      <w:r>
        <w:rPr>
          <w:rFonts w:hint="eastAsia"/>
        </w:rPr>
        <w:t>2. 水力计算</w:t>
      </w:r>
    </w:p>
    <w:p w14:paraId="098A67A6">
      <w:pPr>
        <w:rPr>
          <w:rFonts w:hint="eastAsia"/>
        </w:rPr>
      </w:pPr>
      <w:r>
        <w:rPr>
          <w:rFonts w:hint="eastAsia"/>
        </w:rPr>
        <w:t xml:space="preserve">   冷冻水管：管径DN100，流速=1.2 m/s，沿程阻力=280 Pa/m</w:t>
      </w:r>
    </w:p>
    <w:p w14:paraId="155BC1B5">
      <w:pPr>
        <w:rPr>
          <w:rFonts w:hint="eastAsia"/>
        </w:rPr>
      </w:pPr>
      <w:r>
        <w:rPr>
          <w:rFonts w:hint="eastAsia"/>
        </w:rPr>
        <w:t xml:space="preserve">   风管：主风管风速=6 m/s，支管风速=3 m/s，总阻力=350 Pa</w:t>
      </w:r>
    </w:p>
    <w:p w14:paraId="758D5D0D">
      <w:pPr>
        <w:rPr>
          <w:rFonts w:hint="eastAsia"/>
        </w:rPr>
      </w:pPr>
    </w:p>
    <w:p w14:paraId="4BB03FB7">
      <w:pPr>
        <w:rPr>
          <w:rFonts w:hint="eastAsia"/>
        </w:rPr>
      </w:pPr>
      <w:r>
        <w:rPr>
          <w:rFonts w:hint="eastAsia"/>
        </w:rPr>
        <w:t>六、节能计算</w:t>
      </w:r>
    </w:p>
    <w:p w14:paraId="35A8A08F">
      <w:pPr>
        <w:rPr>
          <w:rFonts w:hint="eastAsia"/>
        </w:rPr>
      </w:pPr>
      <w:r>
        <w:rPr>
          <w:rFonts w:hint="eastAsia"/>
        </w:rPr>
        <w:t>1. 采暖能耗：32.2 kWh/(㎡·a)</w:t>
      </w:r>
    </w:p>
    <w:p w14:paraId="0BBB0EA6">
      <w:pPr>
        <w:rPr>
          <w:rFonts w:hint="eastAsia"/>
        </w:rPr>
      </w:pPr>
      <w:r>
        <w:rPr>
          <w:rFonts w:hint="eastAsia"/>
        </w:rPr>
        <w:t>2. 空调能耗：36.3 kWh/(㎡·a)</w:t>
      </w:r>
    </w:p>
    <w:p w14:paraId="29226DD2">
      <w:pPr>
        <w:rPr>
          <w:rFonts w:hint="eastAsia"/>
        </w:rPr>
      </w:pPr>
      <w:r>
        <w:rPr>
          <w:rFonts w:hint="eastAsia"/>
        </w:rPr>
        <w:t>3. 总暖通能耗：68.5 kWh/(㎡·a)，满足72%节能标准限值（≤85 kWh/(㎡·a)）</w:t>
      </w:r>
    </w:p>
    <w:p w14:paraId="6CB4F5A8">
      <w:pPr>
        <w:rPr>
          <w:rFonts w:hint="eastAsia"/>
        </w:rPr>
      </w:pPr>
      <w:r>
        <w:rPr>
          <w:rFonts w:hint="eastAsia"/>
        </w:rPr>
        <w:t>4. 年综合节能率：75.2%</w:t>
      </w:r>
    </w:p>
    <w:p w14:paraId="6868F07B">
      <w:pPr>
        <w:rPr>
          <w:rFonts w:hint="eastAsia"/>
        </w:rPr>
      </w:pPr>
    </w:p>
    <w:p w14:paraId="16000445">
      <w:pPr>
        <w:rPr>
          <w:rFonts w:hint="eastAsia"/>
        </w:rPr>
      </w:pPr>
      <w:r>
        <w:rPr>
          <w:rFonts w:hint="eastAsia"/>
        </w:rPr>
        <w:t>七、结论</w:t>
      </w:r>
    </w:p>
    <w:p w14:paraId="0D3ED75D">
      <w:r>
        <w:rPr>
          <w:rFonts w:hint="eastAsia"/>
        </w:rPr>
        <w:t>本项目暖通系统设计符合规范要求，设备选型合理，节能指标达标，满足项目功能与绿色低碳定位。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2026-03-11T04:02:47Z</dcterms:created>
  <dc:creator>宁缺毋滥</dc:creator>
  <cp:lastModifiedBy>宁缺毋滥</cp:lastModifiedBy>
  <dcterms:modified xsi:type="dcterms:W3CDTF">2026-03-11T04:04:21Z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9E7A35B89B8A44AFA12570252D7FF205_12</vt:lpwstr>
  </property>
</Properties>
</file>