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ACE7E">
      <w:pPr>
        <w:ind w:firstLine="2100" w:firstLineChars="1000"/>
        <w:rPr>
          <w:rFonts w:hint="eastAsia"/>
        </w:rPr>
      </w:pPr>
      <w:r>
        <w:rPr>
          <w:rFonts w:hint="eastAsia"/>
        </w:rPr>
        <w:t>电梯与自动扶梯人流平衡计算分析报告</w:t>
      </w:r>
    </w:p>
    <w:p w14:paraId="54C873C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7B9B1">
      <w:pPr>
        <w:rPr>
          <w:rFonts w:hint="eastAsia"/>
        </w:rPr>
      </w:pPr>
      <w:r>
        <w:rPr>
          <w:rFonts w:hint="eastAsia"/>
        </w:rPr>
        <w:t>一、工程概况</w:t>
      </w:r>
    </w:p>
    <w:p w14:paraId="0DCF4C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0E7544A">
      <w:pPr>
        <w:rPr>
          <w:rFonts w:hint="eastAsia"/>
        </w:rPr>
      </w:pPr>
      <w:r>
        <w:rPr>
          <w:rFonts w:hint="eastAsia"/>
        </w:rPr>
        <w:t>项目名称：栖·愈——集宠物陪伴、心理疗愈与社交链接于一体的“第三生活空间”</w:t>
      </w:r>
    </w:p>
    <w:p w14:paraId="5B5A1BEF">
      <w:pPr>
        <w:rPr>
          <w:rFonts w:hint="eastAsia"/>
        </w:rPr>
      </w:pPr>
      <w:r>
        <w:rPr>
          <w:rFonts w:hint="eastAsia"/>
        </w:rPr>
        <w:t>建设地点：沈阳市沈河区万柳塘公园地区</w:t>
      </w:r>
    </w:p>
    <w:p w14:paraId="236FAD09">
      <w:pPr>
        <w:rPr>
          <w:rFonts w:hint="eastAsia"/>
        </w:rPr>
      </w:pPr>
      <w:r>
        <w:rPr>
          <w:rFonts w:hint="eastAsia"/>
        </w:rPr>
        <w:t>总建筑面积：2362.7㎡，建筑层数：3层</w:t>
      </w:r>
    </w:p>
    <w:p w14:paraId="06AD422E">
      <w:pPr>
        <w:rPr>
          <w:rFonts w:hint="eastAsia"/>
        </w:rPr>
      </w:pPr>
      <w:r>
        <w:rPr>
          <w:rFonts w:hint="eastAsia"/>
        </w:rPr>
        <w:t>建筑功能：一层为宠物洗护/寄养区及配套服务空间；二层为心理疗愈室、冥想空间；三层为共享办公区、主题沙龙区。</w:t>
      </w:r>
    </w:p>
    <w:p w14:paraId="1C5333BD">
      <w:pPr>
        <w:rPr>
          <w:rFonts w:hint="eastAsia"/>
        </w:rPr>
      </w:pPr>
      <w:r>
        <w:rPr>
          <w:rFonts w:hint="eastAsia"/>
        </w:rPr>
        <w:t>电梯配置：设置2台垂直电梯，单台额定载重量1000kg，额定速度1.5m/s；本项目未设置自动扶梯。</w:t>
      </w:r>
    </w:p>
    <w:p w14:paraId="43A136C2">
      <w:pPr>
        <w:rPr>
          <w:rFonts w:hint="eastAsia"/>
        </w:rPr>
      </w:pPr>
      <w:r>
        <w:rPr>
          <w:rFonts w:hint="eastAsia"/>
        </w:rPr>
        <w:t>设计依据：《电梯制造与安装安全规范》GB 7588-2003、《民用建筑设计统一标准》GB 50352-2019、《公共建筑节能设计标准》GB 50189-2015。</w:t>
      </w:r>
    </w:p>
    <w:p w14:paraId="58FDCD3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B6CFA">
      <w:pPr>
        <w:rPr>
          <w:rFonts w:hint="eastAsia"/>
        </w:rPr>
      </w:pPr>
      <w:r>
        <w:rPr>
          <w:rFonts w:hint="eastAsia"/>
        </w:rPr>
        <w:t>二、人流规模与高峰时段分析</w:t>
      </w:r>
    </w:p>
    <w:p w14:paraId="2F3026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10DF3">
      <w:pPr>
        <w:rPr>
          <w:rFonts w:hint="eastAsia"/>
        </w:rPr>
      </w:pPr>
      <w:r>
        <w:rPr>
          <w:rFonts w:hint="eastAsia"/>
        </w:rPr>
        <w:t>1. 人员规模测算</w:t>
      </w:r>
    </w:p>
    <w:p w14:paraId="1B0577F5">
      <w:pPr>
        <w:rPr>
          <w:rFonts w:hint="eastAsia"/>
        </w:rPr>
      </w:pPr>
      <w:r>
        <w:rPr>
          <w:rFonts w:hint="eastAsia"/>
        </w:rPr>
        <w:t>工作人员：按满负荷运营计，共30人（含宠物护理、疗愈师、行政及后勤人员）。</w:t>
      </w:r>
    </w:p>
    <w:p w14:paraId="312E5EDE">
      <w:pPr>
        <w:rPr>
          <w:rFonts w:hint="eastAsia"/>
        </w:rPr>
      </w:pPr>
      <w:r>
        <w:rPr>
          <w:rFonts w:hint="eastAsia"/>
        </w:rPr>
        <w:t>访客及宠物主人：高峰时段（工作日10:00-12:00、14:00-16:00）预计瞬时客流40人，平峰时段瞬时客流20人。</w:t>
      </w:r>
    </w:p>
    <w:p w14:paraId="1D57C909">
      <w:pPr>
        <w:rPr>
          <w:rFonts w:hint="eastAsia"/>
        </w:rPr>
      </w:pPr>
      <w:r>
        <w:rPr>
          <w:rFonts w:hint="eastAsia"/>
        </w:rPr>
        <w:t>总高峰瞬时人员规模：70人。</w:t>
      </w:r>
    </w:p>
    <w:p w14:paraId="2B2D8922">
      <w:pPr>
        <w:rPr>
          <w:rFonts w:hint="eastAsia"/>
        </w:rPr>
      </w:pPr>
      <w:r>
        <w:rPr>
          <w:rFonts w:hint="eastAsia"/>
        </w:rPr>
        <w:t>2. 高峰时段确定</w:t>
      </w:r>
    </w:p>
    <w:p w14:paraId="591E9093">
      <w:pPr>
        <w:rPr>
          <w:rFonts w:hint="eastAsia"/>
        </w:rPr>
      </w:pPr>
      <w:r>
        <w:rPr>
          <w:rFonts w:hint="eastAsia"/>
        </w:rPr>
        <w:t>早高峰：9:30-10:30（工作人员到岗、访客集中入场）</w:t>
      </w:r>
    </w:p>
    <w:p w14:paraId="6E04225F">
      <w:pPr>
        <w:rPr>
          <w:rFonts w:hint="eastAsia"/>
        </w:rPr>
      </w:pPr>
      <w:r>
        <w:rPr>
          <w:rFonts w:hint="eastAsia"/>
        </w:rPr>
        <w:t>午高峰：11:30-12:30（人员流动就餐、访客离场）</w:t>
      </w:r>
    </w:p>
    <w:p w14:paraId="0E39FA91">
      <w:pPr>
        <w:rPr>
          <w:rFonts w:hint="eastAsia"/>
        </w:rPr>
      </w:pPr>
      <w:r>
        <w:rPr>
          <w:rFonts w:hint="eastAsia"/>
        </w:rPr>
        <w:t>晚高峰：17:00-18:00（工作人员下班、访客集中离场）</w:t>
      </w:r>
    </w:p>
    <w:p w14:paraId="17ABD2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86F81">
      <w:pPr>
        <w:rPr>
          <w:rFonts w:hint="eastAsia"/>
        </w:rPr>
      </w:pPr>
      <w:r>
        <w:rPr>
          <w:rFonts w:hint="eastAsia"/>
        </w:rPr>
        <w:t>三、电梯配置与客流计算</w:t>
      </w:r>
    </w:p>
    <w:p w14:paraId="11F0B33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42B39">
      <w:pPr>
        <w:rPr>
          <w:rFonts w:hint="eastAsia"/>
        </w:rPr>
      </w:pPr>
      <w:r>
        <w:rPr>
          <w:rFonts w:hint="eastAsia"/>
        </w:rPr>
        <w:t>1. 基本参数</w:t>
      </w:r>
    </w:p>
    <w:p w14:paraId="24016B97">
      <w:pPr>
        <w:rPr>
          <w:rFonts w:hint="eastAsia"/>
        </w:rPr>
      </w:pPr>
      <w:r>
        <w:rPr>
          <w:rFonts w:hint="eastAsia"/>
        </w:rPr>
        <w:t>单台电梯额定载重量：1000kg（约13人/次）</w:t>
      </w:r>
    </w:p>
    <w:p w14:paraId="5E4CBC0F">
      <w:pPr>
        <w:rPr>
          <w:rFonts w:hint="eastAsia"/>
        </w:rPr>
      </w:pPr>
      <w:r>
        <w:rPr>
          <w:rFonts w:hint="eastAsia"/>
        </w:rPr>
        <w:t>额定速度：1.5m/s</w:t>
      </w:r>
    </w:p>
    <w:p w14:paraId="2CD05181">
      <w:pPr>
        <w:rPr>
          <w:rFonts w:hint="eastAsia"/>
        </w:rPr>
      </w:pPr>
      <w:r>
        <w:rPr>
          <w:rFonts w:hint="eastAsia"/>
        </w:rPr>
        <w:t>楼层数：3层（含首层），停站数：3个</w:t>
      </w:r>
    </w:p>
    <w:p w14:paraId="2840D0DD">
      <w:pPr>
        <w:rPr>
          <w:rFonts w:hint="eastAsia"/>
        </w:rPr>
      </w:pPr>
      <w:r>
        <w:rPr>
          <w:rFonts w:hint="eastAsia"/>
        </w:rPr>
        <w:t>运行周期计算：单层运行时间约4s，开关门时间约3s/次，乘客上下时间约2s/人，单台电梯运行周期约90s/次。</w:t>
      </w:r>
    </w:p>
    <w:p w14:paraId="4DD7649E">
      <w:pPr>
        <w:rPr>
          <w:rFonts w:hint="eastAsia"/>
        </w:rPr>
      </w:pPr>
      <w:r>
        <w:rPr>
          <w:rFonts w:hint="eastAsia"/>
        </w:rPr>
        <w:t>2. 单台电梯输送能力计算</w:t>
      </w:r>
    </w:p>
    <w:p w14:paraId="3BE3AAAE">
      <w:pPr>
        <w:rPr>
          <w:rFonts w:hint="eastAsia"/>
        </w:rPr>
      </w:pPr>
      <w:r>
        <w:rPr>
          <w:rFonts w:hint="eastAsia"/>
        </w:rPr>
        <w:t>单台电梯每小时运行次数：3600s ÷ 90s/次 = 40次/小时</w:t>
      </w:r>
    </w:p>
    <w:p w14:paraId="3CB1800A">
      <w:pPr>
        <w:rPr>
          <w:rFonts w:hint="eastAsia"/>
        </w:rPr>
      </w:pPr>
      <w:r>
        <w:rPr>
          <w:rFonts w:hint="eastAsia"/>
        </w:rPr>
        <w:t>单台电梯每小时输送人数：40次/小时 × 10人/次（平均载客量）= 400人/小时</w:t>
      </w:r>
    </w:p>
    <w:p w14:paraId="2CEEDD1B">
      <w:pPr>
        <w:rPr>
          <w:rFonts w:hint="eastAsia"/>
        </w:rPr>
      </w:pPr>
      <w:r>
        <w:rPr>
          <w:rFonts w:hint="eastAsia"/>
        </w:rPr>
        <w:t>2台电梯总输送能力：800人/小时</w:t>
      </w:r>
    </w:p>
    <w:p w14:paraId="5BAB7CB4">
      <w:pPr>
        <w:rPr>
          <w:rFonts w:hint="eastAsia"/>
        </w:rPr>
      </w:pPr>
      <w:r>
        <w:rPr>
          <w:rFonts w:hint="eastAsia"/>
        </w:rPr>
        <w:t>3. 高峰客流需求计算</w:t>
      </w:r>
    </w:p>
    <w:p w14:paraId="5C5C8F71">
      <w:pPr>
        <w:rPr>
          <w:rFonts w:hint="eastAsia"/>
        </w:rPr>
      </w:pPr>
      <w:r>
        <w:rPr>
          <w:rFonts w:hint="eastAsia"/>
        </w:rPr>
        <w:t>高峰时段瞬时客流70人，按5分钟内完成疏散/输送计算，需求输送能力：70人 ÷ 5分钟 × 60分钟 = 840人/小时</w:t>
      </w:r>
    </w:p>
    <w:p w14:paraId="18A5100E">
      <w:pPr>
        <w:rPr>
          <w:rFonts w:hint="eastAsia"/>
        </w:rPr>
      </w:pPr>
      <w:r>
        <w:rPr>
          <w:rFonts w:hint="eastAsia"/>
        </w:rPr>
        <w:t>实际配置2台电梯总输送能力800人/小时，接近需求值，通过并联群控优化调度，可满足高峰时段人流平衡需求。</w:t>
      </w:r>
    </w:p>
    <w:p w14:paraId="0E840E7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3A83AC">
      <w:pPr>
        <w:rPr>
          <w:rFonts w:hint="eastAsia"/>
        </w:rPr>
      </w:pPr>
      <w:r>
        <w:rPr>
          <w:rFonts w:hint="eastAsia"/>
        </w:rPr>
        <w:t>四、人流平衡控制策略</w:t>
      </w:r>
    </w:p>
    <w:p w14:paraId="736CC432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5A0D2">
      <w:pPr>
        <w:rPr>
          <w:rFonts w:hint="eastAsia"/>
        </w:rPr>
      </w:pPr>
      <w:r>
        <w:rPr>
          <w:rFonts w:hint="eastAsia"/>
        </w:rPr>
        <w:t>1. 并联群控优化</w:t>
      </w:r>
    </w:p>
    <w:p w14:paraId="6B67BD8D">
      <w:pPr>
        <w:rPr>
          <w:rFonts w:hint="eastAsia"/>
        </w:rPr>
      </w:pPr>
      <w:r>
        <w:rPr>
          <w:rFonts w:hint="eastAsia"/>
        </w:rPr>
        <w:t>采用2台电梯并联控制方式，系统根据呼叫信号自动分配最优电梯，减少空驶行程，平衡两台电梯的运行时间与次数。</w:t>
      </w:r>
    </w:p>
    <w:p w14:paraId="72D6B68A">
      <w:pPr>
        <w:rPr>
          <w:rFonts w:hint="eastAsia"/>
        </w:rPr>
      </w:pPr>
      <w:r>
        <w:rPr>
          <w:rFonts w:hint="eastAsia"/>
        </w:rPr>
        <w:t>高峰时段优先响应层间呼叫与首层上下客需求，平峰时段可启用单台电梯运行，另一台待机节能。</w:t>
      </w:r>
    </w:p>
    <w:p w14:paraId="499D0E39">
      <w:pPr>
        <w:rPr>
          <w:rFonts w:hint="eastAsia"/>
        </w:rPr>
      </w:pPr>
      <w:r>
        <w:rPr>
          <w:rFonts w:hint="eastAsia"/>
        </w:rPr>
        <w:t>2. 客流疏导管理</w:t>
      </w:r>
    </w:p>
    <w:p w14:paraId="659F3256">
      <w:pPr>
        <w:rPr>
          <w:rFonts w:hint="eastAsia"/>
        </w:rPr>
      </w:pPr>
      <w:r>
        <w:rPr>
          <w:rFonts w:hint="eastAsia"/>
        </w:rPr>
        <w:t>制定运营规程，合理引导工作人员与错峰出行，避免集中乘梯；宠物洗护区与疗愈区分流接待，减少同一时段客流压力。</w:t>
      </w:r>
    </w:p>
    <w:p w14:paraId="43D3C115">
      <w:pPr>
        <w:rPr>
          <w:rFonts w:hint="eastAsia"/>
        </w:rPr>
      </w:pPr>
      <w:r>
        <w:rPr>
          <w:rFonts w:hint="eastAsia"/>
        </w:rPr>
        <w:t>首层设置引导标识，明确电梯等候区域，避免拥堵，提升乘梯效率。</w:t>
      </w:r>
    </w:p>
    <w:p w14:paraId="5E6BE721">
      <w:pPr>
        <w:rPr>
          <w:rFonts w:hint="eastAsia"/>
        </w:rPr>
      </w:pPr>
      <w:r>
        <w:rPr>
          <w:rFonts w:hint="eastAsia"/>
        </w:rPr>
        <w:t>3. 特殊场景应对</w:t>
      </w:r>
    </w:p>
    <w:p w14:paraId="0FE27899">
      <w:pPr>
        <w:rPr>
          <w:rFonts w:hint="eastAsia"/>
        </w:rPr>
      </w:pPr>
      <w:r>
        <w:rPr>
          <w:rFonts w:hint="eastAsia"/>
        </w:rPr>
        <w:t>宠物托运：设置专用电梯呼叫按钮，优先保障大型宠物设备运输需求，避免与普通客流冲突。</w:t>
      </w:r>
    </w:p>
    <w:p w14:paraId="79ECC39A">
      <w:pPr>
        <w:rPr>
          <w:rFonts w:hint="eastAsia"/>
        </w:rPr>
      </w:pPr>
      <w:r>
        <w:rPr>
          <w:rFonts w:hint="eastAsia"/>
        </w:rPr>
        <w:t>应急疏散：电梯与楼梯间联动，紧急情况下自动返回首层开门，配合楼梯完成人员疏散。</w:t>
      </w:r>
    </w:p>
    <w:p w14:paraId="5E0C72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8B576">
      <w:pPr>
        <w:rPr>
          <w:rFonts w:hint="eastAsia"/>
        </w:rPr>
      </w:pPr>
      <w:r>
        <w:rPr>
          <w:rFonts w:hint="eastAsia"/>
        </w:rPr>
        <w:t>五、节能与效率分析</w:t>
      </w:r>
    </w:p>
    <w:p w14:paraId="1B4967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F1360">
      <w:pPr>
        <w:rPr>
          <w:rFonts w:hint="eastAsia"/>
        </w:rPr>
      </w:pPr>
      <w:r>
        <w:rPr>
          <w:rFonts w:hint="eastAsia"/>
        </w:rPr>
        <w:t>1. 运行效率</w:t>
      </w:r>
    </w:p>
    <w:p w14:paraId="3E482E66">
      <w:pPr>
        <w:rPr>
          <w:rFonts w:hint="eastAsia"/>
        </w:rPr>
      </w:pPr>
      <w:r>
        <w:rPr>
          <w:rFonts w:hint="eastAsia"/>
        </w:rPr>
        <w:t>群控调度下，电梯平均候梯时间≤30s，乘梯时间≤60s，满足公共建筑舒适度要求。</w:t>
      </w:r>
    </w:p>
    <w:p w14:paraId="7E149F56">
      <w:pPr>
        <w:rPr>
          <w:rFonts w:hint="eastAsia"/>
        </w:rPr>
      </w:pPr>
      <w:r>
        <w:rPr>
          <w:rFonts w:hint="eastAsia"/>
        </w:rPr>
        <w:t>平峰时段启用单台待机模式，减少无效运行次数，降低能耗约20%。</w:t>
      </w:r>
    </w:p>
    <w:p w14:paraId="3D4A889C">
      <w:pPr>
        <w:rPr>
          <w:rFonts w:hint="eastAsia"/>
        </w:rPr>
      </w:pPr>
      <w:r>
        <w:rPr>
          <w:rFonts w:hint="eastAsia"/>
        </w:rPr>
        <w:t>2. 节能效果</w:t>
      </w:r>
    </w:p>
    <w:p w14:paraId="48CADDA2">
      <w:pPr>
        <w:rPr>
          <w:rFonts w:hint="eastAsia"/>
        </w:rPr>
      </w:pPr>
      <w:r>
        <w:rPr>
          <w:rFonts w:hint="eastAsia"/>
        </w:rPr>
        <w:t>电梯采用无齿轮永磁同步电机+变频调速驱动，配合电能回馈装置，可回收制动能量，较传统电梯降低能耗约30%。</w:t>
      </w:r>
    </w:p>
    <w:p w14:paraId="3624A55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无厅外召唤且无轿内指令时，自动切断照明与风扇电源，进一步降低待机能耗。</w:t>
      </w:r>
    </w:p>
    <w:p w14:paraId="45167D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961B2">
      <w:pPr>
        <w:rPr>
          <w:rFonts w:hint="eastAsia"/>
        </w:rPr>
      </w:pPr>
      <w:r>
        <w:rPr>
          <w:rFonts w:hint="eastAsia"/>
        </w:rPr>
        <w:t>六、结论</w:t>
      </w:r>
    </w:p>
    <w:p w14:paraId="5E00783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2D22D">
      <w:pPr>
        <w:rPr>
          <w:rFonts w:hint="eastAsia"/>
        </w:rPr>
      </w:pPr>
      <w:r>
        <w:rPr>
          <w:rFonts w:hint="eastAsia"/>
        </w:rPr>
        <w:t>本项目配置2台垂直电梯，通过并联群控调度、客流疏导管理及节能驱动技术，可满足高峰时段人流平衡需求，输送能力接近设计要求，候梯与乘梯时间符合舒适度标准，同时实现显著节能效果，符合公共建筑绿色低碳设计目标。</w:t>
      </w:r>
    </w:p>
    <w:p w14:paraId="38753953">
      <w:r>
        <w:rPr>
          <w:rFonts w:hint="eastAsia"/>
        </w:rPr>
        <w:t>本项目未设置自动扶梯，无需进行相关人流平衡分析。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B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2026-03-11T04:34:36Z</dcterms:created>
  <dc:creator>宁缺毋滥</dc:creator>
  <cp:lastModifiedBy>宁缺毋滥</cp:lastModifiedBy>
  <dcterms:modified xsi:type="dcterms:W3CDTF">2026-03-11T04:36:08Z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eyJoZGlkIjoiMjAzMzU3Y2Q1YWVjZDFmNmEzNmZkZWJiNWE3YTQzM2QiLCJ1c2VySWQiOiIxNDExMTYxODY5In0=</vt:lpwstr>
  </property>
  <property fmtid="{D5CDD505-2E9C-101B-9397-08002B2CF9AE}" pid="4" name="ICV">
    <vt:lpwstr>79B67ACDB60747E9B3DEA35C35400411_12</vt:lpwstr>
  </property>
</Properties>
</file>