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CD269">
      <w:pPr>
        <w:jc w:val="center"/>
        <w:rPr>
          <w:rFonts w:hint="eastAsia"/>
          <w:sz w:val="40"/>
          <w:szCs w:val="48"/>
        </w:rPr>
      </w:pPr>
      <w:r>
        <w:rPr>
          <w:rFonts w:hint="eastAsia"/>
          <w:sz w:val="40"/>
          <w:szCs w:val="48"/>
        </w:rPr>
        <w:t>安全应急疏散和灭火疏散预案</w:t>
      </w:r>
    </w:p>
    <w:p w14:paraId="13D23B18">
      <w:pPr>
        <w:rPr>
          <w:rFonts w:hint="eastAsia"/>
        </w:rPr>
      </w:pPr>
      <w:r>
        <w:rPr>
          <w:rFonts w:hint="eastAsia"/>
          <w:b/>
          <w:bCs/>
          <w:sz w:val="24"/>
          <w:szCs w:val="32"/>
        </w:rPr>
        <w:t>1、目的</w:t>
      </w:r>
      <w:r>
        <w:rPr>
          <w:rFonts w:hint="eastAsia"/>
          <w:sz w:val="24"/>
          <w:szCs w:val="32"/>
        </w:rPr>
        <w:t>:</w:t>
      </w:r>
      <w:r>
        <w:rPr>
          <w:rFonts w:hint="eastAsia"/>
        </w:rPr>
        <w:t>在一旦发生火灾险情时，为最大限度的保护员工生命和单位财产安全，减轻灾害、降低损失，特制定本工作指导。</w:t>
      </w:r>
    </w:p>
    <w:p w14:paraId="79EE582F">
      <w:pPr>
        <w:rPr>
          <w:rFonts w:hint="eastAsia"/>
        </w:rPr>
      </w:pPr>
      <w:r>
        <w:rPr>
          <w:rFonts w:hint="eastAsia"/>
          <w:b/>
          <w:bCs/>
          <w:sz w:val="24"/>
          <w:szCs w:val="32"/>
        </w:rPr>
        <w:t>2、范围</w:t>
      </w:r>
      <w:r>
        <w:rPr>
          <w:rFonts w:hint="eastAsia"/>
          <w:sz w:val="24"/>
          <w:szCs w:val="32"/>
        </w:rPr>
        <w:t>:</w:t>
      </w:r>
      <w:r>
        <w:rPr>
          <w:rFonts w:hint="eastAsia"/>
        </w:rPr>
        <w:t>本单位范围内。</w:t>
      </w:r>
    </w:p>
    <w:p w14:paraId="2CE461FA">
      <w:pPr>
        <w:rPr>
          <w:rFonts w:hint="eastAsia"/>
        </w:rPr>
      </w:pPr>
      <w:r>
        <w:rPr>
          <w:rFonts w:hint="eastAsia"/>
          <w:b/>
          <w:bCs/>
          <w:sz w:val="24"/>
          <w:szCs w:val="32"/>
        </w:rPr>
        <w:t>3、定义</w:t>
      </w:r>
      <w:r>
        <w:rPr>
          <w:rFonts w:hint="eastAsia"/>
        </w:rPr>
        <w:t>:应急救援是指针对突发、具有破坏力的紧急事件采取预防、预备、响应和恢复的活动与计划。</w:t>
      </w:r>
    </w:p>
    <w:p w14:paraId="03F9B011">
      <w:pPr>
        <w:rPr>
          <w:rFonts w:hint="eastAsia"/>
          <w:sz w:val="24"/>
          <w:szCs w:val="32"/>
        </w:rPr>
      </w:pPr>
      <w:r>
        <w:rPr>
          <w:rFonts w:hint="eastAsia"/>
          <w:b/>
          <w:bCs/>
          <w:sz w:val="24"/>
          <w:szCs w:val="32"/>
        </w:rPr>
        <w:t>4、职责</w:t>
      </w:r>
    </w:p>
    <w:p w14:paraId="172B6993">
      <w:pPr>
        <w:rPr>
          <w:rFonts w:hint="eastAsia"/>
        </w:rPr>
      </w:pPr>
      <w:r>
        <w:rPr>
          <w:rFonts w:hint="eastAsia"/>
        </w:rPr>
        <w:t>4.1指挥部，由总指挥负责领导各指挥的工作，并协调各指挥之间的工作，有责任和义务对灾害情况及工作进程进行准确把握、判断及进程方案决策。指挥在总指挥的授权下负责各组工作，并第一时间将最新情况报告给总指挥以资决策。</w:t>
      </w:r>
    </w:p>
    <w:p w14:paraId="26869022">
      <w:pPr>
        <w:rPr>
          <w:rFonts w:hint="eastAsia"/>
        </w:rPr>
      </w:pPr>
      <w:r>
        <w:rPr>
          <w:rFonts w:hint="eastAsia"/>
        </w:rPr>
        <w:t>4.2联络组:由相关部门人员组成。</w:t>
      </w:r>
    </w:p>
    <w:p w14:paraId="6C986AB7">
      <w:pPr>
        <w:numPr>
          <w:ilvl w:val="0"/>
          <w:numId w:val="1"/>
        </w:numPr>
        <w:rPr>
          <w:rFonts w:hint="eastAsia"/>
        </w:rPr>
      </w:pPr>
      <w:r>
        <w:rPr>
          <w:rFonts w:hint="eastAsia"/>
        </w:rPr>
        <w:t>组织人员负责报警:报警电话一119。119报警应清晰说明火灾地点、火灾类型、有无受困人员、报警人姓名及电话，并做好消防车辆引导工作。</w:t>
      </w:r>
    </w:p>
    <w:p w14:paraId="6DE8B523">
      <w:pPr>
        <w:numPr>
          <w:numId w:val="0"/>
        </w:numPr>
        <w:rPr>
          <w:rFonts w:hint="eastAsia"/>
        </w:rPr>
      </w:pPr>
      <w:r>
        <w:rPr>
          <w:rFonts w:hint="eastAsia"/>
        </w:rPr>
        <w:t>B.组织人员负责救护:以保安队为主对受伤及现场获救人员进行急效处理，必要时联系送医院。</w:t>
      </w:r>
    </w:p>
    <w:p w14:paraId="30BB543E">
      <w:pPr>
        <w:rPr>
          <w:rFonts w:hint="eastAsia"/>
        </w:rPr>
      </w:pPr>
      <w:r>
        <w:rPr>
          <w:rFonts w:hint="eastAsia"/>
        </w:rPr>
        <w:t>4.3灭火组:由保安员及义务消防队及预备消防组组成。发生火灾部门的义务消防队及负责人负责初期火灾的现场灭火、报警铃、受伤人员的抢救引导及贵重财物的转移。灭火时必须尽职尽责、先人后己、不得临阵脱逃，只有总指挥发布全体撤离命令后或消防人员到达现场后方可撤离。灭火指挥有权决定进入第一现场人员。</w:t>
      </w:r>
    </w:p>
    <w:p w14:paraId="6D4B87A0">
      <w:pPr>
        <w:rPr>
          <w:rFonts w:hint="eastAsia"/>
        </w:rPr>
      </w:pPr>
      <w:r>
        <w:rPr>
          <w:rFonts w:hint="eastAsia"/>
        </w:rPr>
        <w:t>4.4拆装组:由维修和电工组成，负责疏散通道、清除障碍、相关路线断电、紧急摆设救险设施等。</w:t>
      </w:r>
    </w:p>
    <w:p w14:paraId="72B1F64C">
      <w:pPr>
        <w:rPr>
          <w:rFonts w:hint="eastAsia"/>
        </w:rPr>
      </w:pPr>
      <w:r>
        <w:rPr>
          <w:rFonts w:hint="eastAsia"/>
        </w:rPr>
        <w:t>4.5疏散组:由疏散指挥调用生产部门人员，通知和组织员工疏散，并进行人员集中清点。</w:t>
      </w:r>
    </w:p>
    <w:p w14:paraId="0DF07646">
      <w:pPr>
        <w:rPr>
          <w:rFonts w:hint="eastAsia"/>
        </w:rPr>
      </w:pPr>
      <w:r>
        <w:rPr>
          <w:rFonts w:hint="eastAsia"/>
        </w:rPr>
        <w:t>4.6保安组:由保安队及治安指挥调用写字楼人员组成，负责火灾限制区控制,单位财物的安全保卫。</w:t>
      </w:r>
    </w:p>
    <w:p w14:paraId="4E0F44DE">
      <w:pPr>
        <w:rPr>
          <w:rFonts w:hint="eastAsia"/>
          <w:b/>
          <w:bCs/>
          <w:sz w:val="24"/>
          <w:szCs w:val="32"/>
        </w:rPr>
      </w:pPr>
      <w:r>
        <w:rPr>
          <w:rFonts w:hint="eastAsia"/>
          <w:b/>
          <w:bCs/>
          <w:sz w:val="24"/>
          <w:szCs w:val="32"/>
        </w:rPr>
        <w:t>5、程序</w:t>
      </w:r>
    </w:p>
    <w:p w14:paraId="082DF418">
      <w:pPr>
        <w:rPr>
          <w:rFonts w:hint="eastAsia"/>
        </w:rPr>
      </w:pPr>
      <w:r>
        <w:rPr>
          <w:rFonts w:hint="eastAsia"/>
        </w:rPr>
        <w:t>5.1应急准备</w:t>
      </w:r>
    </w:p>
    <w:p w14:paraId="7783AAE1">
      <w:pPr>
        <w:rPr>
          <w:rFonts w:hint="eastAsia"/>
        </w:rPr>
      </w:pPr>
      <w:r>
        <w:rPr>
          <w:rFonts w:hint="eastAsia"/>
        </w:rPr>
        <w:t>成立事故准备小组，由指定部门共同负责，并由相关人员组成。</w:t>
      </w:r>
    </w:p>
    <w:p w14:paraId="43FAE950">
      <w:pPr>
        <w:rPr>
          <w:rFonts w:hint="eastAsia"/>
        </w:rPr>
      </w:pPr>
      <w:r>
        <w:rPr>
          <w:rFonts w:hint="eastAsia"/>
        </w:rPr>
        <w:t>5.1.1事故易发生部门、车间、班组成立并落实应急措施,部门包括单位的仓库等。</w:t>
      </w:r>
    </w:p>
    <w:p w14:paraId="62E2B51E">
      <w:pPr>
        <w:rPr>
          <w:rFonts w:hint="eastAsia"/>
        </w:rPr>
      </w:pPr>
      <w:r>
        <w:rPr>
          <w:rFonts w:hint="eastAsia"/>
        </w:rPr>
        <w:t>5.1.2每年举行二次应急演习，验证应急计划和措施。</w:t>
      </w:r>
    </w:p>
    <w:p w14:paraId="467C18BB">
      <w:pPr>
        <w:rPr>
          <w:rFonts w:hint="eastAsia"/>
        </w:rPr>
      </w:pPr>
      <w:r>
        <w:rPr>
          <w:rFonts w:hint="eastAsia"/>
        </w:rPr>
        <w:t>5.2应急响应</w:t>
      </w:r>
    </w:p>
    <w:p w14:paraId="7E6C82B0">
      <w:pPr>
        <w:rPr>
          <w:rFonts w:hint="eastAsia"/>
        </w:rPr>
      </w:pPr>
      <w:r>
        <w:rPr>
          <w:rFonts w:hint="eastAsia"/>
        </w:rPr>
        <w:t>5.2.1火灾发生时，发现者应迅速将此消息传给保安队、由保安队、义务消防队立即赶赴现场，组织救援。</w:t>
      </w:r>
    </w:p>
    <w:p w14:paraId="7601B426">
      <w:pPr>
        <w:rPr>
          <w:rFonts w:hint="eastAsia"/>
        </w:rPr>
      </w:pPr>
      <w:r>
        <w:rPr>
          <w:rFonts w:hint="eastAsia"/>
        </w:rPr>
        <w:t>5.2.2若火势失控，由保安队立即通知石岩消防队报火警，报火警时必须讲清楚起火地。</w:t>
      </w:r>
    </w:p>
    <w:p w14:paraId="09BC23CF">
      <w:pPr>
        <w:rPr>
          <w:rFonts w:hint="eastAsia"/>
        </w:rPr>
      </w:pPr>
      <w:r>
        <w:rPr>
          <w:rFonts w:hint="eastAsia"/>
        </w:rPr>
        <w:t>应急小组负责将受伤人员转送到医院或通知医院到现场进行紧急救护。</w:t>
      </w:r>
    </w:p>
    <w:p w14:paraId="7BD4DF69">
      <w:pPr>
        <w:rPr>
          <w:rFonts w:hint="eastAsia"/>
        </w:rPr>
      </w:pPr>
      <w:r>
        <w:rPr>
          <w:rFonts w:hint="eastAsia"/>
        </w:rPr>
        <w:t>5.2.3其他管理人员参与协助现场指挥、救护、通讯、车辆的使用等工作。</w:t>
      </w:r>
    </w:p>
    <w:p w14:paraId="7A187DF6">
      <w:pPr>
        <w:rPr>
          <w:rFonts w:hint="eastAsia"/>
        </w:rPr>
      </w:pPr>
      <w:r>
        <w:rPr>
          <w:rFonts w:hint="eastAsia"/>
        </w:rPr>
        <w:t>5.2.3纠正与完善</w:t>
      </w:r>
    </w:p>
    <w:p w14:paraId="1B280349">
      <w:pPr>
        <w:rPr>
          <w:rFonts w:hint="eastAsia"/>
        </w:rPr>
      </w:pPr>
      <w:r>
        <w:rPr>
          <w:rFonts w:hint="eastAsia"/>
        </w:rPr>
        <w:t>5.3.1事故发生后，安全部门应组织分析原因,填写《事故调查表》针对原因如异常作业、操作人员缺乏培训等,由责任部门采取纠正措施，交管理人员确认后实施,并将《事故调查表》交给发生事故部门一份，以对其实施效果进行监督验证。</w:t>
      </w:r>
    </w:p>
    <w:p w14:paraId="0F1074A1">
      <w:pPr>
        <w:rPr>
          <w:rFonts w:hint="eastAsia"/>
        </w:rPr>
      </w:pPr>
      <w:r>
        <w:rPr>
          <w:rFonts w:hint="eastAsia"/>
        </w:rPr>
        <w:t>5.3.2由安全部门或安全主任组织对本程序进行评审与修订，使其不断完善。</w:t>
      </w:r>
    </w:p>
    <w:p w14:paraId="7CDDDC2E">
      <w:pPr>
        <w:rPr>
          <w:rFonts w:hint="eastAsia"/>
        </w:rPr>
      </w:pPr>
      <w:r>
        <w:rPr>
          <w:rFonts w:hint="eastAsia"/>
        </w:rPr>
        <w:t>5.3.3针对有毒,易燃化学品，按有关规定及要求增加相应特殊安全措施。</w:t>
      </w:r>
    </w:p>
    <w:p w14:paraId="70E3B548">
      <w:pPr>
        <w:rPr>
          <w:rFonts w:hint="eastAsia"/>
        </w:rPr>
      </w:pPr>
      <w:r>
        <w:rPr>
          <w:rFonts w:hint="eastAsia"/>
        </w:rPr>
        <w:t>5.4紧急应对</w:t>
      </w:r>
    </w:p>
    <w:p w14:paraId="0EB60F73">
      <w:pPr>
        <w:rPr>
          <w:rFonts w:hint="eastAsia"/>
        </w:rPr>
      </w:pPr>
      <w:r>
        <w:rPr>
          <w:rFonts w:hint="eastAsia"/>
        </w:rPr>
        <w:t>5.4.1本单位所属地方包括工厂及宿舍发生火情时，任何第一目击者有义务有责任将火情通报保安队。保安队有责任在第一时间通知相关部门或人员。</w:t>
      </w:r>
    </w:p>
    <w:p w14:paraId="5CEAC1EE">
      <w:pPr>
        <w:rPr>
          <w:rFonts w:hint="eastAsia"/>
        </w:rPr>
      </w:pPr>
      <w:r>
        <w:rPr>
          <w:rFonts w:hint="eastAsia"/>
        </w:rPr>
        <w:t>5.4.2所有指挥接到报告后迅速到达现场。总指挥不能及时到达时由先到指挥者先执行总指挥职能直到总指挥赶到为止，指挥不在时由总指挥临时任命指挥直到相关指挥到达为止</w:t>
      </w:r>
    </w:p>
    <w:p w14:paraId="38188821">
      <w:pPr>
        <w:rPr>
          <w:rFonts w:hint="eastAsia"/>
        </w:rPr>
      </w:pPr>
      <w:r>
        <w:rPr>
          <w:rFonts w:hint="eastAsia"/>
        </w:rPr>
        <w:t>5.5疏散计划</w:t>
      </w:r>
    </w:p>
    <w:p w14:paraId="0F30EC34">
      <w:pPr>
        <w:rPr>
          <w:rFonts w:hint="eastAsia"/>
        </w:rPr>
      </w:pPr>
      <w:r>
        <w:rPr>
          <w:rFonts w:hint="eastAsia"/>
        </w:rPr>
        <w:t>5.5.1人员疏散以每层楼的中间部分为界分前后两半，沿疏散通道、人行通道,楼梯向下疏散到指定安全地点集中，疏散过程中严禁使用电梯疏散。</w:t>
      </w:r>
    </w:p>
    <w:p w14:paraId="2F8E83F8">
      <w:pPr>
        <w:rPr>
          <w:rFonts w:hint="eastAsia"/>
        </w:rPr>
      </w:pPr>
      <w:r>
        <w:rPr>
          <w:rFonts w:hint="eastAsia"/>
        </w:rPr>
        <w:t>5.5.2如一方楼梯口处出现火焰则全部向另一方向疏散:如两边楼梯堵死则向天台疏散等待救援，</w:t>
      </w:r>
    </w:p>
    <w:p w14:paraId="2F8AE02B">
      <w:pPr>
        <w:rPr>
          <w:rFonts w:hint="eastAsia"/>
        </w:rPr>
      </w:pPr>
      <w:r>
        <w:rPr>
          <w:rFonts w:hint="eastAsia"/>
        </w:rPr>
        <w:t>5.5.3仅在有安全可靠的救生垫准备好时，守候在楼顶的人才可以向下跳。</w:t>
      </w:r>
    </w:p>
    <w:p w14:paraId="14C2ABA6">
      <w:pPr>
        <w:rPr>
          <w:rFonts w:hint="eastAsia"/>
        </w:rPr>
      </w:pPr>
      <w:r>
        <w:rPr>
          <w:rFonts w:hint="eastAsia"/>
        </w:rPr>
        <w:t>5.5.4疏散过程中遵循先弱后强，先女后男的原则。所有人员必须互相帮助，遵从疏散指挥</w:t>
      </w:r>
    </w:p>
    <w:p w14:paraId="7B887DA1">
      <w:pPr>
        <w:rPr>
          <w:rFonts w:hint="eastAsia"/>
        </w:rPr>
      </w:pPr>
      <w:r>
        <w:rPr>
          <w:rFonts w:hint="eastAsia"/>
        </w:rPr>
        <w:t>5.5.5到达安全地点的人员必须遵从指挥排队,待主管/组长清点人数后报告指挥人员</w:t>
      </w:r>
    </w:p>
    <w:p w14:paraId="7BFCE7CD">
      <w:pPr>
        <w:rPr>
          <w:rFonts w:hint="eastAsia"/>
        </w:rPr>
      </w:pPr>
      <w:r>
        <w:rPr>
          <w:rFonts w:hint="eastAsia"/>
        </w:rPr>
        <w:t>5.5.6已经到达疏散地点的人员不得远离安全集中地点，不得以任何理由返回火情发生区,待总指挥发布解散命令后方可离开。</w:t>
      </w:r>
    </w:p>
    <w:p w14:paraId="473CCBED">
      <w:pPr>
        <w:rPr>
          <w:rFonts w:hint="eastAsia"/>
        </w:rPr>
      </w:pPr>
      <w:r>
        <w:rPr>
          <w:rFonts w:hint="eastAsia"/>
        </w:rPr>
        <w:t>5.6疏散演习</w:t>
      </w:r>
    </w:p>
    <w:p w14:paraId="5130A4ED">
      <w:pPr>
        <w:rPr>
          <w:rFonts w:hint="eastAsia"/>
        </w:rPr>
      </w:pPr>
      <w:r>
        <w:rPr>
          <w:rFonts w:hint="eastAsia"/>
        </w:rPr>
        <w:t>每年进行二次火灾紧急应对及疏散演习。</w:t>
      </w:r>
    </w:p>
    <w:p w14:paraId="1C54777A">
      <w:pPr>
        <w:rPr>
          <w:rFonts w:hint="eastAsia"/>
          <w:b/>
          <w:bCs/>
          <w:sz w:val="24"/>
          <w:szCs w:val="32"/>
        </w:rPr>
      </w:pPr>
    </w:p>
    <w:p w14:paraId="7AD75B44">
      <w:pPr>
        <w:rPr>
          <w:rFonts w:hint="eastAsia"/>
          <w:b/>
          <w:bCs/>
          <w:sz w:val="24"/>
          <w:szCs w:val="32"/>
        </w:rPr>
      </w:pPr>
    </w:p>
    <w:p w14:paraId="12097B80">
      <w:pPr>
        <w:rPr>
          <w:rFonts w:hint="eastAsia"/>
          <w:b/>
          <w:bCs/>
          <w:sz w:val="24"/>
          <w:szCs w:val="32"/>
        </w:rPr>
      </w:pPr>
    </w:p>
    <w:p w14:paraId="22FDD1E5">
      <w:pPr>
        <w:rPr>
          <w:rFonts w:hint="eastAsia"/>
          <w:b/>
          <w:bCs/>
          <w:sz w:val="24"/>
          <w:szCs w:val="32"/>
        </w:rPr>
      </w:pPr>
    </w:p>
    <w:p w14:paraId="74989196">
      <w:pPr>
        <w:rPr>
          <w:rFonts w:hint="eastAsia"/>
          <w:b/>
          <w:bCs/>
          <w:sz w:val="24"/>
          <w:szCs w:val="32"/>
        </w:rPr>
      </w:pPr>
    </w:p>
    <w:p w14:paraId="1DDFED1A">
      <w:pPr>
        <w:rPr>
          <w:rFonts w:hint="eastAsia"/>
          <w:b/>
          <w:bCs/>
          <w:sz w:val="24"/>
          <w:szCs w:val="32"/>
        </w:rPr>
      </w:pPr>
    </w:p>
    <w:p w14:paraId="713214CC">
      <w:pPr>
        <w:rPr>
          <w:rFonts w:hint="eastAsia"/>
          <w:b/>
          <w:bCs/>
          <w:sz w:val="24"/>
          <w:szCs w:val="32"/>
        </w:rPr>
      </w:pPr>
    </w:p>
    <w:p w14:paraId="4945687C">
      <w:pPr>
        <w:rPr>
          <w:rFonts w:hint="eastAsia"/>
          <w:b/>
          <w:bCs/>
          <w:sz w:val="24"/>
          <w:szCs w:val="32"/>
        </w:rPr>
      </w:pPr>
    </w:p>
    <w:p w14:paraId="19D7B7F4">
      <w:pPr>
        <w:rPr>
          <w:rFonts w:hint="eastAsia"/>
          <w:b/>
          <w:bCs/>
          <w:sz w:val="24"/>
          <w:szCs w:val="32"/>
        </w:rPr>
      </w:pPr>
    </w:p>
    <w:p w14:paraId="5C2139E5">
      <w:pPr>
        <w:rPr>
          <w:rFonts w:hint="eastAsia"/>
          <w:b/>
          <w:bCs/>
          <w:sz w:val="24"/>
          <w:szCs w:val="32"/>
        </w:rPr>
      </w:pPr>
    </w:p>
    <w:p w14:paraId="309045AB">
      <w:pPr>
        <w:rPr>
          <w:rFonts w:hint="eastAsia"/>
          <w:b/>
          <w:bCs/>
          <w:sz w:val="24"/>
          <w:szCs w:val="32"/>
        </w:rPr>
      </w:pPr>
    </w:p>
    <w:p w14:paraId="4F3F6B99">
      <w:pPr>
        <w:rPr>
          <w:rFonts w:hint="eastAsia"/>
          <w:b/>
          <w:bCs/>
          <w:sz w:val="24"/>
          <w:szCs w:val="32"/>
        </w:rPr>
      </w:pPr>
    </w:p>
    <w:p w14:paraId="6962288B">
      <w:pPr>
        <w:rPr>
          <w:rFonts w:hint="eastAsia"/>
          <w:b/>
          <w:bCs/>
          <w:sz w:val="24"/>
          <w:szCs w:val="32"/>
        </w:rPr>
      </w:pPr>
    </w:p>
    <w:p w14:paraId="20A9E09B">
      <w:pPr>
        <w:rPr>
          <w:rFonts w:hint="eastAsia"/>
          <w:b/>
          <w:bCs/>
          <w:sz w:val="24"/>
          <w:szCs w:val="32"/>
        </w:rPr>
      </w:pPr>
    </w:p>
    <w:p w14:paraId="6F998E74">
      <w:pPr>
        <w:rPr>
          <w:rFonts w:hint="eastAsia"/>
          <w:b/>
          <w:bCs/>
          <w:sz w:val="24"/>
          <w:szCs w:val="32"/>
        </w:rPr>
      </w:pPr>
    </w:p>
    <w:p w14:paraId="37B0D0A6">
      <w:pPr>
        <w:rPr>
          <w:rFonts w:hint="eastAsia"/>
          <w:b/>
          <w:bCs/>
          <w:sz w:val="24"/>
          <w:szCs w:val="32"/>
        </w:rPr>
      </w:pPr>
    </w:p>
    <w:p w14:paraId="13F8D20D">
      <w:pPr>
        <w:rPr>
          <w:rFonts w:hint="eastAsia"/>
          <w:b/>
          <w:bCs/>
          <w:sz w:val="24"/>
          <w:szCs w:val="32"/>
        </w:rPr>
      </w:pPr>
    </w:p>
    <w:p w14:paraId="58635359">
      <w:pPr>
        <w:rPr>
          <w:rFonts w:hint="eastAsia"/>
          <w:b/>
          <w:bCs/>
          <w:sz w:val="24"/>
          <w:szCs w:val="32"/>
        </w:rPr>
      </w:pPr>
    </w:p>
    <w:p w14:paraId="069D288E">
      <w:pPr>
        <w:rPr>
          <w:rFonts w:hint="eastAsia"/>
          <w:b/>
          <w:bCs/>
          <w:sz w:val="24"/>
          <w:szCs w:val="32"/>
        </w:rPr>
      </w:pPr>
    </w:p>
    <w:p w14:paraId="5972088E">
      <w:pPr>
        <w:rPr>
          <w:rFonts w:hint="eastAsia"/>
          <w:b/>
          <w:bCs/>
          <w:sz w:val="24"/>
          <w:szCs w:val="32"/>
        </w:rPr>
      </w:pPr>
    </w:p>
    <w:p w14:paraId="4EF81D87">
      <w:pPr>
        <w:rPr>
          <w:rFonts w:hint="eastAsia"/>
          <w:b/>
          <w:bCs/>
          <w:sz w:val="24"/>
          <w:szCs w:val="32"/>
        </w:rPr>
      </w:pPr>
    </w:p>
    <w:p w14:paraId="6CB6E3C6">
      <w:pPr>
        <w:rPr>
          <w:rFonts w:hint="eastAsia"/>
          <w:b/>
          <w:bCs/>
          <w:sz w:val="24"/>
          <w:szCs w:val="32"/>
        </w:rPr>
      </w:pPr>
    </w:p>
    <w:p w14:paraId="2C50C51F">
      <w:pPr>
        <w:rPr>
          <w:rFonts w:hint="eastAsia"/>
          <w:b/>
          <w:bCs/>
          <w:sz w:val="24"/>
          <w:szCs w:val="32"/>
        </w:rPr>
      </w:pPr>
    </w:p>
    <w:p w14:paraId="62C8BD31">
      <w:pPr>
        <w:rPr>
          <w:rFonts w:hint="eastAsia"/>
          <w:b/>
          <w:bCs/>
          <w:sz w:val="24"/>
          <w:szCs w:val="32"/>
        </w:rPr>
      </w:pPr>
    </w:p>
    <w:p w14:paraId="1FC1F7B7">
      <w:pPr>
        <w:rPr>
          <w:rFonts w:hint="eastAsia"/>
          <w:b/>
          <w:bCs/>
          <w:sz w:val="24"/>
          <w:szCs w:val="32"/>
        </w:rPr>
      </w:pPr>
    </w:p>
    <w:p w14:paraId="0420DF35">
      <w:pPr>
        <w:rPr>
          <w:rFonts w:hint="eastAsia"/>
          <w:b/>
          <w:bCs/>
          <w:sz w:val="24"/>
          <w:szCs w:val="32"/>
        </w:rPr>
      </w:pPr>
    </w:p>
    <w:p w14:paraId="2E256539">
      <w:pPr>
        <w:rPr>
          <w:rFonts w:hint="eastAsia"/>
          <w:b/>
          <w:bCs/>
          <w:sz w:val="24"/>
          <w:szCs w:val="32"/>
        </w:rPr>
      </w:pPr>
    </w:p>
    <w:p w14:paraId="41C5E90E">
      <w:pPr>
        <w:rPr>
          <w:rFonts w:hint="eastAsia"/>
          <w:b/>
          <w:bCs/>
          <w:sz w:val="24"/>
          <w:szCs w:val="32"/>
        </w:rPr>
      </w:pPr>
    </w:p>
    <w:p w14:paraId="5A5353A8">
      <w:pPr>
        <w:rPr>
          <w:rFonts w:hint="eastAsia"/>
          <w:b/>
          <w:bCs/>
          <w:sz w:val="24"/>
          <w:szCs w:val="32"/>
        </w:rPr>
      </w:pPr>
    </w:p>
    <w:p w14:paraId="69996BD4">
      <w:pPr>
        <w:jc w:val="center"/>
        <w:rPr>
          <w:rFonts w:hint="eastAsia"/>
          <w:sz w:val="40"/>
          <w:szCs w:val="48"/>
        </w:rPr>
      </w:pPr>
      <w:r>
        <w:rPr>
          <w:rFonts w:hint="eastAsia"/>
          <w:sz w:val="40"/>
          <w:szCs w:val="48"/>
        </w:rPr>
        <w:t>消防安全管理制度</w:t>
      </w:r>
    </w:p>
    <w:p w14:paraId="5B1757DC">
      <w:pPr>
        <w:rPr>
          <w:rFonts w:hint="eastAsia"/>
          <w:b w:val="0"/>
          <w:bCs w:val="0"/>
          <w:sz w:val="24"/>
          <w:szCs w:val="32"/>
        </w:rPr>
      </w:pPr>
      <w:r>
        <w:rPr>
          <w:rFonts w:hint="eastAsia"/>
          <w:b/>
          <w:bCs/>
          <w:sz w:val="24"/>
          <w:szCs w:val="32"/>
        </w:rPr>
        <w:t>(一)消防安全教育、培训制度</w:t>
      </w:r>
    </w:p>
    <w:p w14:paraId="514C405A">
      <w:pPr>
        <w:rPr>
          <w:rFonts w:hint="eastAsia"/>
          <w:b w:val="0"/>
          <w:bCs w:val="0"/>
          <w:sz w:val="24"/>
          <w:szCs w:val="32"/>
        </w:rPr>
      </w:pPr>
      <w:r>
        <w:rPr>
          <w:rFonts w:hint="eastAsia"/>
          <w:b w:val="0"/>
          <w:bCs w:val="0"/>
          <w:sz w:val="24"/>
          <w:szCs w:val="32"/>
        </w:rPr>
        <w:t>1、每年以创办消防知识宣传栏、开展知识竞赛等多种形式，提高全体员工的消防安全意识。</w:t>
      </w:r>
    </w:p>
    <w:p w14:paraId="041BF0FD">
      <w:pPr>
        <w:rPr>
          <w:rFonts w:hint="eastAsia"/>
          <w:b w:val="0"/>
          <w:bCs w:val="0"/>
          <w:sz w:val="24"/>
          <w:szCs w:val="32"/>
        </w:rPr>
      </w:pPr>
      <w:r>
        <w:rPr>
          <w:rFonts w:hint="eastAsia"/>
          <w:b w:val="0"/>
          <w:bCs w:val="0"/>
          <w:sz w:val="24"/>
          <w:szCs w:val="32"/>
        </w:rPr>
        <w:t>2、定期组织员工学习消防法规和各项规章制度，做到依法治火。</w:t>
      </w:r>
    </w:p>
    <w:p w14:paraId="662EA4C5">
      <w:pPr>
        <w:rPr>
          <w:rFonts w:hint="eastAsia"/>
          <w:b w:val="0"/>
          <w:bCs w:val="0"/>
          <w:sz w:val="24"/>
          <w:szCs w:val="32"/>
        </w:rPr>
      </w:pPr>
      <w:r>
        <w:rPr>
          <w:rFonts w:hint="eastAsia"/>
          <w:b w:val="0"/>
          <w:bCs w:val="0"/>
          <w:sz w:val="24"/>
          <w:szCs w:val="32"/>
        </w:rPr>
        <w:t>3、各部门应针对岗位特点进行消防安全教育培训。</w:t>
      </w:r>
    </w:p>
    <w:p w14:paraId="2F733A7A">
      <w:pPr>
        <w:rPr>
          <w:rFonts w:hint="eastAsia"/>
          <w:b w:val="0"/>
          <w:bCs w:val="0"/>
          <w:sz w:val="24"/>
          <w:szCs w:val="32"/>
        </w:rPr>
      </w:pPr>
      <w:r>
        <w:rPr>
          <w:rFonts w:hint="eastAsia"/>
          <w:b w:val="0"/>
          <w:bCs w:val="0"/>
          <w:sz w:val="24"/>
          <w:szCs w:val="32"/>
        </w:rPr>
        <w:t>4、对消防设施维护保养和使用人员应进行实地演示和培训。</w:t>
      </w:r>
    </w:p>
    <w:p w14:paraId="21B2C6F7">
      <w:pPr>
        <w:rPr>
          <w:rFonts w:hint="eastAsia"/>
          <w:b w:val="0"/>
          <w:bCs w:val="0"/>
          <w:sz w:val="24"/>
          <w:szCs w:val="32"/>
        </w:rPr>
      </w:pPr>
      <w:r>
        <w:rPr>
          <w:rFonts w:hint="eastAsia"/>
          <w:b w:val="0"/>
          <w:bCs w:val="0"/>
          <w:sz w:val="24"/>
          <w:szCs w:val="32"/>
        </w:rPr>
        <w:t>5、对新员工进行岗前消防培训，经考试合格后方可上岗。</w:t>
      </w:r>
    </w:p>
    <w:p w14:paraId="002B08F5">
      <w:pPr>
        <w:rPr>
          <w:rFonts w:hint="eastAsia"/>
          <w:b w:val="0"/>
          <w:bCs w:val="0"/>
          <w:sz w:val="24"/>
          <w:szCs w:val="32"/>
        </w:rPr>
      </w:pPr>
      <w:r>
        <w:rPr>
          <w:rFonts w:hint="eastAsia"/>
          <w:b w:val="0"/>
          <w:bCs w:val="0"/>
          <w:sz w:val="24"/>
          <w:szCs w:val="32"/>
        </w:rPr>
        <w:t>6、因工作需要员工换岗前必须进行再教育培训。</w:t>
      </w:r>
    </w:p>
    <w:p w14:paraId="7440FF11">
      <w:pPr>
        <w:rPr>
          <w:rFonts w:hint="eastAsia"/>
          <w:b w:val="0"/>
          <w:bCs w:val="0"/>
          <w:sz w:val="24"/>
          <w:szCs w:val="32"/>
        </w:rPr>
      </w:pPr>
      <w:r>
        <w:rPr>
          <w:rFonts w:hint="eastAsia"/>
          <w:b w:val="0"/>
          <w:bCs w:val="0"/>
          <w:sz w:val="24"/>
          <w:szCs w:val="32"/>
        </w:rPr>
        <w:t>7、消控中心等特殊岗位要进行专业培训，经考试合格，持证上岗。</w:t>
      </w:r>
    </w:p>
    <w:p w14:paraId="1B7E350F">
      <w:pPr>
        <w:rPr>
          <w:rFonts w:hint="eastAsia"/>
          <w:b/>
          <w:bCs/>
          <w:sz w:val="24"/>
          <w:szCs w:val="32"/>
        </w:rPr>
      </w:pPr>
      <w:r>
        <w:rPr>
          <w:rFonts w:hint="eastAsia"/>
          <w:b/>
          <w:bCs/>
          <w:sz w:val="24"/>
          <w:szCs w:val="32"/>
        </w:rPr>
        <w:t>(二)防火巡查、检查制度</w:t>
      </w:r>
    </w:p>
    <w:p w14:paraId="4E251237">
      <w:pPr>
        <w:rPr>
          <w:rFonts w:hint="eastAsia"/>
          <w:b w:val="0"/>
          <w:bCs w:val="0"/>
          <w:sz w:val="24"/>
          <w:szCs w:val="32"/>
        </w:rPr>
      </w:pPr>
      <w:r>
        <w:rPr>
          <w:rFonts w:hint="eastAsia"/>
          <w:b w:val="0"/>
          <w:bCs w:val="0"/>
          <w:sz w:val="24"/>
          <w:szCs w:val="32"/>
        </w:rPr>
        <w:t>1、落实逐级消防安全责任制和岗位消防安全责任制，落实巡查检查制度。</w:t>
      </w:r>
    </w:p>
    <w:p w14:paraId="772800FC">
      <w:pPr>
        <w:rPr>
          <w:rFonts w:hint="eastAsia"/>
          <w:b w:val="0"/>
          <w:bCs w:val="0"/>
          <w:sz w:val="24"/>
          <w:szCs w:val="32"/>
        </w:rPr>
      </w:pPr>
      <w:r>
        <w:rPr>
          <w:rFonts w:hint="eastAsia"/>
          <w:b w:val="0"/>
          <w:bCs w:val="0"/>
          <w:sz w:val="24"/>
          <w:szCs w:val="32"/>
        </w:rPr>
        <w:t>2、消防工作归口管理职能部门每日对公司进行防火巡查。每月对单位进行一次防火检查并复查追踪改善。</w:t>
      </w:r>
    </w:p>
    <w:p w14:paraId="44CF2B0D">
      <w:pPr>
        <w:rPr>
          <w:rFonts w:hint="eastAsia"/>
          <w:b w:val="0"/>
          <w:bCs w:val="0"/>
          <w:sz w:val="24"/>
          <w:szCs w:val="32"/>
        </w:rPr>
      </w:pPr>
      <w:r>
        <w:rPr>
          <w:rFonts w:hint="eastAsia"/>
          <w:b w:val="0"/>
          <w:bCs w:val="0"/>
          <w:sz w:val="24"/>
          <w:szCs w:val="32"/>
        </w:rPr>
        <w:t>3、检查中发现火灾隐患，检查人员应填写防火检查记录，并按照规定，要求有关人员在记录上签名。</w:t>
      </w:r>
    </w:p>
    <w:p w14:paraId="63908A0D">
      <w:pPr>
        <w:rPr>
          <w:rFonts w:hint="eastAsia"/>
          <w:b w:val="0"/>
          <w:bCs w:val="0"/>
          <w:sz w:val="24"/>
          <w:szCs w:val="32"/>
        </w:rPr>
      </w:pPr>
      <w:r>
        <w:rPr>
          <w:rFonts w:hint="eastAsia"/>
          <w:b w:val="0"/>
          <w:bCs w:val="0"/>
          <w:sz w:val="24"/>
          <w:szCs w:val="32"/>
        </w:rPr>
        <w:t>4、检查部门应将检查情况及时通知受检部门，各部门负责人应每日消防安全检查情况通知，若发现本单位存在火灾隐患，应及时整改。</w:t>
      </w:r>
    </w:p>
    <w:p w14:paraId="2C59E6E1">
      <w:pPr>
        <w:rPr>
          <w:rFonts w:hint="eastAsia"/>
          <w:b w:val="0"/>
          <w:bCs w:val="0"/>
          <w:sz w:val="24"/>
          <w:szCs w:val="32"/>
        </w:rPr>
      </w:pPr>
      <w:r>
        <w:rPr>
          <w:rFonts w:hint="eastAsia"/>
          <w:b w:val="0"/>
          <w:bCs w:val="0"/>
          <w:sz w:val="24"/>
          <w:szCs w:val="32"/>
        </w:rPr>
        <w:t>5、对检查中发现的火灾隐患未按规定时间及时整改的，根据奖惩制度给予处罚。</w:t>
      </w:r>
    </w:p>
    <w:p w14:paraId="0D857D04">
      <w:pPr>
        <w:rPr>
          <w:rFonts w:hint="eastAsia"/>
          <w:b/>
          <w:bCs/>
          <w:sz w:val="24"/>
          <w:szCs w:val="32"/>
        </w:rPr>
      </w:pPr>
      <w:r>
        <w:rPr>
          <w:rFonts w:hint="eastAsia"/>
          <w:b/>
          <w:bCs/>
          <w:sz w:val="24"/>
          <w:szCs w:val="32"/>
          <w:lang w:val="en-US" w:eastAsia="zh-CN"/>
        </w:rPr>
        <w:t>(</w:t>
      </w:r>
      <w:r>
        <w:rPr>
          <w:rFonts w:hint="eastAsia"/>
          <w:b/>
          <w:bCs/>
          <w:sz w:val="24"/>
          <w:szCs w:val="32"/>
        </w:rPr>
        <w:t>三)安全疏散设施管理制度</w:t>
      </w:r>
    </w:p>
    <w:p w14:paraId="63CFF99A">
      <w:pPr>
        <w:rPr>
          <w:rFonts w:hint="eastAsia"/>
          <w:b w:val="0"/>
          <w:bCs w:val="0"/>
          <w:sz w:val="24"/>
          <w:szCs w:val="32"/>
        </w:rPr>
      </w:pPr>
      <w:r>
        <w:rPr>
          <w:rFonts w:hint="eastAsia"/>
          <w:b w:val="0"/>
          <w:bCs w:val="0"/>
          <w:sz w:val="24"/>
          <w:szCs w:val="32"/>
        </w:rPr>
        <w:t>1、单位应保持疏散通道、安全出口畅通，严禁占用疏散通道，严禁在安全出口或疏散通道上安装栅栏等影响疏散的障碍物。</w:t>
      </w:r>
    </w:p>
    <w:p w14:paraId="640DE636">
      <w:pPr>
        <w:rPr>
          <w:rFonts w:hint="eastAsia"/>
          <w:b w:val="0"/>
          <w:bCs w:val="0"/>
          <w:sz w:val="24"/>
          <w:szCs w:val="32"/>
        </w:rPr>
      </w:pPr>
      <w:r>
        <w:rPr>
          <w:rFonts w:hint="eastAsia"/>
          <w:b w:val="0"/>
          <w:bCs w:val="0"/>
          <w:sz w:val="24"/>
          <w:szCs w:val="32"/>
        </w:rPr>
        <w:t>2、应按规范设置符合国家规定的消防安全疏散指示标志和应急照明设施。</w:t>
      </w:r>
    </w:p>
    <w:p w14:paraId="618AEB5E">
      <w:pPr>
        <w:rPr>
          <w:rFonts w:hint="eastAsia"/>
          <w:b w:val="0"/>
          <w:bCs w:val="0"/>
          <w:sz w:val="24"/>
          <w:szCs w:val="32"/>
        </w:rPr>
      </w:pPr>
      <w:r>
        <w:rPr>
          <w:rFonts w:hint="eastAsia"/>
          <w:b w:val="0"/>
          <w:bCs w:val="0"/>
          <w:sz w:val="24"/>
          <w:szCs w:val="32"/>
        </w:rPr>
        <w:t>3、应保持防火门、消防安全疏散指示标志、应急照明、机械排烟送风、火灾事故广播等设施处于正常状态，并定期组织检查、测试、维护和保养。</w:t>
      </w:r>
    </w:p>
    <w:p w14:paraId="5C1D629E">
      <w:pPr>
        <w:rPr>
          <w:rFonts w:hint="eastAsia"/>
          <w:b w:val="0"/>
          <w:bCs w:val="0"/>
          <w:sz w:val="24"/>
          <w:szCs w:val="32"/>
        </w:rPr>
      </w:pPr>
      <w:r>
        <w:rPr>
          <w:rFonts w:hint="eastAsia"/>
          <w:b w:val="0"/>
          <w:bCs w:val="0"/>
          <w:sz w:val="24"/>
          <w:szCs w:val="32"/>
        </w:rPr>
        <w:t>4、严禁在营业或工作期间将安全出口上锁。</w:t>
      </w:r>
    </w:p>
    <w:p w14:paraId="6FD9ADD0">
      <w:pPr>
        <w:rPr>
          <w:rFonts w:hint="eastAsia"/>
          <w:b w:val="0"/>
          <w:bCs w:val="0"/>
          <w:sz w:val="24"/>
          <w:szCs w:val="32"/>
        </w:rPr>
      </w:pPr>
      <w:r>
        <w:rPr>
          <w:rFonts w:hint="eastAsia"/>
          <w:b w:val="0"/>
          <w:bCs w:val="0"/>
          <w:sz w:val="24"/>
          <w:szCs w:val="32"/>
        </w:rPr>
        <w:t>5、严禁在营业或工作期间将安全疏散指示标志关闭、遮挡或覆盖。</w:t>
      </w:r>
    </w:p>
    <w:p w14:paraId="05AF4657">
      <w:pPr>
        <w:rPr>
          <w:rFonts w:hint="eastAsia"/>
          <w:b/>
          <w:bCs/>
          <w:sz w:val="24"/>
          <w:szCs w:val="32"/>
          <w:lang w:val="en-US" w:eastAsia="zh-CN"/>
        </w:rPr>
      </w:pPr>
      <w:r>
        <w:rPr>
          <w:rFonts w:hint="eastAsia"/>
          <w:b/>
          <w:bCs/>
          <w:sz w:val="24"/>
          <w:szCs w:val="32"/>
          <w:lang w:val="en-US" w:eastAsia="zh-CN"/>
        </w:rPr>
        <w:t>(四)消防控制中心管理制度</w:t>
      </w:r>
    </w:p>
    <w:p w14:paraId="497BE6E9">
      <w:pPr>
        <w:rPr>
          <w:rFonts w:hint="eastAsia"/>
          <w:b w:val="0"/>
          <w:bCs w:val="0"/>
          <w:sz w:val="24"/>
          <w:szCs w:val="32"/>
        </w:rPr>
      </w:pPr>
      <w:r>
        <w:rPr>
          <w:rFonts w:hint="eastAsia"/>
          <w:b w:val="0"/>
          <w:bCs w:val="0"/>
          <w:sz w:val="24"/>
          <w:szCs w:val="32"/>
        </w:rPr>
        <w:t>1、熟悉并掌握各类消防设施的使用性能，保证扑救火灾过程中操作有序、准确迅速。</w:t>
      </w:r>
    </w:p>
    <w:p w14:paraId="4B03E5F2">
      <w:pPr>
        <w:rPr>
          <w:rFonts w:hint="eastAsia"/>
          <w:b w:val="0"/>
          <w:bCs w:val="0"/>
          <w:sz w:val="24"/>
          <w:szCs w:val="32"/>
        </w:rPr>
      </w:pPr>
      <w:r>
        <w:rPr>
          <w:rFonts w:hint="eastAsia"/>
          <w:b w:val="0"/>
          <w:bCs w:val="0"/>
          <w:sz w:val="24"/>
          <w:szCs w:val="32"/>
        </w:rPr>
        <w:t>2、做好消防值班记录和交接班记录，处理消防报警电话。</w:t>
      </w:r>
    </w:p>
    <w:p w14:paraId="412A060E">
      <w:pPr>
        <w:rPr>
          <w:rFonts w:hint="eastAsia"/>
          <w:b w:val="0"/>
          <w:bCs w:val="0"/>
          <w:sz w:val="24"/>
          <w:szCs w:val="32"/>
        </w:rPr>
      </w:pPr>
      <w:r>
        <w:rPr>
          <w:rFonts w:hint="eastAsia"/>
          <w:b w:val="0"/>
          <w:bCs w:val="0"/>
          <w:sz w:val="24"/>
          <w:szCs w:val="32"/>
        </w:rPr>
        <w:t>3、按时交接班，做好值班记录、设备情况、事故处理等情况的交接手续。</w:t>
      </w:r>
    </w:p>
    <w:p w14:paraId="68BB19F2">
      <w:pPr>
        <w:rPr>
          <w:rFonts w:hint="eastAsia"/>
          <w:b w:val="0"/>
          <w:bCs w:val="0"/>
          <w:sz w:val="24"/>
          <w:szCs w:val="32"/>
        </w:rPr>
      </w:pPr>
      <w:r>
        <w:rPr>
          <w:rFonts w:hint="eastAsia"/>
          <w:b w:val="0"/>
          <w:bCs w:val="0"/>
          <w:sz w:val="24"/>
          <w:szCs w:val="32"/>
        </w:rPr>
        <w:t>无交接班手续，值班人员不得擅自离岗。</w:t>
      </w:r>
    </w:p>
    <w:p w14:paraId="7D2228FA">
      <w:pPr>
        <w:rPr>
          <w:rFonts w:hint="eastAsia"/>
          <w:b w:val="0"/>
          <w:bCs w:val="0"/>
          <w:sz w:val="24"/>
          <w:szCs w:val="32"/>
        </w:rPr>
      </w:pPr>
      <w:r>
        <w:rPr>
          <w:rFonts w:hint="eastAsia"/>
          <w:b w:val="0"/>
          <w:bCs w:val="0"/>
          <w:sz w:val="24"/>
          <w:szCs w:val="32"/>
        </w:rPr>
        <w:t>4、发现设备故障时，应及时报告，并通知有关部门及时修复。</w:t>
      </w:r>
    </w:p>
    <w:p w14:paraId="49FBE832">
      <w:pPr>
        <w:rPr>
          <w:rFonts w:hint="eastAsia"/>
          <w:b w:val="0"/>
          <w:bCs w:val="0"/>
          <w:sz w:val="24"/>
          <w:szCs w:val="32"/>
        </w:rPr>
      </w:pPr>
      <w:r>
        <w:rPr>
          <w:rFonts w:hint="eastAsia"/>
          <w:b w:val="0"/>
          <w:bCs w:val="0"/>
          <w:sz w:val="24"/>
          <w:szCs w:val="32"/>
        </w:rPr>
        <w:t>5、非工作所需，不得使用消控中心内线电话，非消防控制中心值班人员禁止进入值班室。</w:t>
      </w:r>
    </w:p>
    <w:p w14:paraId="65A96CBE">
      <w:pPr>
        <w:rPr>
          <w:rFonts w:hint="eastAsia"/>
          <w:b w:val="0"/>
          <w:bCs w:val="0"/>
          <w:sz w:val="24"/>
          <w:szCs w:val="32"/>
        </w:rPr>
      </w:pPr>
      <w:r>
        <w:rPr>
          <w:rFonts w:hint="eastAsia"/>
          <w:b w:val="0"/>
          <w:bCs w:val="0"/>
          <w:sz w:val="24"/>
          <w:szCs w:val="32"/>
        </w:rPr>
        <w:t>6、上班时间不准在消控中心抽烟、睡觉、看书报等，离岗应做好交接班手续。</w:t>
      </w:r>
    </w:p>
    <w:p w14:paraId="006F771E">
      <w:pPr>
        <w:rPr>
          <w:rFonts w:hint="eastAsia"/>
          <w:b w:val="0"/>
          <w:bCs w:val="0"/>
          <w:sz w:val="24"/>
          <w:szCs w:val="32"/>
        </w:rPr>
      </w:pPr>
      <w:r>
        <w:rPr>
          <w:rFonts w:hint="eastAsia"/>
          <w:b w:val="0"/>
          <w:bCs w:val="0"/>
          <w:sz w:val="24"/>
          <w:szCs w:val="32"/>
        </w:rPr>
        <w:t>7、发现火灾时，迅速按灭火作战预案紧急处理，并拨打119电话通知公安消防部门并报告部门主管。</w:t>
      </w:r>
    </w:p>
    <w:p w14:paraId="740EFB50">
      <w:pPr>
        <w:rPr>
          <w:rFonts w:hint="eastAsia"/>
          <w:b/>
          <w:bCs/>
          <w:sz w:val="24"/>
          <w:szCs w:val="32"/>
          <w:lang w:val="en-US" w:eastAsia="zh-CN"/>
        </w:rPr>
      </w:pPr>
      <w:r>
        <w:rPr>
          <w:rFonts w:hint="eastAsia"/>
          <w:b/>
          <w:bCs/>
          <w:sz w:val="24"/>
          <w:szCs w:val="32"/>
          <w:lang w:val="en-US" w:eastAsia="zh-CN"/>
        </w:rPr>
        <w:t>(五)消防设施、器材维护管理制度</w:t>
      </w:r>
    </w:p>
    <w:p w14:paraId="02CCEE92">
      <w:pPr>
        <w:rPr>
          <w:rFonts w:hint="eastAsia"/>
          <w:b w:val="0"/>
          <w:bCs w:val="0"/>
          <w:sz w:val="24"/>
          <w:szCs w:val="32"/>
        </w:rPr>
      </w:pPr>
      <w:r>
        <w:rPr>
          <w:rFonts w:hint="eastAsia"/>
          <w:b w:val="0"/>
          <w:bCs w:val="0"/>
          <w:sz w:val="24"/>
          <w:szCs w:val="32"/>
        </w:rPr>
        <w:t>1、消防设施日常使用管理由专职管理员负责，专职管理员每日检查消防设施的使用状况，保持设施整洁、卫生、完好。</w:t>
      </w:r>
    </w:p>
    <w:p w14:paraId="4E4BE8C8">
      <w:pPr>
        <w:rPr>
          <w:rFonts w:hint="eastAsia"/>
          <w:b w:val="0"/>
          <w:bCs w:val="0"/>
          <w:sz w:val="24"/>
          <w:szCs w:val="32"/>
        </w:rPr>
      </w:pPr>
      <w:r>
        <w:rPr>
          <w:rFonts w:hint="eastAsia"/>
          <w:b w:val="0"/>
          <w:bCs w:val="0"/>
          <w:sz w:val="24"/>
          <w:szCs w:val="32"/>
        </w:rPr>
        <w:t>2、消防设施及消防设备的技术性能的维修保养和定期技术检测由消防工作归口管理部门负责，设专职管理员每日按时检查了解消防设备的运行情况。查看运行记录，听取值班人员意见，发现异常及时安排维修，使设备保持完好的技术状态。</w:t>
      </w:r>
    </w:p>
    <w:p w14:paraId="3CE6AE98">
      <w:pPr>
        <w:rPr>
          <w:rFonts w:hint="eastAsia"/>
          <w:b w:val="0"/>
          <w:bCs w:val="0"/>
          <w:sz w:val="24"/>
          <w:szCs w:val="32"/>
        </w:rPr>
      </w:pPr>
      <w:r>
        <w:rPr>
          <w:rFonts w:hint="eastAsia"/>
          <w:b w:val="0"/>
          <w:bCs w:val="0"/>
          <w:sz w:val="24"/>
          <w:szCs w:val="32"/>
        </w:rPr>
        <w:t>3、消防设施和消防设备定期测试:</w:t>
      </w:r>
    </w:p>
    <w:p w14:paraId="410DDAAB">
      <w:pPr>
        <w:rPr>
          <w:rFonts w:hint="eastAsia"/>
          <w:b w:val="0"/>
          <w:bCs w:val="0"/>
          <w:sz w:val="24"/>
          <w:szCs w:val="32"/>
        </w:rPr>
      </w:pPr>
      <w:r>
        <w:rPr>
          <w:rFonts w:hint="eastAsia"/>
          <w:b w:val="0"/>
          <w:bCs w:val="0"/>
          <w:sz w:val="24"/>
          <w:szCs w:val="32"/>
        </w:rPr>
        <w:t>(1)烟、温感报警系统的测试由消防工作归口管理部门负责组织实施，保安部参加，每个烟、温感探头至少每年轮测一次。</w:t>
      </w:r>
    </w:p>
    <w:p w14:paraId="321B6602">
      <w:pPr>
        <w:rPr>
          <w:rFonts w:hint="eastAsia"/>
          <w:b w:val="0"/>
          <w:bCs w:val="0"/>
          <w:sz w:val="24"/>
          <w:szCs w:val="32"/>
        </w:rPr>
      </w:pPr>
      <w:r>
        <w:rPr>
          <w:rFonts w:hint="eastAsia"/>
          <w:b w:val="0"/>
          <w:bCs w:val="0"/>
          <w:sz w:val="24"/>
          <w:szCs w:val="32"/>
        </w:rPr>
        <w:t>(2)消防水泵、喷淋水泵、水幕水泵每月试开泵一次，检查其是否完整好用。</w:t>
      </w:r>
    </w:p>
    <w:p w14:paraId="71E17A83">
      <w:pPr>
        <w:rPr>
          <w:rFonts w:hint="eastAsia"/>
          <w:b w:val="0"/>
          <w:bCs w:val="0"/>
          <w:sz w:val="24"/>
          <w:szCs w:val="32"/>
        </w:rPr>
      </w:pPr>
      <w:r>
        <w:rPr>
          <w:rFonts w:hint="eastAsia"/>
          <w:b w:val="0"/>
          <w:bCs w:val="0"/>
          <w:sz w:val="24"/>
          <w:szCs w:val="32"/>
        </w:rPr>
        <w:t>(3)正压送风、防排烟系统每半年检测一次。</w:t>
      </w:r>
    </w:p>
    <w:p w14:paraId="45B5AE35">
      <w:pPr>
        <w:rPr>
          <w:rFonts w:hint="eastAsia"/>
          <w:b w:val="0"/>
          <w:bCs w:val="0"/>
          <w:sz w:val="24"/>
          <w:szCs w:val="32"/>
        </w:rPr>
      </w:pPr>
      <w:r>
        <w:rPr>
          <w:rFonts w:hint="eastAsia"/>
          <w:b w:val="0"/>
          <w:bCs w:val="0"/>
          <w:sz w:val="24"/>
          <w:szCs w:val="32"/>
        </w:rPr>
        <w:t>(4)室内消火栓、喷淋泄水测试每季度一次。</w:t>
      </w:r>
    </w:p>
    <w:p w14:paraId="1AFBC037">
      <w:pPr>
        <w:rPr>
          <w:rFonts w:hint="eastAsia"/>
          <w:b w:val="0"/>
          <w:bCs w:val="0"/>
          <w:sz w:val="24"/>
          <w:szCs w:val="32"/>
        </w:rPr>
      </w:pPr>
      <w:r>
        <w:rPr>
          <w:rFonts w:hint="eastAsia"/>
          <w:b w:val="0"/>
          <w:bCs w:val="0"/>
          <w:sz w:val="24"/>
          <w:szCs w:val="32"/>
        </w:rPr>
        <w:t>(5)其它消防设备的测试，根据不同情况决定测试时间。</w:t>
      </w:r>
    </w:p>
    <w:p w14:paraId="76D6367F">
      <w:pPr>
        <w:rPr>
          <w:rFonts w:hint="eastAsia"/>
          <w:b w:val="0"/>
          <w:bCs w:val="0"/>
          <w:sz w:val="24"/>
          <w:szCs w:val="32"/>
        </w:rPr>
      </w:pPr>
      <w:r>
        <w:rPr>
          <w:rFonts w:hint="eastAsia"/>
          <w:b w:val="0"/>
          <w:bCs w:val="0"/>
          <w:sz w:val="24"/>
          <w:szCs w:val="32"/>
        </w:rPr>
        <w:t>4、消防器材管理:</w:t>
      </w:r>
    </w:p>
    <w:p w14:paraId="223DBADF">
      <w:pPr>
        <w:rPr>
          <w:rFonts w:hint="eastAsia"/>
          <w:b w:val="0"/>
          <w:bCs w:val="0"/>
          <w:sz w:val="24"/>
          <w:szCs w:val="32"/>
        </w:rPr>
      </w:pPr>
      <w:r>
        <w:rPr>
          <w:rFonts w:hint="eastAsia"/>
          <w:b w:val="0"/>
          <w:bCs w:val="0"/>
          <w:sz w:val="24"/>
          <w:szCs w:val="32"/>
        </w:rPr>
        <w:t>(1)每年在冬防、夏防期间定期两次对灭火器进行普查换药。</w:t>
      </w:r>
    </w:p>
    <w:p w14:paraId="2FC64A25">
      <w:pPr>
        <w:rPr>
          <w:rFonts w:hint="eastAsia"/>
          <w:b w:val="0"/>
          <w:bCs w:val="0"/>
          <w:sz w:val="24"/>
          <w:szCs w:val="32"/>
        </w:rPr>
      </w:pPr>
      <w:r>
        <w:rPr>
          <w:rFonts w:hint="eastAsia"/>
          <w:b w:val="0"/>
          <w:bCs w:val="0"/>
          <w:sz w:val="24"/>
          <w:szCs w:val="32"/>
        </w:rPr>
        <w:t>(2)派专人管理，定期巡查消防器材，保证处于完好状态。</w:t>
      </w:r>
    </w:p>
    <w:p w14:paraId="1B4B38E0">
      <w:pPr>
        <w:rPr>
          <w:rFonts w:hint="eastAsia"/>
          <w:b w:val="0"/>
          <w:bCs w:val="0"/>
          <w:sz w:val="24"/>
          <w:szCs w:val="32"/>
        </w:rPr>
      </w:pPr>
      <w:r>
        <w:rPr>
          <w:rFonts w:hint="eastAsia"/>
          <w:b w:val="0"/>
          <w:bCs w:val="0"/>
          <w:sz w:val="24"/>
          <w:szCs w:val="32"/>
        </w:rPr>
        <w:t>(3)对消防器材应经常检查，发现丢失、损坏应立即补充并上报领导。</w:t>
      </w:r>
    </w:p>
    <w:p w14:paraId="7FFE3F85">
      <w:pPr>
        <w:rPr>
          <w:rFonts w:hint="eastAsia"/>
          <w:b w:val="0"/>
          <w:bCs w:val="0"/>
          <w:sz w:val="24"/>
          <w:szCs w:val="32"/>
        </w:rPr>
      </w:pPr>
      <w:r>
        <w:rPr>
          <w:rFonts w:hint="eastAsia"/>
          <w:b w:val="0"/>
          <w:bCs w:val="0"/>
          <w:sz w:val="24"/>
          <w:szCs w:val="32"/>
        </w:rPr>
        <w:t>(4)各部门的消防器材由本部门管理，并指定专人负责。</w:t>
      </w:r>
    </w:p>
    <w:p w14:paraId="7C770E33">
      <w:pPr>
        <w:rPr>
          <w:rFonts w:hint="eastAsia"/>
          <w:b/>
          <w:bCs/>
          <w:sz w:val="24"/>
          <w:szCs w:val="32"/>
          <w:lang w:val="en-US" w:eastAsia="zh-CN"/>
        </w:rPr>
      </w:pPr>
      <w:r>
        <w:rPr>
          <w:rFonts w:hint="eastAsia"/>
          <w:b/>
          <w:bCs/>
          <w:sz w:val="24"/>
          <w:szCs w:val="32"/>
          <w:lang w:val="en-US" w:eastAsia="zh-CN"/>
        </w:rPr>
        <w:t>(六)火灾隐患整改制度</w:t>
      </w:r>
    </w:p>
    <w:p w14:paraId="7E444E7A">
      <w:pPr>
        <w:rPr>
          <w:rFonts w:hint="eastAsia"/>
          <w:b w:val="0"/>
          <w:bCs w:val="0"/>
          <w:sz w:val="24"/>
          <w:szCs w:val="32"/>
        </w:rPr>
      </w:pPr>
      <w:r>
        <w:rPr>
          <w:rFonts w:hint="eastAsia"/>
          <w:b w:val="0"/>
          <w:bCs w:val="0"/>
          <w:sz w:val="24"/>
          <w:szCs w:val="32"/>
        </w:rPr>
        <w:t>1、各部门对存在的火灾隐患应当及时予以消除。</w:t>
      </w:r>
    </w:p>
    <w:p w14:paraId="7150DAC5">
      <w:pPr>
        <w:rPr>
          <w:rFonts w:hint="eastAsia"/>
          <w:b w:val="0"/>
          <w:bCs w:val="0"/>
          <w:sz w:val="24"/>
          <w:szCs w:val="32"/>
        </w:rPr>
      </w:pPr>
      <w:r>
        <w:rPr>
          <w:rFonts w:hint="eastAsia"/>
          <w:b w:val="0"/>
          <w:bCs w:val="0"/>
          <w:sz w:val="24"/>
          <w:szCs w:val="32"/>
        </w:rPr>
        <w:t>2、在防火安全检查中，应对所发现的火灾隐患进行逐项登记，并将隐患情况书面下发各部门限期整改，同时要做好隐患整改情况记录。</w:t>
      </w:r>
    </w:p>
    <w:p w14:paraId="248E52FF">
      <w:pPr>
        <w:rPr>
          <w:rFonts w:hint="eastAsia"/>
          <w:b w:val="0"/>
          <w:bCs w:val="0"/>
          <w:sz w:val="24"/>
          <w:szCs w:val="32"/>
        </w:rPr>
      </w:pPr>
      <w:r>
        <w:rPr>
          <w:rFonts w:hint="eastAsia"/>
          <w:b w:val="0"/>
          <w:bCs w:val="0"/>
          <w:sz w:val="24"/>
          <w:szCs w:val="32"/>
        </w:rPr>
        <w:t>3、在火灾隐患未消除前，各部门应当落实防范措施，确保隐患整改期间的消防安全，对确无能力解决的重大火灾隐患应当提出解决方案，及时向单位消防安全责任人报告，并由单位上级主管部门或当地政府报告。</w:t>
      </w:r>
    </w:p>
    <w:p w14:paraId="30E09B89">
      <w:pPr>
        <w:rPr>
          <w:rFonts w:hint="eastAsia"/>
          <w:b w:val="0"/>
          <w:bCs w:val="0"/>
          <w:sz w:val="24"/>
          <w:szCs w:val="32"/>
        </w:rPr>
      </w:pPr>
      <w:r>
        <w:rPr>
          <w:rFonts w:hint="eastAsia"/>
          <w:b w:val="0"/>
          <w:bCs w:val="0"/>
          <w:sz w:val="24"/>
          <w:szCs w:val="32"/>
        </w:rPr>
        <w:t>4、对公安消防机构责令限期改正的火灾隐患，应当在规定的期限内改正并写出隐患整改的复函，报送公安消防机构。</w:t>
      </w:r>
    </w:p>
    <w:p w14:paraId="283ED83B">
      <w:pPr>
        <w:rPr>
          <w:rFonts w:hint="eastAsia"/>
          <w:b/>
          <w:bCs/>
          <w:sz w:val="24"/>
          <w:szCs w:val="32"/>
          <w:lang w:val="en-US" w:eastAsia="zh-CN"/>
        </w:rPr>
      </w:pPr>
      <w:r>
        <w:rPr>
          <w:rFonts w:hint="eastAsia"/>
          <w:b/>
          <w:bCs/>
          <w:sz w:val="24"/>
          <w:szCs w:val="32"/>
          <w:lang w:val="en-US" w:eastAsia="zh-CN"/>
        </w:rPr>
        <w:t>(七)用火、用电安全管理制度</w:t>
      </w:r>
    </w:p>
    <w:p w14:paraId="0D96ACB1">
      <w:pPr>
        <w:rPr>
          <w:rFonts w:hint="eastAsia"/>
          <w:b w:val="0"/>
          <w:bCs w:val="0"/>
          <w:sz w:val="24"/>
          <w:szCs w:val="32"/>
        </w:rPr>
      </w:pPr>
      <w:r>
        <w:rPr>
          <w:rFonts w:hint="eastAsia"/>
          <w:b w:val="0"/>
          <w:bCs w:val="0"/>
          <w:sz w:val="24"/>
          <w:szCs w:val="32"/>
        </w:rPr>
        <w:t>1、用电安全管理:</w:t>
      </w:r>
    </w:p>
    <w:p w14:paraId="483C103C">
      <w:pPr>
        <w:rPr>
          <w:rFonts w:hint="eastAsia"/>
          <w:b w:val="0"/>
          <w:bCs w:val="0"/>
          <w:sz w:val="24"/>
          <w:szCs w:val="32"/>
        </w:rPr>
      </w:pPr>
      <w:r>
        <w:rPr>
          <w:rFonts w:hint="eastAsia"/>
          <w:b w:val="0"/>
          <w:bCs w:val="0"/>
          <w:sz w:val="24"/>
          <w:szCs w:val="32"/>
        </w:rPr>
        <w:t>(1)严禁随意拉设电线，严禁超负荷用电。</w:t>
      </w:r>
    </w:p>
    <w:p w14:paraId="53F79AB3">
      <w:pPr>
        <w:rPr>
          <w:rFonts w:hint="eastAsia"/>
          <w:b w:val="0"/>
          <w:bCs w:val="0"/>
          <w:sz w:val="24"/>
          <w:szCs w:val="32"/>
        </w:rPr>
      </w:pPr>
      <w:r>
        <w:rPr>
          <w:rFonts w:hint="eastAsia"/>
          <w:b w:val="0"/>
          <w:bCs w:val="0"/>
          <w:sz w:val="24"/>
          <w:szCs w:val="32"/>
        </w:rPr>
        <w:t>(2)电气线路、设备安装应由持证电工负责。</w:t>
      </w:r>
      <w:bookmarkStart w:id="0" w:name="_GoBack"/>
      <w:bookmarkEnd w:id="0"/>
    </w:p>
    <w:p w14:paraId="7606BCCC">
      <w:pPr>
        <w:rPr>
          <w:rFonts w:hint="eastAsia"/>
          <w:b w:val="0"/>
          <w:bCs w:val="0"/>
          <w:sz w:val="24"/>
          <w:szCs w:val="32"/>
        </w:rPr>
      </w:pPr>
      <w:r>
        <w:rPr>
          <w:rFonts w:hint="eastAsia"/>
          <w:b w:val="0"/>
          <w:bCs w:val="0"/>
          <w:sz w:val="24"/>
          <w:szCs w:val="32"/>
        </w:rPr>
        <w:t>(3)各部门下班后，该关闭的电源应予以关闭。</w:t>
      </w:r>
    </w:p>
    <w:p w14:paraId="19E9B7F4">
      <w:pPr>
        <w:rPr>
          <w:rFonts w:hint="eastAsia"/>
          <w:b w:val="0"/>
          <w:bCs w:val="0"/>
          <w:sz w:val="24"/>
          <w:szCs w:val="32"/>
        </w:rPr>
      </w:pPr>
      <w:r>
        <w:rPr>
          <w:rFonts w:hint="eastAsia"/>
          <w:b w:val="0"/>
          <w:bCs w:val="0"/>
          <w:sz w:val="24"/>
          <w:szCs w:val="32"/>
        </w:rPr>
        <w:t>(4)禁止私用电热棒、电炉等大功率电器。</w:t>
      </w:r>
    </w:p>
    <w:p w14:paraId="32920E58">
      <w:pPr>
        <w:rPr>
          <w:rFonts w:hint="eastAsia"/>
          <w:b w:val="0"/>
          <w:bCs w:val="0"/>
          <w:sz w:val="24"/>
          <w:szCs w:val="32"/>
        </w:rPr>
      </w:pPr>
      <w:r>
        <w:rPr>
          <w:rFonts w:hint="eastAsia"/>
          <w:b w:val="0"/>
          <w:bCs w:val="0"/>
          <w:sz w:val="24"/>
          <w:szCs w:val="32"/>
        </w:rPr>
        <w:t>2、用火安全管理:</w:t>
      </w:r>
    </w:p>
    <w:p w14:paraId="35ADB910">
      <w:pPr>
        <w:rPr>
          <w:rFonts w:hint="eastAsia"/>
          <w:b w:val="0"/>
          <w:bCs w:val="0"/>
          <w:sz w:val="24"/>
          <w:szCs w:val="32"/>
        </w:rPr>
      </w:pPr>
      <w:r>
        <w:rPr>
          <w:rFonts w:hint="eastAsia"/>
          <w:b w:val="0"/>
          <w:bCs w:val="0"/>
          <w:sz w:val="24"/>
          <w:szCs w:val="32"/>
        </w:rPr>
        <w:t>(1)严格执行动火审批制度，确需动火作业时，作业单位应按规定向消防工作归口管理部门申请“动火许可证”。</w:t>
      </w:r>
    </w:p>
    <w:p w14:paraId="150F8837">
      <w:pPr>
        <w:rPr>
          <w:rFonts w:hint="eastAsia"/>
          <w:b w:val="0"/>
          <w:bCs w:val="0"/>
          <w:sz w:val="24"/>
          <w:szCs w:val="32"/>
        </w:rPr>
      </w:pPr>
      <w:r>
        <w:rPr>
          <w:rFonts w:hint="eastAsia"/>
          <w:b w:val="0"/>
          <w:bCs w:val="0"/>
          <w:sz w:val="24"/>
          <w:szCs w:val="32"/>
        </w:rPr>
        <w:t>(2)动火作业前应清除动火点附近5米区域范围内的易燃易爆危险物品或作适当的安全隔离，并向保卫部借取适当种类、数量的灭火器材随时备用，结束作业后应及时归还，若有动用应如实报告。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48EDEC"/>
    <w:multiLevelType w:val="singleLevel"/>
    <w:tmpl w:val="7548EDEC"/>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7750D"/>
    <w:rsid w:val="18A77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2026-03-10T10:50:00Z</dcterms:created>
  <dc:creator>何以笙箫默.</dc:creator>
  <cp:lastModifiedBy>何以笙箫默.</cp:lastModifiedBy>
  <dcterms:modified xsi:type="dcterms:W3CDTF">2026-03-10T10:59:25Z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7B7420F56E4B4319B01F93318A789CE5_11</vt:lpwstr>
  </property>
  <property fmtid="{D5CDD505-2E9C-101B-9397-08002B2CF9AE}" pid="4" name="KSOTemplateDocerSaveRecord">
    <vt:lpwstr>eyJoZGlkIjoiODQ5ZDQxMDY2OTFkNTc2YjQzZTkxNzgxODkzODk0OTUiLCJ1c2VySWQiOiI5NTc0MTc5NTcifQ==</vt:lpwstr>
  </property>
</Properties>
</file>