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D244BC">
      <w:pPr>
        <w:snapToGrid w:val="0"/>
        <w:rPr>
          <w:rFonts w:ascii="Calibri" w:hAnsi="Calibri"/>
          <w:szCs w:val="22"/>
          <w:lang w:val="en-US"/>
        </w:rPr>
      </w:pPr>
      <w:bookmarkStart w:id="0" w:name="_Hlk172625514"/>
      <w:bookmarkStart w:id="157" w:name="_GoBack"/>
      <w:bookmarkEnd w:id="157"/>
    </w:p>
    <w:tbl>
      <w:tblPr>
        <w:tblStyle w:val="20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2"/>
      </w:tblGrid>
      <w:tr w14:paraId="4C8713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  <w:jc w:val="center"/>
        </w:trPr>
        <w:tc>
          <w:tcPr>
            <w:tcW w:w="8312" w:type="dxa"/>
            <w:vAlign w:val="center"/>
          </w:tcPr>
          <w:p w14:paraId="55A39DF6">
            <w:pPr>
              <w:snapToGrid w:val="0"/>
              <w:spacing w:line="240" w:lineRule="auto"/>
              <w:jc w:val="center"/>
              <w:rPr>
                <w:rFonts w:ascii="微软雅黑" w:hAnsi="微软雅黑" w:eastAsia="微软雅黑"/>
                <w:b/>
                <w:spacing w:val="45"/>
                <w:sz w:val="30"/>
                <w:szCs w:val="30"/>
              </w:rPr>
            </w:pPr>
            <w:bookmarkStart w:id="1" w:name="_Hlk172625491"/>
          </w:p>
          <w:p w14:paraId="00EFD304">
            <w:pPr>
              <w:snapToGrid w:val="0"/>
              <w:spacing w:line="240" w:lineRule="auto"/>
              <w:jc w:val="center"/>
              <w:rPr>
                <w:rFonts w:ascii="微软雅黑" w:hAnsi="微软雅黑" w:eastAsia="微软雅黑"/>
                <w:b/>
                <w:spacing w:val="45"/>
                <w:sz w:val="30"/>
                <w:szCs w:val="30"/>
              </w:rPr>
            </w:pPr>
          </w:p>
          <w:p w14:paraId="0B7F0278">
            <w:pPr>
              <w:snapToGrid w:val="0"/>
              <w:spacing w:line="240" w:lineRule="auto"/>
              <w:jc w:val="center"/>
              <w:rPr>
                <w:rFonts w:ascii="微软雅黑" w:hAnsi="微软雅黑" w:eastAsia="微软雅黑"/>
                <w:b/>
                <w:spacing w:val="26"/>
                <w:w w:val="78"/>
                <w:sz w:val="72"/>
                <w:szCs w:val="72"/>
              </w:rPr>
            </w:pPr>
            <w:r>
              <w:rPr>
                <w:rFonts w:hint="eastAsia" w:ascii="微软雅黑" w:hAnsi="微软雅黑" w:eastAsia="微软雅黑"/>
                <w:b/>
                <w:spacing w:val="1"/>
                <w:w w:val="73"/>
                <w:kern w:val="0"/>
                <w:sz w:val="72"/>
                <w:szCs w:val="72"/>
                <w:fitText w:val="7924" w:id="-714888192"/>
              </w:rPr>
              <w:t>暖通空调系统能耗节能率分析报</w:t>
            </w:r>
            <w:r>
              <w:rPr>
                <w:rFonts w:hint="eastAsia" w:ascii="微软雅黑" w:hAnsi="微软雅黑" w:eastAsia="微软雅黑"/>
                <w:b/>
                <w:spacing w:val="6"/>
                <w:w w:val="73"/>
                <w:kern w:val="0"/>
                <w:sz w:val="72"/>
                <w:szCs w:val="72"/>
                <w:fitText w:val="7924" w:id="-714888192"/>
              </w:rPr>
              <w:t>告</w:t>
            </w:r>
          </w:p>
          <w:p w14:paraId="228E6A0C">
            <w:pPr>
              <w:snapToGrid w:val="0"/>
              <w:spacing w:line="240" w:lineRule="auto"/>
              <w:jc w:val="center"/>
              <w:rPr>
                <w:rFonts w:ascii="微软雅黑" w:hAnsi="微软雅黑" w:eastAsia="微软雅黑"/>
                <w:b/>
                <w:sz w:val="72"/>
                <w:szCs w:val="52"/>
              </w:rPr>
            </w:pPr>
            <w:bookmarkStart w:id="2" w:name="地区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>公共建筑</w:t>
            </w:r>
            <w:bookmarkEnd w:id="2"/>
          </w:p>
        </w:tc>
      </w:tr>
      <w:tr w14:paraId="00F9E9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</w:tcPr>
          <w:p w14:paraId="74F1F2BB">
            <w:pPr>
              <w:snapToGrid w:val="0"/>
              <w:spacing w:before="312" w:beforeLines="100" w:line="240" w:lineRule="auto"/>
              <w:jc w:val="center"/>
              <w:rPr>
                <w:rFonts w:ascii="微软雅黑" w:hAnsi="微软雅黑" w:eastAsia="微软雅黑"/>
                <w:b/>
                <w:sz w:val="36"/>
                <w:szCs w:val="36"/>
              </w:rPr>
            </w:pPr>
            <w:bookmarkStart w:id="3" w:name="项目名称"/>
            <w:bookmarkEnd w:id="3"/>
          </w:p>
        </w:tc>
      </w:tr>
      <w:tr w14:paraId="73B982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</w:tcPr>
          <w:p w14:paraId="0E89EB88">
            <w:pPr>
              <w:snapToGrid w:val="0"/>
              <w:spacing w:line="240" w:lineRule="auto"/>
              <w:jc w:val="center"/>
              <w:rPr>
                <w:rFonts w:ascii="微软雅黑" w:hAnsi="微软雅黑" w:eastAsia="微软雅黑"/>
                <w:b/>
                <w:sz w:val="3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sz w:val="32"/>
                <w:szCs w:val="52"/>
              </w:rPr>
              <w:t>设计编号：</w:t>
            </w:r>
            <w:bookmarkStart w:id="4" w:name="设计编号"/>
            <w:bookmarkEnd w:id="4"/>
          </w:p>
          <w:p w14:paraId="5C1D8664">
            <w:pPr>
              <w:snapToGrid w:val="0"/>
              <w:spacing w:line="240" w:lineRule="auto"/>
              <w:rPr>
                <w:rFonts w:ascii="微软雅黑" w:hAnsi="微软雅黑" w:eastAsia="微软雅黑"/>
                <w:b/>
                <w:sz w:val="32"/>
                <w:szCs w:val="52"/>
              </w:rPr>
            </w:pPr>
          </w:p>
        </w:tc>
      </w:tr>
    </w:tbl>
    <w:p w14:paraId="2EC9CA80">
      <w:pPr>
        <w:snapToGrid w:val="0"/>
        <w:jc w:val="center"/>
        <w:rPr>
          <w:rFonts w:ascii="微软雅黑" w:hAnsi="微软雅黑" w:eastAsia="微软雅黑"/>
          <w:szCs w:val="18"/>
        </w:rPr>
      </w:pPr>
      <w:bookmarkStart w:id="5" w:name="二维码"/>
      <w:bookmarkEnd w:id="5"/>
      <w:r>
        <w:drawing>
          <wp:inline distT="0" distB="0" distL="0" distR="0">
            <wp:extent cx="1009650" cy="1009650"/>
            <wp:effectExtent l="0" t="0" r="0" b="0"/>
            <wp:docPr id="63" name="图片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图片 6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6A5F41">
      <w:pPr>
        <w:snapToGrid w:val="0"/>
        <w:jc w:val="center"/>
        <w:rPr>
          <w:rFonts w:ascii="微软雅黑" w:hAnsi="微软雅黑" w:eastAsia="微软雅黑"/>
          <w:szCs w:val="18"/>
        </w:rPr>
      </w:pPr>
    </w:p>
    <w:p w14:paraId="21D4F06B">
      <w:pPr>
        <w:snapToGrid w:val="0"/>
        <w:rPr>
          <w:rFonts w:ascii="微软雅黑" w:hAnsi="微软雅黑" w:eastAsia="微软雅黑"/>
          <w:szCs w:val="18"/>
        </w:rPr>
      </w:pPr>
    </w:p>
    <w:tbl>
      <w:tblPr>
        <w:tblStyle w:val="20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5EFBA8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01180E5E">
            <w:pPr>
              <w:snapToGrid w:val="0"/>
              <w:spacing w:line="600" w:lineRule="exact"/>
              <w:jc w:val="distribute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工程地点</w:t>
            </w:r>
          </w:p>
        </w:tc>
        <w:tc>
          <w:tcPr>
            <w:tcW w:w="456" w:type="dxa"/>
          </w:tcPr>
          <w:p w14:paraId="12EBE94B">
            <w:pPr>
              <w:snapToGrid w:val="0"/>
              <w:spacing w:line="600" w:lineRule="exac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F7F7F" w:sz="4" w:space="0"/>
              <w:right w:val="nil"/>
            </w:tcBorders>
          </w:tcPr>
          <w:p w14:paraId="7F619E1D">
            <w:pPr>
              <w:snapToGrid w:val="0"/>
              <w:spacing w:line="600" w:lineRule="exac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bookmarkStart w:id="6" w:name="地理位置"/>
            <w:r>
              <w:rPr>
                <w:rFonts w:hint="eastAsia" w:ascii="微软雅黑" w:hAnsi="微软雅黑" w:eastAsia="微软雅黑"/>
                <w:sz w:val="24"/>
                <w:szCs w:val="24"/>
              </w:rPr>
              <w:t>福建-南平</w:t>
            </w:r>
            <w:bookmarkEnd w:id="6"/>
          </w:p>
        </w:tc>
      </w:tr>
      <w:tr w14:paraId="1939FE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778B4011">
            <w:pPr>
              <w:snapToGrid w:val="0"/>
              <w:spacing w:line="600" w:lineRule="exact"/>
              <w:jc w:val="distribute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建设单位</w:t>
            </w:r>
          </w:p>
        </w:tc>
        <w:tc>
          <w:tcPr>
            <w:tcW w:w="456" w:type="dxa"/>
          </w:tcPr>
          <w:p w14:paraId="3425B514">
            <w:pPr>
              <w:snapToGrid w:val="0"/>
              <w:spacing w:line="600" w:lineRule="exac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F7F7F" w:sz="4" w:space="0"/>
              <w:right w:val="nil"/>
            </w:tcBorders>
          </w:tcPr>
          <w:p w14:paraId="25A07F22">
            <w:pPr>
              <w:snapToGrid w:val="0"/>
              <w:spacing w:line="600" w:lineRule="exac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bookmarkStart w:id="7" w:name="建设单位"/>
            <w:bookmarkEnd w:id="7"/>
          </w:p>
        </w:tc>
      </w:tr>
      <w:tr w14:paraId="6DC25D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60D3926F">
            <w:pPr>
              <w:snapToGrid w:val="0"/>
              <w:spacing w:line="600" w:lineRule="exact"/>
              <w:jc w:val="distribute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设计单位</w:t>
            </w:r>
          </w:p>
        </w:tc>
        <w:tc>
          <w:tcPr>
            <w:tcW w:w="456" w:type="dxa"/>
          </w:tcPr>
          <w:p w14:paraId="2FA58D22">
            <w:pPr>
              <w:snapToGrid w:val="0"/>
              <w:spacing w:line="600" w:lineRule="exac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7D241EE6">
            <w:pPr>
              <w:snapToGrid w:val="0"/>
              <w:spacing w:line="600" w:lineRule="exac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bookmarkStart w:id="8" w:name="设计单位"/>
            <w:bookmarkEnd w:id="8"/>
          </w:p>
        </w:tc>
      </w:tr>
      <w:tr w14:paraId="273A1B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5490CD6D">
            <w:pPr>
              <w:snapToGrid w:val="0"/>
              <w:spacing w:line="600" w:lineRule="exact"/>
              <w:jc w:val="distribute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设计人</w:t>
            </w:r>
          </w:p>
        </w:tc>
        <w:tc>
          <w:tcPr>
            <w:tcW w:w="456" w:type="dxa"/>
          </w:tcPr>
          <w:p w14:paraId="5225BA1E">
            <w:pPr>
              <w:snapToGrid w:val="0"/>
              <w:spacing w:line="600" w:lineRule="exac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0C6203D8">
            <w:pPr>
              <w:snapToGrid w:val="0"/>
              <w:spacing w:line="600" w:lineRule="exac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</w:tr>
      <w:tr w14:paraId="03AF7F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7B2AF5A3">
            <w:pPr>
              <w:snapToGrid w:val="0"/>
              <w:spacing w:line="600" w:lineRule="exact"/>
              <w:jc w:val="distribute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校对人</w:t>
            </w:r>
          </w:p>
        </w:tc>
        <w:tc>
          <w:tcPr>
            <w:tcW w:w="456" w:type="dxa"/>
          </w:tcPr>
          <w:p w14:paraId="3A1E6D38">
            <w:pPr>
              <w:snapToGrid w:val="0"/>
              <w:spacing w:line="600" w:lineRule="exac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3C50D2B0">
            <w:pPr>
              <w:snapToGrid w:val="0"/>
              <w:spacing w:line="600" w:lineRule="exac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</w:tr>
      <w:tr w14:paraId="4B3401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7EBB6255">
            <w:pPr>
              <w:snapToGrid w:val="0"/>
              <w:spacing w:line="600" w:lineRule="exact"/>
              <w:jc w:val="distribute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审定人</w:t>
            </w:r>
          </w:p>
        </w:tc>
        <w:tc>
          <w:tcPr>
            <w:tcW w:w="456" w:type="dxa"/>
          </w:tcPr>
          <w:p w14:paraId="75B85B59">
            <w:pPr>
              <w:snapToGrid w:val="0"/>
              <w:spacing w:line="600" w:lineRule="exac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3C956AEE">
            <w:pPr>
              <w:snapToGrid w:val="0"/>
              <w:spacing w:line="600" w:lineRule="exac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</w:tr>
      <w:tr w14:paraId="59BD39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251F1271">
            <w:pPr>
              <w:snapToGrid w:val="0"/>
              <w:spacing w:line="600" w:lineRule="exact"/>
              <w:jc w:val="distribute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报告日期</w:t>
            </w:r>
          </w:p>
        </w:tc>
        <w:tc>
          <w:tcPr>
            <w:tcW w:w="456" w:type="dxa"/>
          </w:tcPr>
          <w:p w14:paraId="341337C4">
            <w:pPr>
              <w:snapToGrid w:val="0"/>
              <w:spacing w:line="600" w:lineRule="exac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: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604F3550">
            <w:pPr>
              <w:snapToGrid w:val="0"/>
              <w:spacing w:line="600" w:lineRule="exac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bookmarkStart w:id="9" w:name="报告日期"/>
            <w:r>
              <w:rPr>
                <w:rFonts w:hint="eastAsia" w:ascii="微软雅黑" w:hAnsi="微软雅黑" w:eastAsia="微软雅黑"/>
                <w:sz w:val="24"/>
                <w:szCs w:val="24"/>
              </w:rPr>
              <w:t>2025年12月6日</w:t>
            </w:r>
            <w:bookmarkEnd w:id="9"/>
          </w:p>
        </w:tc>
      </w:tr>
    </w:tbl>
    <w:p w14:paraId="4B5290A7">
      <w:pPr>
        <w:snapToGrid w:val="0"/>
        <w:rPr>
          <w:rFonts w:ascii="Calibri" w:hAnsi="Calibri"/>
          <w:kern w:val="2"/>
          <w:szCs w:val="22"/>
        </w:rPr>
      </w:pPr>
    </w:p>
    <w:p w14:paraId="39842B43">
      <w:pPr>
        <w:snapToGrid w:val="0"/>
        <w:rPr>
          <w:rFonts w:ascii="微软雅黑" w:hAnsi="微软雅黑" w:eastAsia="微软雅黑"/>
          <w:szCs w:val="18"/>
        </w:rPr>
      </w:pPr>
    </w:p>
    <w:tbl>
      <w:tblPr>
        <w:tblStyle w:val="20"/>
        <w:tblW w:w="8340" w:type="dxa"/>
        <w:jc w:val="center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3108"/>
        <w:gridCol w:w="3957"/>
      </w:tblGrid>
      <w:tr w14:paraId="760952FF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1E7C85F4">
            <w:pPr>
              <w:snapToGrid w:val="0"/>
              <w:spacing w:before="156" w:beforeLines="50" w:line="180" w:lineRule="exact"/>
              <w:jc w:val="distribute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采用软件</w:t>
            </w:r>
          </w:p>
        </w:tc>
        <w:tc>
          <w:tcPr>
            <w:tcW w:w="3109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2A2BA899">
            <w:pPr>
              <w:snapToGrid w:val="0"/>
              <w:spacing w:line="180" w:lineRule="exact"/>
              <w:ind w:left="-34" w:leftChars="-16" w:right="-105" w:rightChars="-50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0" w:name="软件全称"/>
            <w:r>
              <w:rPr>
                <w:rFonts w:hint="eastAsia" w:ascii="微软雅黑" w:hAnsi="微软雅黑" w:eastAsia="微软雅黑"/>
                <w:sz w:val="18"/>
                <w:szCs w:val="18"/>
              </w:rPr>
              <w:t>能耗计算BESI2025</w:t>
            </w:r>
            <w:bookmarkEnd w:id="10"/>
            <w:r>
              <w:rPr>
                <w:rFonts w:ascii="微软雅黑" w:hAnsi="微软雅黑" w:eastAsia="微软雅黑"/>
                <w:sz w:val="18"/>
                <w:szCs w:val="18"/>
              </w:rPr>
              <w:t xml:space="preserve"> </w:t>
            </w:r>
          </w:p>
        </w:tc>
        <w:tc>
          <w:tcPr>
            <w:tcW w:w="3958" w:type="dxa"/>
            <w:vMerge w:val="restart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67EFCFF2">
            <w:pPr>
              <w:snapToGrid w:val="0"/>
              <w:spacing w:line="240" w:lineRule="auto"/>
              <w:ind w:left="-246" w:leftChars="-117"/>
              <w:jc w:val="right"/>
              <w:rPr>
                <w:rFonts w:ascii="微软雅黑" w:hAnsi="微软雅黑" w:eastAsia="微软雅黑"/>
                <w:color w:val="767171"/>
                <w:szCs w:val="18"/>
              </w:rPr>
            </w:pPr>
            <w:r>
              <w:rPr>
                <w:rFonts w:ascii="微软雅黑" w:hAnsi="微软雅黑" w:eastAsia="微软雅黑"/>
                <w:szCs w:val="18"/>
                <w:lang w:val="en-US"/>
              </w:rPr>
              <w:drawing>
                <wp:inline distT="0" distB="0" distL="0" distR="0">
                  <wp:extent cx="1958340" cy="509270"/>
                  <wp:effectExtent l="0" t="0" r="3810" b="508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8340" cy="509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4E62056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C209E7">
            <w:pPr>
              <w:snapToGrid w:val="0"/>
              <w:spacing w:line="180" w:lineRule="exact"/>
              <w:jc w:val="distribute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软件版本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02DA21">
            <w:pPr>
              <w:snapToGrid w:val="0"/>
              <w:spacing w:line="180" w:lineRule="exact"/>
              <w:ind w:left="-34" w:leftChars="-16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1" w:name="软件版本"/>
            <w:r>
              <w:rPr>
                <w:rFonts w:hint="eastAsia" w:ascii="微软雅黑" w:hAnsi="微软雅黑" w:eastAsia="微软雅黑"/>
                <w:sz w:val="18"/>
                <w:szCs w:val="18"/>
              </w:rPr>
              <w:t>20250505(PLUS)</w:t>
            </w:r>
            <w:bookmarkEnd w:id="11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6976FD73">
            <w:pPr>
              <w:snapToGrid w:val="0"/>
              <w:spacing w:line="240" w:lineRule="auto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  <w:tr w14:paraId="530553E3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734ADF">
            <w:pPr>
              <w:snapToGrid w:val="0"/>
              <w:spacing w:line="180" w:lineRule="exact"/>
              <w:jc w:val="distribute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正版授权码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0C3FB9">
            <w:pPr>
              <w:snapToGrid w:val="0"/>
              <w:spacing w:line="180" w:lineRule="exact"/>
              <w:ind w:left="-34" w:leftChars="-16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2" w:name="加密锁号"/>
            <w:r>
              <w:rPr>
                <w:rFonts w:hint="eastAsia" w:ascii="微软雅黑" w:hAnsi="微软雅黑" w:eastAsia="微软雅黑"/>
                <w:sz w:val="18"/>
                <w:szCs w:val="18"/>
              </w:rPr>
              <w:t>T15036367874</w:t>
            </w:r>
            <w:bookmarkEnd w:id="12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7DF59FED">
            <w:pPr>
              <w:snapToGrid w:val="0"/>
              <w:spacing w:line="240" w:lineRule="auto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  <w:tr w14:paraId="2C4D25D5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7010FF">
            <w:pPr>
              <w:snapToGrid w:val="0"/>
              <w:spacing w:line="180" w:lineRule="exact"/>
              <w:jc w:val="distribute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研发单位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48BED4">
            <w:pPr>
              <w:snapToGrid w:val="0"/>
              <w:spacing w:line="180" w:lineRule="exact"/>
              <w:ind w:left="-34" w:leftChars="-16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: 北京绿建软件股份有限公司</w:t>
            </w:r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0DCDD410">
            <w:pPr>
              <w:snapToGrid w:val="0"/>
              <w:spacing w:line="240" w:lineRule="auto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</w:tbl>
    <w:p w14:paraId="26B122D0">
      <w:pPr>
        <w:snapToGrid w:val="0"/>
        <w:spacing w:line="200" w:lineRule="exact"/>
        <w:rPr>
          <w:rFonts w:ascii="Calibri" w:hAnsi="Calibri"/>
          <w:kern w:val="2"/>
          <w:szCs w:val="22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284" w:left="1418" w:header="851" w:footer="283" w:gutter="0"/>
          <w:cols w:space="425" w:num="1"/>
          <w:titlePg/>
          <w:docGrid w:type="lines" w:linePitch="312" w:charSpace="0"/>
        </w:sectPr>
      </w:pPr>
    </w:p>
    <w:p w14:paraId="74915582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026F63F4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_Toc2091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_Toc2091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7AFD48F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_Toc22565 </w:instrText>
      </w:r>
      <w:r>
        <w:fldChar w:fldCharType="separate"/>
      </w:r>
      <w:r>
        <w:rPr>
          <w:rFonts w:hint="eastAsia"/>
        </w:rPr>
        <w:t>2 计算依据</w:t>
      </w:r>
      <w:r>
        <w:tab/>
      </w:r>
      <w:r>
        <w:fldChar w:fldCharType="begin"/>
      </w:r>
      <w:r>
        <w:instrText xml:space="preserve"> PAGEREF _Toc22565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481A9D2D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_Toc27611 </w:instrText>
      </w:r>
      <w:r>
        <w:fldChar w:fldCharType="separate"/>
      </w:r>
      <w:r>
        <w:rPr>
          <w:rFonts w:hint="eastAsia"/>
        </w:rPr>
        <w:t>3 计算要求</w:t>
      </w:r>
      <w:r>
        <w:tab/>
      </w:r>
      <w:r>
        <w:fldChar w:fldCharType="begin"/>
      </w:r>
      <w:r>
        <w:instrText xml:space="preserve"> PAGEREF _Toc27611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6C711DAE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_Toc13114 </w:instrText>
      </w:r>
      <w:r>
        <w:fldChar w:fldCharType="separate"/>
      </w:r>
      <w:r>
        <w:rPr>
          <w:rFonts w:hint="eastAsia"/>
          <w:kern w:val="2"/>
          <w:lang w:val="en-GB"/>
        </w:rPr>
        <w:t xml:space="preserve">3.1 </w:t>
      </w:r>
      <w:r>
        <w:rPr>
          <w:rFonts w:hint="eastAsia"/>
          <w:kern w:val="2"/>
        </w:rPr>
        <w:t>计算目标</w:t>
      </w:r>
      <w:r>
        <w:tab/>
      </w:r>
      <w:r>
        <w:fldChar w:fldCharType="begin"/>
      </w:r>
      <w:r>
        <w:instrText xml:space="preserve"> PAGEREF _Toc13114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2D84B8D5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_Toc27975 </w:instrText>
      </w:r>
      <w:r>
        <w:fldChar w:fldCharType="separate"/>
      </w:r>
      <w:r>
        <w:rPr>
          <w:rFonts w:hint="eastAsia"/>
          <w:kern w:val="2"/>
          <w:lang w:val="en-GB"/>
        </w:rPr>
        <w:t xml:space="preserve">3.2 </w:t>
      </w:r>
      <w:r>
        <w:rPr>
          <w:rFonts w:hint="eastAsia"/>
          <w:kern w:val="2"/>
        </w:rPr>
        <w:t>计算方法</w:t>
      </w:r>
      <w:r>
        <w:tab/>
      </w:r>
      <w:r>
        <w:fldChar w:fldCharType="begin"/>
      </w:r>
      <w:r>
        <w:instrText xml:space="preserve"> PAGEREF _Toc27975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3A1CE344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_Toc1938 </w:instrText>
      </w:r>
      <w:r>
        <w:fldChar w:fldCharType="separate"/>
      </w:r>
      <w:r>
        <w:rPr>
          <w:rFonts w:hint="eastAsia"/>
        </w:rPr>
        <w:t>4 软件介绍</w:t>
      </w:r>
      <w:r>
        <w:tab/>
      </w:r>
      <w:r>
        <w:fldChar w:fldCharType="begin"/>
      </w:r>
      <w:r>
        <w:instrText xml:space="preserve"> PAGEREF _Toc1938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53E3937C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_Toc13447 </w:instrText>
      </w:r>
      <w:r>
        <w:fldChar w:fldCharType="separate"/>
      </w:r>
      <w:r>
        <w:rPr>
          <w:rFonts w:hint="eastAsia"/>
        </w:rPr>
        <w:t>5 气象数据</w:t>
      </w:r>
      <w:r>
        <w:tab/>
      </w:r>
      <w:r>
        <w:fldChar w:fldCharType="begin"/>
      </w:r>
      <w:r>
        <w:instrText xml:space="preserve"> PAGEREF _Toc13447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01AF0DC4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_Toc31385 </w:instrText>
      </w:r>
      <w:r>
        <w:fldChar w:fldCharType="separate"/>
      </w:r>
      <w:r>
        <w:rPr>
          <w:rFonts w:hint="eastAsia"/>
          <w:lang w:val="en-GB"/>
        </w:rPr>
        <w:t xml:space="preserve">5.1 </w:t>
      </w:r>
      <w:r>
        <w:rPr>
          <w:rFonts w:hint="eastAsia"/>
        </w:rPr>
        <w:t>气象地点</w:t>
      </w:r>
      <w:r>
        <w:tab/>
      </w:r>
      <w:r>
        <w:fldChar w:fldCharType="begin"/>
      </w:r>
      <w:r>
        <w:instrText xml:space="preserve"> PAGEREF _Toc31385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77D511CC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_Toc16452 </w:instrText>
      </w:r>
      <w:r>
        <w:fldChar w:fldCharType="separate"/>
      </w:r>
      <w:r>
        <w:rPr>
          <w:rFonts w:hint="eastAsia"/>
          <w:lang w:val="en-GB"/>
        </w:rPr>
        <w:t xml:space="preserve">5.2 </w:t>
      </w:r>
      <w:r>
        <w:rPr>
          <w:rFonts w:hint="eastAsia"/>
        </w:rPr>
        <w:t>逐日干球温度表</w:t>
      </w:r>
      <w:r>
        <w:tab/>
      </w:r>
      <w:r>
        <w:fldChar w:fldCharType="begin"/>
      </w:r>
      <w:r>
        <w:instrText xml:space="preserve"> PAGEREF _Toc16452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1269BE7B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_Toc27537 </w:instrText>
      </w:r>
      <w:r>
        <w:fldChar w:fldCharType="separate"/>
      </w:r>
      <w:r>
        <w:rPr>
          <w:rFonts w:hint="eastAsia"/>
          <w:lang w:val="en-GB"/>
        </w:rPr>
        <w:t xml:space="preserve">5.3 </w:t>
      </w:r>
      <w:r>
        <w:rPr>
          <w:rFonts w:hint="eastAsia"/>
        </w:rPr>
        <w:t>逐月辐照量表</w:t>
      </w:r>
      <w:r>
        <w:tab/>
      </w:r>
      <w:r>
        <w:fldChar w:fldCharType="begin"/>
      </w:r>
      <w:r>
        <w:instrText xml:space="preserve"> PAGEREF _Toc27537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66916F5F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_Toc26859 </w:instrText>
      </w:r>
      <w:r>
        <w:fldChar w:fldCharType="separate"/>
      </w:r>
      <w:r>
        <w:rPr>
          <w:rFonts w:hint="eastAsia"/>
          <w:lang w:val="en-GB"/>
        </w:rPr>
        <w:t xml:space="preserve">5.4 </w:t>
      </w:r>
      <w:r>
        <w:rPr>
          <w:rFonts w:hint="eastAsia"/>
        </w:rPr>
        <w:t>峰值工况</w:t>
      </w:r>
      <w:r>
        <w:tab/>
      </w:r>
      <w:r>
        <w:fldChar w:fldCharType="begin"/>
      </w:r>
      <w:r>
        <w:instrText xml:space="preserve"> PAGEREF _Toc26859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3583B47D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_Toc22151 </w:instrText>
      </w:r>
      <w:r>
        <w:fldChar w:fldCharType="separate"/>
      </w:r>
      <w:r>
        <w:rPr>
          <w:rFonts w:hint="eastAsia"/>
        </w:rPr>
        <w:t xml:space="preserve">6 </w:t>
      </w:r>
      <w:r>
        <w:t>围护结构</w:t>
      </w:r>
      <w:r>
        <w:tab/>
      </w:r>
      <w:r>
        <w:fldChar w:fldCharType="begin"/>
      </w:r>
      <w:r>
        <w:instrText xml:space="preserve"> PAGEREF _Toc22151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7D82BCBD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_Toc29288 </w:instrText>
      </w:r>
      <w:r>
        <w:fldChar w:fldCharType="separate"/>
      </w:r>
      <w:r>
        <w:rPr>
          <w:rFonts w:hint="eastAsia"/>
          <w:lang w:val="en-GB"/>
        </w:rPr>
        <w:t xml:space="preserve">6.1 </w:t>
      </w:r>
      <w:r>
        <w:t>工程材料</w:t>
      </w:r>
      <w:r>
        <w:tab/>
      </w:r>
      <w:r>
        <w:fldChar w:fldCharType="begin"/>
      </w:r>
      <w:r>
        <w:instrText xml:space="preserve"> PAGEREF _Toc29288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2E73B6D3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_Toc28571 </w:instrText>
      </w:r>
      <w:r>
        <w:fldChar w:fldCharType="separate"/>
      </w:r>
      <w:r>
        <w:rPr>
          <w:rFonts w:hint="eastAsia"/>
          <w:lang w:val="en-GB"/>
        </w:rPr>
        <w:t xml:space="preserve">6.2 </w:t>
      </w:r>
      <w:r>
        <w:t>围护结构作法简要说明</w:t>
      </w:r>
      <w:r>
        <w:tab/>
      </w:r>
      <w:r>
        <w:fldChar w:fldCharType="begin"/>
      </w:r>
      <w:r>
        <w:instrText xml:space="preserve"> PAGEREF _Toc28571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7AEA4964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_Toc18605 </w:instrText>
      </w:r>
      <w:r>
        <w:fldChar w:fldCharType="separate"/>
      </w:r>
      <w:r>
        <w:rPr>
          <w:rFonts w:hint="eastAsia"/>
        </w:rPr>
        <w:t xml:space="preserve">7 </w:t>
      </w:r>
      <w:r>
        <w:t>围护结构概况</w:t>
      </w:r>
      <w:r>
        <w:tab/>
      </w:r>
      <w:r>
        <w:fldChar w:fldCharType="begin"/>
      </w:r>
      <w:r>
        <w:instrText xml:space="preserve"> PAGEREF _Toc18605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23E633D5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_Toc16871 </w:instrText>
      </w:r>
      <w:r>
        <w:fldChar w:fldCharType="separate"/>
      </w:r>
      <w:r>
        <w:rPr>
          <w:rFonts w:hint="eastAsia"/>
        </w:rPr>
        <w:t xml:space="preserve">8 </w:t>
      </w:r>
      <w:r>
        <w:t>设计建筑</w:t>
      </w:r>
      <w:r>
        <w:tab/>
      </w:r>
      <w:r>
        <w:fldChar w:fldCharType="begin"/>
      </w:r>
      <w:r>
        <w:instrText xml:space="preserve"> PAGEREF _Toc16871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60036554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_Toc9625 </w:instrText>
      </w:r>
      <w:r>
        <w:fldChar w:fldCharType="separate"/>
      </w:r>
      <w:r>
        <w:rPr>
          <w:rFonts w:hint="eastAsia"/>
          <w:lang w:val="en-GB"/>
        </w:rPr>
        <w:t xml:space="preserve">8.1 </w:t>
      </w:r>
      <w:r>
        <w:t>房间类型</w:t>
      </w:r>
      <w:r>
        <w:tab/>
      </w:r>
      <w:r>
        <w:fldChar w:fldCharType="begin"/>
      </w:r>
      <w:r>
        <w:instrText xml:space="preserve"> PAGEREF _Toc9625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7C273390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_Toc13902 </w:instrText>
      </w:r>
      <w:r>
        <w:fldChar w:fldCharType="separate"/>
      </w:r>
      <w:r>
        <w:rPr>
          <w:rFonts w:hint="eastAsia"/>
          <w:lang w:val="en-GB"/>
        </w:rPr>
        <w:t xml:space="preserve">8.2 </w:t>
      </w:r>
      <w:r>
        <w:t>系统类型</w:t>
      </w:r>
      <w:r>
        <w:tab/>
      </w:r>
      <w:r>
        <w:fldChar w:fldCharType="begin"/>
      </w:r>
      <w:r>
        <w:instrText xml:space="preserve"> PAGEREF _Toc13902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1BF685D7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_Toc4863 </w:instrText>
      </w:r>
      <w:r>
        <w:fldChar w:fldCharType="separate"/>
      </w:r>
      <w:r>
        <w:rPr>
          <w:rFonts w:hint="eastAsia"/>
          <w:lang w:val="en-GB"/>
        </w:rPr>
        <w:t xml:space="preserve">8.3 </w:t>
      </w:r>
      <w:r>
        <w:t>制冷系统</w:t>
      </w:r>
      <w:r>
        <w:tab/>
      </w:r>
      <w:r>
        <w:fldChar w:fldCharType="begin"/>
      </w:r>
      <w:r>
        <w:instrText xml:space="preserve"> PAGEREF _Toc4863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474CEDBA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_Toc18925 </w:instrText>
      </w:r>
      <w:r>
        <w:fldChar w:fldCharType="separate"/>
      </w:r>
      <w:r>
        <w:rPr>
          <w:rFonts w:hint="eastAsia"/>
          <w:lang w:val="en-GB"/>
        </w:rPr>
        <w:t xml:space="preserve">8.4 </w:t>
      </w:r>
      <w:r>
        <w:t>供暖系统</w:t>
      </w:r>
      <w:r>
        <w:tab/>
      </w:r>
      <w:r>
        <w:fldChar w:fldCharType="begin"/>
      </w:r>
      <w:r>
        <w:instrText xml:space="preserve"> PAGEREF _Toc18925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3986FF9E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_Toc4560 </w:instrText>
      </w:r>
      <w:r>
        <w:fldChar w:fldCharType="separate"/>
      </w:r>
      <w:r>
        <w:rPr>
          <w:rFonts w:hint="eastAsia"/>
          <w:lang w:val="en-GB"/>
        </w:rPr>
        <w:t xml:space="preserve">8.5 </w:t>
      </w:r>
      <w:r>
        <w:t>空调风机</w:t>
      </w:r>
      <w:r>
        <w:tab/>
      </w:r>
      <w:r>
        <w:fldChar w:fldCharType="begin"/>
      </w:r>
      <w:r>
        <w:instrText xml:space="preserve"> PAGEREF _Toc4560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3568CE2D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_Toc14610 </w:instrText>
      </w:r>
      <w:r>
        <w:fldChar w:fldCharType="separate"/>
      </w:r>
      <w:r>
        <w:rPr>
          <w:rFonts w:hint="eastAsia"/>
          <w:lang w:val="en-GB"/>
        </w:rPr>
        <w:t xml:space="preserve">8.6 </w:t>
      </w:r>
      <w:r>
        <w:t>负荷分项统计</w:t>
      </w:r>
      <w:r>
        <w:tab/>
      </w:r>
      <w:r>
        <w:fldChar w:fldCharType="begin"/>
      </w:r>
      <w:r>
        <w:instrText xml:space="preserve"> PAGEREF _Toc14610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3CA7BCCD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_Toc14268 </w:instrText>
      </w:r>
      <w:r>
        <w:fldChar w:fldCharType="separate"/>
      </w:r>
      <w:r>
        <w:rPr>
          <w:rFonts w:hint="eastAsia"/>
          <w:lang w:val="en-GB"/>
        </w:rPr>
        <w:t xml:space="preserve">8.7 </w:t>
      </w:r>
      <w:r>
        <w:t>逐月负荷表</w:t>
      </w:r>
      <w:r>
        <w:tab/>
      </w:r>
      <w:r>
        <w:fldChar w:fldCharType="begin"/>
      </w:r>
      <w:r>
        <w:instrText xml:space="preserve"> PAGEREF _Toc14268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09991847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_Toc19166 </w:instrText>
      </w:r>
      <w:r>
        <w:fldChar w:fldCharType="separate"/>
      </w:r>
      <w:r>
        <w:rPr>
          <w:rFonts w:hint="eastAsia"/>
          <w:lang w:val="en-GB"/>
        </w:rPr>
        <w:t xml:space="preserve">8.8 </w:t>
      </w:r>
      <w:r>
        <w:t>逐月电耗</w:t>
      </w:r>
      <w:r>
        <w:tab/>
      </w:r>
      <w:r>
        <w:fldChar w:fldCharType="begin"/>
      </w:r>
      <w:r>
        <w:instrText xml:space="preserve"> PAGEREF _Toc19166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3671FEBB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_Toc24266 </w:instrText>
      </w:r>
      <w:r>
        <w:fldChar w:fldCharType="separate"/>
      </w:r>
      <w:r>
        <w:rPr>
          <w:rFonts w:hint="eastAsia"/>
        </w:rPr>
        <w:t xml:space="preserve">9 </w:t>
      </w:r>
      <w:r>
        <w:t>参照建筑</w:t>
      </w:r>
      <w:r>
        <w:tab/>
      </w:r>
      <w:r>
        <w:fldChar w:fldCharType="begin"/>
      </w:r>
      <w:r>
        <w:instrText xml:space="preserve"> PAGEREF _Toc24266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01EB9CA4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_Toc2812 </w:instrText>
      </w:r>
      <w:r>
        <w:fldChar w:fldCharType="separate"/>
      </w:r>
      <w:r>
        <w:rPr>
          <w:rFonts w:hint="eastAsia"/>
          <w:lang w:val="en-GB"/>
        </w:rPr>
        <w:t xml:space="preserve">9.1 </w:t>
      </w:r>
      <w:r>
        <w:t>房间类型</w:t>
      </w:r>
      <w:r>
        <w:tab/>
      </w:r>
      <w:r>
        <w:fldChar w:fldCharType="begin"/>
      </w:r>
      <w:r>
        <w:instrText xml:space="preserve"> PAGEREF _Toc2812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5B1052A9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_Toc7859 </w:instrText>
      </w:r>
      <w:r>
        <w:fldChar w:fldCharType="separate"/>
      </w:r>
      <w:r>
        <w:rPr>
          <w:rFonts w:hint="eastAsia"/>
          <w:lang w:val="en-GB"/>
        </w:rPr>
        <w:t xml:space="preserve">9.2 </w:t>
      </w:r>
      <w:r>
        <w:t>系统类型</w:t>
      </w:r>
      <w:r>
        <w:tab/>
      </w:r>
      <w:r>
        <w:fldChar w:fldCharType="begin"/>
      </w:r>
      <w:r>
        <w:instrText xml:space="preserve"> PAGEREF _Toc7859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76274F61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_Toc27159 </w:instrText>
      </w:r>
      <w:r>
        <w:fldChar w:fldCharType="separate"/>
      </w:r>
      <w:r>
        <w:rPr>
          <w:rFonts w:hint="eastAsia"/>
          <w:lang w:val="en-GB"/>
        </w:rPr>
        <w:t xml:space="preserve">9.3 </w:t>
      </w:r>
      <w:r>
        <w:t>制冷系统</w:t>
      </w:r>
      <w:r>
        <w:tab/>
      </w:r>
      <w:r>
        <w:fldChar w:fldCharType="begin"/>
      </w:r>
      <w:r>
        <w:instrText xml:space="preserve"> PAGEREF _Toc27159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0CEADF6C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_Toc17921 </w:instrText>
      </w:r>
      <w:r>
        <w:fldChar w:fldCharType="separate"/>
      </w:r>
      <w:r>
        <w:rPr>
          <w:rFonts w:hint="eastAsia"/>
          <w:lang w:val="en-GB"/>
        </w:rPr>
        <w:t xml:space="preserve">9.4 </w:t>
      </w:r>
      <w:r>
        <w:t>供暖系统</w:t>
      </w:r>
      <w:r>
        <w:tab/>
      </w:r>
      <w:r>
        <w:fldChar w:fldCharType="begin"/>
      </w:r>
      <w:r>
        <w:instrText xml:space="preserve"> PAGEREF _Toc17921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2FB8225E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_Toc17139 </w:instrText>
      </w:r>
      <w:r>
        <w:fldChar w:fldCharType="separate"/>
      </w:r>
      <w:r>
        <w:rPr>
          <w:rFonts w:hint="eastAsia"/>
          <w:lang w:val="en-GB"/>
        </w:rPr>
        <w:t xml:space="preserve">9.5 </w:t>
      </w:r>
      <w:r>
        <w:t>空调风机</w:t>
      </w:r>
      <w:r>
        <w:tab/>
      </w:r>
      <w:r>
        <w:fldChar w:fldCharType="begin"/>
      </w:r>
      <w:r>
        <w:instrText xml:space="preserve"> PAGEREF _Toc17139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20ED164C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_Toc31043 </w:instrText>
      </w:r>
      <w:r>
        <w:fldChar w:fldCharType="separate"/>
      </w:r>
      <w:r>
        <w:rPr>
          <w:rFonts w:hint="eastAsia"/>
          <w:lang w:val="en-GB"/>
        </w:rPr>
        <w:t xml:space="preserve">9.6 </w:t>
      </w:r>
      <w:r>
        <w:t>负荷分项统计</w:t>
      </w:r>
      <w:r>
        <w:tab/>
      </w:r>
      <w:r>
        <w:fldChar w:fldCharType="begin"/>
      </w:r>
      <w:r>
        <w:instrText xml:space="preserve"> PAGEREF _Toc31043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0A402746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_Toc29009 </w:instrText>
      </w:r>
      <w:r>
        <w:fldChar w:fldCharType="separate"/>
      </w:r>
      <w:r>
        <w:rPr>
          <w:rFonts w:hint="eastAsia"/>
          <w:lang w:val="en-GB"/>
        </w:rPr>
        <w:t xml:space="preserve">9.7 </w:t>
      </w:r>
      <w:r>
        <w:t>逐月负荷表</w:t>
      </w:r>
      <w:r>
        <w:tab/>
      </w:r>
      <w:r>
        <w:fldChar w:fldCharType="begin"/>
      </w:r>
      <w:r>
        <w:instrText xml:space="preserve"> PAGEREF _Toc29009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19FAD95A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_Toc4314 </w:instrText>
      </w:r>
      <w:r>
        <w:fldChar w:fldCharType="separate"/>
      </w:r>
      <w:r>
        <w:rPr>
          <w:rFonts w:hint="eastAsia"/>
          <w:lang w:val="en-GB"/>
        </w:rPr>
        <w:t xml:space="preserve">9.8 </w:t>
      </w:r>
      <w:r>
        <w:t>逐月电耗</w:t>
      </w:r>
      <w:r>
        <w:tab/>
      </w:r>
      <w:r>
        <w:fldChar w:fldCharType="begin"/>
      </w:r>
      <w:r>
        <w:instrText xml:space="preserve"> PAGEREF _Toc4314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4C18A94C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_Toc20753 </w:instrText>
      </w:r>
      <w:r>
        <w:fldChar w:fldCharType="separate"/>
      </w:r>
      <w:r>
        <w:rPr>
          <w:rFonts w:hint="eastAsia"/>
        </w:rPr>
        <w:t xml:space="preserve">10 </w:t>
      </w:r>
      <w:r>
        <w:t>计算结果</w:t>
      </w:r>
      <w:r>
        <w:tab/>
      </w:r>
      <w:r>
        <w:fldChar w:fldCharType="begin"/>
      </w:r>
      <w:r>
        <w:instrText xml:space="preserve"> PAGEREF _Toc20753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0E96C364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_Toc21032 </w:instrText>
      </w:r>
      <w:r>
        <w:fldChar w:fldCharType="separate"/>
      </w:r>
      <w:r>
        <w:rPr>
          <w:rFonts w:hint="eastAsia"/>
        </w:rPr>
        <w:t xml:space="preserve">11 </w:t>
      </w:r>
      <w:r>
        <w:t>绿色建筑性能评估得分</w:t>
      </w:r>
      <w:r>
        <w:tab/>
      </w:r>
      <w:r>
        <w:fldChar w:fldCharType="begin"/>
      </w:r>
      <w:r>
        <w:instrText xml:space="preserve"> PAGEREF _Toc21032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03EC7234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_Toc28451 </w:instrText>
      </w:r>
      <w:r>
        <w:fldChar w:fldCharType="separate"/>
      </w:r>
      <w:r>
        <w:rPr>
          <w:rFonts w:hint="eastAsia"/>
        </w:rPr>
        <w:t xml:space="preserve">12 </w:t>
      </w:r>
      <w:r>
        <w:t>附录</w:t>
      </w:r>
      <w:r>
        <w:tab/>
      </w:r>
      <w:r>
        <w:fldChar w:fldCharType="begin"/>
      </w:r>
      <w:r>
        <w:instrText xml:space="preserve"> PAGEREF _Toc28451 \h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 w14:paraId="3B6B8CF3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_Toc18208 </w:instrText>
      </w:r>
      <w:r>
        <w:fldChar w:fldCharType="separate"/>
      </w:r>
      <w:r>
        <w:rPr>
          <w:rFonts w:hint="eastAsia"/>
          <w:lang w:val="en-GB"/>
        </w:rPr>
        <w:t xml:space="preserve">12.1 </w:t>
      </w:r>
      <w:r>
        <w:t>工作日/节假日人员逐时在室率(%)</w:t>
      </w:r>
      <w:r>
        <w:tab/>
      </w:r>
      <w:r>
        <w:fldChar w:fldCharType="begin"/>
      </w:r>
      <w:r>
        <w:instrText xml:space="preserve"> PAGEREF _Toc18208 \h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 w14:paraId="62572E69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_Toc17227 </w:instrText>
      </w:r>
      <w:r>
        <w:fldChar w:fldCharType="separate"/>
      </w:r>
      <w:r>
        <w:rPr>
          <w:rFonts w:hint="eastAsia"/>
          <w:lang w:val="en-GB"/>
        </w:rPr>
        <w:t xml:space="preserve">12.2 </w:t>
      </w:r>
      <w:r>
        <w:t>工作日/节假日照明开关时间表(%)</w:t>
      </w:r>
      <w:r>
        <w:tab/>
      </w:r>
      <w:r>
        <w:fldChar w:fldCharType="begin"/>
      </w:r>
      <w:r>
        <w:instrText xml:space="preserve"> PAGEREF _Toc17227 \h 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 w14:paraId="075A30D4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_Toc20372 </w:instrText>
      </w:r>
      <w:r>
        <w:fldChar w:fldCharType="separate"/>
      </w:r>
      <w:r>
        <w:rPr>
          <w:rFonts w:hint="eastAsia"/>
          <w:lang w:val="en-GB"/>
        </w:rPr>
        <w:t xml:space="preserve">12.3 </w:t>
      </w:r>
      <w:r>
        <w:t>工作日/节假日设备逐时使用率(%)</w:t>
      </w:r>
      <w:r>
        <w:tab/>
      </w:r>
      <w:r>
        <w:fldChar w:fldCharType="begin"/>
      </w:r>
      <w:r>
        <w:instrText xml:space="preserve"> PAGEREF _Toc20372 \h </w:instrText>
      </w:r>
      <w:r>
        <w:fldChar w:fldCharType="separate"/>
      </w:r>
      <w:r>
        <w:t>23</w:t>
      </w:r>
      <w:r>
        <w:fldChar w:fldCharType="end"/>
      </w:r>
      <w:r>
        <w:fldChar w:fldCharType="end"/>
      </w:r>
    </w:p>
    <w:p w14:paraId="298B1A3C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_Toc16584 </w:instrText>
      </w:r>
      <w:r>
        <w:fldChar w:fldCharType="separate"/>
      </w:r>
      <w:r>
        <w:rPr>
          <w:rFonts w:hint="eastAsia"/>
          <w:lang w:val="en-GB"/>
        </w:rPr>
        <w:t xml:space="preserve">12.4 </w:t>
      </w:r>
      <w:r>
        <w:t>工作日/节假日空调系统运行时间表(1:开,0:关)</w:t>
      </w:r>
      <w:r>
        <w:tab/>
      </w:r>
      <w:r>
        <w:fldChar w:fldCharType="begin"/>
      </w:r>
      <w:r>
        <w:instrText xml:space="preserve"> PAGEREF _Toc16584 \h </w:instrText>
      </w:r>
      <w:r>
        <w:fldChar w:fldCharType="separate"/>
      </w:r>
      <w:r>
        <w:t>24</w:t>
      </w:r>
      <w:r>
        <w:fldChar w:fldCharType="end"/>
      </w:r>
      <w:r>
        <w:fldChar w:fldCharType="end"/>
      </w:r>
    </w:p>
    <w:p w14:paraId="20AAC609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_Toc8625 </w:instrText>
      </w:r>
      <w:r>
        <w:fldChar w:fldCharType="separate"/>
      </w:r>
      <w:r>
        <w:rPr>
          <w:rFonts w:hint="eastAsia"/>
          <w:lang w:val="en-GB"/>
        </w:rPr>
        <w:t xml:space="preserve">12.5 </w:t>
      </w:r>
      <w:r>
        <w:t>工作日/节假日新风运行时间表(%)</w:t>
      </w:r>
      <w:r>
        <w:tab/>
      </w:r>
      <w:r>
        <w:fldChar w:fldCharType="begin"/>
      </w:r>
      <w:r>
        <w:instrText xml:space="preserve"> PAGEREF _Toc8625 \h </w:instrText>
      </w:r>
      <w:r>
        <w:fldChar w:fldCharType="separate"/>
      </w:r>
      <w:r>
        <w:t>24</w:t>
      </w:r>
      <w:r>
        <w:fldChar w:fldCharType="end"/>
      </w:r>
      <w:r>
        <w:fldChar w:fldCharType="end"/>
      </w:r>
    </w:p>
    <w:p w14:paraId="5109CE96">
      <w:pPr>
        <w:pStyle w:val="17"/>
        <w:sectPr>
          <w:headerReference r:id="rId6" w:type="first"/>
          <w:pgSz w:w="11906" w:h="16838"/>
          <w:pgMar w:top="1440" w:right="1418" w:bottom="284" w:left="1418" w:header="851" w:footer="283" w:gutter="0"/>
          <w:cols w:space="425" w:num="1"/>
          <w:titlePg/>
          <w:docGrid w:type="lines" w:linePitch="312" w:charSpace="0"/>
        </w:sectPr>
      </w:pPr>
      <w:r>
        <w:fldChar w:fldCharType="end"/>
      </w:r>
    </w:p>
    <w:p w14:paraId="00472E9B">
      <w:pPr>
        <w:pStyle w:val="17"/>
      </w:pPr>
    </w:p>
    <w:p w14:paraId="45D3A92E">
      <w:pPr>
        <w:pStyle w:val="2"/>
      </w:pPr>
      <w:bookmarkStart w:id="13" w:name="_Toc2091"/>
      <w:r>
        <w:rPr>
          <w:rFonts w:hint="eastAsia"/>
        </w:rPr>
        <w:t>建筑概况</w:t>
      </w:r>
      <w:bookmarkEnd w:id="13"/>
    </w:p>
    <w:tbl>
      <w:tblPr>
        <w:tblStyle w:val="19"/>
        <w:tblW w:w="4885" w:type="pct"/>
        <w:tblInd w:w="122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1"/>
        <w:gridCol w:w="3115"/>
        <w:gridCol w:w="3116"/>
      </w:tblGrid>
      <w:tr w14:paraId="658DEC4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640E1E6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14:paraId="0CB0613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4" w:name="工程名称"/>
            <w:bookmarkEnd w:id="14"/>
          </w:p>
        </w:tc>
      </w:tr>
      <w:tr w14:paraId="4C75E8D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10AEE26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14:paraId="202F2A49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5" w:name="工程地点"/>
            <w:r>
              <w:t>福建-南平</w:t>
            </w:r>
            <w:bookmarkEnd w:id="15"/>
          </w:p>
        </w:tc>
      </w:tr>
      <w:tr w14:paraId="1F5EA4E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62727464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115" w:type="dxa"/>
          </w:tcPr>
          <w:p w14:paraId="5BE81CE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6" w:name="纬度"/>
            <w:r>
              <w:rPr>
                <w:rFonts w:hint="eastAsia" w:ascii="宋体" w:hAnsi="宋体"/>
                <w:lang w:val="en-US"/>
              </w:rPr>
              <w:t>27.00</w:t>
            </w:r>
            <w:bookmarkEnd w:id="16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116" w:type="dxa"/>
          </w:tcPr>
          <w:p w14:paraId="72AAD94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7" w:name="经度"/>
            <w:r>
              <w:rPr>
                <w:rFonts w:hint="eastAsia" w:ascii="宋体" w:hAnsi="宋体"/>
                <w:lang w:val="en-US"/>
              </w:rPr>
              <w:t>118.16</w:t>
            </w:r>
            <w:bookmarkEnd w:id="17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 w14:paraId="6AAFD14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0CE9149A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计算建筑面积(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64C813E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8" w:name="地上建筑面积"/>
            <w:r>
              <w:rPr>
                <w:rFonts w:hint="eastAsia" w:ascii="宋体" w:hAnsi="宋体"/>
                <w:lang w:val="en-US"/>
              </w:rPr>
              <w:t>2976</w:t>
            </w:r>
            <w:bookmarkEnd w:id="18"/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19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19"/>
          </w:p>
        </w:tc>
      </w:tr>
      <w:tr w14:paraId="14BD26A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75FCFE5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 w14:paraId="05B53BA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0" w:name="地上建筑层数"/>
            <w:r>
              <w:rPr>
                <w:rFonts w:hint="eastAsia" w:ascii="宋体" w:hAnsi="宋体"/>
                <w:lang w:val="en-US"/>
              </w:rPr>
              <w:t>6</w:t>
            </w:r>
            <w:bookmarkEnd w:id="20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21" w:name="地下建筑层数"/>
            <w:r>
              <w:t>0</w:t>
            </w:r>
            <w:bookmarkEnd w:id="21"/>
          </w:p>
        </w:tc>
      </w:tr>
      <w:tr w14:paraId="011715C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3780404A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231" w:type="dxa"/>
            <w:gridSpan w:val="2"/>
          </w:tcPr>
          <w:p w14:paraId="4E2F212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2" w:name="地上建筑高度"/>
            <w:r>
              <w:rPr>
                <w:rFonts w:hint="eastAsia" w:ascii="宋体" w:hAnsi="宋体"/>
                <w:lang w:val="en-US"/>
              </w:rPr>
              <w:t>25.2</w:t>
            </w:r>
            <w:bookmarkEnd w:id="22"/>
            <w:r>
              <w:rPr>
                <w:rFonts w:hint="eastAsia" w:ascii="宋体" w:hAnsi="宋体"/>
                <w:lang w:val="en-US"/>
              </w:rPr>
              <w:t xml:space="preserve">     地下</w:t>
            </w:r>
            <w:bookmarkStart w:id="23" w:name="地下建筑高度"/>
            <w:r>
              <w:rPr>
                <w:rFonts w:hint="eastAsia" w:ascii="宋体" w:hAnsi="宋体"/>
                <w:lang w:val="en-US"/>
              </w:rPr>
              <w:t>0.0</w:t>
            </w:r>
            <w:bookmarkEnd w:id="23"/>
          </w:p>
        </w:tc>
      </w:tr>
      <w:tr w14:paraId="5A66938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6DAB59D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计算</w:t>
            </w: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61A38D0A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4" w:name="建筑体积"/>
            <w:r>
              <w:t>12497.85</w:t>
            </w:r>
            <w:bookmarkEnd w:id="24"/>
          </w:p>
        </w:tc>
      </w:tr>
      <w:tr w14:paraId="508402C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C363BD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计算</w:t>
            </w: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37A1AD59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外表面积"/>
            <w:r>
              <w:t>9563.68</w:t>
            </w:r>
            <w:bookmarkEnd w:id="25"/>
          </w:p>
        </w:tc>
      </w:tr>
      <w:tr w14:paraId="16D9283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736C59A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231" w:type="dxa"/>
            <w:gridSpan w:val="2"/>
          </w:tcPr>
          <w:p w14:paraId="1EB813B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北向角度"/>
            <w:r>
              <w:t>90</w:t>
            </w:r>
            <w:bookmarkEnd w:id="26"/>
          </w:p>
        </w:tc>
      </w:tr>
      <w:tr w14:paraId="4623E06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3E8FD4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 w14:paraId="3C488BB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结构类型"/>
            <w:bookmarkEnd w:id="27"/>
          </w:p>
        </w:tc>
      </w:tr>
      <w:tr w14:paraId="0DF20AC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6965178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 w14:paraId="66455C4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8" w:name="外墙ρ"/>
            <w:r>
              <w:rPr>
                <w:rFonts w:hint="eastAsia"/>
              </w:rPr>
              <w:t>0.90</w:t>
            </w:r>
            <w:bookmarkEnd w:id="28"/>
          </w:p>
        </w:tc>
      </w:tr>
      <w:tr w14:paraId="74B5D56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1993445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 w14:paraId="41B26AB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9" w:name="屋顶ρ"/>
            <w:r>
              <w:rPr>
                <w:rFonts w:hint="eastAsia"/>
              </w:rPr>
              <w:t>0.70</w:t>
            </w:r>
            <w:bookmarkEnd w:id="29"/>
          </w:p>
        </w:tc>
      </w:tr>
      <w:tr w14:paraId="11471D4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7EC8130C"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231" w:type="dxa"/>
            <w:gridSpan w:val="2"/>
          </w:tcPr>
          <w:p w14:paraId="5C8FBCB4">
            <w:pPr>
              <w:pStyle w:val="3"/>
              <w:ind w:firstLine="0" w:firstLineChars="0"/>
            </w:pPr>
            <w:bookmarkStart w:id="30" w:name="控温期"/>
            <w:r>
              <w:t>全年控温</w:t>
            </w:r>
            <w:bookmarkEnd w:id="30"/>
          </w:p>
        </w:tc>
      </w:tr>
    </w:tbl>
    <w:p w14:paraId="703B2F77">
      <w:pPr>
        <w:pStyle w:val="3"/>
        <w:ind w:firstLine="0" w:firstLineChars="0"/>
        <w:rPr>
          <w:lang w:val="en-US"/>
        </w:rPr>
      </w:pPr>
      <w:bookmarkStart w:id="31" w:name="TitleFormat"/>
    </w:p>
    <w:p w14:paraId="2998E00B">
      <w:pPr>
        <w:pStyle w:val="3"/>
        <w:ind w:firstLine="0" w:firstLineChars="0"/>
        <w:rPr>
          <w:lang w:val="en-US"/>
        </w:rPr>
      </w:pPr>
    </w:p>
    <w:p w14:paraId="68D7CA8E">
      <w:pPr>
        <w:pStyle w:val="2"/>
      </w:pPr>
      <w:bookmarkStart w:id="32" w:name="_Toc22565"/>
      <w:r>
        <w:rPr>
          <w:rFonts w:hint="eastAsia"/>
        </w:rPr>
        <w:t>计算依据</w:t>
      </w:r>
      <w:bookmarkEnd w:id="32"/>
    </w:p>
    <w:bookmarkEnd w:id="31"/>
    <w:p w14:paraId="39828B25">
      <w:pPr>
        <w:widowControl w:val="0"/>
        <w:jc w:val="both"/>
        <w:rPr>
          <w:kern w:val="2"/>
          <w:szCs w:val="24"/>
          <w:lang w:val="en-US"/>
        </w:rPr>
      </w:pPr>
      <w:bookmarkStart w:id="33" w:name="计算依据"/>
      <w:bookmarkEnd w:id="33"/>
      <w:r>
        <w:rPr>
          <w:kern w:val="2"/>
          <w:szCs w:val="24"/>
          <w:lang w:val="en-US"/>
        </w:rPr>
        <w:t>1. 《绿色建筑评价标准》GB/T 50378-2019（2024年版）</w:t>
      </w:r>
    </w:p>
    <w:p w14:paraId="037B36A3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 《民用建筑绿色性能计算标准》(JGJ/T 449-2018)</w:t>
      </w:r>
    </w:p>
    <w:p w14:paraId="67F7E2F4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 《建筑节能与可再生能源利用通用规范》GB55015-2021</w:t>
      </w:r>
    </w:p>
    <w:p w14:paraId="723EDDB8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 《公共建筑节能设计标准》GB50189-2015</w:t>
      </w:r>
    </w:p>
    <w:p w14:paraId="4B4FFC6B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5. 《民用建筑热工设计规范》GB50176-2016</w:t>
      </w:r>
    </w:p>
    <w:p w14:paraId="02BAB8BE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6. 《建筑幕墙、门窗通用技术条件》GB/T31433-2015</w:t>
      </w:r>
    </w:p>
    <w:p w14:paraId="477456D1">
      <w:pPr>
        <w:widowControl w:val="0"/>
        <w:jc w:val="both"/>
        <w:rPr>
          <w:kern w:val="2"/>
          <w:szCs w:val="24"/>
          <w:lang w:val="en-US"/>
        </w:rPr>
      </w:pPr>
    </w:p>
    <w:p w14:paraId="6020D0F3">
      <w:pPr>
        <w:pStyle w:val="2"/>
      </w:pPr>
      <w:bookmarkStart w:id="34" w:name="_Toc31856"/>
      <w:bookmarkStart w:id="35" w:name="_Toc25351"/>
      <w:bookmarkStart w:id="36" w:name="_Toc27611"/>
      <w:r>
        <w:rPr>
          <w:rFonts w:hint="eastAsia"/>
        </w:rPr>
        <w:t>计算要求</w:t>
      </w:r>
      <w:bookmarkEnd w:id="34"/>
      <w:bookmarkEnd w:id="35"/>
      <w:bookmarkEnd w:id="36"/>
    </w:p>
    <w:p w14:paraId="65FCD131">
      <w:pPr>
        <w:pStyle w:val="4"/>
        <w:tabs>
          <w:tab w:val="clear" w:pos="578"/>
        </w:tabs>
        <w:rPr>
          <w:kern w:val="2"/>
          <w:sz w:val="21"/>
        </w:rPr>
      </w:pPr>
      <w:bookmarkStart w:id="37" w:name="_Toc20530"/>
      <w:bookmarkStart w:id="38" w:name="_Toc3445"/>
      <w:bookmarkStart w:id="39" w:name="_Toc13114"/>
      <w:r>
        <w:rPr>
          <w:rFonts w:hint="eastAsia"/>
          <w:kern w:val="2"/>
          <w:sz w:val="21"/>
        </w:rPr>
        <w:t>计算目标</w:t>
      </w:r>
      <w:bookmarkEnd w:id="37"/>
      <w:bookmarkEnd w:id="38"/>
      <w:bookmarkEnd w:id="39"/>
    </w:p>
    <w:p w14:paraId="2EF2399E">
      <w:pPr>
        <w:spacing w:line="360" w:lineRule="auto"/>
        <w:ind w:firstLine="420" w:firstLineChars="200"/>
        <w:rPr>
          <w:szCs w:val="21"/>
          <w:lang w:val="en-US"/>
        </w:rPr>
      </w:pPr>
      <w:bookmarkStart w:id="40" w:name="_Toc30695"/>
      <w:bookmarkStart w:id="41" w:name="_Toc6638"/>
      <w:r>
        <w:rPr>
          <w:rFonts w:hint="eastAsia"/>
          <w:szCs w:val="21"/>
          <w:lang w:val="en-US"/>
        </w:rPr>
        <w:t>《绿色建筑评价标准》GB/T 50378-2019（2024年版）</w:t>
      </w:r>
      <w:r>
        <w:rPr>
          <w:szCs w:val="21"/>
          <w:lang w:val="en-US"/>
        </w:rPr>
        <w:t xml:space="preserve"> </w:t>
      </w:r>
      <w:r>
        <w:rPr>
          <w:rFonts w:hint="eastAsia"/>
          <w:szCs w:val="21"/>
          <w:lang w:val="en-US"/>
        </w:rPr>
        <w:t>第</w:t>
      </w:r>
      <w:r>
        <w:rPr>
          <w:szCs w:val="21"/>
          <w:lang w:val="en-US"/>
        </w:rPr>
        <w:t>9.2.1</w:t>
      </w:r>
      <w:r>
        <w:rPr>
          <w:rFonts w:hint="eastAsia"/>
          <w:szCs w:val="21"/>
          <w:lang w:val="en-US"/>
        </w:rPr>
        <w:t>条：采取措施进一步降低建筑供暖空调系统的能耗，评价总分值为</w:t>
      </w:r>
      <w:r>
        <w:rPr>
          <w:szCs w:val="21"/>
          <w:lang w:val="en-US"/>
        </w:rPr>
        <w:t>30</w:t>
      </w:r>
      <w:r>
        <w:rPr>
          <w:rFonts w:hint="eastAsia"/>
          <w:szCs w:val="21"/>
          <w:lang w:val="en-US"/>
        </w:rPr>
        <w:t>分。建筑供暖空调系统能耗比现行强制性工程建设规范《建筑节能与可再生能源利用通用规范》</w:t>
      </w:r>
      <w:r>
        <w:rPr>
          <w:szCs w:val="21"/>
          <w:lang w:val="en-US"/>
        </w:rPr>
        <w:t>GB 55015</w:t>
      </w:r>
      <w:r>
        <w:rPr>
          <w:rFonts w:hint="eastAsia"/>
          <w:szCs w:val="21"/>
          <w:lang w:val="en-US"/>
        </w:rPr>
        <w:t>的规定降低</w:t>
      </w:r>
      <w:r>
        <w:rPr>
          <w:szCs w:val="21"/>
          <w:lang w:val="en-US"/>
        </w:rPr>
        <w:t>20%</w:t>
      </w:r>
      <w:r>
        <w:rPr>
          <w:rFonts w:hint="eastAsia"/>
          <w:szCs w:val="21"/>
          <w:lang w:val="en-US"/>
        </w:rPr>
        <w:t>，得</w:t>
      </w:r>
      <w:r>
        <w:rPr>
          <w:szCs w:val="21"/>
          <w:lang w:val="en-US"/>
        </w:rPr>
        <w:t>10</w:t>
      </w:r>
      <w:r>
        <w:rPr>
          <w:rFonts w:hint="eastAsia"/>
          <w:szCs w:val="21"/>
          <w:lang w:val="en-US"/>
        </w:rPr>
        <w:t>分；每再降低</w:t>
      </w:r>
      <w:r>
        <w:rPr>
          <w:szCs w:val="21"/>
          <w:lang w:val="en-US"/>
        </w:rPr>
        <w:t>10%</w:t>
      </w:r>
      <w:r>
        <w:rPr>
          <w:rFonts w:hint="eastAsia"/>
          <w:szCs w:val="21"/>
          <w:lang w:val="en-US"/>
        </w:rPr>
        <w:t>，再得</w:t>
      </w:r>
      <w:r>
        <w:rPr>
          <w:szCs w:val="21"/>
          <w:lang w:val="en-US"/>
        </w:rPr>
        <w:t>5</w:t>
      </w:r>
      <w:r>
        <w:rPr>
          <w:rFonts w:hint="eastAsia"/>
          <w:szCs w:val="21"/>
          <w:lang w:val="en-US"/>
        </w:rPr>
        <w:t>分，最高得</w:t>
      </w:r>
      <w:r>
        <w:rPr>
          <w:szCs w:val="21"/>
          <w:lang w:val="en-US"/>
        </w:rPr>
        <w:t>30</w:t>
      </w:r>
      <w:r>
        <w:rPr>
          <w:rFonts w:hint="eastAsia"/>
          <w:szCs w:val="21"/>
          <w:lang w:val="en-US"/>
        </w:rPr>
        <w:t>分。</w:t>
      </w:r>
    </w:p>
    <w:p w14:paraId="1D991CB2">
      <w:pPr>
        <w:pStyle w:val="4"/>
        <w:tabs>
          <w:tab w:val="clear" w:pos="578"/>
        </w:tabs>
        <w:rPr>
          <w:kern w:val="2"/>
          <w:sz w:val="21"/>
        </w:rPr>
      </w:pPr>
      <w:bookmarkStart w:id="42" w:name="_Toc27975"/>
      <w:r>
        <w:rPr>
          <w:rFonts w:hint="eastAsia"/>
          <w:kern w:val="2"/>
          <w:sz w:val="21"/>
        </w:rPr>
        <w:t>计算方法</w:t>
      </w:r>
      <w:bookmarkEnd w:id="40"/>
      <w:bookmarkEnd w:id="41"/>
      <w:bookmarkEnd w:id="42"/>
    </w:p>
    <w:p w14:paraId="37022B6E">
      <w:pPr>
        <w:pStyle w:val="3"/>
        <w:ind w:firstLine="420" w:firstLineChars="0"/>
        <w:jc w:val="left"/>
        <w:rPr>
          <w:lang w:val="en-US"/>
        </w:rPr>
      </w:pPr>
      <w:bookmarkStart w:id="43" w:name="_Toc58336110"/>
      <w:bookmarkStart w:id="44" w:name="_Toc59787735"/>
      <w:bookmarkStart w:id="45" w:name="_Toc59800596"/>
      <w:r>
        <w:rPr>
          <w:rFonts w:hint="eastAsia"/>
          <w:lang w:val="en-US"/>
        </w:rPr>
        <w:t>实际建筑供暖空调系统的能耗应与现行强制性工程建设规范《建筑节能与可再生能源利用通用规范》</w:t>
      </w:r>
      <w:r>
        <w:rPr>
          <w:lang w:val="en-US"/>
        </w:rPr>
        <w:t>GB55015</w:t>
      </w:r>
      <w:r>
        <w:rPr>
          <w:rFonts w:hint="eastAsia"/>
          <w:lang w:val="en-US"/>
        </w:rPr>
        <w:t>的规定进行比较。对于住宅，可对比强制性工程建设规范《建筑节能与可再生能源利用通用规范》</w:t>
      </w:r>
      <w:r>
        <w:rPr>
          <w:lang w:val="en-US"/>
        </w:rPr>
        <w:t>GB55015-2021</w:t>
      </w:r>
      <w:r>
        <w:rPr>
          <w:rFonts w:hint="eastAsia"/>
          <w:lang w:val="en-US"/>
        </w:rPr>
        <w:t>附录</w:t>
      </w:r>
      <w:r>
        <w:rPr>
          <w:lang w:val="en-US"/>
        </w:rPr>
        <w:t>A.0.1</w:t>
      </w:r>
      <w:r>
        <w:rPr>
          <w:rFonts w:hint="eastAsia"/>
          <w:lang w:val="en-US"/>
        </w:rPr>
        <w:t>的供暖供冷平均能耗指标；对于类型功能复杂、系统形式差别较大的公共建筑，则既可对比按强制性工程建设规范《建筑节能与可再生能源利用通用规范》</w:t>
      </w:r>
      <w:r>
        <w:rPr>
          <w:lang w:val="en-US"/>
        </w:rPr>
        <w:t>GB55015-2021</w:t>
      </w:r>
      <w:r>
        <w:rPr>
          <w:rFonts w:hint="eastAsia"/>
          <w:lang w:val="en-US"/>
        </w:rPr>
        <w:t>附录</w:t>
      </w:r>
      <w:r>
        <w:rPr>
          <w:lang w:val="en-US"/>
        </w:rPr>
        <w:t>C</w:t>
      </w:r>
      <w:r>
        <w:rPr>
          <w:rFonts w:hint="eastAsia"/>
          <w:lang w:val="en-US"/>
        </w:rPr>
        <w:t>规定的标准工况下计算参照建筑供暖供冷能耗，也可对比按现行行业标准《民用建筑绿色性能计算标准》</w:t>
      </w:r>
      <w:r>
        <w:rPr>
          <w:lang w:val="en-US"/>
        </w:rPr>
        <w:t>JGJ/T 449</w:t>
      </w:r>
      <w:r>
        <w:rPr>
          <w:rFonts w:hint="eastAsia"/>
          <w:lang w:val="en-US"/>
        </w:rPr>
        <w:t>计算的参照建筑供暖空调能耗。</w:t>
      </w:r>
    </w:p>
    <w:p w14:paraId="6948D939">
      <w:pPr>
        <w:pStyle w:val="2"/>
      </w:pPr>
      <w:bookmarkStart w:id="46" w:name="_Toc1938"/>
      <w:r>
        <w:rPr>
          <w:rFonts w:hint="eastAsia"/>
        </w:rPr>
        <w:t>软件介绍</w:t>
      </w:r>
      <w:bookmarkEnd w:id="43"/>
      <w:bookmarkEnd w:id="44"/>
      <w:bookmarkEnd w:id="45"/>
      <w:bookmarkEnd w:id="46"/>
    </w:p>
    <w:p w14:paraId="2AC25DBD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</w:t>
      </w:r>
      <w:r>
        <w:rPr>
          <w:lang w:val="en-US"/>
        </w:rPr>
        <w:t>报告</w:t>
      </w:r>
      <w:r>
        <w:rPr>
          <w:rFonts w:hint="eastAsia"/>
          <w:lang w:val="en-US"/>
        </w:rPr>
        <w:t>内容由</w:t>
      </w:r>
      <w:bookmarkStart w:id="47" w:name="软件全称＃2"/>
      <w:r>
        <w:rPr>
          <w:rFonts w:hint="eastAsia"/>
          <w:lang w:val="en-US"/>
        </w:rPr>
        <w:t>能耗计算BESI2025</w:t>
      </w:r>
      <w:bookmarkEnd w:id="47"/>
      <w:r>
        <w:rPr>
          <w:rFonts w:hint="eastAsia"/>
          <w:lang w:val="en-US"/>
        </w:rPr>
        <w:t>计算</w:t>
      </w:r>
      <w:r>
        <w:rPr>
          <w:lang w:val="en-US"/>
        </w:rPr>
        <w:t>并输出</w:t>
      </w:r>
      <w:r>
        <w:rPr>
          <w:rFonts w:hint="eastAsia"/>
          <w:lang w:val="en-US"/>
        </w:rPr>
        <w:t>，能耗计算BESI以CAD为</w:t>
      </w:r>
      <w:r>
        <w:rPr>
          <w:lang w:val="en-US"/>
        </w:rPr>
        <w:t>平台，内置</w:t>
      </w:r>
      <w:r>
        <w:rPr>
          <w:rFonts w:hint="eastAsia"/>
          <w:lang w:val="en-US"/>
        </w:rPr>
        <w:t>DOE2内核，可与建筑节能模型无缝对接，精准快速得到动态理想负荷，完美支持从《建筑能效标识技术标准》到《绿色建筑评价标准》要求的节能率，以及建筑全能耗的计算；软件充分考虑工程实际需求，从冷热源、输配水泵到末端风机，覆盖了常见暖通设备的能耗计算；并支持灵活的采暖供冷期、系统划分、运行策略设置等功能以及强大的结果数据分析。</w:t>
      </w:r>
    </w:p>
    <w:p w14:paraId="7D92E310">
      <w:pPr>
        <w:pStyle w:val="2"/>
      </w:pPr>
      <w:bookmarkStart w:id="48" w:name="_Toc13447"/>
      <w:r>
        <w:rPr>
          <w:rFonts w:hint="eastAsia"/>
        </w:rPr>
        <w:t>气象数据</w:t>
      </w:r>
      <w:bookmarkEnd w:id="48"/>
    </w:p>
    <w:p w14:paraId="071DE0FD">
      <w:pPr>
        <w:pStyle w:val="4"/>
      </w:pPr>
      <w:bookmarkStart w:id="49" w:name="_Toc31385"/>
      <w:r>
        <w:rPr>
          <w:rFonts w:hint="eastAsia"/>
        </w:rPr>
        <w:t>气象地点</w:t>
      </w:r>
      <w:bookmarkEnd w:id="49"/>
    </w:p>
    <w:p w14:paraId="204D0D46">
      <w:pPr>
        <w:pStyle w:val="3"/>
        <w:ind w:firstLine="420"/>
        <w:rPr>
          <w:lang w:val="en-US"/>
        </w:rPr>
      </w:pPr>
      <w:bookmarkStart w:id="50" w:name="气象数据来源"/>
      <w:r>
        <w:t>福建-南平, 《建筑节能气象参数标准》JGJ346-2014</w:t>
      </w:r>
      <w:bookmarkEnd w:id="50"/>
    </w:p>
    <w:p w14:paraId="4702F538">
      <w:pPr>
        <w:pStyle w:val="4"/>
      </w:pPr>
      <w:bookmarkStart w:id="51" w:name="_Toc16452"/>
      <w:r>
        <w:rPr>
          <w:rFonts w:hint="eastAsia"/>
        </w:rPr>
        <w:t>逐日干球温度表</w:t>
      </w:r>
      <w:bookmarkEnd w:id="51"/>
    </w:p>
    <w:p w14:paraId="5786476C">
      <w:pPr>
        <w:pStyle w:val="3"/>
        <w:ind w:firstLine="0" w:firstLineChars="0"/>
        <w:rPr>
          <w:lang w:val="en-US"/>
        </w:rPr>
      </w:pPr>
      <w:bookmarkStart w:id="52" w:name="日均干球温度变化表"/>
      <w:bookmarkEnd w:id="52"/>
      <w:r>
        <w:drawing>
          <wp:inline distT="0" distB="0" distL="0" distR="0">
            <wp:extent cx="5667375" cy="2600325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50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0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6EF185">
      <w:pPr>
        <w:pStyle w:val="4"/>
      </w:pPr>
      <w:bookmarkStart w:id="53" w:name="_Toc27537"/>
      <w:r>
        <w:rPr>
          <w:rFonts w:hint="eastAsia"/>
        </w:rPr>
        <w:t>逐月辐照量表</w:t>
      </w:r>
      <w:bookmarkEnd w:id="53"/>
    </w:p>
    <w:p w14:paraId="1C345BC0">
      <w:pPr>
        <w:pStyle w:val="3"/>
        <w:ind w:firstLine="0" w:firstLineChars="0"/>
        <w:rPr>
          <w:lang w:val="en-US"/>
        </w:rPr>
      </w:pPr>
      <w:bookmarkStart w:id="54" w:name="逐月辐照量图表"/>
      <w:bookmarkEnd w:id="54"/>
      <w:r>
        <w:drawing>
          <wp:inline distT="0" distB="0" distL="0" distR="0">
            <wp:extent cx="5667375" cy="2343150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片 5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34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B0A5D3">
      <w:pPr>
        <w:pStyle w:val="4"/>
      </w:pPr>
      <w:bookmarkStart w:id="55" w:name="_Toc26859"/>
      <w:r>
        <w:rPr>
          <w:rFonts w:hint="eastAsia"/>
        </w:rPr>
        <w:t>峰值工况</w:t>
      </w:r>
      <w:bookmarkEnd w:id="55"/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 w14:paraId="7C3DEF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6A355CB"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 w14:paraId="3FFCC10F"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7540DD61"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 w14:paraId="3D8FC706"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 w14:paraId="14F5614B"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 w14:paraId="5ABBB9EB">
            <w:pPr>
              <w:jc w:val="center"/>
            </w:pPr>
            <w:r>
              <w:t>焓值(kj/kg)</w:t>
            </w:r>
          </w:p>
        </w:tc>
      </w:tr>
      <w:tr w14:paraId="62F1C4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CD8093C">
            <w:r>
              <w:t>最热</w:t>
            </w:r>
          </w:p>
        </w:tc>
        <w:tc>
          <w:tcPr>
            <w:vAlign w:val="center"/>
          </w:tcPr>
          <w:p w14:paraId="5BF4CEAF">
            <w:r>
              <w:t>07月26日14时</w:t>
            </w:r>
          </w:p>
        </w:tc>
        <w:tc>
          <w:tcPr>
            <w:vAlign w:val="center"/>
          </w:tcPr>
          <w:p w14:paraId="1FFC2090">
            <w:r>
              <w:t>39.4</w:t>
            </w:r>
          </w:p>
        </w:tc>
        <w:tc>
          <w:tcPr>
            <w:vAlign w:val="center"/>
          </w:tcPr>
          <w:p w14:paraId="0A9B1538">
            <w:r>
              <w:t>27.2</w:t>
            </w:r>
          </w:p>
        </w:tc>
        <w:tc>
          <w:tcPr>
            <w:vAlign w:val="center"/>
          </w:tcPr>
          <w:p w14:paraId="27297905">
            <w:r>
              <w:t>18.2</w:t>
            </w:r>
          </w:p>
        </w:tc>
        <w:tc>
          <w:tcPr>
            <w:vAlign w:val="center"/>
          </w:tcPr>
          <w:p w14:paraId="3BDF128A">
            <w:r>
              <w:t>86.5</w:t>
            </w:r>
          </w:p>
        </w:tc>
      </w:tr>
      <w:tr w14:paraId="3C6435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50DA696">
            <w:r>
              <w:t>最冷</w:t>
            </w:r>
          </w:p>
        </w:tc>
        <w:tc>
          <w:tcPr>
            <w:vAlign w:val="center"/>
          </w:tcPr>
          <w:p w14:paraId="78638156">
            <w:r>
              <w:t>01月27日07时</w:t>
            </w:r>
          </w:p>
        </w:tc>
        <w:tc>
          <w:tcPr>
            <w:vAlign w:val="center"/>
          </w:tcPr>
          <w:p w14:paraId="357AFFEF">
            <w:r>
              <w:t>2.8</w:t>
            </w:r>
          </w:p>
        </w:tc>
        <w:tc>
          <w:tcPr>
            <w:vAlign w:val="center"/>
          </w:tcPr>
          <w:p w14:paraId="44DF294C">
            <w:r>
              <w:t>0.6</w:t>
            </w:r>
          </w:p>
        </w:tc>
        <w:tc>
          <w:tcPr>
            <w:vAlign w:val="center"/>
          </w:tcPr>
          <w:p w14:paraId="5A06D1E0">
            <w:r>
              <w:t>2.8</w:t>
            </w:r>
          </w:p>
        </w:tc>
        <w:tc>
          <w:tcPr>
            <w:vAlign w:val="center"/>
          </w:tcPr>
          <w:p w14:paraId="3042C1D7">
            <w:r>
              <w:t>9.8</w:t>
            </w:r>
          </w:p>
        </w:tc>
      </w:tr>
    </w:tbl>
    <w:p w14:paraId="56D657A8">
      <w:pPr>
        <w:pStyle w:val="2"/>
        <w:widowControl w:val="0"/>
        <w:jc w:val="both"/>
      </w:pPr>
      <w:bookmarkStart w:id="56" w:name="气象峰值工况"/>
      <w:bookmarkEnd w:id="56"/>
      <w:bookmarkStart w:id="57" w:name="_Toc22151"/>
      <w:r>
        <w:t>围护结构</w:t>
      </w:r>
      <w:bookmarkEnd w:id="57"/>
    </w:p>
    <w:p w14:paraId="775C03AE">
      <w:pPr>
        <w:pStyle w:val="4"/>
        <w:widowControl w:val="0"/>
        <w:jc w:val="both"/>
      </w:pPr>
      <w:bookmarkStart w:id="58" w:name="_Toc29288"/>
      <w:r>
        <w:t>工程材料</w:t>
      </w:r>
      <w:bookmarkEnd w:id="58"/>
    </w:p>
    <w:tbl>
      <w:tblPr>
        <w:tblStyle w:val="19"/>
        <w:tblW w:w="983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79852A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4B46FC21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3E5ED63A">
            <w:pPr>
              <w:jc w:val="center"/>
            </w:pPr>
            <w:r>
              <w:t>导热系数</w:t>
            </w:r>
            <w:r>
              <w:br w:type="textWrapping"/>
            </w:r>
            <w:r>
              <w:t>λ</w:t>
            </w:r>
          </w:p>
        </w:tc>
        <w:tc>
          <w:tcPr>
            <w:shd w:val="clear" w:color="auto" w:fill="E6E6E6"/>
            <w:vAlign w:val="center"/>
          </w:tcPr>
          <w:p w14:paraId="5F227692">
            <w:pPr>
              <w:jc w:val="center"/>
            </w:pPr>
            <w:r>
              <w:t>蓄热系数</w:t>
            </w:r>
            <w:r>
              <w:br w:type="textWrapping"/>
            </w:r>
            <w:r>
              <w:t>S</w:t>
            </w:r>
          </w:p>
        </w:tc>
        <w:tc>
          <w:tcPr>
            <w:shd w:val="clear" w:color="auto" w:fill="E6E6E6"/>
            <w:vAlign w:val="center"/>
          </w:tcPr>
          <w:p w14:paraId="470C1D99">
            <w:pPr>
              <w:jc w:val="center"/>
            </w:pPr>
            <w:r>
              <w:t>密度</w:t>
            </w:r>
            <w:r>
              <w:br w:type="textWrapping"/>
            </w:r>
            <w:r>
              <w:t>ρ</w:t>
            </w:r>
          </w:p>
        </w:tc>
        <w:tc>
          <w:tcPr>
            <w:shd w:val="clear" w:color="auto" w:fill="E6E6E6"/>
            <w:vAlign w:val="center"/>
          </w:tcPr>
          <w:p w14:paraId="23769AF1">
            <w:pPr>
              <w:jc w:val="center"/>
            </w:pPr>
            <w:r>
              <w:t>比热容</w:t>
            </w:r>
            <w:r>
              <w:br w:type="textWrapping"/>
            </w:r>
            <w:r>
              <w:t>Cp</w:t>
            </w:r>
          </w:p>
        </w:tc>
        <w:tc>
          <w:tcPr>
            <w:shd w:val="clear" w:color="auto" w:fill="E6E6E6"/>
            <w:vAlign w:val="center"/>
          </w:tcPr>
          <w:p w14:paraId="4D380D27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1D765770">
            <w:pPr>
              <w:jc w:val="center"/>
            </w:pPr>
            <w:r>
              <w:t>数据来源</w:t>
            </w:r>
          </w:p>
        </w:tc>
      </w:tr>
      <w:tr w14:paraId="210997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45B3C917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16F3175E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5EFEC090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39D207DF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11DE795D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4F186FD6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69F8B57E">
            <w:pPr>
              <w:jc w:val="center"/>
            </w:pPr>
          </w:p>
        </w:tc>
      </w:tr>
      <w:tr w14:paraId="60E400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28C2A46">
            <w:r>
              <w:t>水泥砂浆</w:t>
            </w:r>
          </w:p>
        </w:tc>
        <w:tc>
          <w:tcPr>
            <w:vAlign w:val="center"/>
          </w:tcPr>
          <w:p w14:paraId="5CB8723C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683C2669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06B80AF0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353EB517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2778B76F"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 w14:paraId="04ECD964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0E7DA2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3C72396">
            <w:r>
              <w:t>轻集料混凝土2%找坡层</w:t>
            </w:r>
          </w:p>
        </w:tc>
        <w:tc>
          <w:tcPr>
            <w:vAlign w:val="center"/>
          </w:tcPr>
          <w:p w14:paraId="1686DE0A">
            <w:pPr>
              <w:jc w:val="right"/>
            </w:pPr>
            <w:r>
              <w:t>0.450</w:t>
            </w:r>
          </w:p>
        </w:tc>
        <w:tc>
          <w:tcPr>
            <w:vAlign w:val="center"/>
          </w:tcPr>
          <w:p w14:paraId="2C5C56BC">
            <w:pPr>
              <w:jc w:val="right"/>
            </w:pPr>
            <w:r>
              <w:t>7.500</w:t>
            </w:r>
          </w:p>
        </w:tc>
        <w:tc>
          <w:tcPr>
            <w:vAlign w:val="center"/>
          </w:tcPr>
          <w:p w14:paraId="33F58E6C">
            <w:pPr>
              <w:jc w:val="right"/>
            </w:pPr>
            <w:r>
              <w:t>1600.0</w:t>
            </w:r>
          </w:p>
        </w:tc>
        <w:tc>
          <w:tcPr>
            <w:vAlign w:val="center"/>
          </w:tcPr>
          <w:p w14:paraId="3961C78D">
            <w:pPr>
              <w:jc w:val="right"/>
            </w:pPr>
            <w:r>
              <w:t>1074.3</w:t>
            </w:r>
          </w:p>
        </w:tc>
        <w:tc>
          <w:tcPr>
            <w:vAlign w:val="center"/>
          </w:tcPr>
          <w:p w14:paraId="2ACD1584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4F4D9E99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416AE5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787DEB2">
            <w:r>
              <w:t>C20细石混凝土</w:t>
            </w:r>
          </w:p>
        </w:tc>
        <w:tc>
          <w:tcPr>
            <w:vAlign w:val="center"/>
          </w:tcPr>
          <w:p w14:paraId="180FE224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7B9F4978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0E0204EE">
            <w:pPr>
              <w:jc w:val="right"/>
            </w:pPr>
            <w:r>
              <w:t>2300.0</w:t>
            </w:r>
          </w:p>
        </w:tc>
        <w:tc>
          <w:tcPr>
            <w:vAlign w:val="center"/>
          </w:tcPr>
          <w:p w14:paraId="60A855B8">
            <w:pPr>
              <w:jc w:val="right"/>
            </w:pPr>
            <w:r>
              <w:t>1016.5</w:t>
            </w:r>
          </w:p>
        </w:tc>
        <w:tc>
          <w:tcPr>
            <w:vAlign w:val="center"/>
          </w:tcPr>
          <w:p w14:paraId="0C4E9EEE">
            <w:pPr>
              <w:jc w:val="right"/>
            </w:pPr>
            <w:r>
              <w:t>0.0173</w:t>
            </w:r>
          </w:p>
        </w:tc>
        <w:tc>
          <w:tcPr>
            <w:vAlign w:val="center"/>
          </w:tcPr>
          <w:p w14:paraId="2665F9D7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457798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9F9A98D">
            <w:r>
              <w:t>石灰砂浆</w:t>
            </w:r>
          </w:p>
        </w:tc>
        <w:tc>
          <w:tcPr>
            <w:vAlign w:val="center"/>
          </w:tcPr>
          <w:p w14:paraId="240E9A45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1F587B5A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199B11EE">
            <w:pPr>
              <w:jc w:val="right"/>
            </w:pPr>
            <w:r>
              <w:t>1600.0</w:t>
            </w:r>
          </w:p>
        </w:tc>
        <w:tc>
          <w:tcPr>
            <w:vAlign w:val="center"/>
          </w:tcPr>
          <w:p w14:paraId="7CC6CDD1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50537569">
            <w:pPr>
              <w:jc w:val="right"/>
            </w:pPr>
            <w:r>
              <w:t>0.0443</w:t>
            </w:r>
          </w:p>
        </w:tc>
        <w:tc>
          <w:tcPr>
            <w:vAlign w:val="center"/>
          </w:tcPr>
          <w:p w14:paraId="049FC95A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7F0DF6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256D637">
            <w:r>
              <w:t>钢筋混凝土</w:t>
            </w:r>
          </w:p>
        </w:tc>
        <w:tc>
          <w:tcPr>
            <w:vAlign w:val="center"/>
          </w:tcPr>
          <w:p w14:paraId="68DB8787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6B5E5F57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5CDAE06B">
            <w:pPr>
              <w:jc w:val="right"/>
            </w:pPr>
            <w:r>
              <w:t>2500.0</w:t>
            </w:r>
          </w:p>
        </w:tc>
        <w:tc>
          <w:tcPr>
            <w:vAlign w:val="center"/>
          </w:tcPr>
          <w:p w14:paraId="03F8CFF4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13E4B673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53F23559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067C3A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FA91EE7">
            <w:r>
              <w:t>挤塑聚苯乙烯泡沫塑料板</w:t>
            </w:r>
          </w:p>
        </w:tc>
        <w:tc>
          <w:tcPr>
            <w:vAlign w:val="center"/>
          </w:tcPr>
          <w:p w14:paraId="3D093CB1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2B2D03AD">
            <w:pPr>
              <w:jc w:val="right"/>
            </w:pPr>
            <w:r>
              <w:t>0.340</w:t>
            </w:r>
          </w:p>
        </w:tc>
        <w:tc>
          <w:tcPr>
            <w:vAlign w:val="center"/>
          </w:tcPr>
          <w:p w14:paraId="60D81819">
            <w:pPr>
              <w:jc w:val="right"/>
            </w:pPr>
            <w:r>
              <w:t>35.0</w:t>
            </w:r>
          </w:p>
        </w:tc>
        <w:tc>
          <w:tcPr>
            <w:vAlign w:val="center"/>
          </w:tcPr>
          <w:p w14:paraId="6B8C6D9A">
            <w:pPr>
              <w:jc w:val="right"/>
            </w:pPr>
            <w:r>
              <w:t>1380.0</w:t>
            </w:r>
          </w:p>
        </w:tc>
        <w:tc>
          <w:tcPr>
            <w:vAlign w:val="center"/>
          </w:tcPr>
          <w:p w14:paraId="2E41BD7E">
            <w:pPr>
              <w:jc w:val="right"/>
            </w:pPr>
            <w:r>
              <w:t>0.0162</w:t>
            </w:r>
          </w:p>
        </w:tc>
        <w:tc>
          <w:tcPr>
            <w:vAlign w:val="center"/>
          </w:tcPr>
          <w:p w14:paraId="7A066A76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343DDE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FD66165">
            <w:r>
              <w:t>蒸压加气混凝土砌块(ρ=600)</w:t>
            </w:r>
          </w:p>
        </w:tc>
        <w:tc>
          <w:tcPr>
            <w:vAlign w:val="center"/>
          </w:tcPr>
          <w:p w14:paraId="4BD27C41">
            <w:pPr>
              <w:jc w:val="right"/>
            </w:pPr>
            <w:r>
              <w:t>0.160</w:t>
            </w:r>
          </w:p>
        </w:tc>
        <w:tc>
          <w:tcPr>
            <w:vAlign w:val="center"/>
          </w:tcPr>
          <w:p w14:paraId="0476615A">
            <w:pPr>
              <w:jc w:val="right"/>
            </w:pPr>
            <w:r>
              <w:t>3.200</w:t>
            </w:r>
          </w:p>
        </w:tc>
        <w:tc>
          <w:tcPr>
            <w:vAlign w:val="center"/>
          </w:tcPr>
          <w:p w14:paraId="741B1AD2">
            <w:pPr>
              <w:jc w:val="right"/>
            </w:pPr>
            <w:r>
              <w:t>600.0</w:t>
            </w:r>
          </w:p>
        </w:tc>
        <w:tc>
          <w:tcPr>
            <w:vAlign w:val="center"/>
          </w:tcPr>
          <w:p w14:paraId="60C58642">
            <w:pPr>
              <w:jc w:val="right"/>
            </w:pPr>
            <w:r>
              <w:t>1466.8</w:t>
            </w:r>
          </w:p>
        </w:tc>
        <w:tc>
          <w:tcPr>
            <w:vAlign w:val="center"/>
          </w:tcPr>
          <w:p w14:paraId="518ABCA6">
            <w:pPr>
              <w:jc w:val="right"/>
            </w:pPr>
            <w:r>
              <w:t>0.1110</w:t>
            </w:r>
          </w:p>
        </w:tc>
        <w:tc>
          <w:tcPr>
            <w:vAlign w:val="center"/>
          </w:tcPr>
          <w:p w14:paraId="54B24F6F">
            <w:r>
              <w:rPr>
                <w:sz w:val="18"/>
                <w:szCs w:val="18"/>
              </w:rPr>
              <w:t>闽 2015-J-39</w:t>
            </w:r>
          </w:p>
        </w:tc>
      </w:tr>
      <w:tr w14:paraId="6E84F9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0932627">
            <w:r>
              <w:t>PCM-GF复合材料</w:t>
            </w:r>
          </w:p>
        </w:tc>
        <w:tc>
          <w:tcPr>
            <w:vAlign w:val="center"/>
          </w:tcPr>
          <w:p w14:paraId="61A80BC1">
            <w:pPr>
              <w:jc w:val="right"/>
            </w:pPr>
            <w:r>
              <w:t>0.130</w:t>
            </w:r>
          </w:p>
        </w:tc>
        <w:tc>
          <w:tcPr>
            <w:vAlign w:val="center"/>
          </w:tcPr>
          <w:p w14:paraId="2BBF7C96">
            <w:pPr>
              <w:jc w:val="right"/>
            </w:pPr>
            <w:r>
              <w:t>0.950</w:t>
            </w:r>
          </w:p>
        </w:tc>
        <w:tc>
          <w:tcPr>
            <w:vAlign w:val="center"/>
          </w:tcPr>
          <w:p w14:paraId="46884045">
            <w:pPr>
              <w:jc w:val="right"/>
            </w:pPr>
            <w:r>
              <w:t>2000.0</w:t>
            </w:r>
          </w:p>
        </w:tc>
        <w:tc>
          <w:tcPr>
            <w:vAlign w:val="center"/>
          </w:tcPr>
          <w:p w14:paraId="747B60A3">
            <w:pPr>
              <w:jc w:val="right"/>
            </w:pPr>
            <w:r>
              <w:t>700.0</w:t>
            </w:r>
          </w:p>
        </w:tc>
        <w:tc>
          <w:tcPr>
            <w:vAlign w:val="center"/>
          </w:tcPr>
          <w:p w14:paraId="509B86AB">
            <w:pPr>
              <w:jc w:val="right"/>
            </w:pPr>
            <w:r>
              <w:t>0.0200</w:t>
            </w:r>
          </w:p>
        </w:tc>
        <w:tc>
          <w:tcPr>
            <w:vAlign w:val="center"/>
          </w:tcPr>
          <w:p w14:paraId="14F755B8">
            <w:pPr>
              <w:rPr>
                <w:sz w:val="18"/>
                <w:szCs w:val="18"/>
              </w:rPr>
            </w:pPr>
          </w:p>
        </w:tc>
      </w:tr>
      <w:tr w14:paraId="0A1DE0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115905B">
            <w:r>
              <w:t>可再生混凝土</w:t>
            </w:r>
          </w:p>
        </w:tc>
        <w:tc>
          <w:tcPr>
            <w:vAlign w:val="center"/>
          </w:tcPr>
          <w:p w14:paraId="7B6172E2">
            <w:pPr>
              <w:jc w:val="right"/>
            </w:pPr>
            <w:r>
              <w:t>0.800</w:t>
            </w:r>
          </w:p>
        </w:tc>
        <w:tc>
          <w:tcPr>
            <w:vAlign w:val="center"/>
          </w:tcPr>
          <w:p w14:paraId="6DE0A617">
            <w:pPr>
              <w:jc w:val="right"/>
            </w:pPr>
            <w:r>
              <w:t>12.000</w:t>
            </w:r>
          </w:p>
        </w:tc>
        <w:tc>
          <w:tcPr>
            <w:vAlign w:val="center"/>
          </w:tcPr>
          <w:p w14:paraId="5D5DF064">
            <w:pPr>
              <w:jc w:val="right"/>
            </w:pPr>
            <w:r>
              <w:t>2000.0</w:t>
            </w:r>
          </w:p>
        </w:tc>
        <w:tc>
          <w:tcPr>
            <w:vAlign w:val="center"/>
          </w:tcPr>
          <w:p w14:paraId="49C55804">
            <w:pPr>
              <w:jc w:val="right"/>
            </w:pPr>
            <w:r>
              <w:t>0.9</w:t>
            </w:r>
          </w:p>
        </w:tc>
        <w:tc>
          <w:tcPr>
            <w:vAlign w:val="center"/>
          </w:tcPr>
          <w:p w14:paraId="4FC6E7AF">
            <w:pPr>
              <w:jc w:val="right"/>
            </w:pPr>
            <w:r>
              <w:t>0.0150</w:t>
            </w:r>
          </w:p>
        </w:tc>
        <w:tc>
          <w:tcPr>
            <w:vAlign w:val="center"/>
          </w:tcPr>
          <w:p w14:paraId="778FF537">
            <w:r>
              <w:rPr>
                <w:sz w:val="18"/>
                <w:szCs w:val="18"/>
              </w:rPr>
              <w:t>《13ZJ002：建筑节能构造用料做法》</w:t>
            </w:r>
          </w:p>
        </w:tc>
      </w:tr>
      <w:tr w14:paraId="0CDB48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8C04BA2">
            <w:r>
              <w:t>建筑用真空绝热板Ⅲ型</w:t>
            </w:r>
          </w:p>
        </w:tc>
        <w:tc>
          <w:tcPr>
            <w:vAlign w:val="center"/>
          </w:tcPr>
          <w:p w14:paraId="2A363D76">
            <w:pPr>
              <w:jc w:val="right"/>
            </w:pPr>
            <w:r>
              <w:t>0.012</w:t>
            </w:r>
          </w:p>
        </w:tc>
        <w:tc>
          <w:tcPr>
            <w:vAlign w:val="center"/>
          </w:tcPr>
          <w:p w14:paraId="621E2957">
            <w:pPr>
              <w:jc w:val="right"/>
            </w:pPr>
            <w:r>
              <w:t>0.510</w:t>
            </w:r>
          </w:p>
        </w:tc>
        <w:tc>
          <w:tcPr>
            <w:vAlign w:val="center"/>
          </w:tcPr>
          <w:p w14:paraId="4E0B0789">
            <w:pPr>
              <w:jc w:val="right"/>
            </w:pPr>
            <w:r>
              <w:t>230.0</w:t>
            </w:r>
          </w:p>
        </w:tc>
        <w:tc>
          <w:tcPr>
            <w:vAlign w:val="center"/>
          </w:tcPr>
          <w:p w14:paraId="6DD94173">
            <w:pPr>
              <w:jc w:val="right"/>
            </w:pPr>
            <w:r>
              <w:t>1280.0</w:t>
            </w:r>
          </w:p>
        </w:tc>
        <w:tc>
          <w:tcPr>
            <w:vAlign w:val="center"/>
          </w:tcPr>
          <w:p w14:paraId="5A2E2A02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7D809542">
            <w:r>
              <w:rPr>
                <w:sz w:val="18"/>
                <w:szCs w:val="18"/>
              </w:rPr>
              <w:t>湖北低能耗居住建筑节能设计标准 DB42/T559-2022</w:t>
            </w:r>
          </w:p>
        </w:tc>
      </w:tr>
    </w:tbl>
    <w:p w14:paraId="52212AF2">
      <w:pPr>
        <w:pStyle w:val="4"/>
        <w:widowControl w:val="0"/>
        <w:jc w:val="both"/>
      </w:pPr>
      <w:bookmarkStart w:id="59" w:name="_Toc28571"/>
      <w:r>
        <w:t>围护结构作法简要说明</w:t>
      </w:r>
      <w:bookmarkEnd w:id="59"/>
    </w:p>
    <w:p w14:paraId="1C28F724">
      <w:pPr>
        <w:widowControl w:val="0"/>
        <w:jc w:val="both"/>
      </w:pPr>
      <w:r>
        <w:rPr>
          <w:b/>
          <w:color w:val="000000"/>
          <w:sz w:val="24"/>
          <w:szCs w:val="24"/>
        </w:rPr>
        <w:t>1. 屋顶：</w:t>
      </w:r>
      <w:r>
        <w:rPr>
          <w:color w:val="0000FF"/>
        </w:rPr>
        <w:t>装配式屋顶构造一 (K=0.377,D=3.969)：</w:t>
      </w:r>
      <w:r>
        <w:rPr>
          <w:color w:val="000000"/>
        </w:rPr>
        <w:t>（由上到下）</w:t>
      </w:r>
    </w:p>
    <w:p w14:paraId="250D29E5">
      <w:pPr>
        <w:widowControl w:val="0"/>
        <w:jc w:val="both"/>
      </w:pPr>
      <w:r>
        <w:t xml:space="preserve">    </w:t>
      </w:r>
      <w:r>
        <w:rPr>
          <w:color w:val="000000"/>
        </w:rPr>
        <w:t>C20细石混凝土 40mm＋水泥砂浆 10mm＋</w:t>
      </w:r>
      <w:r>
        <w:rPr>
          <w:color w:val="800000"/>
        </w:rPr>
        <w:t>挤塑聚苯乙烯泡沫塑料板 80mm</w:t>
      </w:r>
      <w:r>
        <w:rPr>
          <w:color w:val="000000"/>
        </w:rPr>
        <w:t>＋水泥砂浆 20mm＋轻集料混凝土2%找坡层 30mm＋</w:t>
      </w:r>
      <w:r>
        <w:rPr>
          <w:color w:val="800080"/>
        </w:rPr>
        <w:t>可再生混凝土 120mm</w:t>
      </w:r>
    </w:p>
    <w:p w14:paraId="5AEC9C5F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2. 外墙（填充墙）：</w:t>
      </w:r>
      <w:r>
        <w:rPr>
          <w:color w:val="0000FF"/>
        </w:rPr>
        <w:t>装配式外墙 (K=0.494,D=2.496)：</w:t>
      </w:r>
      <w:r>
        <w:rPr>
          <w:color w:val="000000"/>
        </w:rPr>
        <w:t>（由外到内）</w:t>
      </w:r>
    </w:p>
    <w:p w14:paraId="44952BC7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可再生混凝土 50mm＋PCM-GF复合材料 20mm＋</w:t>
      </w:r>
      <w:r>
        <w:rPr>
          <w:color w:val="800000"/>
        </w:rPr>
        <w:t>建筑用真空绝热板Ⅲ型 20mm</w:t>
      </w:r>
      <w:r>
        <w:rPr>
          <w:color w:val="000000"/>
        </w:rPr>
        <w:t>＋可再生混凝土 50mm</w:t>
      </w:r>
    </w:p>
    <w:p w14:paraId="5D499232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3. 外墙（剪力墙）：</w:t>
      </w:r>
      <w:r>
        <w:rPr>
          <w:color w:val="0000FF"/>
        </w:rPr>
        <w:t>外墙（剪力墙）构造一 (K=1.416,D=2.493)：</w:t>
      </w:r>
      <w:r>
        <w:rPr>
          <w:color w:val="000000"/>
        </w:rPr>
        <w:t>（由外到内）</w:t>
      </w:r>
    </w:p>
    <w:p w14:paraId="1B48A731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蒸压加气混凝土砌块(ρ=600) 100mm</w:t>
      </w:r>
      <w:r>
        <w:rPr>
          <w:color w:val="000000"/>
        </w:rPr>
        <w:t>＋石灰砂浆 20mm</w:t>
      </w:r>
    </w:p>
    <w:p w14:paraId="179DFE02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4. 挑空楼板：</w:t>
      </w:r>
      <w:r>
        <w:rPr>
          <w:color w:val="0000FF"/>
        </w:rPr>
        <w:t>挑空楼板构造一 (K=0.515,D=3.139)：</w:t>
      </w:r>
      <w:r>
        <w:rPr>
          <w:color w:val="000000"/>
        </w:rPr>
        <w:t>（由上到下）</w:t>
      </w:r>
    </w:p>
    <w:p w14:paraId="3D9DA282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80"/>
        </w:rPr>
        <w:t>可再生混凝土 120mm</w:t>
      </w:r>
      <w:r>
        <w:rPr>
          <w:color w:val="000000"/>
        </w:rPr>
        <w:t>＋</w:t>
      </w:r>
      <w:r>
        <w:rPr>
          <w:color w:val="800000"/>
        </w:rPr>
        <w:t>建筑用真空绝热板Ⅲ型 20mm</w:t>
      </w:r>
      <w:r>
        <w:rPr>
          <w:color w:val="000000"/>
        </w:rPr>
        <w:t>＋水泥砂浆 20mm</w:t>
      </w:r>
    </w:p>
    <w:p w14:paraId="11CF52A7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5. 外窗：</w:t>
      </w:r>
    </w:p>
    <w:p w14:paraId="02DDF224">
      <w:pPr>
        <w:widowControl w:val="0"/>
        <w:jc w:val="both"/>
        <w:rPr>
          <w:color w:val="000000"/>
        </w:rPr>
      </w:pPr>
      <w:r>
        <w:rPr>
          <w:color w:val="0000FF"/>
        </w:rPr>
        <w:t xml:space="preserve">    （1） PBW 6515系列内平开隔热铝合金窗(5mmLow-E镀膜玻璃(室外侧)+12Ar+5mm普通透明玻璃+12Ar+5mm普通透明玻璃(室内侧)(暖边)) (K=1.800)：</w:t>
      </w:r>
    </w:p>
    <w:p w14:paraId="22984848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传热系数1.800W/㎡.K，窗太阳得热系数0.174</w:t>
      </w:r>
    </w:p>
    <w:p w14:paraId="754E4BC5">
      <w:pPr>
        <w:widowControl w:val="0"/>
        <w:jc w:val="both"/>
        <w:rPr>
          <w:color w:val="000000"/>
        </w:rPr>
      </w:pPr>
      <w:r>
        <w:rPr>
          <w:color w:val="0000FF"/>
        </w:rPr>
        <w:t xml:space="preserve">    （2） 60系列内平开下悬铝合金窗[5涂膜+12A+5Low-E] (K=2.300)：</w:t>
      </w:r>
    </w:p>
    <w:p w14:paraId="2E083612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传热系数2.300W/㎡.K，窗太阳得热系数0.231</w:t>
      </w:r>
    </w:p>
    <w:p w14:paraId="739C4E9C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6. 幕墙：</w:t>
      </w:r>
      <w:r>
        <w:rPr>
          <w:color w:val="0000FF"/>
        </w:rPr>
        <w:t>60系列内外开下悬铝合金窗[5Low-E+9Ar+5Low-E+9A+5] (K=1.600)：</w:t>
      </w:r>
    </w:p>
    <w:p w14:paraId="48703026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传热系数1.600W/㎡.K，窗太阳得热系数0.278</w:t>
      </w:r>
    </w:p>
    <w:p w14:paraId="564994DC">
      <w:pPr>
        <w:pStyle w:val="2"/>
        <w:widowControl w:val="0"/>
        <w:jc w:val="both"/>
        <w:rPr>
          <w:color w:val="000000"/>
        </w:rPr>
      </w:pPr>
      <w:bookmarkStart w:id="60" w:name="_Toc18605"/>
      <w:r>
        <w:rPr>
          <w:color w:val="000000"/>
        </w:rPr>
        <w:t>围护结构概况</w:t>
      </w:r>
      <w:bookmarkEnd w:id="60"/>
    </w:p>
    <w:p w14:paraId="2C2BEEAD"/>
    <w:tbl>
      <w:tblPr>
        <w:tblStyle w:val="19"/>
        <w:tblW w:w="5271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"/>
        <w:gridCol w:w="785"/>
        <w:gridCol w:w="1834"/>
        <w:gridCol w:w="981"/>
        <w:gridCol w:w="981"/>
        <w:gridCol w:w="1145"/>
        <w:gridCol w:w="1139"/>
        <w:gridCol w:w="981"/>
        <w:gridCol w:w="986"/>
      </w:tblGrid>
      <w:tr w14:paraId="503E844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265A35F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587" w:type="pct"/>
            <w:gridSpan w:val="3"/>
            <w:shd w:val="clear" w:color="auto" w:fill="E6E6E6"/>
            <w:vAlign w:val="center"/>
          </w:tcPr>
          <w:p w14:paraId="70A3453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1" w:name="设计建筑别名"/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设计建筑</w:t>
            </w:r>
            <w:bookmarkEnd w:id="61"/>
          </w:p>
        </w:tc>
        <w:tc>
          <w:tcPr>
            <w:tcW w:w="1586" w:type="pct"/>
            <w:gridSpan w:val="3"/>
            <w:shd w:val="clear" w:color="auto" w:fill="E6E6E6"/>
            <w:vAlign w:val="center"/>
          </w:tcPr>
          <w:p w14:paraId="433CC61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2" w:name="参照建筑别名"/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参照建筑</w:t>
            </w:r>
            <w:bookmarkEnd w:id="62"/>
          </w:p>
        </w:tc>
      </w:tr>
      <w:tr w14:paraId="09AF14D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58FA20A3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天窗</w:t>
            </w: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屋顶比</w:t>
            </w:r>
          </w:p>
        </w:tc>
        <w:tc>
          <w:tcPr>
            <w:tcW w:w="1587" w:type="pct"/>
            <w:gridSpan w:val="3"/>
            <w:vAlign w:val="center"/>
          </w:tcPr>
          <w:p w14:paraId="64FA449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63" w:name="天窗屋顶比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63"/>
          </w:p>
        </w:tc>
        <w:tc>
          <w:tcPr>
            <w:tcW w:w="1586" w:type="pct"/>
            <w:gridSpan w:val="3"/>
            <w:vAlign w:val="center"/>
          </w:tcPr>
          <w:p w14:paraId="2161616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64" w:name="参照建筑天窗屋顶比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64"/>
          </w:p>
        </w:tc>
      </w:tr>
      <w:tr w14:paraId="38A7F70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7D0BEE4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478E55D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惰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517AC8F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65" w:name="屋顶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0.38</w:t>
            </w:r>
            <w:bookmarkEnd w:id="65"/>
          </w:p>
          <w:p w14:paraId="7F97887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66" w:name="屋顶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3.97</w:t>
            </w:r>
            <w:bookmarkEnd w:id="66"/>
          </w:p>
        </w:tc>
        <w:tc>
          <w:tcPr>
            <w:tcW w:w="1586" w:type="pct"/>
            <w:gridSpan w:val="3"/>
            <w:vAlign w:val="center"/>
          </w:tcPr>
          <w:p w14:paraId="2C64984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67" w:name="参照建筑屋顶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0.40</w:t>
            </w:r>
            <w:bookmarkEnd w:id="67"/>
          </w:p>
          <w:p w14:paraId="75CA1C9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68" w:name="参照建筑屋顶D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3.91</w:t>
            </w:r>
            <w:bookmarkEnd w:id="68"/>
          </w:p>
        </w:tc>
      </w:tr>
      <w:tr w14:paraId="3753ABA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4F4A139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33A3427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惰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7539B3C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69" w:name="外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0.71</w:t>
            </w:r>
            <w:bookmarkEnd w:id="69"/>
          </w:p>
          <w:p w14:paraId="16B504A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70" w:name="外墙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2.50</w:t>
            </w:r>
            <w:bookmarkEnd w:id="70"/>
          </w:p>
        </w:tc>
        <w:tc>
          <w:tcPr>
            <w:tcW w:w="1586" w:type="pct"/>
            <w:gridSpan w:val="3"/>
            <w:vAlign w:val="center"/>
          </w:tcPr>
          <w:p w14:paraId="33D77D5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71" w:name="参照建筑外墙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0.60</w:t>
            </w:r>
            <w:bookmarkEnd w:id="71"/>
          </w:p>
          <w:p w14:paraId="316484C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72" w:name="参照建筑外墙D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3.19</w:t>
            </w:r>
            <w:bookmarkEnd w:id="72"/>
          </w:p>
        </w:tc>
      </w:tr>
      <w:tr w14:paraId="00F916E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3BC3EA1A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挑空楼板传热系数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 w14:paraId="33B451F0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和热惰性指标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29DDCED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73" w:name="挑空楼板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0.52</w:t>
            </w:r>
            <w:bookmarkEnd w:id="73"/>
          </w:p>
          <w:p w14:paraId="200FE79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74" w:name="挑空楼板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3.14</w:t>
            </w:r>
            <w:bookmarkEnd w:id="74"/>
          </w:p>
        </w:tc>
        <w:tc>
          <w:tcPr>
            <w:tcW w:w="1586" w:type="pct"/>
            <w:gridSpan w:val="3"/>
            <w:vAlign w:val="center"/>
          </w:tcPr>
          <w:p w14:paraId="69DA79D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75" w:name="参照建筑挑空楼板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0.70</w:t>
            </w:r>
            <w:bookmarkEnd w:id="75"/>
          </w:p>
          <w:p w14:paraId="5497F9A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76" w:name="参照建筑挑空楼板D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2.86</w:t>
            </w:r>
            <w:bookmarkEnd w:id="76"/>
          </w:p>
        </w:tc>
      </w:tr>
      <w:tr w14:paraId="42C84CD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5AA648AD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天窗传热系数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 w14:paraId="6F49B94C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和太阳得热系数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 xml:space="preserve"> SHGC</w:t>
            </w:r>
          </w:p>
        </w:tc>
        <w:tc>
          <w:tcPr>
            <w:tcW w:w="1587" w:type="pct"/>
            <w:gridSpan w:val="3"/>
            <w:vAlign w:val="center"/>
          </w:tcPr>
          <w:p w14:paraId="0435159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77" w:name="天窗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77"/>
          </w:p>
          <w:p w14:paraId="1F551F0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SHGC=</w:t>
            </w:r>
            <w:bookmarkStart w:id="78" w:name="天窗SHGC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78"/>
          </w:p>
        </w:tc>
        <w:tc>
          <w:tcPr>
            <w:tcW w:w="1586" w:type="pct"/>
            <w:gridSpan w:val="3"/>
            <w:vAlign w:val="center"/>
          </w:tcPr>
          <w:p w14:paraId="37A1B35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79" w:name="参照建筑天窗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79"/>
          </w:p>
          <w:p w14:paraId="3CF61F5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SHGC=</w:t>
            </w:r>
            <w:bookmarkStart w:id="80" w:name="参照建筑天窗SHGC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80"/>
          </w:p>
        </w:tc>
      </w:tr>
      <w:tr w14:paraId="08D106F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9" w:type="pct"/>
            <w:vMerge w:val="restart"/>
            <w:shd w:val="clear" w:color="auto" w:fill="E6E6E6"/>
            <w:vAlign w:val="center"/>
          </w:tcPr>
          <w:p w14:paraId="7F623E4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401" w:type="pct"/>
            <w:shd w:val="clear" w:color="auto" w:fill="E6E6E6"/>
            <w:vAlign w:val="center"/>
          </w:tcPr>
          <w:p w14:paraId="0C51030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937" w:type="pct"/>
            <w:shd w:val="clear" w:color="auto" w:fill="E6E6E6"/>
            <w:vAlign w:val="center"/>
          </w:tcPr>
          <w:p w14:paraId="157D7F1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立面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68FCCD4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3326989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53BDC69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585" w:type="pct"/>
            <w:shd w:val="clear" w:color="auto" w:fill="E6E6E6"/>
            <w:vAlign w:val="center"/>
          </w:tcPr>
          <w:p w14:paraId="40DB350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  <w:tc>
          <w:tcPr>
            <w:tcW w:w="582" w:type="pct"/>
            <w:shd w:val="clear" w:color="auto" w:fill="E6E6E6"/>
            <w:vAlign w:val="center"/>
          </w:tcPr>
          <w:p w14:paraId="744C61D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2675C00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5FC5EAC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503" w:type="pct"/>
            <w:shd w:val="clear" w:color="auto" w:fill="E6E6E6"/>
            <w:vAlign w:val="center"/>
          </w:tcPr>
          <w:p w14:paraId="069F3EF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</w:tr>
      <w:tr w14:paraId="087EA3B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89" w:type="pct"/>
            <w:vMerge w:val="continue"/>
            <w:vAlign w:val="center"/>
          </w:tcPr>
          <w:p w14:paraId="2FB4752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502EB520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bookmarkStart w:id="81" w:name="多立面－计算条件表－8－2－朝向立面窗墙比KSHGC参照"/>
            <w:r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  <w:t>南向</w:t>
            </w:r>
            <w:bookmarkEnd w:id="81"/>
          </w:p>
        </w:tc>
        <w:tc>
          <w:tcPr>
            <w:tcW w:w="937" w:type="pct"/>
            <w:shd w:val="clear" w:color="auto" w:fill="auto"/>
            <w:vAlign w:val="center"/>
          </w:tcPr>
          <w:p w14:paraId="7EBA1C13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南-默认立面</w:t>
            </w:r>
          </w:p>
        </w:tc>
        <w:tc>
          <w:tcPr>
            <w:tcW w:w="501" w:type="pct"/>
            <w:vAlign w:val="center"/>
          </w:tcPr>
          <w:p w14:paraId="6993CF1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0.39</w:t>
            </w:r>
          </w:p>
        </w:tc>
        <w:tc>
          <w:tcPr>
            <w:tcW w:w="501" w:type="pct"/>
            <w:vAlign w:val="center"/>
          </w:tcPr>
          <w:p w14:paraId="0330E55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1.76</w:t>
            </w:r>
          </w:p>
        </w:tc>
        <w:tc>
          <w:tcPr>
            <w:tcW w:w="585" w:type="pct"/>
            <w:vAlign w:val="center"/>
          </w:tcPr>
          <w:p w14:paraId="72F1F0A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0.16</w:t>
            </w:r>
          </w:p>
        </w:tc>
        <w:tc>
          <w:tcPr>
            <w:tcW w:w="582" w:type="pct"/>
            <w:vAlign w:val="center"/>
          </w:tcPr>
          <w:p w14:paraId="2D1AE7F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0.39</w:t>
            </w:r>
          </w:p>
        </w:tc>
        <w:tc>
          <w:tcPr>
            <w:tcW w:w="501" w:type="pct"/>
            <w:vAlign w:val="center"/>
          </w:tcPr>
          <w:p w14:paraId="4420A6D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2.20</w:t>
            </w:r>
          </w:p>
        </w:tc>
        <w:tc>
          <w:tcPr>
            <w:tcW w:w="503" w:type="pct"/>
            <w:vAlign w:val="center"/>
          </w:tcPr>
          <w:p w14:paraId="37318CB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0.35</w:t>
            </w:r>
          </w:p>
        </w:tc>
      </w:tr>
      <w:tr w14:paraId="4EC4842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9" w:type="pct"/>
            <w:vMerge w:val="continue"/>
            <w:vAlign w:val="center"/>
          </w:tcPr>
          <w:p w14:paraId="1DF169C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6E3977D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北向</w:t>
            </w:r>
          </w:p>
        </w:tc>
        <w:tc>
          <w:tcPr>
            <w:tcW w:w="937" w:type="pct"/>
            <w:shd w:val="clear" w:color="auto" w:fill="auto"/>
            <w:vAlign w:val="center"/>
          </w:tcPr>
          <w:p w14:paraId="3C7326D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北-默认立面</w:t>
            </w:r>
          </w:p>
        </w:tc>
        <w:tc>
          <w:tcPr>
            <w:tcW w:w="501" w:type="pct"/>
            <w:vAlign w:val="center"/>
          </w:tcPr>
          <w:p w14:paraId="3B91084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0.21</w:t>
            </w:r>
          </w:p>
        </w:tc>
        <w:tc>
          <w:tcPr>
            <w:tcW w:w="501" w:type="pct"/>
            <w:vAlign w:val="center"/>
          </w:tcPr>
          <w:p w14:paraId="60AC9F3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1.75</w:t>
            </w:r>
          </w:p>
        </w:tc>
        <w:tc>
          <w:tcPr>
            <w:tcW w:w="585" w:type="pct"/>
            <w:vAlign w:val="center"/>
          </w:tcPr>
          <w:p w14:paraId="5662F89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0.17</w:t>
            </w:r>
          </w:p>
        </w:tc>
        <w:tc>
          <w:tcPr>
            <w:tcW w:w="582" w:type="pct"/>
            <w:vAlign w:val="center"/>
          </w:tcPr>
          <w:p w14:paraId="5E85F5F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0.21</w:t>
            </w:r>
          </w:p>
        </w:tc>
        <w:tc>
          <w:tcPr>
            <w:tcW w:w="501" w:type="pct"/>
            <w:vAlign w:val="center"/>
          </w:tcPr>
          <w:p w14:paraId="24BAD95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2.60</w:t>
            </w:r>
          </w:p>
        </w:tc>
        <w:tc>
          <w:tcPr>
            <w:tcW w:w="503" w:type="pct"/>
            <w:vAlign w:val="center"/>
          </w:tcPr>
          <w:p w14:paraId="20035F2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0.45</w:t>
            </w:r>
          </w:p>
        </w:tc>
      </w:tr>
      <w:tr w14:paraId="6D0D8E4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9" w:type="pct"/>
            <w:vMerge w:val="continue"/>
            <w:vAlign w:val="center"/>
          </w:tcPr>
          <w:p w14:paraId="34B26CB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4B03262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东向</w:t>
            </w:r>
          </w:p>
        </w:tc>
        <w:tc>
          <w:tcPr>
            <w:tcW w:w="937" w:type="pct"/>
            <w:shd w:val="clear" w:color="auto" w:fill="auto"/>
            <w:vAlign w:val="center"/>
          </w:tcPr>
          <w:p w14:paraId="601961D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东-默认立面</w:t>
            </w:r>
          </w:p>
        </w:tc>
        <w:tc>
          <w:tcPr>
            <w:tcW w:w="501" w:type="pct"/>
            <w:vAlign w:val="center"/>
          </w:tcPr>
          <w:p w14:paraId="77DE652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0.20</w:t>
            </w:r>
          </w:p>
        </w:tc>
        <w:tc>
          <w:tcPr>
            <w:tcW w:w="501" w:type="pct"/>
            <w:vAlign w:val="center"/>
          </w:tcPr>
          <w:p w14:paraId="6627435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1.86</w:t>
            </w:r>
          </w:p>
        </w:tc>
        <w:tc>
          <w:tcPr>
            <w:tcW w:w="585" w:type="pct"/>
            <w:vAlign w:val="center"/>
          </w:tcPr>
          <w:p w14:paraId="128BD7D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0.14</w:t>
            </w:r>
          </w:p>
        </w:tc>
        <w:tc>
          <w:tcPr>
            <w:tcW w:w="582" w:type="pct"/>
            <w:vAlign w:val="center"/>
          </w:tcPr>
          <w:p w14:paraId="72A62E4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0.20</w:t>
            </w:r>
          </w:p>
        </w:tc>
        <w:tc>
          <w:tcPr>
            <w:tcW w:w="501" w:type="pct"/>
            <w:vAlign w:val="center"/>
          </w:tcPr>
          <w:p w14:paraId="1E608B5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3.00</w:t>
            </w:r>
          </w:p>
        </w:tc>
        <w:tc>
          <w:tcPr>
            <w:tcW w:w="503" w:type="pct"/>
            <w:vAlign w:val="center"/>
          </w:tcPr>
          <w:p w14:paraId="6442C9F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0.45</w:t>
            </w:r>
          </w:p>
        </w:tc>
      </w:tr>
      <w:tr w14:paraId="272260D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9" w:type="pct"/>
            <w:vMerge w:val="continue"/>
            <w:vAlign w:val="center"/>
          </w:tcPr>
          <w:p w14:paraId="5DD0B87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6E10367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937" w:type="pct"/>
            <w:shd w:val="clear" w:color="auto" w:fill="auto"/>
            <w:vAlign w:val="center"/>
          </w:tcPr>
          <w:p w14:paraId="3CD9723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西-默认立面</w:t>
            </w:r>
          </w:p>
        </w:tc>
        <w:tc>
          <w:tcPr>
            <w:tcW w:w="501" w:type="pct"/>
            <w:vAlign w:val="center"/>
          </w:tcPr>
          <w:p w14:paraId="7A3F06C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0.10</w:t>
            </w:r>
          </w:p>
        </w:tc>
        <w:tc>
          <w:tcPr>
            <w:tcW w:w="501" w:type="pct"/>
            <w:vAlign w:val="center"/>
          </w:tcPr>
          <w:p w14:paraId="168A0D0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2.02</w:t>
            </w:r>
          </w:p>
        </w:tc>
        <w:tc>
          <w:tcPr>
            <w:tcW w:w="585" w:type="pct"/>
            <w:vAlign w:val="center"/>
          </w:tcPr>
          <w:p w14:paraId="6DFC19A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0.16</w:t>
            </w:r>
          </w:p>
        </w:tc>
        <w:tc>
          <w:tcPr>
            <w:tcW w:w="582" w:type="pct"/>
            <w:vAlign w:val="center"/>
          </w:tcPr>
          <w:p w14:paraId="3DC2295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0.10</w:t>
            </w:r>
          </w:p>
        </w:tc>
        <w:tc>
          <w:tcPr>
            <w:tcW w:w="501" w:type="pct"/>
            <w:vAlign w:val="center"/>
          </w:tcPr>
          <w:p w14:paraId="3224660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3.00</w:t>
            </w:r>
          </w:p>
        </w:tc>
        <w:tc>
          <w:tcPr>
            <w:tcW w:w="503" w:type="pct"/>
            <w:vAlign w:val="center"/>
          </w:tcPr>
          <w:p w14:paraId="26F6264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0.45</w:t>
            </w:r>
          </w:p>
        </w:tc>
      </w:tr>
      <w:tr w14:paraId="67E36AF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61D0DB4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室内参数和气象条件设置</w:t>
            </w:r>
          </w:p>
        </w:tc>
        <w:tc>
          <w:tcPr>
            <w:tcW w:w="3173" w:type="pct"/>
            <w:gridSpan w:val="6"/>
            <w:vAlign w:val="center"/>
          </w:tcPr>
          <w:p w14:paraId="1CB38AA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按《建筑节能与可再生能源利用通用规范》附录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C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设置</w:t>
            </w:r>
          </w:p>
        </w:tc>
      </w:tr>
    </w:tbl>
    <w:p w14:paraId="55C052FC">
      <w:pPr>
        <w:widowControl w:val="0"/>
        <w:jc w:val="both"/>
        <w:rPr>
          <w:color w:val="000000"/>
        </w:rPr>
      </w:pPr>
      <w:r>
        <w:rPr>
          <w:color w:val="000000"/>
        </w:rPr>
        <w:t>备注：</w:t>
      </w:r>
    </w:p>
    <w:p w14:paraId="73062A6B">
      <w:pPr>
        <w:widowControl w:val="0"/>
        <w:jc w:val="both"/>
        <w:rPr>
          <w:color w:val="000000"/>
        </w:rPr>
      </w:pPr>
      <w:r>
        <w:rPr>
          <w:color w:val="000000"/>
        </w:rPr>
        <w:t>1. 传热系数的单位W/(m2.k)，其他参数无量纲.</w:t>
      </w:r>
    </w:p>
    <w:p w14:paraId="0C2C9F8F">
      <w:pPr>
        <w:widowControl w:val="0"/>
        <w:jc w:val="both"/>
        <w:rPr>
          <w:color w:val="000000"/>
        </w:rPr>
      </w:pPr>
      <w:r>
        <w:rPr>
          <w:color w:val="000000"/>
        </w:rPr>
        <w:t>2. 屋顶和外墙的传热系数K和热情性指标D指平均值.</w:t>
      </w:r>
    </w:p>
    <w:p w14:paraId="3990F9EB">
      <w:pPr>
        <w:widowControl w:val="0"/>
        <w:jc w:val="both"/>
        <w:rPr>
          <w:color w:val="000000"/>
        </w:rPr>
      </w:pPr>
      <w:r>
        <w:rPr>
          <w:color w:val="000000"/>
        </w:rPr>
        <w:t>3. 设计建筑：“—”代表本工程无对应项.</w:t>
      </w:r>
    </w:p>
    <w:p w14:paraId="70D7A362">
      <w:pPr>
        <w:widowControl w:val="0"/>
        <w:jc w:val="both"/>
        <w:rPr>
          <w:color w:val="000000"/>
        </w:rPr>
      </w:pPr>
    </w:p>
    <w:p w14:paraId="1F0EA37C">
      <w:pPr>
        <w:pStyle w:val="2"/>
        <w:widowControl w:val="0"/>
        <w:jc w:val="both"/>
        <w:rPr>
          <w:color w:val="000000"/>
        </w:rPr>
      </w:pPr>
      <w:bookmarkStart w:id="82" w:name="_Toc16871"/>
      <w:r>
        <w:rPr>
          <w:color w:val="000000"/>
        </w:rPr>
        <w:t>设计建筑</w:t>
      </w:r>
      <w:bookmarkEnd w:id="82"/>
    </w:p>
    <w:p w14:paraId="2D413C74">
      <w:pPr>
        <w:pStyle w:val="4"/>
        <w:widowControl w:val="0"/>
        <w:jc w:val="both"/>
        <w:rPr>
          <w:color w:val="000000"/>
        </w:rPr>
      </w:pPr>
      <w:bookmarkStart w:id="83" w:name="_Toc9625"/>
      <w:r>
        <w:rPr>
          <w:color w:val="000000"/>
        </w:rPr>
        <w:t>房间类型</w:t>
      </w:r>
      <w:bookmarkEnd w:id="83"/>
    </w:p>
    <w:p w14:paraId="61294955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房间参数表</w:t>
      </w:r>
    </w:p>
    <w:tbl>
      <w:tblPr>
        <w:tblStyle w:val="19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 w14:paraId="4ACAB4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884B20F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1613F931"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2B68EB42"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54766AE6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69E89753"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 w14:paraId="2D5EAA2D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3417CFC2">
            <w:pPr>
              <w:jc w:val="center"/>
            </w:pPr>
            <w:r>
              <w:t>照明功率</w:t>
            </w:r>
          </w:p>
        </w:tc>
        <w:tc>
          <w:tcPr>
            <w:shd w:val="clear" w:color="auto" w:fill="E6E6E6"/>
            <w:vAlign w:val="center"/>
          </w:tcPr>
          <w:p w14:paraId="10EEDE63">
            <w:pPr>
              <w:jc w:val="center"/>
            </w:pPr>
            <w:r>
              <w:t>插座设备</w:t>
            </w:r>
            <w:r>
              <w:br w:type="textWrapping"/>
            </w:r>
            <w:r>
              <w:t>功率</w:t>
            </w:r>
          </w:p>
        </w:tc>
      </w:tr>
      <w:tr w14:paraId="551AD9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6BAF65F">
            <w:r>
              <w:t>3星客房</w:t>
            </w:r>
          </w:p>
        </w:tc>
        <w:tc>
          <w:tcPr>
            <w:vAlign w:val="center"/>
          </w:tcPr>
          <w:p w14:paraId="6475D1B9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E4D592F"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 w14:paraId="257050AA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16B3D28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D232768">
            <w:pPr>
              <w:jc w:val="center"/>
            </w:pPr>
            <w:r>
              <w:t>25(㎡/人)</w:t>
            </w:r>
          </w:p>
        </w:tc>
        <w:tc>
          <w:tcPr>
            <w:vAlign w:val="center"/>
          </w:tcPr>
          <w:p w14:paraId="179AF6EF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5CD17B8A">
            <w:pPr>
              <w:jc w:val="center"/>
            </w:pPr>
            <w:r>
              <w:t>15(W/㎡)</w:t>
            </w:r>
          </w:p>
        </w:tc>
      </w:tr>
      <w:tr w14:paraId="0836EF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43307BD">
            <w:r>
              <w:t>休息室</w:t>
            </w:r>
          </w:p>
        </w:tc>
        <w:tc>
          <w:tcPr>
            <w:vAlign w:val="center"/>
          </w:tcPr>
          <w:p w14:paraId="37C5A7D0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8CE14B2"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 w14:paraId="6C47F7F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80601F0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10BBF47">
            <w:pPr>
              <w:jc w:val="center"/>
            </w:pPr>
            <w:r>
              <w:t>25(㎡/人)</w:t>
            </w:r>
          </w:p>
        </w:tc>
        <w:tc>
          <w:tcPr>
            <w:vAlign w:val="center"/>
          </w:tcPr>
          <w:p w14:paraId="13C45A9E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65A6B36C">
            <w:pPr>
              <w:jc w:val="center"/>
            </w:pPr>
            <w:r>
              <w:t>15(W/㎡)</w:t>
            </w:r>
          </w:p>
        </w:tc>
      </w:tr>
      <w:tr w14:paraId="49FE2F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883C93B">
            <w:r>
              <w:t>卫生间</w:t>
            </w:r>
          </w:p>
        </w:tc>
        <w:tc>
          <w:tcPr>
            <w:vAlign w:val="center"/>
          </w:tcPr>
          <w:p w14:paraId="20DD6B80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A16B8B6"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 w14:paraId="7993832A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74A438F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2210E6A">
            <w:pPr>
              <w:jc w:val="center"/>
            </w:pPr>
            <w:r>
              <w:t>25(㎡/人)</w:t>
            </w:r>
          </w:p>
        </w:tc>
        <w:tc>
          <w:tcPr>
            <w:vAlign w:val="center"/>
          </w:tcPr>
          <w:p w14:paraId="777B38A6">
            <w:pPr>
              <w:jc w:val="center"/>
            </w:pPr>
            <w:r>
              <w:t>4(W/㎡)</w:t>
            </w:r>
          </w:p>
        </w:tc>
        <w:tc>
          <w:tcPr>
            <w:vAlign w:val="center"/>
          </w:tcPr>
          <w:p w14:paraId="654D5206">
            <w:pPr>
              <w:jc w:val="center"/>
            </w:pPr>
            <w:r>
              <w:t>15(W/㎡)</w:t>
            </w:r>
          </w:p>
        </w:tc>
      </w:tr>
      <w:tr w14:paraId="3DF6C3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816BBD6">
            <w:r>
              <w:t>卫生间</w:t>
            </w:r>
          </w:p>
        </w:tc>
        <w:tc>
          <w:tcPr>
            <w:vAlign w:val="center"/>
          </w:tcPr>
          <w:p w14:paraId="3664FF71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05FC061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497A2BE7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67490B6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A76E69D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1F27E111">
            <w:pPr>
              <w:jc w:val="center"/>
            </w:pPr>
            <w:r>
              <w:t>4(W/㎡)</w:t>
            </w:r>
          </w:p>
        </w:tc>
        <w:tc>
          <w:tcPr>
            <w:vAlign w:val="center"/>
          </w:tcPr>
          <w:p w14:paraId="580AAC47">
            <w:pPr>
              <w:jc w:val="center"/>
            </w:pPr>
            <w:r>
              <w:t>15(W/㎡)</w:t>
            </w:r>
          </w:p>
        </w:tc>
      </w:tr>
      <w:tr w14:paraId="0F033B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1DF252D">
            <w:r>
              <w:t>厨房</w:t>
            </w:r>
          </w:p>
        </w:tc>
        <w:tc>
          <w:tcPr>
            <w:vAlign w:val="center"/>
          </w:tcPr>
          <w:p w14:paraId="6BF4A8F1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C7D17B6"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 w14:paraId="586B9FED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28A812E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B99B450">
            <w:pPr>
              <w:jc w:val="center"/>
            </w:pPr>
            <w:r>
              <w:t>25(㎡/人)</w:t>
            </w:r>
          </w:p>
        </w:tc>
        <w:tc>
          <w:tcPr>
            <w:vAlign w:val="center"/>
          </w:tcPr>
          <w:p w14:paraId="1BC6E579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28BDB4AC">
            <w:pPr>
              <w:jc w:val="center"/>
            </w:pPr>
            <w:r>
              <w:t>15(W/㎡)</w:t>
            </w:r>
          </w:p>
        </w:tc>
      </w:tr>
      <w:tr w14:paraId="5B7ED9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BE252DF">
            <w:r>
              <w:t>多功能厅</w:t>
            </w:r>
          </w:p>
        </w:tc>
        <w:tc>
          <w:tcPr>
            <w:vAlign w:val="center"/>
          </w:tcPr>
          <w:p w14:paraId="2758B3CA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67698B0"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 w14:paraId="558E77FD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8B2EF7F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2E6C37F">
            <w:pPr>
              <w:jc w:val="center"/>
            </w:pPr>
            <w:r>
              <w:t>25(㎡/人)</w:t>
            </w:r>
          </w:p>
        </w:tc>
        <w:tc>
          <w:tcPr>
            <w:vAlign w:val="center"/>
          </w:tcPr>
          <w:p w14:paraId="310B08EA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00C3B8B7">
            <w:pPr>
              <w:jc w:val="center"/>
            </w:pPr>
            <w:r>
              <w:t>15(W/㎡)</w:t>
            </w:r>
          </w:p>
        </w:tc>
      </w:tr>
      <w:tr w14:paraId="68B686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2CE88C3">
            <w:r>
              <w:t>布草间</w:t>
            </w:r>
          </w:p>
        </w:tc>
        <w:tc>
          <w:tcPr>
            <w:vAlign w:val="center"/>
          </w:tcPr>
          <w:p w14:paraId="0034465B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745ABCD"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 w14:paraId="5E3C5C5A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E4AFD97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7C7CC5D">
            <w:pPr>
              <w:jc w:val="center"/>
            </w:pPr>
            <w:r>
              <w:t>25(㎡/人)</w:t>
            </w:r>
          </w:p>
        </w:tc>
        <w:tc>
          <w:tcPr>
            <w:vAlign w:val="center"/>
          </w:tcPr>
          <w:p w14:paraId="544C8F1F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270E17F3">
            <w:pPr>
              <w:jc w:val="center"/>
            </w:pPr>
            <w:r>
              <w:t>15(W/㎡)</w:t>
            </w:r>
          </w:p>
        </w:tc>
      </w:tr>
      <w:tr w14:paraId="7C2C2C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5CC2E81">
            <w:r>
              <w:t>库房</w:t>
            </w:r>
          </w:p>
        </w:tc>
        <w:tc>
          <w:tcPr>
            <w:vAlign w:val="center"/>
          </w:tcPr>
          <w:p w14:paraId="6E6F8C77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5D037F66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3523EF48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1940B6A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4E8C5EE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0988C181">
            <w:pPr>
              <w:jc w:val="center"/>
            </w:pPr>
            <w:r>
              <w:t>2(W/㎡)</w:t>
            </w:r>
          </w:p>
        </w:tc>
        <w:tc>
          <w:tcPr>
            <w:vAlign w:val="center"/>
          </w:tcPr>
          <w:p w14:paraId="53E2F106">
            <w:pPr>
              <w:jc w:val="center"/>
            </w:pPr>
            <w:r>
              <w:t>0(W/㎡)</w:t>
            </w:r>
          </w:p>
        </w:tc>
      </w:tr>
      <w:tr w14:paraId="1D540D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1D217EB">
            <w:r>
              <w:t>库房</w:t>
            </w:r>
          </w:p>
        </w:tc>
        <w:tc>
          <w:tcPr>
            <w:vAlign w:val="center"/>
          </w:tcPr>
          <w:p w14:paraId="5CF2BA4B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24B30DE3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6ADE2E55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5FE389C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C9D80CA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49C3BF08">
            <w:pPr>
              <w:jc w:val="center"/>
            </w:pPr>
            <w:r>
              <w:t>2(W/㎡)</w:t>
            </w:r>
          </w:p>
        </w:tc>
        <w:tc>
          <w:tcPr>
            <w:vAlign w:val="center"/>
          </w:tcPr>
          <w:p w14:paraId="5A0C425A">
            <w:pPr>
              <w:jc w:val="center"/>
            </w:pPr>
            <w:r>
              <w:t>0(W/㎡)</w:t>
            </w:r>
          </w:p>
        </w:tc>
      </w:tr>
      <w:tr w14:paraId="4A481F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9FCF7DF">
            <w:r>
              <w:t>普通办公室</w:t>
            </w:r>
          </w:p>
        </w:tc>
        <w:tc>
          <w:tcPr>
            <w:vAlign w:val="center"/>
          </w:tcPr>
          <w:p w14:paraId="48222C22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6067A24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0A8EEF9F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34B59E3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3679DA9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70CD1B04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007CCEFD">
            <w:pPr>
              <w:jc w:val="center"/>
            </w:pPr>
            <w:r>
              <w:t>15(W/㎡)</w:t>
            </w:r>
          </w:p>
        </w:tc>
      </w:tr>
      <w:tr w14:paraId="40B602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B3B41C3">
            <w:r>
              <w:t>普通办公室</w:t>
            </w:r>
          </w:p>
        </w:tc>
        <w:tc>
          <w:tcPr>
            <w:vAlign w:val="center"/>
          </w:tcPr>
          <w:p w14:paraId="2948AEBF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B634CAE"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 w14:paraId="7B85ACAF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A023820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375C384">
            <w:pPr>
              <w:jc w:val="center"/>
            </w:pPr>
            <w:r>
              <w:t>25(㎡/人)</w:t>
            </w:r>
          </w:p>
        </w:tc>
        <w:tc>
          <w:tcPr>
            <w:vAlign w:val="center"/>
          </w:tcPr>
          <w:p w14:paraId="28646CF9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7C5356FE">
            <w:pPr>
              <w:jc w:val="center"/>
            </w:pPr>
            <w:r>
              <w:t>15(W/㎡)</w:t>
            </w:r>
          </w:p>
        </w:tc>
      </w:tr>
      <w:tr w14:paraId="02E5AC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1AD2DFA">
            <w:r>
              <w:t>楼梯间</w:t>
            </w:r>
          </w:p>
        </w:tc>
        <w:tc>
          <w:tcPr>
            <w:vAlign w:val="center"/>
          </w:tcPr>
          <w:p w14:paraId="6B8B251E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1608F997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048DA602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0778ABD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CB50D28">
            <w:pPr>
              <w:jc w:val="center"/>
            </w:pPr>
            <w:r>
              <w:t>25(㎡/人)</w:t>
            </w:r>
          </w:p>
        </w:tc>
        <w:tc>
          <w:tcPr>
            <w:vAlign w:val="center"/>
          </w:tcPr>
          <w:p w14:paraId="4408BD80">
            <w:pPr>
              <w:jc w:val="center"/>
            </w:pPr>
            <w:r>
              <w:t>2(W/㎡)</w:t>
            </w:r>
          </w:p>
        </w:tc>
        <w:tc>
          <w:tcPr>
            <w:vAlign w:val="center"/>
          </w:tcPr>
          <w:p w14:paraId="5AF291F2">
            <w:pPr>
              <w:jc w:val="center"/>
            </w:pPr>
            <w:r>
              <w:t>15(W/㎡)</w:t>
            </w:r>
          </w:p>
        </w:tc>
      </w:tr>
      <w:tr w14:paraId="75B46D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473C749">
            <w:r>
              <w:t>空房间</w:t>
            </w:r>
          </w:p>
        </w:tc>
        <w:tc>
          <w:tcPr>
            <w:vAlign w:val="center"/>
          </w:tcPr>
          <w:p w14:paraId="06BC265C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1FB7DF84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285C3BF5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547FF8D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22F9F68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5E2BC96D"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 w14:paraId="0129873E">
            <w:pPr>
              <w:jc w:val="center"/>
            </w:pPr>
            <w:r>
              <w:t>0(W/㎡)</w:t>
            </w:r>
          </w:p>
        </w:tc>
      </w:tr>
      <w:tr w14:paraId="375FC4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6A7DD42">
            <w:r>
              <w:t>空房间</w:t>
            </w:r>
          </w:p>
        </w:tc>
        <w:tc>
          <w:tcPr>
            <w:vAlign w:val="center"/>
          </w:tcPr>
          <w:p w14:paraId="18A6F2B4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4CAA4643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79C5E048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BF7CBAB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89F14C5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4BB6FD39"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 w14:paraId="68374DBA">
            <w:pPr>
              <w:jc w:val="center"/>
            </w:pPr>
            <w:r>
              <w:t>0(W/㎡)</w:t>
            </w:r>
          </w:p>
        </w:tc>
      </w:tr>
      <w:tr w14:paraId="23272C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61CD799">
            <w:r>
              <w:t>走廊</w:t>
            </w:r>
          </w:p>
        </w:tc>
        <w:tc>
          <w:tcPr>
            <w:vAlign w:val="center"/>
          </w:tcPr>
          <w:p w14:paraId="1057A721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9BA2B7B"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 w14:paraId="55FB380F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57C4785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BA57778">
            <w:pPr>
              <w:jc w:val="center"/>
            </w:pPr>
            <w:r>
              <w:t>25(㎡/人)</w:t>
            </w:r>
          </w:p>
        </w:tc>
        <w:tc>
          <w:tcPr>
            <w:vAlign w:val="center"/>
          </w:tcPr>
          <w:p w14:paraId="6B35C628">
            <w:pPr>
              <w:jc w:val="center"/>
            </w:pPr>
            <w:r>
              <w:t>3(W/㎡)</w:t>
            </w:r>
          </w:p>
        </w:tc>
        <w:tc>
          <w:tcPr>
            <w:vAlign w:val="center"/>
          </w:tcPr>
          <w:p w14:paraId="5CCD4E7C">
            <w:pPr>
              <w:jc w:val="center"/>
            </w:pPr>
            <w:r>
              <w:t>15(W/㎡)</w:t>
            </w:r>
          </w:p>
        </w:tc>
      </w:tr>
      <w:tr w14:paraId="13CE92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881697B">
            <w:r>
              <w:t>酒吧、茶座</w:t>
            </w:r>
          </w:p>
        </w:tc>
        <w:tc>
          <w:tcPr>
            <w:vAlign w:val="center"/>
          </w:tcPr>
          <w:p w14:paraId="1F599D83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27076E6"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 w14:paraId="5DDA0C7A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E7D200E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DDB3F60">
            <w:pPr>
              <w:jc w:val="center"/>
            </w:pPr>
            <w:r>
              <w:t>25(㎡/人)</w:t>
            </w:r>
          </w:p>
        </w:tc>
        <w:tc>
          <w:tcPr>
            <w:vAlign w:val="center"/>
          </w:tcPr>
          <w:p w14:paraId="65DDD8D6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100F0CF8">
            <w:pPr>
              <w:jc w:val="center"/>
            </w:pPr>
            <w:r>
              <w:t>15(W/㎡)</w:t>
            </w:r>
          </w:p>
        </w:tc>
      </w:tr>
      <w:tr w14:paraId="247C41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0BB63F7">
            <w:r>
              <w:t>餐厅</w:t>
            </w:r>
          </w:p>
        </w:tc>
        <w:tc>
          <w:tcPr>
            <w:vAlign w:val="center"/>
          </w:tcPr>
          <w:p w14:paraId="3070CD58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A298097"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 w14:paraId="4495263F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CD74844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1908242">
            <w:pPr>
              <w:jc w:val="center"/>
            </w:pPr>
            <w:r>
              <w:t>25(㎡/人)</w:t>
            </w:r>
          </w:p>
        </w:tc>
        <w:tc>
          <w:tcPr>
            <w:vAlign w:val="center"/>
          </w:tcPr>
          <w:p w14:paraId="08BE0E4E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2BC78AD2">
            <w:pPr>
              <w:jc w:val="center"/>
            </w:pPr>
            <w:r>
              <w:t>15(W/㎡)</w:t>
            </w:r>
          </w:p>
        </w:tc>
      </w:tr>
    </w:tbl>
    <w:p w14:paraId="07C0C0FB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作息时间表</w:t>
      </w:r>
    </w:p>
    <w:p w14:paraId="00739314"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 w14:paraId="2D20F182">
      <w:pPr>
        <w:pStyle w:val="4"/>
        <w:widowControl w:val="0"/>
        <w:jc w:val="both"/>
        <w:rPr>
          <w:color w:val="000000"/>
        </w:rPr>
      </w:pPr>
      <w:bookmarkStart w:id="84" w:name="_Toc13902"/>
      <w:r>
        <w:rPr>
          <w:color w:val="000000"/>
        </w:rPr>
        <w:t>系统类型</w:t>
      </w:r>
      <w:bookmarkEnd w:id="84"/>
    </w:p>
    <w:p w14:paraId="50F65AB1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系统分区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24"/>
        <w:gridCol w:w="905"/>
        <w:gridCol w:w="5371"/>
      </w:tblGrid>
      <w:tr w14:paraId="1F7385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11AD24E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45EE58D7"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 w14:paraId="599F812F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107C025D">
            <w:pPr>
              <w:jc w:val="center"/>
            </w:pPr>
            <w:r>
              <w:t>包含的房间</w:t>
            </w:r>
          </w:p>
        </w:tc>
      </w:tr>
      <w:tr w14:paraId="6FB7B5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8D6EA1B">
            <w:r>
              <w:t>自动</w:t>
            </w:r>
          </w:p>
        </w:tc>
        <w:tc>
          <w:tcPr>
            <w:vAlign w:val="center"/>
          </w:tcPr>
          <w:p w14:paraId="5B4F58D6">
            <w:r>
              <w:t>中央空调-双管制风机盘管</w:t>
            </w:r>
          </w:p>
        </w:tc>
        <w:tc>
          <w:tcPr>
            <w:vAlign w:val="center"/>
          </w:tcPr>
          <w:p w14:paraId="67412F6E">
            <w:r>
              <w:t>882.88</w:t>
            </w:r>
          </w:p>
        </w:tc>
        <w:tc>
          <w:tcPr>
            <w:vAlign w:val="center"/>
          </w:tcPr>
          <w:p w14:paraId="4F074596">
            <w:r>
              <w:t>1002(1),1001(1),1082(1),1039(1),1098(1),1044(1),1084(1),1023(1),1096(1),1050(1),1085(1),1032(1),1094(1),1031(1),1081(1),1049(1),1105(2),1041(2),1103(2),1047(2),1101(2),1030(2),1100(2),1033(2),1005(2),1108(3),1070(3),1010(3),1009(3),1064(3),1089(3),1028(3),1013(3),1079(3),1073(3),1057(3),1058(3),1015(3),1074(4),1091(4),1048(4),1054(4),1002(5),1001(5),1112(5),1077(5),1080(5),1012(5),1040(5),1029(5),1072(5),1099(5),1056(5),1034(5),1087(5),1083(5),1088(5),1051(5),1042(5),1052(5),1107(5),1097(5),1024(5),1045(5),1078(5),1090(5),1014(5),1046(5),1027(5),1076(5),1095(5),1053(5),1038(5),1069(6),1075(6),1055(6),1106(6),1037(6),1086(6),1025(6),1104(6),1043(6),1092(6),1026(6),1102(6),1036(6)</w:t>
            </w:r>
          </w:p>
        </w:tc>
      </w:tr>
      <w:tr w14:paraId="70C27E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EFF09C6">
            <w:r>
              <w:t>空调</w:t>
            </w:r>
          </w:p>
        </w:tc>
        <w:tc>
          <w:tcPr>
            <w:vAlign w:val="center"/>
          </w:tcPr>
          <w:p w14:paraId="61AA0D75">
            <w:r>
              <w:t>多联机空调(热泵)</w:t>
            </w:r>
          </w:p>
        </w:tc>
        <w:tc>
          <w:tcPr>
            <w:vAlign w:val="center"/>
          </w:tcPr>
          <w:p w14:paraId="083ACDA5">
            <w:r>
              <w:t>1623.11</w:t>
            </w:r>
          </w:p>
        </w:tc>
        <w:tc>
          <w:tcPr>
            <w:vAlign w:val="center"/>
          </w:tcPr>
          <w:p w14:paraId="0DA9282B">
            <w:r>
              <w:t>1001(2),1006(2),1002(2),1003(2),1007(2),1002(3),1006(3),1001(3),1004(3),1005(3),1007(3),1003(3),1063(5),1062(5),1066(5),1067(5),1059(5),1008(5),1003(5),1018(5),1019(6),1110(6),1020(6)</w:t>
            </w:r>
          </w:p>
        </w:tc>
      </w:tr>
    </w:tbl>
    <w:p w14:paraId="1C69CCA9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热回收参数</w:t>
      </w:r>
    </w:p>
    <w:tbl>
      <w:tblPr>
        <w:tblStyle w:val="19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62"/>
        <w:gridCol w:w="1731"/>
        <w:gridCol w:w="1731"/>
        <w:gridCol w:w="1731"/>
        <w:gridCol w:w="1731"/>
      </w:tblGrid>
      <w:tr w14:paraId="19006E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6DBD66E7">
            <w:pPr>
              <w:jc w:val="center"/>
            </w:pPr>
            <w:r>
              <w:t>系统编号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2DEF9ED1">
            <w:pPr>
              <w:jc w:val="center"/>
            </w:pPr>
            <w:r>
              <w:t>热回收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33FC4B61">
            <w:pPr>
              <w:jc w:val="center"/>
            </w:pPr>
            <w:r>
              <w:t>供冷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5662F4CE">
            <w:pPr>
              <w:jc w:val="center"/>
            </w:pPr>
            <w:r>
              <w:t>供暖</w:t>
            </w:r>
          </w:p>
        </w:tc>
      </w:tr>
      <w:tr w14:paraId="0ECFDC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B5D413B"/>
        </w:tc>
        <w:tc>
          <w:tcPr>
            <w:vMerge w:val="continue"/>
            <w:vAlign w:val="center"/>
          </w:tcPr>
          <w:p w14:paraId="0CFC74A4"/>
        </w:tc>
        <w:tc>
          <w:tcPr>
            <w:vAlign w:val="center"/>
          </w:tcPr>
          <w:p w14:paraId="4F4D593B">
            <w:r>
              <w:t>回收效率(%)</w:t>
            </w:r>
          </w:p>
        </w:tc>
        <w:tc>
          <w:tcPr>
            <w:vAlign w:val="center"/>
          </w:tcPr>
          <w:p w14:paraId="2F3B8863">
            <w:r>
              <w:t>启动温(焓)差</w:t>
            </w:r>
          </w:p>
        </w:tc>
        <w:tc>
          <w:tcPr>
            <w:vAlign w:val="center"/>
          </w:tcPr>
          <w:p w14:paraId="63C1261D">
            <w:r>
              <w:t>回收效率(%)</w:t>
            </w:r>
          </w:p>
        </w:tc>
        <w:tc>
          <w:tcPr>
            <w:vAlign w:val="center"/>
          </w:tcPr>
          <w:p w14:paraId="2237D2AA">
            <w:r>
              <w:t>启动温(焓)差</w:t>
            </w:r>
          </w:p>
        </w:tc>
      </w:tr>
      <w:tr w14:paraId="13BA18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7D9DA20">
            <w:r>
              <w:t>自动</w:t>
            </w:r>
          </w:p>
        </w:tc>
        <w:tc>
          <w:tcPr>
            <w:vAlign w:val="center"/>
          </w:tcPr>
          <w:p w14:paraId="147E6BC7">
            <w:r>
              <w:t>无</w:t>
            </w:r>
          </w:p>
        </w:tc>
        <w:tc>
          <w:tcPr>
            <w:vAlign w:val="center"/>
          </w:tcPr>
          <w:p w14:paraId="29D7BD53">
            <w:r>
              <w:t>－</w:t>
            </w:r>
          </w:p>
        </w:tc>
        <w:tc>
          <w:tcPr>
            <w:vAlign w:val="center"/>
          </w:tcPr>
          <w:p w14:paraId="57E79C83">
            <w:r>
              <w:t>－</w:t>
            </w:r>
          </w:p>
        </w:tc>
        <w:tc>
          <w:tcPr>
            <w:vAlign w:val="center"/>
          </w:tcPr>
          <w:p w14:paraId="017DD1FB">
            <w:r>
              <w:t>－</w:t>
            </w:r>
          </w:p>
        </w:tc>
        <w:tc>
          <w:tcPr>
            <w:vAlign w:val="center"/>
          </w:tcPr>
          <w:p w14:paraId="5E74107D">
            <w:r>
              <w:t>－</w:t>
            </w:r>
          </w:p>
        </w:tc>
      </w:tr>
      <w:tr w14:paraId="71C8F3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2B5ABB9">
            <w:r>
              <w:t>空调</w:t>
            </w:r>
          </w:p>
        </w:tc>
        <w:tc>
          <w:tcPr>
            <w:vAlign w:val="center"/>
          </w:tcPr>
          <w:p w14:paraId="49D43E7B">
            <w:r>
              <w:t>无</w:t>
            </w:r>
          </w:p>
        </w:tc>
        <w:tc>
          <w:tcPr>
            <w:vAlign w:val="center"/>
          </w:tcPr>
          <w:p w14:paraId="2E0AF0F7">
            <w:r>
              <w:t>－</w:t>
            </w:r>
          </w:p>
        </w:tc>
        <w:tc>
          <w:tcPr>
            <w:vAlign w:val="center"/>
          </w:tcPr>
          <w:p w14:paraId="796A3528">
            <w:r>
              <w:t>－</w:t>
            </w:r>
          </w:p>
        </w:tc>
        <w:tc>
          <w:tcPr>
            <w:vAlign w:val="center"/>
          </w:tcPr>
          <w:p w14:paraId="46EFD13F">
            <w:r>
              <w:t>－</w:t>
            </w:r>
          </w:p>
        </w:tc>
        <w:tc>
          <w:tcPr>
            <w:vAlign w:val="center"/>
          </w:tcPr>
          <w:p w14:paraId="76117BB4">
            <w:r>
              <w:t>－</w:t>
            </w:r>
          </w:p>
        </w:tc>
      </w:tr>
    </w:tbl>
    <w:p w14:paraId="7EBEBF74">
      <w:pPr>
        <w:pStyle w:val="4"/>
        <w:widowControl w:val="0"/>
        <w:jc w:val="both"/>
        <w:rPr>
          <w:color w:val="000000"/>
        </w:rPr>
      </w:pPr>
      <w:bookmarkStart w:id="85" w:name="_Toc4863"/>
      <w:r>
        <w:rPr>
          <w:color w:val="000000"/>
        </w:rPr>
        <w:t>制冷系统</w:t>
      </w:r>
      <w:bookmarkEnd w:id="85"/>
    </w:p>
    <w:p w14:paraId="70DD0B6E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默认冷源</w:t>
      </w:r>
    </w:p>
    <w:p w14:paraId="49F464D5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Style w:val="19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 w14:paraId="267BA1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DBCCE3F"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 w14:paraId="242BFAE4">
            <w:r>
              <w:t>自动</w:t>
            </w:r>
          </w:p>
        </w:tc>
      </w:tr>
    </w:tbl>
    <w:p w14:paraId="6CB38513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冷水机组</w:t>
      </w:r>
    </w:p>
    <w:tbl>
      <w:tblPr>
        <w:tblStyle w:val="19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2445"/>
        <w:gridCol w:w="1647"/>
        <w:gridCol w:w="1273"/>
        <w:gridCol w:w="1630"/>
        <w:gridCol w:w="628"/>
      </w:tblGrid>
      <w:tr w14:paraId="6452F6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0E00BD8"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 w14:paraId="29F2047A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78E853B8">
            <w:pPr>
              <w:jc w:val="center"/>
            </w:pPr>
            <w:r>
              <w:t>额定耗电量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10F80951">
            <w:pPr>
              <w:jc w:val="center"/>
            </w:pPr>
            <w:r>
              <w:t>额定制冷量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1D300D2C">
            <w:pPr>
              <w:jc w:val="center"/>
            </w:pPr>
            <w:r>
              <w:t>额定性能系数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 w14:paraId="0925D460">
            <w:pPr>
              <w:jc w:val="center"/>
            </w:pPr>
            <w:r>
              <w:t>台数</w:t>
            </w:r>
          </w:p>
        </w:tc>
      </w:tr>
      <w:tr w14:paraId="5105B7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B81D709">
            <w:r>
              <w:t>机组1</w:t>
            </w:r>
          </w:p>
        </w:tc>
        <w:tc>
          <w:tcPr>
            <w:vAlign w:val="center"/>
          </w:tcPr>
          <w:p w14:paraId="59D01E12">
            <w:r>
              <w:t>地源/水源热泵</w:t>
            </w:r>
          </w:p>
        </w:tc>
        <w:tc>
          <w:tcPr>
            <w:vAlign w:val="center"/>
          </w:tcPr>
          <w:p w14:paraId="6E1A9392">
            <w:r>
              <w:t>48</w:t>
            </w:r>
          </w:p>
        </w:tc>
        <w:tc>
          <w:tcPr>
            <w:vAlign w:val="center"/>
          </w:tcPr>
          <w:p w14:paraId="30E81582">
            <w:r>
              <w:t>240</w:t>
            </w:r>
          </w:p>
        </w:tc>
        <w:tc>
          <w:tcPr>
            <w:vAlign w:val="center"/>
          </w:tcPr>
          <w:p w14:paraId="4280300C">
            <w:r>
              <w:t>5.00</w:t>
            </w:r>
          </w:p>
        </w:tc>
        <w:tc>
          <w:tcPr>
            <w:vAlign w:val="center"/>
          </w:tcPr>
          <w:p w14:paraId="23860E4A">
            <w:r>
              <w:t>1</w:t>
            </w:r>
          </w:p>
        </w:tc>
      </w:tr>
    </w:tbl>
    <w:p w14:paraId="69FCF130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水泵系统</w:t>
      </w:r>
    </w:p>
    <w:tbl>
      <w:tblPr>
        <w:tblStyle w:val="19"/>
        <w:tblW w:w="930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131"/>
        <w:gridCol w:w="707"/>
        <w:gridCol w:w="848"/>
        <w:gridCol w:w="707"/>
        <w:gridCol w:w="1131"/>
        <w:gridCol w:w="1131"/>
        <w:gridCol w:w="1415"/>
        <w:gridCol w:w="549"/>
      </w:tblGrid>
      <w:tr w14:paraId="6BC249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70114A4">
            <w:pPr>
              <w:jc w:val="center"/>
            </w:pPr>
            <w:r>
              <w:t>机组名称</w:t>
            </w:r>
          </w:p>
        </w:tc>
        <w:tc>
          <w:tcPr>
            <w:shd w:val="clear" w:color="auto" w:fill="E6E6E6"/>
            <w:vAlign w:val="center"/>
          </w:tcPr>
          <w:p w14:paraId="38F5A5EB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2F7EB548">
            <w:pPr>
              <w:jc w:val="center"/>
            </w:pPr>
            <w:r>
              <w:t>调节</w:t>
            </w:r>
          </w:p>
        </w:tc>
        <w:tc>
          <w:tcPr>
            <w:shd w:val="clear" w:color="auto" w:fill="E6E6E6"/>
            <w:vAlign w:val="center"/>
          </w:tcPr>
          <w:p w14:paraId="1917BF9F">
            <w:pPr>
              <w:jc w:val="center"/>
            </w:pPr>
            <w:r>
              <w:t>流量</w:t>
            </w:r>
            <w:r>
              <w:br w:type="textWrapping"/>
            </w:r>
            <w:r>
              <w:t>(m3/h)</w:t>
            </w:r>
          </w:p>
        </w:tc>
        <w:tc>
          <w:tcPr>
            <w:shd w:val="clear" w:color="auto" w:fill="E6E6E6"/>
            <w:vAlign w:val="center"/>
          </w:tcPr>
          <w:p w14:paraId="4B9C5B2B">
            <w:pPr>
              <w:jc w:val="center"/>
            </w:pPr>
            <w:r>
              <w:t>扬程</w:t>
            </w:r>
            <w:r>
              <w:br w:type="textWrapping"/>
            </w:r>
            <w:r>
              <w:t>(m)</w:t>
            </w:r>
          </w:p>
        </w:tc>
        <w:tc>
          <w:tcPr>
            <w:shd w:val="clear" w:color="auto" w:fill="E6E6E6"/>
            <w:vAlign w:val="center"/>
          </w:tcPr>
          <w:p w14:paraId="29FC1767">
            <w:pPr>
              <w:jc w:val="center"/>
            </w:pPr>
            <w:r>
              <w:t>设计工作效率(%)</w:t>
            </w:r>
          </w:p>
        </w:tc>
        <w:tc>
          <w:tcPr>
            <w:shd w:val="clear" w:color="auto" w:fill="E6E6E6"/>
            <w:vAlign w:val="center"/>
          </w:tcPr>
          <w:p w14:paraId="2541876D">
            <w:pPr>
              <w:jc w:val="center"/>
            </w:pPr>
            <w:r>
              <w:t>输入功率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2B1E69AC">
            <w:pPr>
              <w:jc w:val="center"/>
            </w:pPr>
            <w:r>
              <w:t>冷却塔耗电比(kWh/m3)</w:t>
            </w:r>
          </w:p>
        </w:tc>
        <w:tc>
          <w:tcPr>
            <w:shd w:val="clear" w:color="auto" w:fill="E6E6E6"/>
            <w:vAlign w:val="center"/>
          </w:tcPr>
          <w:p w14:paraId="24CC6F1C">
            <w:pPr>
              <w:jc w:val="center"/>
            </w:pPr>
            <w:r>
              <w:t>台数</w:t>
            </w:r>
          </w:p>
        </w:tc>
      </w:tr>
      <w:tr w14:paraId="12EA8B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23112F2">
            <w:r>
              <w:t>机组1</w:t>
            </w:r>
          </w:p>
        </w:tc>
        <w:tc>
          <w:tcPr>
            <w:vAlign w:val="center"/>
          </w:tcPr>
          <w:p w14:paraId="141FDC52">
            <w:r>
              <w:t>冷冻水泵</w:t>
            </w:r>
          </w:p>
        </w:tc>
        <w:tc>
          <w:tcPr>
            <w:vAlign w:val="center"/>
          </w:tcPr>
          <w:p w14:paraId="5404328F">
            <w:r>
              <w:t>单速</w:t>
            </w:r>
          </w:p>
        </w:tc>
        <w:tc>
          <w:tcPr>
            <w:vAlign w:val="center"/>
          </w:tcPr>
          <w:p w14:paraId="75B84524">
            <w:r>
              <w:t>49</w:t>
            </w:r>
          </w:p>
        </w:tc>
        <w:tc>
          <w:tcPr>
            <w:vAlign w:val="center"/>
          </w:tcPr>
          <w:p w14:paraId="140830C7">
            <w:r>
              <w:t>30</w:t>
            </w:r>
          </w:p>
        </w:tc>
        <w:tc>
          <w:tcPr>
            <w:vAlign w:val="center"/>
          </w:tcPr>
          <w:p w14:paraId="217796E2">
            <w:r>
              <w:t>80</w:t>
            </w:r>
          </w:p>
        </w:tc>
        <w:tc>
          <w:tcPr>
            <w:vAlign w:val="center"/>
          </w:tcPr>
          <w:p w14:paraId="72D970E3">
            <w:r>
              <w:t>5.8</w:t>
            </w:r>
          </w:p>
        </w:tc>
        <w:tc>
          <w:tcPr>
            <w:vAlign w:val="center"/>
          </w:tcPr>
          <w:p w14:paraId="3D94965C">
            <w:r>
              <w:t>－</w:t>
            </w:r>
          </w:p>
        </w:tc>
        <w:tc>
          <w:tcPr>
            <w:vAlign w:val="center"/>
          </w:tcPr>
          <w:p w14:paraId="5D6817B3">
            <w:r>
              <w:t>1</w:t>
            </w:r>
          </w:p>
        </w:tc>
      </w:tr>
      <w:tr w14:paraId="4DDEDC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418EBA7"/>
        </w:tc>
        <w:tc>
          <w:tcPr>
            <w:vAlign w:val="center"/>
          </w:tcPr>
          <w:p w14:paraId="4D19EF37">
            <w:r>
              <w:t>冷却水泵</w:t>
            </w:r>
          </w:p>
        </w:tc>
        <w:tc>
          <w:tcPr>
            <w:vAlign w:val="center"/>
          </w:tcPr>
          <w:p w14:paraId="73A6D407">
            <w:r>
              <w:t>单速</w:t>
            </w:r>
          </w:p>
        </w:tc>
        <w:tc>
          <w:tcPr>
            <w:vAlign w:val="center"/>
          </w:tcPr>
          <w:p w14:paraId="70F7015C">
            <w:r>
              <w:t>59</w:t>
            </w:r>
          </w:p>
        </w:tc>
        <w:tc>
          <w:tcPr>
            <w:vAlign w:val="center"/>
          </w:tcPr>
          <w:p w14:paraId="774CD22D">
            <w:r>
              <w:t>30</w:t>
            </w:r>
          </w:p>
        </w:tc>
        <w:tc>
          <w:tcPr>
            <w:vAlign w:val="center"/>
          </w:tcPr>
          <w:p w14:paraId="08A441A2">
            <w:r>
              <w:t>80</w:t>
            </w:r>
          </w:p>
        </w:tc>
        <w:tc>
          <w:tcPr>
            <w:vAlign w:val="center"/>
          </w:tcPr>
          <w:p w14:paraId="382FBA73">
            <w:r>
              <w:t>6.9</w:t>
            </w:r>
          </w:p>
        </w:tc>
        <w:tc>
          <w:tcPr>
            <w:vAlign w:val="center"/>
          </w:tcPr>
          <w:p w14:paraId="117D2C62">
            <w:r>
              <w:t>0.03</w:t>
            </w:r>
          </w:p>
        </w:tc>
        <w:tc>
          <w:tcPr>
            <w:vAlign w:val="center"/>
          </w:tcPr>
          <w:p w14:paraId="30B6B23A">
            <w:r>
              <w:t>1</w:t>
            </w:r>
          </w:p>
        </w:tc>
      </w:tr>
    </w:tbl>
    <w:p w14:paraId="49DE96E3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运行工况</w:t>
      </w:r>
    </w:p>
    <w:tbl>
      <w:tblPr>
        <w:tblStyle w:val="19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273"/>
        <w:gridCol w:w="1273"/>
        <w:gridCol w:w="1273"/>
        <w:gridCol w:w="1556"/>
        <w:gridCol w:w="1556"/>
        <w:gridCol w:w="1273"/>
      </w:tblGrid>
      <w:tr w14:paraId="2A3491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C5E6597">
            <w:pPr>
              <w:jc w:val="center"/>
            </w:pPr>
            <w:r>
              <w:t>负载率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40828BDE">
            <w:pPr>
              <w:jc w:val="center"/>
            </w:pPr>
            <w:r>
              <w:t>机组制冷量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351BEEA9">
            <w:pPr>
              <w:jc w:val="center"/>
            </w:pPr>
            <w:r>
              <w:t>机组功率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5980F962">
            <w:pPr>
              <w:jc w:val="center"/>
            </w:pPr>
            <w:r>
              <w:t>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 w14:paraId="481938DD">
            <w:pPr>
              <w:jc w:val="center"/>
            </w:pPr>
            <w:r>
              <w:t>冷却水泵功率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6776709F">
            <w:pPr>
              <w:jc w:val="center"/>
            </w:pPr>
            <w:r>
              <w:t>冷冻水泵功率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276FFF16">
            <w:pPr>
              <w:jc w:val="center"/>
            </w:pPr>
            <w:r>
              <w:t>冷却塔功率</w:t>
            </w:r>
            <w:r>
              <w:br w:type="textWrapping"/>
            </w:r>
            <w:r>
              <w:t>(kW)</w:t>
            </w:r>
          </w:p>
        </w:tc>
      </w:tr>
      <w:tr w14:paraId="05DC24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DB590F2">
            <w:r>
              <w:t>20</w:t>
            </w:r>
          </w:p>
        </w:tc>
        <w:tc>
          <w:tcPr>
            <w:vAlign w:val="center"/>
          </w:tcPr>
          <w:p w14:paraId="3A3280B8">
            <w:r>
              <w:t>48</w:t>
            </w:r>
          </w:p>
        </w:tc>
        <w:tc>
          <w:tcPr>
            <w:vAlign w:val="center"/>
          </w:tcPr>
          <w:p w14:paraId="15AB0A45">
            <w:r>
              <w:t>25</w:t>
            </w:r>
          </w:p>
        </w:tc>
        <w:tc>
          <w:tcPr>
            <w:vAlign w:val="center"/>
          </w:tcPr>
          <w:p w14:paraId="57A28AD7">
            <w:r>
              <w:t>1.92</w:t>
            </w:r>
          </w:p>
        </w:tc>
        <w:tc>
          <w:tcPr>
            <w:vAlign w:val="center"/>
          </w:tcPr>
          <w:p w14:paraId="663E8D51">
            <w:r>
              <w:t>9.8</w:t>
            </w:r>
          </w:p>
        </w:tc>
        <w:tc>
          <w:tcPr>
            <w:vAlign w:val="center"/>
          </w:tcPr>
          <w:p w14:paraId="2CD167EE">
            <w:r>
              <w:t>11.7</w:t>
            </w:r>
          </w:p>
        </w:tc>
        <w:tc>
          <w:tcPr>
            <w:vAlign w:val="center"/>
          </w:tcPr>
          <w:p w14:paraId="70BE3EF9">
            <w:r>
              <w:t>3</w:t>
            </w:r>
          </w:p>
        </w:tc>
      </w:tr>
      <w:tr w14:paraId="6AA6C6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8BDD5B9">
            <w:r>
              <w:t>40</w:t>
            </w:r>
          </w:p>
        </w:tc>
        <w:tc>
          <w:tcPr>
            <w:vAlign w:val="center"/>
          </w:tcPr>
          <w:p w14:paraId="1A2AC885">
            <w:r>
              <w:t>96</w:t>
            </w:r>
          </w:p>
        </w:tc>
        <w:tc>
          <w:tcPr>
            <w:vAlign w:val="center"/>
          </w:tcPr>
          <w:p w14:paraId="4D58FA7E">
            <w:r>
              <w:t>48</w:t>
            </w:r>
          </w:p>
        </w:tc>
        <w:tc>
          <w:tcPr>
            <w:vAlign w:val="center"/>
          </w:tcPr>
          <w:p w14:paraId="5B35A68D">
            <w:r>
              <w:t>2.00</w:t>
            </w:r>
          </w:p>
        </w:tc>
        <w:tc>
          <w:tcPr>
            <w:vAlign w:val="center"/>
          </w:tcPr>
          <w:p w14:paraId="615C7A30">
            <w:r>
              <w:t>9.8</w:t>
            </w:r>
          </w:p>
        </w:tc>
        <w:tc>
          <w:tcPr>
            <w:vAlign w:val="center"/>
          </w:tcPr>
          <w:p w14:paraId="591F2DF8">
            <w:r>
              <w:t>11.7</w:t>
            </w:r>
          </w:p>
        </w:tc>
        <w:tc>
          <w:tcPr>
            <w:vAlign w:val="center"/>
          </w:tcPr>
          <w:p w14:paraId="63E3A262">
            <w:r>
              <w:t>3</w:t>
            </w:r>
          </w:p>
        </w:tc>
      </w:tr>
      <w:tr w14:paraId="46AA42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28CA0A7">
            <w:r>
              <w:t>60</w:t>
            </w:r>
          </w:p>
        </w:tc>
        <w:tc>
          <w:tcPr>
            <w:vAlign w:val="center"/>
          </w:tcPr>
          <w:p w14:paraId="365C7B43">
            <w:r>
              <w:t>144</w:t>
            </w:r>
          </w:p>
        </w:tc>
        <w:tc>
          <w:tcPr>
            <w:vAlign w:val="center"/>
          </w:tcPr>
          <w:p w14:paraId="353C6DD8">
            <w:r>
              <w:t>68</w:t>
            </w:r>
          </w:p>
        </w:tc>
        <w:tc>
          <w:tcPr>
            <w:vAlign w:val="center"/>
          </w:tcPr>
          <w:p w14:paraId="49D1BEE5">
            <w:r>
              <w:t>2.12</w:t>
            </w:r>
          </w:p>
        </w:tc>
        <w:tc>
          <w:tcPr>
            <w:vAlign w:val="center"/>
          </w:tcPr>
          <w:p w14:paraId="3810C6DA">
            <w:r>
              <w:t>9.8</w:t>
            </w:r>
          </w:p>
        </w:tc>
        <w:tc>
          <w:tcPr>
            <w:vAlign w:val="center"/>
          </w:tcPr>
          <w:p w14:paraId="55CC0855">
            <w:r>
              <w:t>11.7</w:t>
            </w:r>
          </w:p>
        </w:tc>
        <w:tc>
          <w:tcPr>
            <w:vAlign w:val="center"/>
          </w:tcPr>
          <w:p w14:paraId="11627080">
            <w:r>
              <w:t>3</w:t>
            </w:r>
          </w:p>
        </w:tc>
      </w:tr>
      <w:tr w14:paraId="544D4B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473AAF7">
            <w:r>
              <w:t>80</w:t>
            </w:r>
          </w:p>
        </w:tc>
        <w:tc>
          <w:tcPr>
            <w:vAlign w:val="center"/>
          </w:tcPr>
          <w:p w14:paraId="28952488">
            <w:r>
              <w:t>192</w:t>
            </w:r>
          </w:p>
        </w:tc>
        <w:tc>
          <w:tcPr>
            <w:vAlign w:val="center"/>
          </w:tcPr>
          <w:p w14:paraId="74F1874F">
            <w:r>
              <w:t>80</w:t>
            </w:r>
          </w:p>
        </w:tc>
        <w:tc>
          <w:tcPr>
            <w:vAlign w:val="center"/>
          </w:tcPr>
          <w:p w14:paraId="34B444E5">
            <w:r>
              <w:t>2.40</w:t>
            </w:r>
          </w:p>
        </w:tc>
        <w:tc>
          <w:tcPr>
            <w:vAlign w:val="center"/>
          </w:tcPr>
          <w:p w14:paraId="5F69A5DB">
            <w:r>
              <w:t>9.8</w:t>
            </w:r>
          </w:p>
        </w:tc>
        <w:tc>
          <w:tcPr>
            <w:vAlign w:val="center"/>
          </w:tcPr>
          <w:p w14:paraId="1F7040A7">
            <w:r>
              <w:t>11.7</w:t>
            </w:r>
          </w:p>
        </w:tc>
        <w:tc>
          <w:tcPr>
            <w:vAlign w:val="center"/>
          </w:tcPr>
          <w:p w14:paraId="011F78AF">
            <w:r>
              <w:t>3</w:t>
            </w:r>
          </w:p>
        </w:tc>
      </w:tr>
      <w:tr w14:paraId="262077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F763082">
            <w:r>
              <w:t>100</w:t>
            </w:r>
          </w:p>
        </w:tc>
        <w:tc>
          <w:tcPr>
            <w:vAlign w:val="center"/>
          </w:tcPr>
          <w:p w14:paraId="4B0CDB11">
            <w:r>
              <w:t>240</w:t>
            </w:r>
          </w:p>
        </w:tc>
        <w:tc>
          <w:tcPr>
            <w:vAlign w:val="center"/>
          </w:tcPr>
          <w:p w14:paraId="4B53EF0F">
            <w:r>
              <w:t>100</w:t>
            </w:r>
          </w:p>
        </w:tc>
        <w:tc>
          <w:tcPr>
            <w:vAlign w:val="center"/>
          </w:tcPr>
          <w:p w14:paraId="0B031486">
            <w:r>
              <w:t>2.40</w:t>
            </w:r>
          </w:p>
        </w:tc>
        <w:tc>
          <w:tcPr>
            <w:vAlign w:val="center"/>
          </w:tcPr>
          <w:p w14:paraId="224EE0CC">
            <w:r>
              <w:t>9.8</w:t>
            </w:r>
          </w:p>
        </w:tc>
        <w:tc>
          <w:tcPr>
            <w:vAlign w:val="center"/>
          </w:tcPr>
          <w:p w14:paraId="67588D90">
            <w:r>
              <w:t>11.7</w:t>
            </w:r>
          </w:p>
        </w:tc>
        <w:tc>
          <w:tcPr>
            <w:vAlign w:val="center"/>
          </w:tcPr>
          <w:p w14:paraId="51D7CF4A">
            <w:r>
              <w:t>3</w:t>
            </w:r>
          </w:p>
        </w:tc>
      </w:tr>
    </w:tbl>
    <w:p w14:paraId="46AAF041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制冷能耗</w:t>
      </w:r>
    </w:p>
    <w:tbl>
      <w:tblPr>
        <w:tblStyle w:val="19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131"/>
        <w:gridCol w:w="1131"/>
        <w:gridCol w:w="1131"/>
        <w:gridCol w:w="1273"/>
        <w:gridCol w:w="1273"/>
        <w:gridCol w:w="1131"/>
        <w:gridCol w:w="1131"/>
      </w:tblGrid>
      <w:tr w14:paraId="72A06E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3CAA3D0">
            <w:pPr>
              <w:jc w:val="center"/>
            </w:pPr>
            <w:r>
              <w:t>负荷区间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635845F4">
            <w:pPr>
              <w:jc w:val="center"/>
            </w:pPr>
            <w:r>
              <w:t>区间负荷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3B588E98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5958C1FE">
            <w:pPr>
              <w:jc w:val="center"/>
            </w:pPr>
            <w:r>
              <w:t>制冷机组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1D56C0B7">
            <w:pPr>
              <w:jc w:val="center"/>
            </w:pPr>
            <w:r>
              <w:t>平均性能系数(COP)</w:t>
            </w:r>
          </w:p>
        </w:tc>
        <w:tc>
          <w:tcPr>
            <w:shd w:val="clear" w:color="auto" w:fill="E6E6E6"/>
            <w:vAlign w:val="center"/>
          </w:tcPr>
          <w:p w14:paraId="0A78068C">
            <w:pPr>
              <w:jc w:val="center"/>
            </w:pPr>
            <w:r>
              <w:t>冷却水泵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4662B187">
            <w:pPr>
              <w:jc w:val="center"/>
            </w:pPr>
            <w:r>
              <w:t>冷冻水泵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7ACD9747">
            <w:pPr>
              <w:jc w:val="center"/>
            </w:pPr>
            <w:r>
              <w:t>冷却塔</w:t>
            </w:r>
            <w:r>
              <w:br w:type="textWrapping"/>
            </w:r>
            <w:r>
              <w:t>(kWh)</w:t>
            </w:r>
          </w:p>
        </w:tc>
      </w:tr>
      <w:tr w14:paraId="703166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FD7B18D">
            <w:r>
              <w:t>0~20</w:t>
            </w:r>
          </w:p>
        </w:tc>
        <w:tc>
          <w:tcPr>
            <w:vAlign w:val="center"/>
          </w:tcPr>
          <w:p w14:paraId="44DA5B48">
            <w:r>
              <w:t>26688</w:t>
            </w:r>
          </w:p>
        </w:tc>
        <w:tc>
          <w:tcPr>
            <w:vAlign w:val="center"/>
          </w:tcPr>
          <w:p w14:paraId="67CE4011">
            <w:r>
              <w:t>997</w:t>
            </w:r>
          </w:p>
        </w:tc>
        <w:tc>
          <w:tcPr>
            <w:vAlign w:val="center"/>
          </w:tcPr>
          <w:p w14:paraId="65EDA096">
            <w:r>
              <w:t>13900</w:t>
            </w:r>
          </w:p>
        </w:tc>
        <w:tc>
          <w:tcPr>
            <w:vAlign w:val="center"/>
          </w:tcPr>
          <w:p w14:paraId="3EC5FACD">
            <w:r>
              <w:t>1.92</w:t>
            </w:r>
          </w:p>
        </w:tc>
        <w:tc>
          <w:tcPr>
            <w:vAlign w:val="center"/>
          </w:tcPr>
          <w:p w14:paraId="29E92696">
            <w:r>
              <w:t>9771</w:t>
            </w:r>
          </w:p>
        </w:tc>
        <w:tc>
          <w:tcPr>
            <w:vAlign w:val="center"/>
          </w:tcPr>
          <w:p w14:paraId="509DFAED">
            <w:r>
              <w:t>11665</w:t>
            </w:r>
          </w:p>
        </w:tc>
        <w:tc>
          <w:tcPr>
            <w:vAlign w:val="center"/>
          </w:tcPr>
          <w:p w14:paraId="1A602A05">
            <w:r>
              <w:t>2991</w:t>
            </w:r>
          </w:p>
        </w:tc>
      </w:tr>
      <w:tr w14:paraId="7B8B75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3FD96B5">
            <w:r>
              <w:t>20~40</w:t>
            </w:r>
          </w:p>
        </w:tc>
        <w:tc>
          <w:tcPr>
            <w:vAlign w:val="center"/>
          </w:tcPr>
          <w:p w14:paraId="118EE62C">
            <w:r>
              <w:t>48520</w:t>
            </w:r>
          </w:p>
        </w:tc>
        <w:tc>
          <w:tcPr>
            <w:vAlign w:val="center"/>
          </w:tcPr>
          <w:p w14:paraId="50DC2C68">
            <w:r>
              <w:t>753</w:t>
            </w:r>
          </w:p>
        </w:tc>
        <w:tc>
          <w:tcPr>
            <w:vAlign w:val="center"/>
          </w:tcPr>
          <w:p w14:paraId="3186AA96">
            <w:r>
              <w:t>24878</w:t>
            </w:r>
          </w:p>
        </w:tc>
        <w:tc>
          <w:tcPr>
            <w:vAlign w:val="center"/>
          </w:tcPr>
          <w:p w14:paraId="5CBBAAC9">
            <w:r>
              <w:t>1.95</w:t>
            </w:r>
          </w:p>
        </w:tc>
        <w:tc>
          <w:tcPr>
            <w:vAlign w:val="center"/>
          </w:tcPr>
          <w:p w14:paraId="02F63001">
            <w:r>
              <w:t>7379</w:t>
            </w:r>
          </w:p>
        </w:tc>
        <w:tc>
          <w:tcPr>
            <w:vAlign w:val="center"/>
          </w:tcPr>
          <w:p w14:paraId="78B6642F">
            <w:r>
              <w:t>8810</w:t>
            </w:r>
          </w:p>
        </w:tc>
        <w:tc>
          <w:tcPr>
            <w:vAlign w:val="center"/>
          </w:tcPr>
          <w:p w14:paraId="15AA77BB">
            <w:r>
              <w:t>2259</w:t>
            </w:r>
          </w:p>
        </w:tc>
      </w:tr>
      <w:tr w14:paraId="5FC8E3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3309A7B">
            <w:r>
              <w:t>40~60</w:t>
            </w:r>
          </w:p>
        </w:tc>
        <w:tc>
          <w:tcPr>
            <w:vAlign w:val="center"/>
          </w:tcPr>
          <w:p w14:paraId="21C9089C">
            <w:r>
              <w:t>491</w:t>
            </w:r>
          </w:p>
        </w:tc>
        <w:tc>
          <w:tcPr>
            <w:vAlign w:val="center"/>
          </w:tcPr>
          <w:p w14:paraId="0AF0621C">
            <w:r>
              <w:t>5</w:t>
            </w:r>
          </w:p>
        </w:tc>
        <w:tc>
          <w:tcPr>
            <w:vAlign w:val="center"/>
          </w:tcPr>
          <w:p w14:paraId="398B4C9E">
            <w:r>
              <w:t>245</w:t>
            </w:r>
          </w:p>
        </w:tc>
        <w:tc>
          <w:tcPr>
            <w:vAlign w:val="center"/>
          </w:tcPr>
          <w:p w14:paraId="2E1F7F67">
            <w:r>
              <w:t>2.01</w:t>
            </w:r>
          </w:p>
        </w:tc>
        <w:tc>
          <w:tcPr>
            <w:vAlign w:val="center"/>
          </w:tcPr>
          <w:p w14:paraId="06453DA4">
            <w:r>
              <w:t>49</w:t>
            </w:r>
          </w:p>
        </w:tc>
        <w:tc>
          <w:tcPr>
            <w:vAlign w:val="center"/>
          </w:tcPr>
          <w:p w14:paraId="59B33331">
            <w:r>
              <w:t>59</w:t>
            </w:r>
          </w:p>
        </w:tc>
        <w:tc>
          <w:tcPr>
            <w:vAlign w:val="center"/>
          </w:tcPr>
          <w:p w14:paraId="7A0008E7">
            <w:r>
              <w:t>15</w:t>
            </w:r>
          </w:p>
        </w:tc>
      </w:tr>
      <w:tr w14:paraId="704A32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232873E">
            <w:r>
              <w:t>60~80</w:t>
            </w:r>
          </w:p>
        </w:tc>
        <w:tc>
          <w:tcPr>
            <w:vAlign w:val="center"/>
          </w:tcPr>
          <w:p w14:paraId="7A027040">
            <w:r>
              <w:t>0</w:t>
            </w:r>
          </w:p>
        </w:tc>
        <w:tc>
          <w:tcPr>
            <w:vAlign w:val="center"/>
          </w:tcPr>
          <w:p w14:paraId="4479AF44">
            <w:r>
              <w:t>0</w:t>
            </w:r>
          </w:p>
        </w:tc>
        <w:tc>
          <w:tcPr>
            <w:vAlign w:val="center"/>
          </w:tcPr>
          <w:p w14:paraId="1ACB55EF">
            <w:r>
              <w:t>0</w:t>
            </w:r>
          </w:p>
        </w:tc>
        <w:tc>
          <w:tcPr>
            <w:vAlign w:val="center"/>
          </w:tcPr>
          <w:p w14:paraId="1FAC52DE">
            <w:r>
              <w:t>0.00</w:t>
            </w:r>
          </w:p>
        </w:tc>
        <w:tc>
          <w:tcPr>
            <w:vAlign w:val="center"/>
          </w:tcPr>
          <w:p w14:paraId="109CC344">
            <w:r>
              <w:t>0</w:t>
            </w:r>
          </w:p>
        </w:tc>
        <w:tc>
          <w:tcPr>
            <w:vAlign w:val="center"/>
          </w:tcPr>
          <w:p w14:paraId="53BB0B13">
            <w:r>
              <w:t>0</w:t>
            </w:r>
          </w:p>
        </w:tc>
        <w:tc>
          <w:tcPr>
            <w:vAlign w:val="center"/>
          </w:tcPr>
          <w:p w14:paraId="64B4C092">
            <w:r>
              <w:t>0</w:t>
            </w:r>
          </w:p>
        </w:tc>
      </w:tr>
      <w:tr w14:paraId="023D07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F611A6C">
            <w:r>
              <w:t>80~100</w:t>
            </w:r>
          </w:p>
        </w:tc>
        <w:tc>
          <w:tcPr>
            <w:vAlign w:val="center"/>
          </w:tcPr>
          <w:p w14:paraId="0C5CA30C">
            <w:r>
              <w:t>0</w:t>
            </w:r>
          </w:p>
        </w:tc>
        <w:tc>
          <w:tcPr>
            <w:vAlign w:val="center"/>
          </w:tcPr>
          <w:p w14:paraId="05B42A09">
            <w:r>
              <w:t>0</w:t>
            </w:r>
          </w:p>
        </w:tc>
        <w:tc>
          <w:tcPr>
            <w:vAlign w:val="center"/>
          </w:tcPr>
          <w:p w14:paraId="049EC185">
            <w:r>
              <w:t>0</w:t>
            </w:r>
          </w:p>
        </w:tc>
        <w:tc>
          <w:tcPr>
            <w:vAlign w:val="center"/>
          </w:tcPr>
          <w:p w14:paraId="37DE39FD">
            <w:r>
              <w:t>0.00</w:t>
            </w:r>
          </w:p>
        </w:tc>
        <w:tc>
          <w:tcPr>
            <w:vAlign w:val="center"/>
          </w:tcPr>
          <w:p w14:paraId="6716D093">
            <w:r>
              <w:t>0</w:t>
            </w:r>
          </w:p>
        </w:tc>
        <w:tc>
          <w:tcPr>
            <w:vAlign w:val="center"/>
          </w:tcPr>
          <w:p w14:paraId="738C87D8">
            <w:r>
              <w:t>0</w:t>
            </w:r>
          </w:p>
        </w:tc>
        <w:tc>
          <w:tcPr>
            <w:vAlign w:val="center"/>
          </w:tcPr>
          <w:p w14:paraId="6D1CD19C">
            <w:r>
              <w:t>0</w:t>
            </w:r>
          </w:p>
        </w:tc>
      </w:tr>
      <w:tr w14:paraId="661B17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BEEC018">
            <w:r>
              <w:t>&gt;100</w:t>
            </w:r>
          </w:p>
        </w:tc>
        <w:tc>
          <w:tcPr>
            <w:vAlign w:val="center"/>
          </w:tcPr>
          <w:p w14:paraId="722B9565">
            <w:r>
              <w:t>0</w:t>
            </w:r>
          </w:p>
        </w:tc>
        <w:tc>
          <w:tcPr>
            <w:vAlign w:val="center"/>
          </w:tcPr>
          <w:p w14:paraId="7F427ABC">
            <w:r>
              <w:t>0</w:t>
            </w:r>
          </w:p>
        </w:tc>
        <w:tc>
          <w:tcPr>
            <w:vAlign w:val="center"/>
          </w:tcPr>
          <w:p w14:paraId="34329801">
            <w:r>
              <w:t>0</w:t>
            </w:r>
          </w:p>
        </w:tc>
        <w:tc>
          <w:tcPr>
            <w:vAlign w:val="center"/>
          </w:tcPr>
          <w:p w14:paraId="3D11A109">
            <w:r>
              <w:t>－</w:t>
            </w:r>
          </w:p>
        </w:tc>
        <w:tc>
          <w:tcPr>
            <w:vAlign w:val="center"/>
          </w:tcPr>
          <w:p w14:paraId="30E5575A">
            <w:r>
              <w:t>0</w:t>
            </w:r>
          </w:p>
        </w:tc>
        <w:tc>
          <w:tcPr>
            <w:vAlign w:val="center"/>
          </w:tcPr>
          <w:p w14:paraId="295769B7">
            <w:r>
              <w:t>0</w:t>
            </w:r>
          </w:p>
        </w:tc>
        <w:tc>
          <w:tcPr>
            <w:vAlign w:val="center"/>
          </w:tcPr>
          <w:p w14:paraId="7F6B13A7">
            <w:r>
              <w:t>0</w:t>
            </w:r>
          </w:p>
        </w:tc>
      </w:tr>
      <w:tr w14:paraId="0AC513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5EE840F">
            <w:r>
              <w:t>合计</w:t>
            </w:r>
          </w:p>
        </w:tc>
        <w:tc>
          <w:tcPr>
            <w:vAlign w:val="center"/>
          </w:tcPr>
          <w:p w14:paraId="1AF1D71B">
            <w:r>
              <w:t>75698</w:t>
            </w:r>
          </w:p>
        </w:tc>
        <w:tc>
          <w:tcPr>
            <w:vAlign w:val="center"/>
          </w:tcPr>
          <w:p w14:paraId="37D536D3">
            <w:r>
              <w:t>1755</w:t>
            </w:r>
          </w:p>
        </w:tc>
        <w:tc>
          <w:tcPr>
            <w:vAlign w:val="center"/>
          </w:tcPr>
          <w:p w14:paraId="7561B10E">
            <w:r>
              <w:t>39023</w:t>
            </w:r>
          </w:p>
        </w:tc>
        <w:tc>
          <w:tcPr>
            <w:vAlign w:val="center"/>
          </w:tcPr>
          <w:p w14:paraId="14F10C72"/>
        </w:tc>
        <w:tc>
          <w:tcPr>
            <w:vAlign w:val="center"/>
          </w:tcPr>
          <w:p w14:paraId="66A5D417">
            <w:r>
              <w:t>17199</w:t>
            </w:r>
          </w:p>
        </w:tc>
        <w:tc>
          <w:tcPr>
            <w:vAlign w:val="center"/>
          </w:tcPr>
          <w:p w14:paraId="7C932C12">
            <w:r>
              <w:t>20534</w:t>
            </w:r>
          </w:p>
        </w:tc>
        <w:tc>
          <w:tcPr>
            <w:vAlign w:val="center"/>
          </w:tcPr>
          <w:p w14:paraId="523BD74C">
            <w:r>
              <w:t>5265</w:t>
            </w:r>
          </w:p>
        </w:tc>
      </w:tr>
    </w:tbl>
    <w:p w14:paraId="36CD84C4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多联机/单元式空调能耗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2190"/>
        <w:gridCol w:w="2473"/>
        <w:gridCol w:w="2473"/>
      </w:tblGrid>
      <w:tr w14:paraId="3CD2CE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3AA6B3E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33FB263D">
            <w:pPr>
              <w:jc w:val="center"/>
            </w:pPr>
            <w:r>
              <w:t>制冷SEER</w:t>
            </w:r>
          </w:p>
        </w:tc>
        <w:tc>
          <w:tcPr>
            <w:shd w:val="clear" w:color="auto" w:fill="E6E6E6"/>
            <w:vAlign w:val="center"/>
          </w:tcPr>
          <w:p w14:paraId="1012DC07">
            <w:pPr>
              <w:jc w:val="center"/>
            </w:pPr>
            <w:r>
              <w:t>耗冷量(kWh)</w:t>
            </w:r>
          </w:p>
        </w:tc>
        <w:tc>
          <w:tcPr>
            <w:shd w:val="clear" w:color="auto" w:fill="E6E6E6"/>
            <w:vAlign w:val="center"/>
          </w:tcPr>
          <w:p w14:paraId="3781C1D2">
            <w:pPr>
              <w:jc w:val="center"/>
            </w:pPr>
            <w:r>
              <w:t>耗电量(kWh)</w:t>
            </w:r>
          </w:p>
        </w:tc>
      </w:tr>
      <w:tr w14:paraId="3F5D6D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9E0FFE8">
            <w:r>
              <w:t>空调</w:t>
            </w:r>
          </w:p>
        </w:tc>
        <w:tc>
          <w:tcPr>
            <w:vAlign w:val="center"/>
          </w:tcPr>
          <w:p w14:paraId="1C7907CD">
            <w:r>
              <w:t>4.00[全年能源消耗效率(APF)]</w:t>
            </w:r>
          </w:p>
        </w:tc>
        <w:tc>
          <w:tcPr>
            <w:vAlign w:val="center"/>
          </w:tcPr>
          <w:p w14:paraId="4AAF4597">
            <w:r>
              <w:t>114633</w:t>
            </w:r>
          </w:p>
        </w:tc>
        <w:tc>
          <w:tcPr>
            <w:vAlign w:val="center"/>
          </w:tcPr>
          <w:p w14:paraId="73FD9181">
            <w:r>
              <w:t>28658</w:t>
            </w:r>
          </w:p>
        </w:tc>
      </w:tr>
    </w:tbl>
    <w:p w14:paraId="27CC3B26">
      <w:pPr>
        <w:pStyle w:val="4"/>
        <w:widowControl w:val="0"/>
        <w:jc w:val="both"/>
        <w:rPr>
          <w:color w:val="000000"/>
        </w:rPr>
      </w:pPr>
      <w:bookmarkStart w:id="86" w:name="_Toc18925"/>
      <w:r>
        <w:rPr>
          <w:color w:val="000000"/>
        </w:rPr>
        <w:t>供暖系统</w:t>
      </w:r>
      <w:bookmarkEnd w:id="86"/>
    </w:p>
    <w:p w14:paraId="22144065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默认热源</w:t>
      </w:r>
    </w:p>
    <w:p w14:paraId="1F3C3DC6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Style w:val="19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 w14:paraId="5CD371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2C684CD"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 w14:paraId="18A47C3B">
            <w:r>
              <w:t>自动</w:t>
            </w:r>
          </w:p>
        </w:tc>
      </w:tr>
    </w:tbl>
    <w:p w14:paraId="53458CC1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热泵机组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1"/>
        <w:gridCol w:w="1697"/>
        <w:gridCol w:w="1697"/>
        <w:gridCol w:w="1697"/>
        <w:gridCol w:w="1697"/>
        <w:gridCol w:w="730"/>
      </w:tblGrid>
      <w:tr w14:paraId="3213A2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27F7738"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 w14:paraId="6813FA7A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78DD7FAB">
            <w:pPr>
              <w:jc w:val="center"/>
            </w:pPr>
            <w:r>
              <w:t>额定耗电量(kW)</w:t>
            </w:r>
          </w:p>
        </w:tc>
        <w:tc>
          <w:tcPr>
            <w:shd w:val="clear" w:color="auto" w:fill="E6E6E6"/>
            <w:vAlign w:val="center"/>
          </w:tcPr>
          <w:p w14:paraId="276E65A4">
            <w:pPr>
              <w:jc w:val="center"/>
            </w:pPr>
            <w:r>
              <w:t>额定制热量(kW)</w:t>
            </w:r>
          </w:p>
        </w:tc>
        <w:tc>
          <w:tcPr>
            <w:shd w:val="clear" w:color="auto" w:fill="E6E6E6"/>
            <w:vAlign w:val="center"/>
          </w:tcPr>
          <w:p w14:paraId="0E12F568">
            <w:pPr>
              <w:jc w:val="center"/>
            </w:pPr>
            <w:r>
              <w:t>额定性能系数 COP</w:t>
            </w:r>
          </w:p>
        </w:tc>
        <w:tc>
          <w:tcPr>
            <w:shd w:val="clear" w:color="auto" w:fill="E6E6E6"/>
            <w:vAlign w:val="center"/>
          </w:tcPr>
          <w:p w14:paraId="6C242B21">
            <w:pPr>
              <w:jc w:val="center"/>
            </w:pPr>
            <w:r>
              <w:t>台数</w:t>
            </w:r>
          </w:p>
        </w:tc>
      </w:tr>
      <w:tr w14:paraId="4AE338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A4A6E76">
            <w:r>
              <w:t>机组1</w:t>
            </w:r>
          </w:p>
        </w:tc>
        <w:tc>
          <w:tcPr>
            <w:vAlign w:val="center"/>
          </w:tcPr>
          <w:p w14:paraId="2033B9F1">
            <w:r>
              <w:t>空气源热泵</w:t>
            </w:r>
          </w:p>
        </w:tc>
        <w:tc>
          <w:tcPr>
            <w:vAlign w:val="center"/>
          </w:tcPr>
          <w:p w14:paraId="5633DD18">
            <w:r>
              <w:t>63</w:t>
            </w:r>
          </w:p>
        </w:tc>
        <w:tc>
          <w:tcPr>
            <w:vAlign w:val="center"/>
          </w:tcPr>
          <w:p w14:paraId="38A47E01">
            <w:r>
              <w:t>250</w:t>
            </w:r>
          </w:p>
        </w:tc>
        <w:tc>
          <w:tcPr>
            <w:vAlign w:val="center"/>
          </w:tcPr>
          <w:p w14:paraId="1C072793">
            <w:r>
              <w:t>4.00</w:t>
            </w:r>
          </w:p>
        </w:tc>
        <w:tc>
          <w:tcPr>
            <w:vAlign w:val="center"/>
          </w:tcPr>
          <w:p w14:paraId="65775106">
            <w:r>
              <w:t>1</w:t>
            </w:r>
          </w:p>
        </w:tc>
      </w:tr>
    </w:tbl>
    <w:p w14:paraId="66AC48B9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热水循环泵</w:t>
      </w:r>
    </w:p>
    <w:tbl>
      <w:tblPr>
        <w:tblStyle w:val="19"/>
        <w:tblW w:w="932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4"/>
        <w:gridCol w:w="1443"/>
        <w:gridCol w:w="848"/>
        <w:gridCol w:w="990"/>
        <w:gridCol w:w="990"/>
        <w:gridCol w:w="1273"/>
        <w:gridCol w:w="1341"/>
        <w:gridCol w:w="775"/>
      </w:tblGrid>
      <w:tr w14:paraId="128EDE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EBEA4B5">
            <w:pPr>
              <w:jc w:val="center"/>
            </w:pPr>
            <w:r>
              <w:t>机组名称</w:t>
            </w:r>
          </w:p>
        </w:tc>
        <w:tc>
          <w:tcPr>
            <w:shd w:val="clear" w:color="auto" w:fill="E6E6E6"/>
            <w:vAlign w:val="center"/>
          </w:tcPr>
          <w:p w14:paraId="4BB3D589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02581999">
            <w:pPr>
              <w:jc w:val="center"/>
            </w:pPr>
            <w:r>
              <w:t>调节</w:t>
            </w:r>
          </w:p>
        </w:tc>
        <w:tc>
          <w:tcPr>
            <w:shd w:val="clear" w:color="auto" w:fill="E6E6E6"/>
            <w:vAlign w:val="center"/>
          </w:tcPr>
          <w:p w14:paraId="2F38AE1F">
            <w:pPr>
              <w:jc w:val="center"/>
            </w:pPr>
            <w:r>
              <w:t>流量(m3/h)</w:t>
            </w:r>
          </w:p>
        </w:tc>
        <w:tc>
          <w:tcPr>
            <w:shd w:val="clear" w:color="auto" w:fill="E6E6E6"/>
            <w:vAlign w:val="center"/>
          </w:tcPr>
          <w:p w14:paraId="3F18FE96">
            <w:pPr>
              <w:jc w:val="center"/>
            </w:pPr>
            <w:r>
              <w:t>扬程(m)</w:t>
            </w:r>
          </w:p>
        </w:tc>
        <w:tc>
          <w:tcPr>
            <w:shd w:val="clear" w:color="auto" w:fill="E6E6E6"/>
            <w:vAlign w:val="center"/>
          </w:tcPr>
          <w:p w14:paraId="17A4322E">
            <w:pPr>
              <w:jc w:val="center"/>
            </w:pPr>
            <w:r>
              <w:t>设计工作效率(%)</w:t>
            </w:r>
          </w:p>
        </w:tc>
        <w:tc>
          <w:tcPr>
            <w:shd w:val="clear" w:color="auto" w:fill="E6E6E6"/>
            <w:vAlign w:val="center"/>
          </w:tcPr>
          <w:p w14:paraId="1DB74E4E">
            <w:pPr>
              <w:jc w:val="center"/>
            </w:pPr>
            <w:r>
              <w:t>输入功率(kW)</w:t>
            </w:r>
          </w:p>
        </w:tc>
        <w:tc>
          <w:tcPr>
            <w:shd w:val="clear" w:color="auto" w:fill="E6E6E6"/>
            <w:vAlign w:val="center"/>
          </w:tcPr>
          <w:p w14:paraId="740FD779">
            <w:pPr>
              <w:jc w:val="center"/>
            </w:pPr>
            <w:r>
              <w:t>台数</w:t>
            </w:r>
          </w:p>
        </w:tc>
      </w:tr>
      <w:tr w14:paraId="701148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49BA9CB">
            <w:r>
              <w:t>机组1</w:t>
            </w:r>
          </w:p>
        </w:tc>
        <w:tc>
          <w:tcPr>
            <w:vAlign w:val="center"/>
          </w:tcPr>
          <w:p w14:paraId="7591EF51">
            <w:r>
              <w:t>供暖水泵</w:t>
            </w:r>
          </w:p>
        </w:tc>
        <w:tc>
          <w:tcPr>
            <w:vAlign w:val="center"/>
          </w:tcPr>
          <w:p w14:paraId="25C3309A">
            <w:r>
              <w:t>单速</w:t>
            </w:r>
          </w:p>
        </w:tc>
        <w:tc>
          <w:tcPr>
            <w:vAlign w:val="center"/>
          </w:tcPr>
          <w:p w14:paraId="4F8325A5">
            <w:r>
              <w:t>26</w:t>
            </w:r>
          </w:p>
        </w:tc>
        <w:tc>
          <w:tcPr>
            <w:vAlign w:val="center"/>
          </w:tcPr>
          <w:p w14:paraId="544C4332">
            <w:r>
              <w:t>30</w:t>
            </w:r>
          </w:p>
        </w:tc>
        <w:tc>
          <w:tcPr>
            <w:vAlign w:val="center"/>
          </w:tcPr>
          <w:p w14:paraId="5BCD8F5D">
            <w:r>
              <w:t>80</w:t>
            </w:r>
          </w:p>
        </w:tc>
        <w:tc>
          <w:tcPr>
            <w:vAlign w:val="center"/>
          </w:tcPr>
          <w:p w14:paraId="0C7BE093">
            <w:r>
              <w:t>3.1</w:t>
            </w:r>
          </w:p>
        </w:tc>
        <w:tc>
          <w:tcPr>
            <w:vAlign w:val="center"/>
          </w:tcPr>
          <w:p w14:paraId="79D49676">
            <w:r>
              <w:t>1</w:t>
            </w:r>
          </w:p>
        </w:tc>
      </w:tr>
    </w:tbl>
    <w:p w14:paraId="3610B278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运行工况</w:t>
      </w:r>
    </w:p>
    <w:tbl>
      <w:tblPr>
        <w:tblStyle w:val="19"/>
        <w:tblW w:w="931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1"/>
        <w:gridCol w:w="1794"/>
        <w:gridCol w:w="1901"/>
        <w:gridCol w:w="1748"/>
        <w:gridCol w:w="2139"/>
      </w:tblGrid>
      <w:tr w14:paraId="05FD80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C168D93">
            <w:pPr>
              <w:jc w:val="center"/>
            </w:pPr>
            <w:r>
              <w:t>负载率(%)</w:t>
            </w:r>
          </w:p>
        </w:tc>
        <w:tc>
          <w:tcPr>
            <w:shd w:val="clear" w:color="auto" w:fill="E6E6E6"/>
            <w:vAlign w:val="center"/>
          </w:tcPr>
          <w:p w14:paraId="6FBD7421">
            <w:pPr>
              <w:jc w:val="center"/>
            </w:pPr>
            <w:r>
              <w:t>机组制热量(kW)</w:t>
            </w:r>
          </w:p>
        </w:tc>
        <w:tc>
          <w:tcPr>
            <w:shd w:val="clear" w:color="auto" w:fill="E6E6E6"/>
            <w:vAlign w:val="center"/>
          </w:tcPr>
          <w:p w14:paraId="29807597">
            <w:pPr>
              <w:jc w:val="center"/>
            </w:pPr>
            <w:r>
              <w:t>机组功率(kW)</w:t>
            </w:r>
          </w:p>
        </w:tc>
        <w:tc>
          <w:tcPr>
            <w:shd w:val="clear" w:color="auto" w:fill="E6E6E6"/>
            <w:vAlign w:val="center"/>
          </w:tcPr>
          <w:p w14:paraId="5D8F876C">
            <w:pPr>
              <w:jc w:val="center"/>
            </w:pPr>
            <w:r>
              <w:t>性能系数(COP)</w:t>
            </w:r>
          </w:p>
        </w:tc>
        <w:tc>
          <w:tcPr>
            <w:shd w:val="clear" w:color="auto" w:fill="E6E6E6"/>
            <w:vAlign w:val="center"/>
          </w:tcPr>
          <w:p w14:paraId="431DE030">
            <w:pPr>
              <w:jc w:val="center"/>
            </w:pPr>
            <w:r>
              <w:t>供暖水泵功率(kW)</w:t>
            </w:r>
          </w:p>
        </w:tc>
      </w:tr>
      <w:tr w14:paraId="0C5823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990E6C4">
            <w:r>
              <w:t>20</w:t>
            </w:r>
          </w:p>
        </w:tc>
        <w:tc>
          <w:tcPr>
            <w:vAlign w:val="center"/>
          </w:tcPr>
          <w:p w14:paraId="07A7932A">
            <w:r>
              <w:t>50</w:t>
            </w:r>
          </w:p>
        </w:tc>
        <w:tc>
          <w:tcPr>
            <w:vAlign w:val="center"/>
          </w:tcPr>
          <w:p w14:paraId="0B42582D">
            <w:r>
              <w:t>25</w:t>
            </w:r>
          </w:p>
        </w:tc>
        <w:tc>
          <w:tcPr>
            <w:vAlign w:val="center"/>
          </w:tcPr>
          <w:p w14:paraId="7D29BB79">
            <w:r>
              <w:t>2.00</w:t>
            </w:r>
          </w:p>
        </w:tc>
        <w:tc>
          <w:tcPr>
            <w:vAlign w:val="center"/>
          </w:tcPr>
          <w:p w14:paraId="3533F721">
            <w:r>
              <w:t>11.7</w:t>
            </w:r>
          </w:p>
        </w:tc>
      </w:tr>
      <w:tr w14:paraId="30E4DD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C669AFD">
            <w:r>
              <w:t>40</w:t>
            </w:r>
          </w:p>
        </w:tc>
        <w:tc>
          <w:tcPr>
            <w:vAlign w:val="center"/>
          </w:tcPr>
          <w:p w14:paraId="7E0A515B">
            <w:r>
              <w:t>100</w:t>
            </w:r>
          </w:p>
        </w:tc>
        <w:tc>
          <w:tcPr>
            <w:vAlign w:val="center"/>
          </w:tcPr>
          <w:p w14:paraId="45580D7B">
            <w:r>
              <w:t>50</w:t>
            </w:r>
          </w:p>
        </w:tc>
        <w:tc>
          <w:tcPr>
            <w:vAlign w:val="center"/>
          </w:tcPr>
          <w:p w14:paraId="69BA5D8D">
            <w:r>
              <w:t>2.00</w:t>
            </w:r>
          </w:p>
        </w:tc>
        <w:tc>
          <w:tcPr>
            <w:vAlign w:val="center"/>
          </w:tcPr>
          <w:p w14:paraId="46E643B6">
            <w:r>
              <w:t>11.7</w:t>
            </w:r>
          </w:p>
        </w:tc>
      </w:tr>
      <w:tr w14:paraId="28F906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A3F1479">
            <w:r>
              <w:t>60</w:t>
            </w:r>
          </w:p>
        </w:tc>
        <w:tc>
          <w:tcPr>
            <w:vAlign w:val="center"/>
          </w:tcPr>
          <w:p w14:paraId="69719223">
            <w:r>
              <w:t>150</w:t>
            </w:r>
          </w:p>
        </w:tc>
        <w:tc>
          <w:tcPr>
            <w:vAlign w:val="center"/>
          </w:tcPr>
          <w:p w14:paraId="08FD2395">
            <w:r>
              <w:t>75</w:t>
            </w:r>
          </w:p>
        </w:tc>
        <w:tc>
          <w:tcPr>
            <w:vAlign w:val="center"/>
          </w:tcPr>
          <w:p w14:paraId="32DADB58">
            <w:r>
              <w:t>2.00</w:t>
            </w:r>
          </w:p>
        </w:tc>
        <w:tc>
          <w:tcPr>
            <w:vAlign w:val="center"/>
          </w:tcPr>
          <w:p w14:paraId="4B3DBC5A">
            <w:r>
              <w:t>11.7</w:t>
            </w:r>
          </w:p>
        </w:tc>
      </w:tr>
      <w:tr w14:paraId="428A2B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21150F1">
            <w:r>
              <w:t>80</w:t>
            </w:r>
          </w:p>
        </w:tc>
        <w:tc>
          <w:tcPr>
            <w:vAlign w:val="center"/>
          </w:tcPr>
          <w:p w14:paraId="46A8CF8B">
            <w:r>
              <w:t>200</w:t>
            </w:r>
          </w:p>
        </w:tc>
        <w:tc>
          <w:tcPr>
            <w:vAlign w:val="center"/>
          </w:tcPr>
          <w:p w14:paraId="6E14CC77">
            <w:r>
              <w:t>100</w:t>
            </w:r>
          </w:p>
        </w:tc>
        <w:tc>
          <w:tcPr>
            <w:vAlign w:val="center"/>
          </w:tcPr>
          <w:p w14:paraId="682D6245">
            <w:r>
              <w:t>2.00</w:t>
            </w:r>
          </w:p>
        </w:tc>
        <w:tc>
          <w:tcPr>
            <w:vAlign w:val="center"/>
          </w:tcPr>
          <w:p w14:paraId="10DA8545">
            <w:r>
              <w:t>11.7</w:t>
            </w:r>
          </w:p>
        </w:tc>
      </w:tr>
      <w:tr w14:paraId="4A88D6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3D4D334">
            <w:r>
              <w:t>100</w:t>
            </w:r>
          </w:p>
        </w:tc>
        <w:tc>
          <w:tcPr>
            <w:vAlign w:val="center"/>
          </w:tcPr>
          <w:p w14:paraId="33890CA5">
            <w:r>
              <w:t>250</w:t>
            </w:r>
          </w:p>
        </w:tc>
        <w:tc>
          <w:tcPr>
            <w:vAlign w:val="center"/>
          </w:tcPr>
          <w:p w14:paraId="68BF76E8">
            <w:r>
              <w:t>125</w:t>
            </w:r>
          </w:p>
        </w:tc>
        <w:tc>
          <w:tcPr>
            <w:vAlign w:val="center"/>
          </w:tcPr>
          <w:p w14:paraId="1AC051C8">
            <w:r>
              <w:t>2.00</w:t>
            </w:r>
          </w:p>
        </w:tc>
        <w:tc>
          <w:tcPr>
            <w:vAlign w:val="center"/>
          </w:tcPr>
          <w:p w14:paraId="5095C749">
            <w:r>
              <w:t>11.7</w:t>
            </w:r>
          </w:p>
        </w:tc>
      </w:tr>
    </w:tbl>
    <w:p w14:paraId="35DBB8D2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制热能耗</w:t>
      </w:r>
    </w:p>
    <w:tbl>
      <w:tblPr>
        <w:tblStyle w:val="19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584"/>
        <w:gridCol w:w="1584"/>
        <w:gridCol w:w="1584"/>
        <w:gridCol w:w="1726"/>
        <w:gridCol w:w="1726"/>
      </w:tblGrid>
      <w:tr w14:paraId="55DF03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C7E6660">
            <w:pPr>
              <w:jc w:val="center"/>
            </w:pPr>
            <w:r>
              <w:t>负荷区间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5522DD81">
            <w:pPr>
              <w:jc w:val="center"/>
            </w:pPr>
            <w:r>
              <w:t>区间负荷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4F6558B1">
            <w:pPr>
              <w:jc w:val="center"/>
            </w:pPr>
            <w:r>
              <w:t>运行时长</w:t>
            </w:r>
            <w:r>
              <w:br w:type="textWrapping"/>
            </w:r>
            <w:r>
              <w:t>(h)</w:t>
            </w:r>
          </w:p>
        </w:tc>
        <w:tc>
          <w:tcPr>
            <w:shd w:val="clear" w:color="auto" w:fill="E6E6E6"/>
            <w:vAlign w:val="center"/>
          </w:tcPr>
          <w:p w14:paraId="36BB3346">
            <w:pPr>
              <w:jc w:val="center"/>
            </w:pPr>
            <w:r>
              <w:t>平均性能系数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 w14:paraId="14A78315">
            <w:pPr>
              <w:jc w:val="center"/>
            </w:pPr>
            <w:r>
              <w:t>热泵机组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2D27F230">
            <w:pPr>
              <w:jc w:val="center"/>
            </w:pPr>
            <w:r>
              <w:t>供暖水泵</w:t>
            </w:r>
            <w:r>
              <w:br w:type="textWrapping"/>
            </w:r>
            <w:r>
              <w:t>(kWh)</w:t>
            </w:r>
          </w:p>
        </w:tc>
      </w:tr>
      <w:tr w14:paraId="644B4C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13E946E">
            <w:r>
              <w:t>0~20</w:t>
            </w:r>
          </w:p>
        </w:tc>
        <w:tc>
          <w:tcPr>
            <w:vAlign w:val="center"/>
          </w:tcPr>
          <w:p w14:paraId="3561D414">
            <w:r>
              <w:t>23449</w:t>
            </w:r>
          </w:p>
        </w:tc>
        <w:tc>
          <w:tcPr>
            <w:vAlign w:val="center"/>
          </w:tcPr>
          <w:p w14:paraId="01D03493">
            <w:r>
              <w:t>1083</w:t>
            </w:r>
          </w:p>
        </w:tc>
        <w:tc>
          <w:tcPr>
            <w:vAlign w:val="center"/>
          </w:tcPr>
          <w:p w14:paraId="5757D41F">
            <w:r>
              <w:t>2.00</w:t>
            </w:r>
          </w:p>
        </w:tc>
        <w:tc>
          <w:tcPr>
            <w:vAlign w:val="center"/>
          </w:tcPr>
          <w:p w14:paraId="68F3ECF4">
            <w:r>
              <w:t>11725</w:t>
            </w:r>
          </w:p>
        </w:tc>
        <w:tc>
          <w:tcPr>
            <w:vAlign w:val="center"/>
          </w:tcPr>
          <w:p w14:paraId="39307280">
            <w:r>
              <w:t>12671</w:t>
            </w:r>
          </w:p>
        </w:tc>
      </w:tr>
      <w:tr w14:paraId="620571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F018175">
            <w:r>
              <w:t>20~40</w:t>
            </w:r>
          </w:p>
        </w:tc>
        <w:tc>
          <w:tcPr>
            <w:vAlign w:val="center"/>
          </w:tcPr>
          <w:p w14:paraId="2D1DA67A">
            <w:r>
              <w:t>9785</w:t>
            </w:r>
          </w:p>
        </w:tc>
        <w:tc>
          <w:tcPr>
            <w:vAlign w:val="center"/>
          </w:tcPr>
          <w:p w14:paraId="29F4966A">
            <w:r>
              <w:t>153</w:t>
            </w:r>
          </w:p>
        </w:tc>
        <w:tc>
          <w:tcPr>
            <w:vAlign w:val="center"/>
          </w:tcPr>
          <w:p w14:paraId="5466B383">
            <w:r>
              <w:t>2.00</w:t>
            </w:r>
          </w:p>
        </w:tc>
        <w:tc>
          <w:tcPr>
            <w:vAlign w:val="center"/>
          </w:tcPr>
          <w:p w14:paraId="43C8532C">
            <w:r>
              <w:t>4892</w:t>
            </w:r>
          </w:p>
        </w:tc>
        <w:tc>
          <w:tcPr>
            <w:vAlign w:val="center"/>
          </w:tcPr>
          <w:p w14:paraId="6E2E3819">
            <w:r>
              <w:t>1790</w:t>
            </w:r>
          </w:p>
        </w:tc>
      </w:tr>
      <w:tr w14:paraId="64CC52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285BB7D">
            <w:r>
              <w:t>40~60</w:t>
            </w:r>
          </w:p>
        </w:tc>
        <w:tc>
          <w:tcPr>
            <w:vAlign w:val="center"/>
          </w:tcPr>
          <w:p w14:paraId="75C8A300">
            <w:r>
              <w:t>785</w:t>
            </w:r>
          </w:p>
        </w:tc>
        <w:tc>
          <w:tcPr>
            <w:vAlign w:val="center"/>
          </w:tcPr>
          <w:p w14:paraId="4BB00508">
            <w:r>
              <w:t>7</w:t>
            </w:r>
          </w:p>
        </w:tc>
        <w:tc>
          <w:tcPr>
            <w:vAlign w:val="center"/>
          </w:tcPr>
          <w:p w14:paraId="183ECB28">
            <w:r>
              <w:t>2.00</w:t>
            </w:r>
          </w:p>
        </w:tc>
        <w:tc>
          <w:tcPr>
            <w:vAlign w:val="center"/>
          </w:tcPr>
          <w:p w14:paraId="3285B0E9">
            <w:r>
              <w:t>392</w:t>
            </w:r>
          </w:p>
        </w:tc>
        <w:tc>
          <w:tcPr>
            <w:vAlign w:val="center"/>
          </w:tcPr>
          <w:p w14:paraId="25F3269E">
            <w:r>
              <w:t>82</w:t>
            </w:r>
          </w:p>
        </w:tc>
      </w:tr>
      <w:tr w14:paraId="533F44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F1EA71A">
            <w:r>
              <w:t>60~80</w:t>
            </w:r>
          </w:p>
        </w:tc>
        <w:tc>
          <w:tcPr>
            <w:vAlign w:val="center"/>
          </w:tcPr>
          <w:p w14:paraId="51C5FC48">
            <w:r>
              <w:t>0</w:t>
            </w:r>
          </w:p>
        </w:tc>
        <w:tc>
          <w:tcPr>
            <w:vAlign w:val="center"/>
          </w:tcPr>
          <w:p w14:paraId="3825BA35">
            <w:r>
              <w:t>0</w:t>
            </w:r>
          </w:p>
        </w:tc>
        <w:tc>
          <w:tcPr>
            <w:vAlign w:val="center"/>
          </w:tcPr>
          <w:p w14:paraId="6D9C35AC">
            <w:r>
              <w:t>0.00</w:t>
            </w:r>
          </w:p>
        </w:tc>
        <w:tc>
          <w:tcPr>
            <w:vAlign w:val="center"/>
          </w:tcPr>
          <w:p w14:paraId="727F989D">
            <w:r>
              <w:t>0</w:t>
            </w:r>
          </w:p>
        </w:tc>
        <w:tc>
          <w:tcPr>
            <w:vAlign w:val="center"/>
          </w:tcPr>
          <w:p w14:paraId="17558942">
            <w:r>
              <w:t>0</w:t>
            </w:r>
          </w:p>
        </w:tc>
      </w:tr>
      <w:tr w14:paraId="700FAA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431AE9E">
            <w:r>
              <w:t>80~100</w:t>
            </w:r>
          </w:p>
        </w:tc>
        <w:tc>
          <w:tcPr>
            <w:vAlign w:val="center"/>
          </w:tcPr>
          <w:p w14:paraId="3487A422">
            <w:r>
              <w:t>0</w:t>
            </w:r>
          </w:p>
        </w:tc>
        <w:tc>
          <w:tcPr>
            <w:vAlign w:val="center"/>
          </w:tcPr>
          <w:p w14:paraId="2E621E38">
            <w:r>
              <w:t>0</w:t>
            </w:r>
          </w:p>
        </w:tc>
        <w:tc>
          <w:tcPr>
            <w:vAlign w:val="center"/>
          </w:tcPr>
          <w:p w14:paraId="119F011B">
            <w:r>
              <w:t>0.00</w:t>
            </w:r>
          </w:p>
        </w:tc>
        <w:tc>
          <w:tcPr>
            <w:vAlign w:val="center"/>
          </w:tcPr>
          <w:p w14:paraId="63132524">
            <w:r>
              <w:t>0</w:t>
            </w:r>
          </w:p>
        </w:tc>
        <w:tc>
          <w:tcPr>
            <w:vAlign w:val="center"/>
          </w:tcPr>
          <w:p w14:paraId="08BF1D49">
            <w:r>
              <w:t>0</w:t>
            </w:r>
          </w:p>
        </w:tc>
      </w:tr>
      <w:tr w14:paraId="33C97A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F143CE4">
            <w:r>
              <w:t>&gt;100</w:t>
            </w:r>
          </w:p>
        </w:tc>
        <w:tc>
          <w:tcPr>
            <w:vAlign w:val="center"/>
          </w:tcPr>
          <w:p w14:paraId="543DD475">
            <w:r>
              <w:t>0</w:t>
            </w:r>
          </w:p>
        </w:tc>
        <w:tc>
          <w:tcPr>
            <w:vAlign w:val="center"/>
          </w:tcPr>
          <w:p w14:paraId="06E90E20">
            <w:r>
              <w:t>0</w:t>
            </w:r>
          </w:p>
        </w:tc>
        <w:tc>
          <w:tcPr>
            <w:vAlign w:val="center"/>
          </w:tcPr>
          <w:p w14:paraId="51B2A0B9">
            <w:r>
              <w:t>－</w:t>
            </w:r>
          </w:p>
        </w:tc>
        <w:tc>
          <w:tcPr>
            <w:vAlign w:val="center"/>
          </w:tcPr>
          <w:p w14:paraId="14FB8AA8">
            <w:r>
              <w:t>0</w:t>
            </w:r>
          </w:p>
        </w:tc>
        <w:tc>
          <w:tcPr>
            <w:vAlign w:val="center"/>
          </w:tcPr>
          <w:p w14:paraId="54C86BA5">
            <w:r>
              <w:t>0</w:t>
            </w:r>
          </w:p>
        </w:tc>
      </w:tr>
      <w:tr w14:paraId="49D4EB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2179BA3">
            <w:r>
              <w:t>合计</w:t>
            </w:r>
          </w:p>
        </w:tc>
        <w:tc>
          <w:tcPr>
            <w:vAlign w:val="center"/>
          </w:tcPr>
          <w:p w14:paraId="1AD26689">
            <w:r>
              <w:t>34019</w:t>
            </w:r>
          </w:p>
        </w:tc>
        <w:tc>
          <w:tcPr>
            <w:vAlign w:val="center"/>
          </w:tcPr>
          <w:p w14:paraId="5726CA22">
            <w:r>
              <w:t>1243</w:t>
            </w:r>
          </w:p>
        </w:tc>
        <w:tc>
          <w:tcPr>
            <w:vAlign w:val="center"/>
          </w:tcPr>
          <w:p w14:paraId="2EDCFF2F"/>
        </w:tc>
        <w:tc>
          <w:tcPr>
            <w:vAlign w:val="center"/>
          </w:tcPr>
          <w:p w14:paraId="63CDFDF7">
            <w:r>
              <w:t>17009</w:t>
            </w:r>
          </w:p>
        </w:tc>
        <w:tc>
          <w:tcPr>
            <w:vAlign w:val="center"/>
          </w:tcPr>
          <w:p w14:paraId="4A9BCF13">
            <w:r>
              <w:t>14543</w:t>
            </w:r>
          </w:p>
        </w:tc>
      </w:tr>
    </w:tbl>
    <w:p w14:paraId="1A317BDE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多联机/单元式热泵能耗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2190"/>
        <w:gridCol w:w="2473"/>
        <w:gridCol w:w="2473"/>
      </w:tblGrid>
      <w:tr w14:paraId="7D6431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03BDE44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5EB82752">
            <w:pPr>
              <w:jc w:val="center"/>
            </w:pPr>
            <w:r>
              <w:t>制热HSPF</w:t>
            </w:r>
          </w:p>
        </w:tc>
        <w:tc>
          <w:tcPr>
            <w:shd w:val="clear" w:color="auto" w:fill="E6E6E6"/>
            <w:vAlign w:val="center"/>
          </w:tcPr>
          <w:p w14:paraId="4E1C30F2">
            <w:pPr>
              <w:jc w:val="center"/>
            </w:pPr>
            <w:r>
              <w:t>耗热量(kWh)</w:t>
            </w:r>
          </w:p>
        </w:tc>
        <w:tc>
          <w:tcPr>
            <w:shd w:val="clear" w:color="auto" w:fill="E6E6E6"/>
            <w:vAlign w:val="center"/>
          </w:tcPr>
          <w:p w14:paraId="3416F4BB">
            <w:pPr>
              <w:jc w:val="center"/>
            </w:pPr>
            <w:r>
              <w:t>耗电量(kWh)</w:t>
            </w:r>
          </w:p>
        </w:tc>
      </w:tr>
      <w:tr w14:paraId="28CD39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F508061">
            <w:r>
              <w:t>空调</w:t>
            </w:r>
          </w:p>
        </w:tc>
        <w:tc>
          <w:tcPr>
            <w:vAlign w:val="center"/>
          </w:tcPr>
          <w:p w14:paraId="22AFB9CA">
            <w:r>
              <w:t>4.00[全年能源消耗效率(APF)]</w:t>
            </w:r>
          </w:p>
        </w:tc>
        <w:tc>
          <w:tcPr>
            <w:vAlign w:val="center"/>
          </w:tcPr>
          <w:p w14:paraId="78541DBC">
            <w:r>
              <w:t>34759</w:t>
            </w:r>
          </w:p>
        </w:tc>
        <w:tc>
          <w:tcPr>
            <w:vAlign w:val="center"/>
          </w:tcPr>
          <w:p w14:paraId="7D85EA1E">
            <w:r>
              <w:t>8690</w:t>
            </w:r>
          </w:p>
        </w:tc>
      </w:tr>
    </w:tbl>
    <w:p w14:paraId="1A0C1CFB">
      <w:pPr>
        <w:pStyle w:val="4"/>
        <w:widowControl w:val="0"/>
        <w:jc w:val="both"/>
        <w:rPr>
          <w:color w:val="000000"/>
        </w:rPr>
      </w:pPr>
      <w:bookmarkStart w:id="87" w:name="_Toc4560"/>
      <w:r>
        <w:rPr>
          <w:color w:val="000000"/>
        </w:rPr>
        <w:t>空调风机</w:t>
      </w:r>
      <w:bookmarkEnd w:id="87"/>
    </w:p>
    <w:p w14:paraId="3D213B47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独立新排风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5"/>
        <w:gridCol w:w="1415"/>
        <w:gridCol w:w="1794"/>
        <w:gridCol w:w="1522"/>
        <w:gridCol w:w="1431"/>
        <w:gridCol w:w="1533"/>
      </w:tblGrid>
      <w:tr w14:paraId="0CE5DD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C645926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7F92D046">
            <w:pPr>
              <w:jc w:val="center"/>
            </w:pPr>
            <w:r>
              <w:t>新风量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0F7FE4D9">
            <w:pPr>
              <w:jc w:val="center"/>
            </w:pPr>
            <w:r>
              <w:t>单位风量耗功率</w:t>
            </w:r>
            <w:r>
              <w:br w:type="textWrapping"/>
            </w:r>
            <w:r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4EF0160E">
            <w:pPr>
              <w:jc w:val="center"/>
            </w:pPr>
            <w:r>
              <w:t>风机功率(W)</w:t>
            </w:r>
          </w:p>
        </w:tc>
        <w:tc>
          <w:tcPr>
            <w:shd w:val="clear" w:color="auto" w:fill="E6E6E6"/>
            <w:vAlign w:val="center"/>
          </w:tcPr>
          <w:p w14:paraId="5852DF38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3A07AE87">
            <w:pPr>
              <w:jc w:val="center"/>
            </w:pPr>
            <w:r>
              <w:t>新风电耗(kWh)</w:t>
            </w:r>
          </w:p>
        </w:tc>
      </w:tr>
      <w:tr w14:paraId="33816E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A87CFBC">
            <w:r>
              <w:t>自动</w:t>
            </w:r>
          </w:p>
        </w:tc>
        <w:tc>
          <w:tcPr>
            <w:vAlign w:val="center"/>
          </w:tcPr>
          <w:p w14:paraId="5EF04F5F">
            <w:r>
              <w:t>1384</w:t>
            </w:r>
          </w:p>
        </w:tc>
        <w:tc>
          <w:tcPr>
            <w:vAlign w:val="center"/>
          </w:tcPr>
          <w:p w14:paraId="17B6D9BE">
            <w:r>
              <w:t>0.24</w:t>
            </w:r>
          </w:p>
        </w:tc>
        <w:tc>
          <w:tcPr>
            <w:vAlign w:val="center"/>
          </w:tcPr>
          <w:p w14:paraId="22176369">
            <w:r>
              <w:t>332</w:t>
            </w:r>
          </w:p>
        </w:tc>
        <w:tc>
          <w:tcPr>
            <w:vAlign w:val="center"/>
          </w:tcPr>
          <w:p w14:paraId="71F45CF0">
            <w:r>
              <w:t>3000</w:t>
            </w:r>
          </w:p>
        </w:tc>
        <w:tc>
          <w:tcPr>
            <w:vAlign w:val="center"/>
          </w:tcPr>
          <w:p w14:paraId="33F53F48">
            <w:r>
              <w:t>996</w:t>
            </w:r>
          </w:p>
        </w:tc>
      </w:tr>
      <w:tr w14:paraId="520744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9A66635">
            <w:r>
              <w:t>空调</w:t>
            </w:r>
          </w:p>
        </w:tc>
        <w:tc>
          <w:tcPr>
            <w:vAlign w:val="center"/>
          </w:tcPr>
          <w:p w14:paraId="1D23F1DC">
            <w:r>
              <w:t>2051</w:t>
            </w:r>
          </w:p>
        </w:tc>
        <w:tc>
          <w:tcPr>
            <w:vAlign w:val="center"/>
          </w:tcPr>
          <w:p w14:paraId="36843F33">
            <w:r>
              <w:t>0.24</w:t>
            </w:r>
          </w:p>
        </w:tc>
        <w:tc>
          <w:tcPr>
            <w:vAlign w:val="center"/>
          </w:tcPr>
          <w:p w14:paraId="47046E09">
            <w:r>
              <w:t>492</w:t>
            </w:r>
          </w:p>
        </w:tc>
        <w:tc>
          <w:tcPr>
            <w:vAlign w:val="center"/>
          </w:tcPr>
          <w:p w14:paraId="5D5C4AF9">
            <w:r>
              <w:t>3000</w:t>
            </w:r>
          </w:p>
        </w:tc>
        <w:tc>
          <w:tcPr>
            <w:vAlign w:val="center"/>
          </w:tcPr>
          <w:p w14:paraId="1DC5EF51">
            <w:r>
              <w:t>1477</w:t>
            </w:r>
          </w:p>
        </w:tc>
      </w:tr>
      <w:tr w14:paraId="729A65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vAlign w:val="center"/>
          </w:tcPr>
          <w:p w14:paraId="226FEB7A">
            <w:r>
              <w:t>合计</w:t>
            </w:r>
          </w:p>
        </w:tc>
        <w:tc>
          <w:tcPr>
            <w:vAlign w:val="center"/>
          </w:tcPr>
          <w:p w14:paraId="7F0C5065">
            <w:r>
              <w:t>2473</w:t>
            </w:r>
          </w:p>
        </w:tc>
      </w:tr>
    </w:tbl>
    <w:p w14:paraId="2299A5AA"/>
    <w:tbl>
      <w:tblPr>
        <w:tblStyle w:val="19"/>
        <w:tblW w:w="931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131"/>
        <w:gridCol w:w="990"/>
        <w:gridCol w:w="1697"/>
        <w:gridCol w:w="1131"/>
        <w:gridCol w:w="1131"/>
        <w:gridCol w:w="1550"/>
      </w:tblGrid>
      <w:tr w14:paraId="1BF77E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E30682A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4C9BE977">
            <w:pPr>
              <w:jc w:val="center"/>
            </w:pPr>
            <w:r>
              <w:t>排风量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191F76CC">
            <w:pPr>
              <w:jc w:val="center"/>
            </w:pPr>
            <w:r>
              <w:t>排风比</w:t>
            </w:r>
          </w:p>
        </w:tc>
        <w:tc>
          <w:tcPr>
            <w:shd w:val="clear" w:color="auto" w:fill="E6E6E6"/>
            <w:vAlign w:val="center"/>
          </w:tcPr>
          <w:p w14:paraId="4281D55B">
            <w:pPr>
              <w:jc w:val="center"/>
            </w:pPr>
            <w:r>
              <w:t>单位风量耗功率W/(m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78BE46D8">
            <w:pPr>
              <w:jc w:val="center"/>
            </w:pPr>
            <w:r>
              <w:t>风机功率(W)</w:t>
            </w:r>
          </w:p>
        </w:tc>
        <w:tc>
          <w:tcPr>
            <w:shd w:val="clear" w:color="auto" w:fill="E6E6E6"/>
            <w:vAlign w:val="center"/>
          </w:tcPr>
          <w:p w14:paraId="661803FA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709EF379">
            <w:pPr>
              <w:jc w:val="center"/>
            </w:pPr>
            <w:r>
              <w:t>排风电耗</w:t>
            </w:r>
            <w:r>
              <w:br w:type="textWrapping"/>
            </w:r>
            <w:r>
              <w:t>(kWh)</w:t>
            </w:r>
          </w:p>
        </w:tc>
      </w:tr>
      <w:tr w14:paraId="28F8F0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3E431C3">
            <w:r>
              <w:t>自动</w:t>
            </w:r>
          </w:p>
        </w:tc>
        <w:tc>
          <w:tcPr>
            <w:vAlign w:val="center"/>
          </w:tcPr>
          <w:p w14:paraId="39151F61">
            <w:r>
              <w:t>1384</w:t>
            </w:r>
          </w:p>
        </w:tc>
        <w:tc>
          <w:tcPr>
            <w:vAlign w:val="center"/>
          </w:tcPr>
          <w:p w14:paraId="114660FF">
            <w:r>
              <w:t>1</w:t>
            </w:r>
          </w:p>
        </w:tc>
        <w:tc>
          <w:tcPr>
            <w:vAlign w:val="center"/>
          </w:tcPr>
          <w:p w14:paraId="57C0BD2C">
            <w:r>
              <w:t>0.24</w:t>
            </w:r>
          </w:p>
        </w:tc>
        <w:tc>
          <w:tcPr>
            <w:vAlign w:val="center"/>
          </w:tcPr>
          <w:p w14:paraId="1165BC1A">
            <w:r>
              <w:t>332</w:t>
            </w:r>
          </w:p>
        </w:tc>
        <w:tc>
          <w:tcPr>
            <w:vAlign w:val="center"/>
          </w:tcPr>
          <w:p w14:paraId="6D7D12A9">
            <w:r>
              <w:t>3000</w:t>
            </w:r>
          </w:p>
        </w:tc>
        <w:tc>
          <w:tcPr>
            <w:vAlign w:val="center"/>
          </w:tcPr>
          <w:p w14:paraId="51213A52">
            <w:r>
              <w:t>996</w:t>
            </w:r>
          </w:p>
        </w:tc>
      </w:tr>
      <w:tr w14:paraId="0249A5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86CDDB8">
            <w:r>
              <w:t>空调</w:t>
            </w:r>
          </w:p>
        </w:tc>
        <w:tc>
          <w:tcPr>
            <w:vAlign w:val="center"/>
          </w:tcPr>
          <w:p w14:paraId="30DDDEA6">
            <w:r>
              <w:t>2051</w:t>
            </w:r>
          </w:p>
        </w:tc>
        <w:tc>
          <w:tcPr>
            <w:vAlign w:val="center"/>
          </w:tcPr>
          <w:p w14:paraId="50747143">
            <w:r>
              <w:t>1</w:t>
            </w:r>
          </w:p>
        </w:tc>
        <w:tc>
          <w:tcPr>
            <w:vAlign w:val="center"/>
          </w:tcPr>
          <w:p w14:paraId="1FEF1838">
            <w:r>
              <w:t>0.24</w:t>
            </w:r>
          </w:p>
        </w:tc>
        <w:tc>
          <w:tcPr>
            <w:vAlign w:val="center"/>
          </w:tcPr>
          <w:p w14:paraId="4A41AD11">
            <w:r>
              <w:t>492</w:t>
            </w:r>
          </w:p>
        </w:tc>
        <w:tc>
          <w:tcPr>
            <w:vAlign w:val="center"/>
          </w:tcPr>
          <w:p w14:paraId="5FEFA1A2">
            <w:r>
              <w:t>3000</w:t>
            </w:r>
          </w:p>
        </w:tc>
        <w:tc>
          <w:tcPr>
            <w:vAlign w:val="center"/>
          </w:tcPr>
          <w:p w14:paraId="000B5A6E">
            <w:r>
              <w:t>1477</w:t>
            </w:r>
          </w:p>
        </w:tc>
      </w:tr>
      <w:tr w14:paraId="184832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6"/>
            <w:vAlign w:val="center"/>
          </w:tcPr>
          <w:p w14:paraId="1B449054">
            <w:r>
              <w:t>合计</w:t>
            </w:r>
          </w:p>
        </w:tc>
        <w:tc>
          <w:tcPr>
            <w:vAlign w:val="center"/>
          </w:tcPr>
          <w:p w14:paraId="2D002685">
            <w:r>
              <w:t>2473</w:t>
            </w:r>
          </w:p>
        </w:tc>
      </w:tr>
    </w:tbl>
    <w:p w14:paraId="7EEFCF65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风机盘管</w:t>
      </w:r>
    </w:p>
    <w:tbl>
      <w:tblPr>
        <w:tblStyle w:val="19"/>
        <w:tblW w:w="931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1980"/>
        <w:gridCol w:w="1839"/>
        <w:gridCol w:w="1556"/>
        <w:gridCol w:w="1975"/>
      </w:tblGrid>
      <w:tr w14:paraId="058C8A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49A09F6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7E5D04BC">
            <w:pPr>
              <w:jc w:val="center"/>
            </w:pPr>
            <w:r>
              <w:t>总功率(W)</w:t>
            </w:r>
          </w:p>
        </w:tc>
        <w:tc>
          <w:tcPr>
            <w:shd w:val="clear" w:color="auto" w:fill="E6E6E6"/>
            <w:vAlign w:val="center"/>
          </w:tcPr>
          <w:p w14:paraId="22CB0A4B">
            <w:pPr>
              <w:jc w:val="center"/>
            </w:pPr>
            <w:r>
              <w:t>同时使用系数</w:t>
            </w:r>
          </w:p>
        </w:tc>
        <w:tc>
          <w:tcPr>
            <w:shd w:val="clear" w:color="auto" w:fill="E6E6E6"/>
            <w:vAlign w:val="center"/>
          </w:tcPr>
          <w:p w14:paraId="3DEB864F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56184AA6">
            <w:pPr>
              <w:jc w:val="center"/>
            </w:pPr>
            <w:r>
              <w:t>风机盘管电耗(kWh)</w:t>
            </w:r>
          </w:p>
        </w:tc>
      </w:tr>
      <w:tr w14:paraId="1F6295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FB6773F">
            <w:r>
              <w:t>自动</w:t>
            </w:r>
          </w:p>
        </w:tc>
        <w:tc>
          <w:tcPr>
            <w:vAlign w:val="center"/>
          </w:tcPr>
          <w:p w14:paraId="341FF92F">
            <w:r>
              <w:t>400</w:t>
            </w:r>
          </w:p>
        </w:tc>
        <w:tc>
          <w:tcPr>
            <w:vAlign w:val="center"/>
          </w:tcPr>
          <w:p w14:paraId="70DFF666">
            <w:r>
              <w:t>1</w:t>
            </w:r>
          </w:p>
        </w:tc>
        <w:tc>
          <w:tcPr>
            <w:vAlign w:val="center"/>
          </w:tcPr>
          <w:p w14:paraId="5830D397">
            <w:r>
              <w:t>2998</w:t>
            </w:r>
          </w:p>
        </w:tc>
        <w:tc>
          <w:tcPr>
            <w:vAlign w:val="center"/>
          </w:tcPr>
          <w:p w14:paraId="0515E66B">
            <w:r>
              <w:t>1199</w:t>
            </w:r>
          </w:p>
        </w:tc>
      </w:tr>
      <w:tr w14:paraId="04ED7A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4"/>
            <w:vAlign w:val="center"/>
          </w:tcPr>
          <w:p w14:paraId="2753DF50">
            <w:r>
              <w:t>合计</w:t>
            </w:r>
          </w:p>
        </w:tc>
        <w:tc>
          <w:tcPr>
            <w:vAlign w:val="center"/>
          </w:tcPr>
          <w:p w14:paraId="233FC3F9">
            <w:r>
              <w:t>1199</w:t>
            </w:r>
          </w:p>
        </w:tc>
      </w:tr>
    </w:tbl>
    <w:p w14:paraId="133BF452">
      <w:pPr>
        <w:pStyle w:val="4"/>
        <w:widowControl w:val="0"/>
        <w:jc w:val="both"/>
        <w:rPr>
          <w:color w:val="000000"/>
        </w:rPr>
      </w:pPr>
      <w:bookmarkStart w:id="88" w:name="_Toc14610"/>
      <w:r>
        <w:rPr>
          <w:color w:val="000000"/>
        </w:rPr>
        <w:t>负荷分项统计</w:t>
      </w:r>
      <w:bookmarkEnd w:id="88"/>
    </w:p>
    <w:tbl>
      <w:tblPr>
        <w:tblStyle w:val="19"/>
        <w:tblW w:w="929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9"/>
        <w:gridCol w:w="1131"/>
        <w:gridCol w:w="1131"/>
        <w:gridCol w:w="990"/>
        <w:gridCol w:w="1228"/>
        <w:gridCol w:w="1177"/>
        <w:gridCol w:w="990"/>
        <w:gridCol w:w="1109"/>
      </w:tblGrid>
      <w:tr w14:paraId="0FB0BB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0EADB2C">
            <w:pPr>
              <w:jc w:val="center"/>
            </w:pPr>
            <w:r>
              <w:t>分类</w:t>
            </w:r>
          </w:p>
        </w:tc>
        <w:tc>
          <w:tcPr>
            <w:shd w:val="clear" w:color="auto" w:fill="E6E6E6"/>
            <w:vAlign w:val="center"/>
          </w:tcPr>
          <w:p w14:paraId="024729DE">
            <w:pPr>
              <w:jc w:val="center"/>
            </w:pPr>
            <w:r>
              <w:t>围护传热</w:t>
            </w:r>
          </w:p>
        </w:tc>
        <w:tc>
          <w:tcPr>
            <w:shd w:val="clear" w:color="auto" w:fill="E6E6E6"/>
            <w:vAlign w:val="center"/>
          </w:tcPr>
          <w:p w14:paraId="5107DBEB">
            <w:pPr>
              <w:jc w:val="center"/>
            </w:pPr>
            <w:r>
              <w:t>室内得热</w:t>
            </w:r>
          </w:p>
        </w:tc>
        <w:tc>
          <w:tcPr>
            <w:shd w:val="clear" w:color="auto" w:fill="E6E6E6"/>
            <w:vAlign w:val="center"/>
          </w:tcPr>
          <w:p w14:paraId="4FEDD1E0">
            <w:pPr>
              <w:jc w:val="center"/>
            </w:pPr>
            <w:r>
              <w:t>窗日射</w:t>
            </w:r>
          </w:p>
        </w:tc>
        <w:tc>
          <w:tcPr>
            <w:shd w:val="clear" w:color="auto" w:fill="E6E6E6"/>
            <w:vAlign w:val="center"/>
          </w:tcPr>
          <w:p w14:paraId="589B55CA">
            <w:pPr>
              <w:jc w:val="center"/>
            </w:pPr>
            <w:r>
              <w:t>不利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389AEFFE">
            <w:pPr>
              <w:jc w:val="center"/>
            </w:pPr>
            <w:r>
              <w:t>有利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621DCE9E">
            <w:pPr>
              <w:jc w:val="center"/>
            </w:pPr>
            <w:r>
              <w:t>热回收</w:t>
            </w:r>
          </w:p>
        </w:tc>
        <w:tc>
          <w:tcPr>
            <w:shd w:val="clear" w:color="auto" w:fill="E6E6E6"/>
            <w:vAlign w:val="center"/>
          </w:tcPr>
          <w:p w14:paraId="0771257A">
            <w:pPr>
              <w:jc w:val="center"/>
            </w:pPr>
            <w:r>
              <w:t>合计</w:t>
            </w:r>
          </w:p>
        </w:tc>
      </w:tr>
      <w:tr w14:paraId="173AEA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62E1E8E">
            <w:r>
              <w:t>供暖(kWh/㎡)</w:t>
            </w:r>
          </w:p>
        </w:tc>
        <w:tc>
          <w:tcPr>
            <w:vAlign w:val="center"/>
          </w:tcPr>
          <w:p w14:paraId="1405BF93">
            <w:pPr>
              <w:jc w:val="center"/>
            </w:pPr>
            <w:r>
              <w:t>-26.39</w:t>
            </w:r>
          </w:p>
        </w:tc>
        <w:tc>
          <w:tcPr>
            <w:vAlign w:val="center"/>
          </w:tcPr>
          <w:p w14:paraId="3E029102">
            <w:pPr>
              <w:jc w:val="center"/>
            </w:pPr>
            <w:r>
              <w:t>3.85</w:t>
            </w:r>
          </w:p>
        </w:tc>
        <w:tc>
          <w:tcPr>
            <w:vAlign w:val="center"/>
          </w:tcPr>
          <w:p w14:paraId="69EE5A39">
            <w:pPr>
              <w:jc w:val="center"/>
            </w:pPr>
            <w:r>
              <w:t>2.78</w:t>
            </w:r>
          </w:p>
        </w:tc>
        <w:tc>
          <w:tcPr>
            <w:vAlign w:val="center"/>
          </w:tcPr>
          <w:p w14:paraId="6ACC2A91">
            <w:pPr>
              <w:jc w:val="center"/>
            </w:pPr>
            <w:r>
              <w:t>-3.35</w:t>
            </w:r>
          </w:p>
        </w:tc>
        <w:tc>
          <w:tcPr>
            <w:vAlign w:val="center"/>
          </w:tcPr>
          <w:p w14:paraId="7E6C61CF">
            <w:pPr>
              <w:jc w:val="center"/>
            </w:pPr>
            <w:r>
              <w:t>—</w:t>
            </w:r>
          </w:p>
        </w:tc>
        <w:tc>
          <w:tcPr>
            <w:vAlign w:val="center"/>
          </w:tcPr>
          <w:p w14:paraId="16C7571A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4273A7D5">
            <w:r>
              <w:t>-23.11</w:t>
            </w:r>
          </w:p>
        </w:tc>
      </w:tr>
      <w:tr w14:paraId="58B083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F445B29">
            <w:r>
              <w:t>供冷(kWh/㎡)</w:t>
            </w:r>
          </w:p>
        </w:tc>
        <w:tc>
          <w:tcPr>
            <w:vAlign w:val="center"/>
          </w:tcPr>
          <w:p w14:paraId="0BEB5D52">
            <w:pPr>
              <w:jc w:val="center"/>
            </w:pPr>
            <w:r>
              <w:t>35.15</w:t>
            </w:r>
          </w:p>
        </w:tc>
        <w:tc>
          <w:tcPr>
            <w:vAlign w:val="center"/>
          </w:tcPr>
          <w:p w14:paraId="26DDE022">
            <w:pPr>
              <w:jc w:val="center"/>
            </w:pPr>
            <w:r>
              <w:t>9.84</w:t>
            </w:r>
          </w:p>
        </w:tc>
        <w:tc>
          <w:tcPr>
            <w:vAlign w:val="center"/>
          </w:tcPr>
          <w:p w14:paraId="162490C4">
            <w:pPr>
              <w:jc w:val="center"/>
            </w:pPr>
            <w:r>
              <w:t>6.66</w:t>
            </w:r>
          </w:p>
        </w:tc>
        <w:tc>
          <w:tcPr>
            <w:vAlign w:val="center"/>
          </w:tcPr>
          <w:p w14:paraId="62B2D3A3">
            <w:pPr>
              <w:jc w:val="center"/>
            </w:pPr>
            <w:r>
              <w:t>12.40</w:t>
            </w:r>
          </w:p>
        </w:tc>
        <w:tc>
          <w:tcPr>
            <w:vAlign w:val="center"/>
          </w:tcPr>
          <w:p w14:paraId="7D779F62">
            <w:pPr>
              <w:jc w:val="center"/>
            </w:pPr>
            <w:r>
              <w:t>-0.09</w:t>
            </w:r>
          </w:p>
        </w:tc>
        <w:tc>
          <w:tcPr>
            <w:vAlign w:val="center"/>
          </w:tcPr>
          <w:p w14:paraId="242D5DFA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59DD071A">
            <w:r>
              <w:t>63.96</w:t>
            </w:r>
          </w:p>
        </w:tc>
      </w:tr>
    </w:tbl>
    <w:p w14:paraId="5C61DD70">
      <w:pPr>
        <w:jc w:val="center"/>
      </w:pPr>
      <w:r>
        <w:drawing>
          <wp:inline distT="0" distB="0" distL="0" distR="0">
            <wp:extent cx="5667375" cy="2743200"/>
            <wp:effectExtent l="0" t="0" r="0" b="0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片 52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0791F4">
      <w:pPr>
        <w:jc w:val="center"/>
      </w:pPr>
      <w:r>
        <w:drawing>
          <wp:inline distT="0" distB="0" distL="0" distR="0">
            <wp:extent cx="5667375" cy="2705100"/>
            <wp:effectExtent l="0" t="0" r="0" b="0"/>
            <wp:docPr id="53" name="图片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片 53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0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A8812B">
      <w:pPr>
        <w:pStyle w:val="4"/>
      </w:pPr>
      <w:bookmarkStart w:id="89" w:name="_Toc14268"/>
      <w:r>
        <w:t>逐月负荷表</w:t>
      </w:r>
      <w:bookmarkEnd w:id="89"/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188"/>
        <w:gridCol w:w="1188"/>
        <w:gridCol w:w="1188"/>
        <w:gridCol w:w="1862"/>
        <w:gridCol w:w="1188"/>
        <w:gridCol w:w="1862"/>
      </w:tblGrid>
      <w:tr w14:paraId="380AD3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2FA9812">
            <w:pPr>
              <w:jc w:val="center"/>
            </w:pPr>
            <w:r>
              <w:t>月份</w:t>
            </w:r>
          </w:p>
        </w:tc>
        <w:tc>
          <w:tcPr>
            <w:shd w:val="clear" w:color="auto" w:fill="E6E6E6"/>
            <w:vAlign w:val="center"/>
          </w:tcPr>
          <w:p w14:paraId="57C3E960">
            <w:pPr>
              <w:jc w:val="right"/>
            </w:pPr>
            <w:r>
              <w:t>供暖(kWh)</w:t>
            </w:r>
          </w:p>
        </w:tc>
        <w:tc>
          <w:tcPr>
            <w:shd w:val="clear" w:color="auto" w:fill="E6E6E6"/>
            <w:vAlign w:val="center"/>
          </w:tcPr>
          <w:p w14:paraId="58949547">
            <w:pPr>
              <w:jc w:val="right"/>
            </w:pPr>
            <w:r>
              <w:t>供冷(kWh)</w:t>
            </w:r>
          </w:p>
        </w:tc>
        <w:tc>
          <w:tcPr>
            <w:shd w:val="clear" w:color="auto" w:fill="E6E6E6"/>
            <w:vAlign w:val="center"/>
          </w:tcPr>
          <w:p w14:paraId="5448058F">
            <w:pPr>
              <w:jc w:val="right"/>
            </w:pPr>
            <w:r>
              <w:t>热负荷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50FF863A">
            <w:pPr>
              <w:jc w:val="center"/>
            </w:pPr>
            <w:r>
              <w:t>热负荷</w:t>
            </w:r>
            <w:r>
              <w:br w:type="textWrapping"/>
            </w:r>
            <w:r>
              <w:t>峰值时刻</w:t>
            </w:r>
          </w:p>
        </w:tc>
        <w:tc>
          <w:tcPr>
            <w:shd w:val="clear" w:color="auto" w:fill="E6E6E6"/>
            <w:vAlign w:val="center"/>
          </w:tcPr>
          <w:p w14:paraId="4F05A8D9">
            <w:pPr>
              <w:jc w:val="right"/>
            </w:pPr>
            <w:r>
              <w:t>冷负荷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4BFD517B">
            <w:pPr>
              <w:jc w:val="center"/>
            </w:pPr>
            <w:r>
              <w:t>冷负荷</w:t>
            </w:r>
            <w:r>
              <w:br w:type="textWrapping"/>
            </w:r>
            <w:r>
              <w:t>峰值时刻</w:t>
            </w:r>
          </w:p>
        </w:tc>
      </w:tr>
      <w:tr w14:paraId="039F1C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EA0912F">
            <w:r>
              <w:t>1月</w:t>
            </w:r>
          </w:p>
        </w:tc>
        <w:tc>
          <w:tcPr>
            <w:vAlign w:val="center"/>
          </w:tcPr>
          <w:p w14:paraId="103AE61F">
            <w:pPr>
              <w:jc w:val="right"/>
            </w:pPr>
            <w:r>
              <w:t>19039</w:t>
            </w:r>
          </w:p>
        </w:tc>
        <w:tc>
          <w:tcPr>
            <w:vAlign w:val="center"/>
          </w:tcPr>
          <w:p w14:paraId="31BD3FEE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37064F2">
            <w:pPr>
              <w:jc w:val="right"/>
            </w:pPr>
            <w:r>
              <w:rPr>
                <w:color w:val="FF0000"/>
              </w:rPr>
              <w:t>307.097</w:t>
            </w:r>
          </w:p>
        </w:tc>
        <w:tc>
          <w:tcPr>
            <w:vAlign w:val="center"/>
          </w:tcPr>
          <w:p w14:paraId="207CE068">
            <w:r>
              <w:rPr>
                <w:color w:val="FF0000"/>
              </w:rPr>
              <w:t>1月28日7时</w:t>
            </w:r>
          </w:p>
        </w:tc>
        <w:tc>
          <w:tcPr>
            <w:vAlign w:val="center"/>
          </w:tcPr>
          <w:p w14:paraId="347E1720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F888321">
            <w:r>
              <w:t>--</w:t>
            </w:r>
          </w:p>
        </w:tc>
      </w:tr>
      <w:tr w14:paraId="7064FF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72541B6">
            <w:r>
              <w:t>2月</w:t>
            </w:r>
          </w:p>
        </w:tc>
        <w:tc>
          <w:tcPr>
            <w:vAlign w:val="center"/>
          </w:tcPr>
          <w:p w14:paraId="168DD717">
            <w:pPr>
              <w:jc w:val="right"/>
            </w:pPr>
            <w:r>
              <w:t>16887</w:t>
            </w:r>
          </w:p>
        </w:tc>
        <w:tc>
          <w:tcPr>
            <w:vAlign w:val="center"/>
          </w:tcPr>
          <w:p w14:paraId="3FED3B0B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083992A">
            <w:pPr>
              <w:jc w:val="right"/>
            </w:pPr>
            <w:r>
              <w:t>227.671</w:t>
            </w:r>
          </w:p>
        </w:tc>
        <w:tc>
          <w:tcPr>
            <w:vAlign w:val="center"/>
          </w:tcPr>
          <w:p w14:paraId="292D2582">
            <w:r>
              <w:t>2月4日7时</w:t>
            </w:r>
          </w:p>
        </w:tc>
        <w:tc>
          <w:tcPr>
            <w:vAlign w:val="center"/>
          </w:tcPr>
          <w:p w14:paraId="3491C1A7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675CFC7">
            <w:r>
              <w:t>--</w:t>
            </w:r>
          </w:p>
        </w:tc>
      </w:tr>
      <w:tr w14:paraId="472B83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074A021">
            <w:r>
              <w:t>3月</w:t>
            </w:r>
          </w:p>
        </w:tc>
        <w:tc>
          <w:tcPr>
            <w:vAlign w:val="center"/>
          </w:tcPr>
          <w:p w14:paraId="2771FF2D">
            <w:pPr>
              <w:jc w:val="right"/>
            </w:pPr>
            <w:r>
              <w:t>9522</w:t>
            </w:r>
          </w:p>
        </w:tc>
        <w:tc>
          <w:tcPr>
            <w:vAlign w:val="center"/>
          </w:tcPr>
          <w:p w14:paraId="4EEAA8A4">
            <w:pPr>
              <w:jc w:val="right"/>
            </w:pPr>
            <w:r>
              <w:t>1150</w:t>
            </w:r>
          </w:p>
        </w:tc>
        <w:tc>
          <w:tcPr>
            <w:vAlign w:val="center"/>
          </w:tcPr>
          <w:p w14:paraId="1785F454">
            <w:pPr>
              <w:jc w:val="right"/>
            </w:pPr>
            <w:r>
              <w:t>162.689</w:t>
            </w:r>
          </w:p>
        </w:tc>
        <w:tc>
          <w:tcPr>
            <w:vAlign w:val="center"/>
          </w:tcPr>
          <w:p w14:paraId="3EA0EC25">
            <w:r>
              <w:t>3月4日7时</w:t>
            </w:r>
          </w:p>
        </w:tc>
        <w:tc>
          <w:tcPr>
            <w:vAlign w:val="center"/>
          </w:tcPr>
          <w:p w14:paraId="1B902AF9">
            <w:pPr>
              <w:jc w:val="right"/>
            </w:pPr>
            <w:r>
              <w:t>84.813</w:t>
            </w:r>
          </w:p>
        </w:tc>
        <w:tc>
          <w:tcPr>
            <w:vAlign w:val="center"/>
          </w:tcPr>
          <w:p w14:paraId="23777FD6">
            <w:r>
              <w:t>3月14日18时</w:t>
            </w:r>
          </w:p>
        </w:tc>
      </w:tr>
      <w:tr w14:paraId="6A7B7C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5E828EF">
            <w:r>
              <w:t>4月</w:t>
            </w:r>
          </w:p>
        </w:tc>
        <w:tc>
          <w:tcPr>
            <w:vAlign w:val="center"/>
          </w:tcPr>
          <w:p w14:paraId="721C8778">
            <w:pPr>
              <w:jc w:val="right"/>
            </w:pPr>
            <w:r>
              <w:t>2597</w:t>
            </w:r>
          </w:p>
        </w:tc>
        <w:tc>
          <w:tcPr>
            <w:vAlign w:val="center"/>
          </w:tcPr>
          <w:p w14:paraId="3907B48B">
            <w:pPr>
              <w:jc w:val="right"/>
            </w:pPr>
            <w:r>
              <w:t>6871</w:t>
            </w:r>
          </w:p>
        </w:tc>
        <w:tc>
          <w:tcPr>
            <w:vAlign w:val="center"/>
          </w:tcPr>
          <w:p w14:paraId="2BCC841A">
            <w:pPr>
              <w:jc w:val="right"/>
            </w:pPr>
            <w:r>
              <w:t>66.513</w:t>
            </w:r>
          </w:p>
        </w:tc>
        <w:tc>
          <w:tcPr>
            <w:vAlign w:val="center"/>
          </w:tcPr>
          <w:p w14:paraId="4699EFD7">
            <w:r>
              <w:t>4月15日7时</w:t>
            </w:r>
          </w:p>
        </w:tc>
        <w:tc>
          <w:tcPr>
            <w:vAlign w:val="center"/>
          </w:tcPr>
          <w:p w14:paraId="75F9DA1D">
            <w:pPr>
              <w:jc w:val="right"/>
            </w:pPr>
            <w:r>
              <w:t>135.136</w:t>
            </w:r>
          </w:p>
        </w:tc>
        <w:tc>
          <w:tcPr>
            <w:vAlign w:val="center"/>
          </w:tcPr>
          <w:p w14:paraId="278E5B4B">
            <w:r>
              <w:t>4月29日18时</w:t>
            </w:r>
          </w:p>
        </w:tc>
      </w:tr>
      <w:tr w14:paraId="5EF82F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BC7295C">
            <w:r>
              <w:t>5月</w:t>
            </w:r>
          </w:p>
        </w:tc>
        <w:tc>
          <w:tcPr>
            <w:vAlign w:val="center"/>
          </w:tcPr>
          <w:p w14:paraId="485DBFE4">
            <w:pPr>
              <w:jc w:val="right"/>
            </w:pPr>
            <w:r>
              <w:t>836</w:t>
            </w:r>
          </w:p>
        </w:tc>
        <w:tc>
          <w:tcPr>
            <w:vAlign w:val="center"/>
          </w:tcPr>
          <w:p w14:paraId="695ADEF0">
            <w:pPr>
              <w:jc w:val="right"/>
            </w:pPr>
            <w:r>
              <w:t>14029</w:t>
            </w:r>
          </w:p>
        </w:tc>
        <w:tc>
          <w:tcPr>
            <w:vAlign w:val="center"/>
          </w:tcPr>
          <w:p w14:paraId="12CEB2AB">
            <w:pPr>
              <w:jc w:val="right"/>
            </w:pPr>
            <w:r>
              <w:t>15.104</w:t>
            </w:r>
          </w:p>
        </w:tc>
        <w:tc>
          <w:tcPr>
            <w:vAlign w:val="center"/>
          </w:tcPr>
          <w:p w14:paraId="24497FC3">
            <w:r>
              <w:t>5月6日7时</w:t>
            </w:r>
          </w:p>
        </w:tc>
        <w:tc>
          <w:tcPr>
            <w:vAlign w:val="center"/>
          </w:tcPr>
          <w:p w14:paraId="192DF46F">
            <w:pPr>
              <w:jc w:val="right"/>
            </w:pPr>
            <w:r>
              <w:t>148.414</w:t>
            </w:r>
          </w:p>
        </w:tc>
        <w:tc>
          <w:tcPr>
            <w:vAlign w:val="center"/>
          </w:tcPr>
          <w:p w14:paraId="18264C35">
            <w:r>
              <w:t>5月13日18时</w:t>
            </w:r>
          </w:p>
        </w:tc>
      </w:tr>
      <w:tr w14:paraId="584849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B7CEBD5">
            <w:r>
              <w:t>6月</w:t>
            </w:r>
          </w:p>
        </w:tc>
        <w:tc>
          <w:tcPr>
            <w:vAlign w:val="center"/>
          </w:tcPr>
          <w:p w14:paraId="0F5B6319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85CF22E">
            <w:pPr>
              <w:jc w:val="right"/>
            </w:pPr>
            <w:r>
              <w:t>28775</w:t>
            </w:r>
          </w:p>
        </w:tc>
        <w:tc>
          <w:tcPr>
            <w:vAlign w:val="center"/>
          </w:tcPr>
          <w:p w14:paraId="46709B7F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9BCF793">
            <w:r>
              <w:t>--</w:t>
            </w:r>
          </w:p>
        </w:tc>
        <w:tc>
          <w:tcPr>
            <w:vAlign w:val="center"/>
          </w:tcPr>
          <w:p w14:paraId="652B8050">
            <w:pPr>
              <w:jc w:val="right"/>
            </w:pPr>
            <w:r>
              <w:t>274.776</w:t>
            </w:r>
          </w:p>
        </w:tc>
        <w:tc>
          <w:tcPr>
            <w:vAlign w:val="center"/>
          </w:tcPr>
          <w:p w14:paraId="74FB17E2">
            <w:r>
              <w:t>6月24日7时</w:t>
            </w:r>
          </w:p>
        </w:tc>
      </w:tr>
      <w:tr w14:paraId="2EDA79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0A3659D">
            <w:r>
              <w:t>7月</w:t>
            </w:r>
          </w:p>
        </w:tc>
        <w:tc>
          <w:tcPr>
            <w:vAlign w:val="center"/>
          </w:tcPr>
          <w:p w14:paraId="34EA17DB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4D9FDC7">
            <w:pPr>
              <w:jc w:val="right"/>
            </w:pPr>
            <w:r>
              <w:t>48145</w:t>
            </w:r>
          </w:p>
        </w:tc>
        <w:tc>
          <w:tcPr>
            <w:vAlign w:val="center"/>
          </w:tcPr>
          <w:p w14:paraId="75798049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7D2586E">
            <w:r>
              <w:t>--</w:t>
            </w:r>
          </w:p>
        </w:tc>
        <w:tc>
          <w:tcPr>
            <w:vAlign w:val="center"/>
          </w:tcPr>
          <w:p w14:paraId="370D4A03">
            <w:pPr>
              <w:jc w:val="right"/>
            </w:pPr>
            <w:r>
              <w:rPr>
                <w:color w:val="0000FF"/>
              </w:rPr>
              <w:t>278.745</w:t>
            </w:r>
          </w:p>
        </w:tc>
        <w:tc>
          <w:tcPr>
            <w:vAlign w:val="center"/>
          </w:tcPr>
          <w:p w14:paraId="7ECBDA00">
            <w:r>
              <w:rPr>
                <w:color w:val="0000FF"/>
              </w:rPr>
              <w:t>7月15日7时</w:t>
            </w:r>
          </w:p>
        </w:tc>
      </w:tr>
      <w:tr w14:paraId="332A0A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E468491">
            <w:r>
              <w:t>8月</w:t>
            </w:r>
          </w:p>
        </w:tc>
        <w:tc>
          <w:tcPr>
            <w:vAlign w:val="center"/>
          </w:tcPr>
          <w:p w14:paraId="1742E157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291FEB5">
            <w:pPr>
              <w:jc w:val="right"/>
            </w:pPr>
            <w:r>
              <w:t>37675</w:t>
            </w:r>
          </w:p>
        </w:tc>
        <w:tc>
          <w:tcPr>
            <w:vAlign w:val="center"/>
          </w:tcPr>
          <w:p w14:paraId="74042FC7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A33A4EB">
            <w:r>
              <w:t>--</w:t>
            </w:r>
          </w:p>
        </w:tc>
        <w:tc>
          <w:tcPr>
            <w:vAlign w:val="center"/>
          </w:tcPr>
          <w:p w14:paraId="3839588F">
            <w:pPr>
              <w:jc w:val="right"/>
            </w:pPr>
            <w:r>
              <w:t>222.334</w:t>
            </w:r>
          </w:p>
        </w:tc>
        <w:tc>
          <w:tcPr>
            <w:vAlign w:val="center"/>
          </w:tcPr>
          <w:p w14:paraId="63380CB8">
            <w:r>
              <w:t>8月12日7时</w:t>
            </w:r>
          </w:p>
        </w:tc>
      </w:tr>
      <w:tr w14:paraId="5155DC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BCCFFD3">
            <w:r>
              <w:t>9月</w:t>
            </w:r>
          </w:p>
        </w:tc>
        <w:tc>
          <w:tcPr>
            <w:vAlign w:val="center"/>
          </w:tcPr>
          <w:p w14:paraId="5B93355A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8E3DD82">
            <w:pPr>
              <w:jc w:val="right"/>
            </w:pPr>
            <w:r>
              <w:t>27853</w:t>
            </w:r>
          </w:p>
        </w:tc>
        <w:tc>
          <w:tcPr>
            <w:vAlign w:val="center"/>
          </w:tcPr>
          <w:p w14:paraId="7CA5371F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777ABBD">
            <w:r>
              <w:t>--</w:t>
            </w:r>
          </w:p>
        </w:tc>
        <w:tc>
          <w:tcPr>
            <w:vAlign w:val="center"/>
          </w:tcPr>
          <w:p w14:paraId="2191BCA0">
            <w:pPr>
              <w:jc w:val="right"/>
            </w:pPr>
            <w:r>
              <w:t>185.593</w:t>
            </w:r>
          </w:p>
        </w:tc>
        <w:tc>
          <w:tcPr>
            <w:vAlign w:val="center"/>
          </w:tcPr>
          <w:p w14:paraId="5D87068E">
            <w:r>
              <w:t>9月2日7时</w:t>
            </w:r>
          </w:p>
        </w:tc>
      </w:tr>
      <w:tr w14:paraId="62BCDB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93B8E19">
            <w:r>
              <w:t>10月</w:t>
            </w:r>
          </w:p>
        </w:tc>
        <w:tc>
          <w:tcPr>
            <w:vAlign w:val="center"/>
          </w:tcPr>
          <w:p w14:paraId="6FEC1968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A65ABF9">
            <w:pPr>
              <w:jc w:val="right"/>
            </w:pPr>
            <w:r>
              <w:t>19333</w:t>
            </w:r>
          </w:p>
        </w:tc>
        <w:tc>
          <w:tcPr>
            <w:vAlign w:val="center"/>
          </w:tcPr>
          <w:p w14:paraId="37B008CD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AA8545D">
            <w:r>
              <w:t>--</w:t>
            </w:r>
          </w:p>
        </w:tc>
        <w:tc>
          <w:tcPr>
            <w:vAlign w:val="center"/>
          </w:tcPr>
          <w:p w14:paraId="73C5A847">
            <w:pPr>
              <w:jc w:val="right"/>
            </w:pPr>
            <w:r>
              <w:t>195.885</w:t>
            </w:r>
          </w:p>
        </w:tc>
        <w:tc>
          <w:tcPr>
            <w:vAlign w:val="center"/>
          </w:tcPr>
          <w:p w14:paraId="34AA6C6C">
            <w:r>
              <w:t>10月7日7时</w:t>
            </w:r>
          </w:p>
        </w:tc>
      </w:tr>
      <w:tr w14:paraId="6ED10C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CEC755C">
            <w:r>
              <w:t>11月</w:t>
            </w:r>
          </w:p>
        </w:tc>
        <w:tc>
          <w:tcPr>
            <w:vAlign w:val="center"/>
          </w:tcPr>
          <w:p w14:paraId="53A30C59">
            <w:pPr>
              <w:jc w:val="right"/>
            </w:pPr>
            <w:r>
              <w:t>675</w:t>
            </w:r>
          </w:p>
        </w:tc>
        <w:tc>
          <w:tcPr>
            <w:vAlign w:val="center"/>
          </w:tcPr>
          <w:p w14:paraId="169BCB61">
            <w:pPr>
              <w:jc w:val="right"/>
            </w:pPr>
            <w:r>
              <w:t>6501</w:t>
            </w:r>
          </w:p>
        </w:tc>
        <w:tc>
          <w:tcPr>
            <w:vAlign w:val="center"/>
          </w:tcPr>
          <w:p w14:paraId="2A73AC5F">
            <w:pPr>
              <w:jc w:val="right"/>
            </w:pPr>
            <w:r>
              <w:t>50.447</w:t>
            </w:r>
          </w:p>
        </w:tc>
        <w:tc>
          <w:tcPr>
            <w:vAlign w:val="center"/>
          </w:tcPr>
          <w:p w14:paraId="04F3BA96">
            <w:r>
              <w:t>11月20日7时</w:t>
            </w:r>
          </w:p>
        </w:tc>
        <w:tc>
          <w:tcPr>
            <w:vAlign w:val="center"/>
          </w:tcPr>
          <w:p w14:paraId="25405106">
            <w:pPr>
              <w:jc w:val="right"/>
            </w:pPr>
            <w:r>
              <w:t>114.555</w:t>
            </w:r>
          </w:p>
        </w:tc>
        <w:tc>
          <w:tcPr>
            <w:vAlign w:val="center"/>
          </w:tcPr>
          <w:p w14:paraId="4DD9636E">
            <w:r>
              <w:t>11月1日18时</w:t>
            </w:r>
          </w:p>
        </w:tc>
      </w:tr>
      <w:tr w14:paraId="17D01D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D700A8C">
            <w:r>
              <w:t>12月</w:t>
            </w:r>
          </w:p>
        </w:tc>
        <w:tc>
          <w:tcPr>
            <w:vAlign w:val="center"/>
          </w:tcPr>
          <w:p w14:paraId="3402E1CF">
            <w:pPr>
              <w:jc w:val="right"/>
            </w:pPr>
            <w:r>
              <w:t>19223</w:t>
            </w:r>
          </w:p>
        </w:tc>
        <w:tc>
          <w:tcPr>
            <w:vAlign w:val="center"/>
          </w:tcPr>
          <w:p w14:paraId="0AF02673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A90C615">
            <w:pPr>
              <w:jc w:val="right"/>
            </w:pPr>
            <w:r>
              <w:t>230.093</w:t>
            </w:r>
          </w:p>
        </w:tc>
        <w:tc>
          <w:tcPr>
            <w:vAlign w:val="center"/>
          </w:tcPr>
          <w:p w14:paraId="499A2A91">
            <w:r>
              <w:t>12月9日7时</w:t>
            </w:r>
          </w:p>
        </w:tc>
        <w:tc>
          <w:tcPr>
            <w:vAlign w:val="center"/>
          </w:tcPr>
          <w:p w14:paraId="1599D54E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19D4B45">
            <w:r>
              <w:t>--</w:t>
            </w:r>
          </w:p>
        </w:tc>
      </w:tr>
    </w:tbl>
    <w:p w14:paraId="2D8BA298">
      <w:pPr>
        <w:jc w:val="center"/>
      </w:pPr>
      <w:r>
        <w:drawing>
          <wp:inline distT="0" distB="0" distL="0" distR="0">
            <wp:extent cx="5667375" cy="2457450"/>
            <wp:effectExtent l="0" t="0" r="0" b="0"/>
            <wp:docPr id="54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片 54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457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B5503B">
      <w:pPr>
        <w:jc w:val="center"/>
      </w:pPr>
      <w:r>
        <w:drawing>
          <wp:inline distT="0" distB="0" distL="0" distR="0">
            <wp:extent cx="5667375" cy="2457450"/>
            <wp:effectExtent l="0" t="0" r="0" b="0"/>
            <wp:docPr id="55" name="图片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片 55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457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2EC02D">
      <w:pPr>
        <w:pStyle w:val="4"/>
      </w:pPr>
      <w:bookmarkStart w:id="90" w:name="_Toc19166"/>
      <w:r>
        <w:t>逐月电耗</w:t>
      </w:r>
      <w:bookmarkEnd w:id="90"/>
    </w:p>
    <w:p w14:paraId="360856DF">
      <w:pPr>
        <w:widowControl w:val="0"/>
        <w:jc w:val="both"/>
        <w:rPr>
          <w:color w:val="000000"/>
        </w:rPr>
      </w:pPr>
      <w:r>
        <w:rPr>
          <w:color w:val="000000"/>
        </w:rPr>
        <w:t>注:供冷供暖为冷热源及输配水泵电耗，热水为扣减太阳能后电耗，所有数据单位kWh/㎡。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1"/>
        <w:gridCol w:w="1148"/>
        <w:gridCol w:w="1148"/>
        <w:gridCol w:w="1148"/>
        <w:gridCol w:w="1148"/>
        <w:gridCol w:w="1148"/>
        <w:gridCol w:w="848"/>
        <w:gridCol w:w="848"/>
        <w:gridCol w:w="848"/>
      </w:tblGrid>
      <w:tr w14:paraId="44B0DF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5C7A69F">
            <w:pPr>
              <w:jc w:val="center"/>
            </w:pPr>
            <w:r>
              <w:t>月</w:t>
            </w:r>
          </w:p>
        </w:tc>
        <w:tc>
          <w:tcPr>
            <w:shd w:val="clear" w:color="auto" w:fill="E6E6E6"/>
            <w:vAlign w:val="center"/>
          </w:tcPr>
          <w:p w14:paraId="5A99E71F">
            <w:pPr>
              <w:jc w:val="center"/>
            </w:pPr>
            <w:r>
              <w:t>供冷</w:t>
            </w:r>
          </w:p>
        </w:tc>
        <w:tc>
          <w:tcPr>
            <w:shd w:val="clear" w:color="auto" w:fill="E6E6E6"/>
            <w:vAlign w:val="center"/>
          </w:tcPr>
          <w:p w14:paraId="20C7822B">
            <w:pPr>
              <w:jc w:val="center"/>
            </w:pPr>
            <w:r>
              <w:t>供暖</w:t>
            </w:r>
          </w:p>
        </w:tc>
        <w:tc>
          <w:tcPr>
            <w:shd w:val="clear" w:color="auto" w:fill="E6E6E6"/>
            <w:vAlign w:val="center"/>
          </w:tcPr>
          <w:p w14:paraId="5FC863E5">
            <w:pPr>
              <w:jc w:val="center"/>
            </w:pPr>
            <w:r>
              <w:t>空调风机</w:t>
            </w:r>
          </w:p>
        </w:tc>
        <w:tc>
          <w:tcPr>
            <w:shd w:val="clear" w:color="auto" w:fill="E6E6E6"/>
            <w:vAlign w:val="center"/>
          </w:tcPr>
          <w:p w14:paraId="6BAC08C9">
            <w:pPr>
              <w:jc w:val="center"/>
            </w:pPr>
            <w:r>
              <w:t>照明</w:t>
            </w:r>
          </w:p>
        </w:tc>
        <w:tc>
          <w:tcPr>
            <w:shd w:val="clear" w:color="auto" w:fill="E6E6E6"/>
            <w:vAlign w:val="center"/>
          </w:tcPr>
          <w:p w14:paraId="43D821C8">
            <w:pPr>
              <w:jc w:val="center"/>
            </w:pPr>
            <w:r>
              <w:t>插座设备</w:t>
            </w:r>
          </w:p>
        </w:tc>
        <w:tc>
          <w:tcPr>
            <w:shd w:val="clear" w:color="auto" w:fill="E6E6E6"/>
            <w:vAlign w:val="center"/>
          </w:tcPr>
          <w:p w14:paraId="15143D1E">
            <w:pPr>
              <w:jc w:val="center"/>
            </w:pPr>
            <w:r>
              <w:t>排风机</w:t>
            </w:r>
          </w:p>
        </w:tc>
        <w:tc>
          <w:tcPr>
            <w:shd w:val="clear" w:color="auto" w:fill="E6E6E6"/>
            <w:vAlign w:val="center"/>
          </w:tcPr>
          <w:p w14:paraId="242B56E5">
            <w:pPr>
              <w:jc w:val="center"/>
            </w:pPr>
            <w:r>
              <w:t>电梯</w:t>
            </w:r>
          </w:p>
        </w:tc>
        <w:tc>
          <w:tcPr>
            <w:shd w:val="clear" w:color="auto" w:fill="E6E6E6"/>
            <w:vAlign w:val="center"/>
          </w:tcPr>
          <w:p w14:paraId="191C260D">
            <w:pPr>
              <w:jc w:val="center"/>
            </w:pPr>
            <w:r>
              <w:t>热水</w:t>
            </w:r>
          </w:p>
        </w:tc>
      </w:tr>
      <w:tr w14:paraId="043B5F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C4FE2B2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0787B8C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F9C5720">
            <w:pPr>
              <w:jc w:val="right"/>
            </w:pPr>
            <w:r>
              <w:t>3.33</w:t>
            </w:r>
          </w:p>
        </w:tc>
        <w:tc>
          <w:tcPr>
            <w:vAlign w:val="center"/>
          </w:tcPr>
          <w:p w14:paraId="4A21AC8C">
            <w:pPr>
              <w:jc w:val="right"/>
            </w:pPr>
            <w:r>
              <w:t>0.18</w:t>
            </w:r>
          </w:p>
        </w:tc>
        <w:tc>
          <w:tcPr>
            <w:vAlign w:val="center"/>
          </w:tcPr>
          <w:p w14:paraId="734A43E8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57AA7FB">
            <w:pPr>
              <w:jc w:val="right"/>
            </w:pPr>
            <w:r>
              <w:t>－</w:t>
            </w:r>
          </w:p>
        </w:tc>
        <w:tc>
          <w:tcPr>
            <w:vMerge w:val="restart"/>
            <w:vAlign w:val="center"/>
          </w:tcPr>
          <w:p w14:paraId="1098FB1B">
            <w:pPr>
              <w:jc w:val="right"/>
            </w:pPr>
            <w:r>
              <w:t>－</w:t>
            </w:r>
          </w:p>
        </w:tc>
        <w:tc>
          <w:tcPr>
            <w:vMerge w:val="restart"/>
            <w:vAlign w:val="center"/>
          </w:tcPr>
          <w:p w14:paraId="09100FBF">
            <w:pPr>
              <w:jc w:val="right"/>
            </w:pPr>
            <w:r>
              <w:t>－</w:t>
            </w:r>
          </w:p>
        </w:tc>
        <w:tc>
          <w:tcPr>
            <w:vMerge w:val="restart"/>
            <w:vAlign w:val="center"/>
          </w:tcPr>
          <w:p w14:paraId="49C85BBD">
            <w:pPr>
              <w:jc w:val="right"/>
            </w:pPr>
            <w:r>
              <w:t>－</w:t>
            </w:r>
          </w:p>
        </w:tc>
      </w:tr>
      <w:tr w14:paraId="7BF8AC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9B8662C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71670FB1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27C595D">
            <w:pPr>
              <w:jc w:val="right"/>
            </w:pPr>
            <w:r>
              <w:t>2.88</w:t>
            </w:r>
          </w:p>
        </w:tc>
        <w:tc>
          <w:tcPr>
            <w:vAlign w:val="center"/>
          </w:tcPr>
          <w:p w14:paraId="051979DC">
            <w:pPr>
              <w:jc w:val="right"/>
            </w:pPr>
            <w:r>
              <w:t>0.14</w:t>
            </w:r>
          </w:p>
        </w:tc>
        <w:tc>
          <w:tcPr>
            <w:vAlign w:val="center"/>
          </w:tcPr>
          <w:p w14:paraId="7C0E669D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E8BFB88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56C075E1">
            <w:pPr>
              <w:jc w:val="right"/>
            </w:pPr>
          </w:p>
        </w:tc>
        <w:tc>
          <w:tcPr>
            <w:vMerge w:val="continue"/>
            <w:vAlign w:val="center"/>
          </w:tcPr>
          <w:p w14:paraId="04C5C9B8">
            <w:pPr>
              <w:jc w:val="right"/>
            </w:pPr>
          </w:p>
        </w:tc>
        <w:tc>
          <w:tcPr>
            <w:vMerge w:val="continue"/>
            <w:vAlign w:val="center"/>
          </w:tcPr>
          <w:p w14:paraId="47F454B5">
            <w:pPr>
              <w:jc w:val="right"/>
            </w:pPr>
          </w:p>
        </w:tc>
      </w:tr>
      <w:tr w14:paraId="579A2B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8BA7239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010979DF">
            <w:pPr>
              <w:jc w:val="right"/>
            </w:pPr>
            <w:r>
              <w:t>0.27</w:t>
            </w:r>
          </w:p>
        </w:tc>
        <w:tc>
          <w:tcPr>
            <w:vAlign w:val="center"/>
          </w:tcPr>
          <w:p w14:paraId="745F352F">
            <w:pPr>
              <w:jc w:val="right"/>
            </w:pPr>
            <w:r>
              <w:t>2.23</w:t>
            </w:r>
          </w:p>
        </w:tc>
        <w:tc>
          <w:tcPr>
            <w:vAlign w:val="center"/>
          </w:tcPr>
          <w:p w14:paraId="21481976">
            <w:pPr>
              <w:jc w:val="right"/>
            </w:pPr>
            <w:r>
              <w:t>0.17</w:t>
            </w:r>
          </w:p>
        </w:tc>
        <w:tc>
          <w:tcPr>
            <w:vAlign w:val="center"/>
          </w:tcPr>
          <w:p w14:paraId="026CA0B5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CD3F6FE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071432B8">
            <w:pPr>
              <w:jc w:val="right"/>
            </w:pPr>
          </w:p>
        </w:tc>
        <w:tc>
          <w:tcPr>
            <w:vMerge w:val="continue"/>
            <w:vAlign w:val="center"/>
          </w:tcPr>
          <w:p w14:paraId="4CB226EB">
            <w:pPr>
              <w:jc w:val="right"/>
            </w:pPr>
          </w:p>
        </w:tc>
        <w:tc>
          <w:tcPr>
            <w:vMerge w:val="continue"/>
            <w:vAlign w:val="center"/>
          </w:tcPr>
          <w:p w14:paraId="58555412">
            <w:pPr>
              <w:jc w:val="right"/>
            </w:pPr>
          </w:p>
        </w:tc>
      </w:tr>
      <w:tr w14:paraId="1F6B48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A88261D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30A08C9C">
            <w:pPr>
              <w:jc w:val="right"/>
            </w:pPr>
            <w:r>
              <w:t>1.63</w:t>
            </w:r>
          </w:p>
        </w:tc>
        <w:tc>
          <w:tcPr>
            <w:vAlign w:val="center"/>
          </w:tcPr>
          <w:p w14:paraId="3E132AD6">
            <w:pPr>
              <w:jc w:val="right"/>
            </w:pPr>
            <w:r>
              <w:t>1.01</w:t>
            </w:r>
          </w:p>
        </w:tc>
        <w:tc>
          <w:tcPr>
            <w:vAlign w:val="center"/>
          </w:tcPr>
          <w:p w14:paraId="6EC39ADD">
            <w:pPr>
              <w:jc w:val="right"/>
            </w:pPr>
            <w:r>
              <w:t>0.17</w:t>
            </w:r>
          </w:p>
        </w:tc>
        <w:tc>
          <w:tcPr>
            <w:vAlign w:val="center"/>
          </w:tcPr>
          <w:p w14:paraId="7649BE38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B7D894B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5578B3C4">
            <w:pPr>
              <w:jc w:val="right"/>
            </w:pPr>
          </w:p>
        </w:tc>
        <w:tc>
          <w:tcPr>
            <w:vMerge w:val="continue"/>
            <w:vAlign w:val="center"/>
          </w:tcPr>
          <w:p w14:paraId="33E3ABF7">
            <w:pPr>
              <w:jc w:val="right"/>
            </w:pPr>
          </w:p>
        </w:tc>
        <w:tc>
          <w:tcPr>
            <w:vMerge w:val="continue"/>
            <w:vAlign w:val="center"/>
          </w:tcPr>
          <w:p w14:paraId="5897AC3A">
            <w:pPr>
              <w:jc w:val="right"/>
            </w:pPr>
          </w:p>
        </w:tc>
      </w:tr>
      <w:tr w14:paraId="77D797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E4CAA6D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24A43A44">
            <w:pPr>
              <w:jc w:val="right"/>
            </w:pPr>
            <w:r>
              <w:t>3.12</w:t>
            </w:r>
          </w:p>
        </w:tc>
        <w:tc>
          <w:tcPr>
            <w:vAlign w:val="center"/>
          </w:tcPr>
          <w:p w14:paraId="19AB29FE">
            <w:pPr>
              <w:jc w:val="right"/>
            </w:pPr>
            <w:r>
              <w:t>0.45</w:t>
            </w:r>
          </w:p>
        </w:tc>
        <w:tc>
          <w:tcPr>
            <w:vAlign w:val="center"/>
          </w:tcPr>
          <w:p w14:paraId="272418A6">
            <w:pPr>
              <w:jc w:val="right"/>
            </w:pPr>
            <w:r>
              <w:t>0.18</w:t>
            </w:r>
          </w:p>
        </w:tc>
        <w:tc>
          <w:tcPr>
            <w:vAlign w:val="center"/>
          </w:tcPr>
          <w:p w14:paraId="1C4DC9AF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4E1EE62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0D4F193A">
            <w:pPr>
              <w:jc w:val="right"/>
            </w:pPr>
          </w:p>
        </w:tc>
        <w:tc>
          <w:tcPr>
            <w:vMerge w:val="continue"/>
            <w:vAlign w:val="center"/>
          </w:tcPr>
          <w:p w14:paraId="4DB87A09">
            <w:pPr>
              <w:jc w:val="right"/>
            </w:pPr>
          </w:p>
        </w:tc>
        <w:tc>
          <w:tcPr>
            <w:vMerge w:val="continue"/>
            <w:vAlign w:val="center"/>
          </w:tcPr>
          <w:p w14:paraId="7C53FE0A">
            <w:pPr>
              <w:jc w:val="right"/>
            </w:pPr>
          </w:p>
        </w:tc>
      </w:tr>
      <w:tr w14:paraId="35CD43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0F52373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4E510BCA">
            <w:pPr>
              <w:jc w:val="right"/>
            </w:pPr>
            <w:r>
              <w:t>5.26</w:t>
            </w:r>
          </w:p>
        </w:tc>
        <w:tc>
          <w:tcPr>
            <w:vAlign w:val="center"/>
          </w:tcPr>
          <w:p w14:paraId="65456355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4A97F1A">
            <w:pPr>
              <w:jc w:val="right"/>
            </w:pPr>
            <w:r>
              <w:t>0.16</w:t>
            </w:r>
          </w:p>
        </w:tc>
        <w:tc>
          <w:tcPr>
            <w:vAlign w:val="center"/>
          </w:tcPr>
          <w:p w14:paraId="4E8A9D36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A3558B0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5DF979F8">
            <w:pPr>
              <w:jc w:val="right"/>
            </w:pPr>
          </w:p>
        </w:tc>
        <w:tc>
          <w:tcPr>
            <w:vMerge w:val="continue"/>
            <w:vAlign w:val="center"/>
          </w:tcPr>
          <w:p w14:paraId="02420F66">
            <w:pPr>
              <w:jc w:val="right"/>
            </w:pPr>
          </w:p>
        </w:tc>
        <w:tc>
          <w:tcPr>
            <w:vMerge w:val="continue"/>
            <w:vAlign w:val="center"/>
          </w:tcPr>
          <w:p w14:paraId="79022472">
            <w:pPr>
              <w:jc w:val="right"/>
            </w:pPr>
          </w:p>
        </w:tc>
      </w:tr>
      <w:tr w14:paraId="5FB427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029BABF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68CBB114">
            <w:pPr>
              <w:jc w:val="right"/>
            </w:pPr>
            <w:r>
              <w:t>7.99</w:t>
            </w:r>
          </w:p>
        </w:tc>
        <w:tc>
          <w:tcPr>
            <w:vAlign w:val="center"/>
          </w:tcPr>
          <w:p w14:paraId="5D53B83C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32488E4">
            <w:pPr>
              <w:jc w:val="right"/>
            </w:pPr>
            <w:r>
              <w:t>0.19</w:t>
            </w:r>
          </w:p>
        </w:tc>
        <w:tc>
          <w:tcPr>
            <w:vAlign w:val="center"/>
          </w:tcPr>
          <w:p w14:paraId="64861895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BE2CD9A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4997DE53">
            <w:pPr>
              <w:jc w:val="right"/>
            </w:pPr>
          </w:p>
        </w:tc>
        <w:tc>
          <w:tcPr>
            <w:vMerge w:val="continue"/>
            <w:vAlign w:val="center"/>
          </w:tcPr>
          <w:p w14:paraId="68EF119C">
            <w:pPr>
              <w:jc w:val="right"/>
            </w:pPr>
          </w:p>
        </w:tc>
        <w:tc>
          <w:tcPr>
            <w:vMerge w:val="continue"/>
            <w:vAlign w:val="center"/>
          </w:tcPr>
          <w:p w14:paraId="2ACF265F">
            <w:pPr>
              <w:jc w:val="right"/>
            </w:pPr>
          </w:p>
        </w:tc>
      </w:tr>
      <w:tr w14:paraId="56CCF3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5AE5EDE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3CD8FA9B">
            <w:pPr>
              <w:jc w:val="right"/>
            </w:pPr>
            <w:r>
              <w:t>6.69</w:t>
            </w:r>
          </w:p>
        </w:tc>
        <w:tc>
          <w:tcPr>
            <w:vAlign w:val="center"/>
          </w:tcPr>
          <w:p w14:paraId="1D45FFA0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4FE816E">
            <w:pPr>
              <w:jc w:val="right"/>
            </w:pPr>
            <w:r>
              <w:t>0.18</w:t>
            </w:r>
          </w:p>
        </w:tc>
        <w:tc>
          <w:tcPr>
            <w:vAlign w:val="center"/>
          </w:tcPr>
          <w:p w14:paraId="7DAF4611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533D6C3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11EC735C">
            <w:pPr>
              <w:jc w:val="right"/>
            </w:pPr>
          </w:p>
        </w:tc>
        <w:tc>
          <w:tcPr>
            <w:vMerge w:val="continue"/>
            <w:vAlign w:val="center"/>
          </w:tcPr>
          <w:p w14:paraId="446F8D31">
            <w:pPr>
              <w:jc w:val="right"/>
            </w:pPr>
          </w:p>
        </w:tc>
        <w:tc>
          <w:tcPr>
            <w:vMerge w:val="continue"/>
            <w:vAlign w:val="center"/>
          </w:tcPr>
          <w:p w14:paraId="373696B2">
            <w:pPr>
              <w:jc w:val="right"/>
            </w:pPr>
          </w:p>
        </w:tc>
      </w:tr>
      <w:tr w14:paraId="2F0ABD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DDA7EBF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483AF291">
            <w:pPr>
              <w:jc w:val="right"/>
            </w:pPr>
            <w:r>
              <w:t>5.37</w:t>
            </w:r>
          </w:p>
        </w:tc>
        <w:tc>
          <w:tcPr>
            <w:vAlign w:val="center"/>
          </w:tcPr>
          <w:p w14:paraId="6DEA1A67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156A70B">
            <w:pPr>
              <w:jc w:val="right"/>
            </w:pPr>
            <w:r>
              <w:t>0.17</w:t>
            </w:r>
          </w:p>
        </w:tc>
        <w:tc>
          <w:tcPr>
            <w:vAlign w:val="center"/>
          </w:tcPr>
          <w:p w14:paraId="6E9C1ACB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EAF1AB3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6F514F93">
            <w:pPr>
              <w:jc w:val="right"/>
            </w:pPr>
          </w:p>
        </w:tc>
        <w:tc>
          <w:tcPr>
            <w:vMerge w:val="continue"/>
            <w:vAlign w:val="center"/>
          </w:tcPr>
          <w:p w14:paraId="2D24BCC8">
            <w:pPr>
              <w:jc w:val="right"/>
            </w:pPr>
          </w:p>
        </w:tc>
        <w:tc>
          <w:tcPr>
            <w:vMerge w:val="continue"/>
            <w:vAlign w:val="center"/>
          </w:tcPr>
          <w:p w14:paraId="6A8D0B3C">
            <w:pPr>
              <w:jc w:val="right"/>
            </w:pPr>
          </w:p>
        </w:tc>
      </w:tr>
      <w:tr w14:paraId="08236D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7A54128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7F3C27DB">
            <w:pPr>
              <w:jc w:val="right"/>
            </w:pPr>
            <w:r>
              <w:t>4.38</w:t>
            </w:r>
          </w:p>
        </w:tc>
        <w:tc>
          <w:tcPr>
            <w:vAlign w:val="center"/>
          </w:tcPr>
          <w:p w14:paraId="61014832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880AC61">
            <w:pPr>
              <w:jc w:val="right"/>
            </w:pPr>
            <w:r>
              <w:t>0.17</w:t>
            </w:r>
          </w:p>
        </w:tc>
        <w:tc>
          <w:tcPr>
            <w:vAlign w:val="center"/>
          </w:tcPr>
          <w:p w14:paraId="549255C2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F5DF3D0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71D272CE">
            <w:pPr>
              <w:jc w:val="right"/>
            </w:pPr>
          </w:p>
        </w:tc>
        <w:tc>
          <w:tcPr>
            <w:vMerge w:val="continue"/>
            <w:vAlign w:val="center"/>
          </w:tcPr>
          <w:p w14:paraId="10A0A276">
            <w:pPr>
              <w:jc w:val="right"/>
            </w:pPr>
          </w:p>
        </w:tc>
        <w:tc>
          <w:tcPr>
            <w:vMerge w:val="continue"/>
            <w:vAlign w:val="center"/>
          </w:tcPr>
          <w:p w14:paraId="1BF9DBA0">
            <w:pPr>
              <w:jc w:val="right"/>
            </w:pPr>
          </w:p>
        </w:tc>
      </w:tr>
      <w:tr w14:paraId="52463C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A6AADCD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3FCAD302">
            <w:pPr>
              <w:jc w:val="right"/>
            </w:pPr>
            <w:r>
              <w:t>2.48</w:t>
            </w:r>
          </w:p>
        </w:tc>
        <w:tc>
          <w:tcPr>
            <w:vAlign w:val="center"/>
          </w:tcPr>
          <w:p w14:paraId="4CCA03F7">
            <w:pPr>
              <w:jc w:val="right"/>
            </w:pPr>
            <w:r>
              <w:t>0.28</w:t>
            </w:r>
          </w:p>
        </w:tc>
        <w:tc>
          <w:tcPr>
            <w:vAlign w:val="center"/>
          </w:tcPr>
          <w:p w14:paraId="43591DA2">
            <w:pPr>
              <w:jc w:val="right"/>
            </w:pPr>
            <w:r>
              <w:t>0.17</w:t>
            </w:r>
          </w:p>
        </w:tc>
        <w:tc>
          <w:tcPr>
            <w:vAlign w:val="center"/>
          </w:tcPr>
          <w:p w14:paraId="058D4EDD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AD5F9C2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697A89AD">
            <w:pPr>
              <w:jc w:val="right"/>
            </w:pPr>
          </w:p>
        </w:tc>
        <w:tc>
          <w:tcPr>
            <w:vMerge w:val="continue"/>
            <w:vAlign w:val="center"/>
          </w:tcPr>
          <w:p w14:paraId="30A27A10">
            <w:pPr>
              <w:jc w:val="right"/>
            </w:pPr>
          </w:p>
        </w:tc>
        <w:tc>
          <w:tcPr>
            <w:vMerge w:val="continue"/>
            <w:vAlign w:val="center"/>
          </w:tcPr>
          <w:p w14:paraId="4804E0B0">
            <w:pPr>
              <w:jc w:val="right"/>
            </w:pPr>
          </w:p>
        </w:tc>
      </w:tr>
      <w:tr w14:paraId="2C8DA2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F20549C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37D99C44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F1922FE">
            <w:pPr>
              <w:jc w:val="right"/>
            </w:pPr>
            <w:r>
              <w:t>3.34</w:t>
            </w:r>
          </w:p>
        </w:tc>
        <w:tc>
          <w:tcPr>
            <w:vAlign w:val="center"/>
          </w:tcPr>
          <w:p w14:paraId="0C531212">
            <w:pPr>
              <w:jc w:val="right"/>
            </w:pPr>
            <w:r>
              <w:t>0.18</w:t>
            </w:r>
          </w:p>
        </w:tc>
        <w:tc>
          <w:tcPr>
            <w:vAlign w:val="center"/>
          </w:tcPr>
          <w:p w14:paraId="1C4BDA5B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A988B27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49803B97">
            <w:pPr>
              <w:jc w:val="right"/>
            </w:pPr>
          </w:p>
        </w:tc>
        <w:tc>
          <w:tcPr>
            <w:vMerge w:val="continue"/>
            <w:vAlign w:val="center"/>
          </w:tcPr>
          <w:p w14:paraId="3EDE60F9">
            <w:pPr>
              <w:jc w:val="right"/>
            </w:pPr>
          </w:p>
        </w:tc>
        <w:tc>
          <w:tcPr>
            <w:vMerge w:val="continue"/>
            <w:vAlign w:val="center"/>
          </w:tcPr>
          <w:p w14:paraId="640A9484">
            <w:pPr>
              <w:jc w:val="right"/>
            </w:pPr>
          </w:p>
        </w:tc>
      </w:tr>
      <w:tr w14:paraId="1FA351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877BC36">
            <w:pPr>
              <w:jc w:val="center"/>
            </w:pPr>
            <w:r>
              <w:t>合计</w:t>
            </w:r>
          </w:p>
        </w:tc>
        <w:tc>
          <w:tcPr>
            <w:vAlign w:val="center"/>
          </w:tcPr>
          <w:p w14:paraId="17EA9426">
            <w:pPr>
              <w:jc w:val="right"/>
            </w:pPr>
            <w:r>
              <w:t>37.19</w:t>
            </w:r>
          </w:p>
        </w:tc>
        <w:tc>
          <w:tcPr>
            <w:vAlign w:val="center"/>
          </w:tcPr>
          <w:p w14:paraId="1DE976E9">
            <w:pPr>
              <w:jc w:val="right"/>
            </w:pPr>
            <w:r>
              <w:t>13.52</w:t>
            </w:r>
          </w:p>
        </w:tc>
        <w:tc>
          <w:tcPr>
            <w:vAlign w:val="center"/>
          </w:tcPr>
          <w:p w14:paraId="11F392D7">
            <w:pPr>
              <w:jc w:val="right"/>
            </w:pPr>
            <w:r>
              <w:t>2.07</w:t>
            </w:r>
          </w:p>
        </w:tc>
        <w:tc>
          <w:tcPr>
            <w:vAlign w:val="center"/>
          </w:tcPr>
          <w:p w14:paraId="652D4461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9E58BF7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751E86B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8A71705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4B8D064">
            <w:pPr>
              <w:jc w:val="right"/>
            </w:pPr>
            <w:r>
              <w:t>－</w:t>
            </w:r>
          </w:p>
        </w:tc>
      </w:tr>
    </w:tbl>
    <w:p w14:paraId="08AD2FA8">
      <w:pPr>
        <w:pStyle w:val="2"/>
        <w:widowControl w:val="0"/>
        <w:jc w:val="both"/>
        <w:rPr>
          <w:color w:val="000000"/>
        </w:rPr>
      </w:pPr>
      <w:bookmarkStart w:id="91" w:name="_Toc24266"/>
      <w:r>
        <w:rPr>
          <w:color w:val="000000"/>
        </w:rPr>
        <w:t>参照建筑</w:t>
      </w:r>
      <w:bookmarkEnd w:id="91"/>
    </w:p>
    <w:p w14:paraId="4D894547">
      <w:pPr>
        <w:pStyle w:val="4"/>
        <w:widowControl w:val="0"/>
        <w:jc w:val="both"/>
        <w:rPr>
          <w:color w:val="000000"/>
        </w:rPr>
      </w:pPr>
      <w:bookmarkStart w:id="92" w:name="_Toc2812"/>
      <w:r>
        <w:rPr>
          <w:color w:val="000000"/>
        </w:rPr>
        <w:t>房间类型</w:t>
      </w:r>
      <w:bookmarkEnd w:id="92"/>
    </w:p>
    <w:p w14:paraId="6B4A3ED1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房间参数表</w:t>
      </w:r>
    </w:p>
    <w:tbl>
      <w:tblPr>
        <w:tblStyle w:val="19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 w14:paraId="08E22F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3D9DB1F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046566D6"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34DF4BBF"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0C955CC2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326832A2"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 w14:paraId="36E8D97F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0CA930F0">
            <w:pPr>
              <w:jc w:val="center"/>
            </w:pPr>
            <w:r>
              <w:t>照明功率</w:t>
            </w:r>
          </w:p>
        </w:tc>
        <w:tc>
          <w:tcPr>
            <w:shd w:val="clear" w:color="auto" w:fill="E6E6E6"/>
            <w:vAlign w:val="center"/>
          </w:tcPr>
          <w:p w14:paraId="57F70156">
            <w:pPr>
              <w:jc w:val="center"/>
            </w:pPr>
            <w:r>
              <w:t>插座设备</w:t>
            </w:r>
            <w:r>
              <w:br w:type="textWrapping"/>
            </w:r>
            <w:r>
              <w:t>功率</w:t>
            </w:r>
          </w:p>
        </w:tc>
      </w:tr>
      <w:tr w14:paraId="61DA0D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506C31E">
            <w:r>
              <w:t>3星客房</w:t>
            </w:r>
          </w:p>
        </w:tc>
        <w:tc>
          <w:tcPr>
            <w:vAlign w:val="center"/>
          </w:tcPr>
          <w:p w14:paraId="36EBF126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51E1BCA"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 w14:paraId="78CB8711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C5197B6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5F8E968">
            <w:pPr>
              <w:jc w:val="center"/>
            </w:pPr>
            <w:r>
              <w:t>25(㎡/人)</w:t>
            </w:r>
          </w:p>
        </w:tc>
        <w:tc>
          <w:tcPr>
            <w:vAlign w:val="center"/>
          </w:tcPr>
          <w:p w14:paraId="13C2AD51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39C13485">
            <w:pPr>
              <w:jc w:val="center"/>
            </w:pPr>
            <w:r>
              <w:t>15(W/㎡)</w:t>
            </w:r>
          </w:p>
        </w:tc>
      </w:tr>
      <w:tr w14:paraId="2CEB59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3A65FFA">
            <w:r>
              <w:t>休息室</w:t>
            </w:r>
          </w:p>
        </w:tc>
        <w:tc>
          <w:tcPr>
            <w:vAlign w:val="center"/>
          </w:tcPr>
          <w:p w14:paraId="3841B874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6E14680"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 w14:paraId="6A4A840B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C874546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0B19482">
            <w:pPr>
              <w:jc w:val="center"/>
            </w:pPr>
            <w:r>
              <w:t>25(㎡/人)</w:t>
            </w:r>
          </w:p>
        </w:tc>
        <w:tc>
          <w:tcPr>
            <w:vAlign w:val="center"/>
          </w:tcPr>
          <w:p w14:paraId="0FF088F3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3345343D">
            <w:pPr>
              <w:jc w:val="center"/>
            </w:pPr>
            <w:r>
              <w:t>15(W/㎡)</w:t>
            </w:r>
          </w:p>
        </w:tc>
      </w:tr>
      <w:tr w14:paraId="1E62D2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955522A">
            <w:r>
              <w:t>卫生间</w:t>
            </w:r>
          </w:p>
        </w:tc>
        <w:tc>
          <w:tcPr>
            <w:vAlign w:val="center"/>
          </w:tcPr>
          <w:p w14:paraId="34B1C522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1C6413D"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 w14:paraId="72C2F343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3178F1F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2B35968">
            <w:pPr>
              <w:jc w:val="center"/>
            </w:pPr>
            <w:r>
              <w:t>25(㎡/人)</w:t>
            </w:r>
          </w:p>
        </w:tc>
        <w:tc>
          <w:tcPr>
            <w:vAlign w:val="center"/>
          </w:tcPr>
          <w:p w14:paraId="78F0C708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076D79A8">
            <w:pPr>
              <w:jc w:val="center"/>
            </w:pPr>
            <w:r>
              <w:t>15(W/㎡)</w:t>
            </w:r>
          </w:p>
        </w:tc>
      </w:tr>
      <w:tr w14:paraId="054E34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1359E7D">
            <w:r>
              <w:t>卫生间</w:t>
            </w:r>
          </w:p>
        </w:tc>
        <w:tc>
          <w:tcPr>
            <w:vAlign w:val="center"/>
          </w:tcPr>
          <w:p w14:paraId="1A979127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BEDDA15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63EA1D9D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13FD163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3475E2F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51A4AAD0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13C567D7">
            <w:pPr>
              <w:jc w:val="center"/>
            </w:pPr>
            <w:r>
              <w:t>15(W/㎡)</w:t>
            </w:r>
          </w:p>
        </w:tc>
      </w:tr>
      <w:tr w14:paraId="19BCDC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1B2D18F">
            <w:r>
              <w:t>厨房</w:t>
            </w:r>
          </w:p>
        </w:tc>
        <w:tc>
          <w:tcPr>
            <w:vAlign w:val="center"/>
          </w:tcPr>
          <w:p w14:paraId="18F2DF94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215B0E3"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 w14:paraId="114DFD0B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C24E7B3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972CBAE">
            <w:pPr>
              <w:jc w:val="center"/>
            </w:pPr>
            <w:r>
              <w:t>25(㎡/人)</w:t>
            </w:r>
          </w:p>
        </w:tc>
        <w:tc>
          <w:tcPr>
            <w:vAlign w:val="center"/>
          </w:tcPr>
          <w:p w14:paraId="36956CB8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73E6D949">
            <w:pPr>
              <w:jc w:val="center"/>
            </w:pPr>
            <w:r>
              <w:t>15(W/㎡)</w:t>
            </w:r>
          </w:p>
        </w:tc>
      </w:tr>
      <w:tr w14:paraId="0B657D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C0BED17">
            <w:r>
              <w:t>多功能厅</w:t>
            </w:r>
          </w:p>
        </w:tc>
        <w:tc>
          <w:tcPr>
            <w:vAlign w:val="center"/>
          </w:tcPr>
          <w:p w14:paraId="1B70F336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D7B42D0"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 w14:paraId="3269B45E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9747879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AE40426">
            <w:pPr>
              <w:jc w:val="center"/>
            </w:pPr>
            <w:r>
              <w:t>25(㎡/人)</w:t>
            </w:r>
          </w:p>
        </w:tc>
        <w:tc>
          <w:tcPr>
            <w:vAlign w:val="center"/>
          </w:tcPr>
          <w:p w14:paraId="120134AF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0AB4CE0C">
            <w:pPr>
              <w:jc w:val="center"/>
            </w:pPr>
            <w:r>
              <w:t>15(W/㎡)</w:t>
            </w:r>
          </w:p>
        </w:tc>
      </w:tr>
      <w:tr w14:paraId="0DEB00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78244BD">
            <w:r>
              <w:t>布草间</w:t>
            </w:r>
          </w:p>
        </w:tc>
        <w:tc>
          <w:tcPr>
            <w:vAlign w:val="center"/>
          </w:tcPr>
          <w:p w14:paraId="2EC83755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841A881"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 w14:paraId="2964334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07454E3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A70FED0">
            <w:pPr>
              <w:jc w:val="center"/>
            </w:pPr>
            <w:r>
              <w:t>25(㎡/人)</w:t>
            </w:r>
          </w:p>
        </w:tc>
        <w:tc>
          <w:tcPr>
            <w:vAlign w:val="center"/>
          </w:tcPr>
          <w:p w14:paraId="053BEEF2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79C04025">
            <w:pPr>
              <w:jc w:val="center"/>
            </w:pPr>
            <w:r>
              <w:t>15(W/㎡)</w:t>
            </w:r>
          </w:p>
        </w:tc>
      </w:tr>
      <w:tr w14:paraId="6412D1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B2B8901">
            <w:r>
              <w:t>库房</w:t>
            </w:r>
          </w:p>
        </w:tc>
        <w:tc>
          <w:tcPr>
            <w:vAlign w:val="center"/>
          </w:tcPr>
          <w:p w14:paraId="3004BF76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289DB4F6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62A3C931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DB63A33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BFCE5EF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2867EC72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5277A766">
            <w:pPr>
              <w:jc w:val="center"/>
            </w:pPr>
            <w:r>
              <w:t>0(W/㎡)</w:t>
            </w:r>
          </w:p>
        </w:tc>
      </w:tr>
      <w:tr w14:paraId="053296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53DE511">
            <w:r>
              <w:t>库房</w:t>
            </w:r>
          </w:p>
        </w:tc>
        <w:tc>
          <w:tcPr>
            <w:vAlign w:val="center"/>
          </w:tcPr>
          <w:p w14:paraId="26AA983A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5203056E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37DD3CDF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E546EB6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AEBAA7C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1DA413D3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183504EF">
            <w:pPr>
              <w:jc w:val="center"/>
            </w:pPr>
            <w:r>
              <w:t>0(W/㎡)</w:t>
            </w:r>
          </w:p>
        </w:tc>
      </w:tr>
      <w:tr w14:paraId="010B9F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FDA24AD">
            <w:r>
              <w:t>普通办公室</w:t>
            </w:r>
          </w:p>
        </w:tc>
        <w:tc>
          <w:tcPr>
            <w:vAlign w:val="center"/>
          </w:tcPr>
          <w:p w14:paraId="11F47E0F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9077365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59A5EAE7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3A6420B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6C3598F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0ACADC90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5800CDDA">
            <w:pPr>
              <w:jc w:val="center"/>
            </w:pPr>
            <w:r>
              <w:t>15(W/㎡)</w:t>
            </w:r>
          </w:p>
        </w:tc>
      </w:tr>
      <w:tr w14:paraId="7CB263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D5B3478">
            <w:r>
              <w:t>普通办公室</w:t>
            </w:r>
          </w:p>
        </w:tc>
        <w:tc>
          <w:tcPr>
            <w:vAlign w:val="center"/>
          </w:tcPr>
          <w:p w14:paraId="639882D6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8366C7E"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 w14:paraId="01ED40FE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15A19AA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18618E2">
            <w:pPr>
              <w:jc w:val="center"/>
            </w:pPr>
            <w:r>
              <w:t>25(㎡/人)</w:t>
            </w:r>
          </w:p>
        </w:tc>
        <w:tc>
          <w:tcPr>
            <w:vAlign w:val="center"/>
          </w:tcPr>
          <w:p w14:paraId="2A22081E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7D7094E5">
            <w:pPr>
              <w:jc w:val="center"/>
            </w:pPr>
            <w:r>
              <w:t>15(W/㎡)</w:t>
            </w:r>
          </w:p>
        </w:tc>
      </w:tr>
      <w:tr w14:paraId="2FA7B0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4C97C73">
            <w:r>
              <w:t>楼梯间</w:t>
            </w:r>
          </w:p>
        </w:tc>
        <w:tc>
          <w:tcPr>
            <w:vAlign w:val="center"/>
          </w:tcPr>
          <w:p w14:paraId="106A580C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450AAED0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31C2FC88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E3241D9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8BAAA9C">
            <w:pPr>
              <w:jc w:val="center"/>
            </w:pPr>
            <w:r>
              <w:t>25(㎡/人)</w:t>
            </w:r>
          </w:p>
        </w:tc>
        <w:tc>
          <w:tcPr>
            <w:vAlign w:val="center"/>
          </w:tcPr>
          <w:p w14:paraId="69BB969D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6BF581C6">
            <w:pPr>
              <w:jc w:val="center"/>
            </w:pPr>
            <w:r>
              <w:t>15(W/㎡)</w:t>
            </w:r>
          </w:p>
        </w:tc>
      </w:tr>
      <w:tr w14:paraId="41BFE0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6CDB95E">
            <w:r>
              <w:t>空房间</w:t>
            </w:r>
          </w:p>
        </w:tc>
        <w:tc>
          <w:tcPr>
            <w:vAlign w:val="center"/>
          </w:tcPr>
          <w:p w14:paraId="58A8DFFC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335C6C1C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2CEAF129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6D31CEB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23152A8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7A705866"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 w14:paraId="77190DE1">
            <w:pPr>
              <w:jc w:val="center"/>
            </w:pPr>
            <w:r>
              <w:t>0(W/㎡)</w:t>
            </w:r>
          </w:p>
        </w:tc>
      </w:tr>
      <w:tr w14:paraId="610777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65BF8AF">
            <w:r>
              <w:t>空房间</w:t>
            </w:r>
          </w:p>
        </w:tc>
        <w:tc>
          <w:tcPr>
            <w:vAlign w:val="center"/>
          </w:tcPr>
          <w:p w14:paraId="1D438C3B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0DA177F1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1B12118B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3755C53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D010EAB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0A54773E"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 w14:paraId="1BAB5A88">
            <w:pPr>
              <w:jc w:val="center"/>
            </w:pPr>
            <w:r>
              <w:t>0(W/㎡)</w:t>
            </w:r>
          </w:p>
        </w:tc>
      </w:tr>
      <w:tr w14:paraId="7B27B4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71AA7B8">
            <w:r>
              <w:t>走廊</w:t>
            </w:r>
          </w:p>
        </w:tc>
        <w:tc>
          <w:tcPr>
            <w:vAlign w:val="center"/>
          </w:tcPr>
          <w:p w14:paraId="3E2FDFF8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1F96D4A"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 w14:paraId="09FBA0C5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6A1BDCE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F804B30">
            <w:pPr>
              <w:jc w:val="center"/>
            </w:pPr>
            <w:r>
              <w:t>25(㎡/人)</w:t>
            </w:r>
          </w:p>
        </w:tc>
        <w:tc>
          <w:tcPr>
            <w:vAlign w:val="center"/>
          </w:tcPr>
          <w:p w14:paraId="1B8D47DA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7171AA88">
            <w:pPr>
              <w:jc w:val="center"/>
            </w:pPr>
            <w:r>
              <w:t>15(W/㎡)</w:t>
            </w:r>
          </w:p>
        </w:tc>
      </w:tr>
      <w:tr w14:paraId="71068F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17EA9C3">
            <w:r>
              <w:t>酒吧、茶座</w:t>
            </w:r>
          </w:p>
        </w:tc>
        <w:tc>
          <w:tcPr>
            <w:vAlign w:val="center"/>
          </w:tcPr>
          <w:p w14:paraId="1ACCDB67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FA4248E"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 w14:paraId="4BAB634F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B30BB81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C638AB5">
            <w:pPr>
              <w:jc w:val="center"/>
            </w:pPr>
            <w:r>
              <w:t>25(㎡/人)</w:t>
            </w:r>
          </w:p>
        </w:tc>
        <w:tc>
          <w:tcPr>
            <w:vAlign w:val="center"/>
          </w:tcPr>
          <w:p w14:paraId="7315DCEB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66D686C8">
            <w:pPr>
              <w:jc w:val="center"/>
            </w:pPr>
            <w:r>
              <w:t>15(W/㎡)</w:t>
            </w:r>
          </w:p>
        </w:tc>
      </w:tr>
      <w:tr w14:paraId="285B16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773DDEE">
            <w:r>
              <w:t>餐厅</w:t>
            </w:r>
          </w:p>
        </w:tc>
        <w:tc>
          <w:tcPr>
            <w:vAlign w:val="center"/>
          </w:tcPr>
          <w:p w14:paraId="08A57576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0397F53"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 w14:paraId="2401D054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184EE8C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9F7EC89">
            <w:pPr>
              <w:jc w:val="center"/>
            </w:pPr>
            <w:r>
              <w:t>25(㎡/人)</w:t>
            </w:r>
          </w:p>
        </w:tc>
        <w:tc>
          <w:tcPr>
            <w:vAlign w:val="center"/>
          </w:tcPr>
          <w:p w14:paraId="55619514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3A55BE14">
            <w:pPr>
              <w:jc w:val="center"/>
            </w:pPr>
            <w:r>
              <w:t>15(W/㎡)</w:t>
            </w:r>
          </w:p>
        </w:tc>
      </w:tr>
    </w:tbl>
    <w:p w14:paraId="1131E499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作息时间表</w:t>
      </w:r>
    </w:p>
    <w:p w14:paraId="78DB9867">
      <w:pPr>
        <w:widowControl w:val="0"/>
        <w:jc w:val="both"/>
        <w:rPr>
          <w:color w:val="000000"/>
        </w:rPr>
      </w:pPr>
      <w:r>
        <w:rPr>
          <w:color w:val="000000"/>
        </w:rPr>
        <w:t>同设计建筑</w:t>
      </w:r>
    </w:p>
    <w:p w14:paraId="7F731AC9">
      <w:pPr>
        <w:pStyle w:val="4"/>
        <w:widowControl w:val="0"/>
        <w:jc w:val="both"/>
        <w:rPr>
          <w:color w:val="000000"/>
        </w:rPr>
      </w:pPr>
      <w:bookmarkStart w:id="93" w:name="_Toc7859"/>
      <w:r>
        <w:rPr>
          <w:color w:val="000000"/>
        </w:rPr>
        <w:t>系统类型</w:t>
      </w:r>
      <w:bookmarkEnd w:id="93"/>
    </w:p>
    <w:tbl>
      <w:tblPr>
        <w:tblStyle w:val="19"/>
        <w:tblW w:w="9338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810"/>
        <w:gridCol w:w="1697"/>
        <w:gridCol w:w="1697"/>
      </w:tblGrid>
      <w:tr w14:paraId="35B2B0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A9AA435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633EF086"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 w14:paraId="779A82E0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4BB7EFD3">
            <w:pPr>
              <w:jc w:val="center"/>
            </w:pPr>
            <w:r>
              <w:t>包含的房间</w:t>
            </w:r>
          </w:p>
        </w:tc>
      </w:tr>
      <w:tr w14:paraId="50DEE1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770426C">
            <w:r>
              <w:t>自动</w:t>
            </w:r>
          </w:p>
        </w:tc>
        <w:tc>
          <w:tcPr>
            <w:vAlign w:val="center"/>
          </w:tcPr>
          <w:p w14:paraId="16D664CE">
            <w:r>
              <w:t>中央空调-双管制风机盘管</w:t>
            </w:r>
          </w:p>
        </w:tc>
        <w:tc>
          <w:tcPr>
            <w:vAlign w:val="center"/>
          </w:tcPr>
          <w:p w14:paraId="5A0F158A">
            <w:r>
              <w:t>同设计建筑</w:t>
            </w:r>
          </w:p>
        </w:tc>
        <w:tc>
          <w:tcPr>
            <w:vAlign w:val="center"/>
          </w:tcPr>
          <w:p w14:paraId="13F4DC32">
            <w:r>
              <w:t>同设计建筑</w:t>
            </w:r>
          </w:p>
        </w:tc>
      </w:tr>
      <w:tr w14:paraId="5CF3D7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78AA184">
            <w:r>
              <w:t>空调</w:t>
            </w:r>
          </w:p>
        </w:tc>
        <w:tc>
          <w:tcPr>
            <w:vAlign w:val="center"/>
          </w:tcPr>
          <w:p w14:paraId="4B0500C4">
            <w:r>
              <w:t>多联机空调(热泵)</w:t>
            </w:r>
          </w:p>
        </w:tc>
        <w:tc>
          <w:tcPr>
            <w:vAlign w:val="center"/>
          </w:tcPr>
          <w:p w14:paraId="4FBE9227">
            <w:r>
              <w:t>同设计建筑</w:t>
            </w:r>
          </w:p>
        </w:tc>
        <w:tc>
          <w:tcPr>
            <w:vAlign w:val="center"/>
          </w:tcPr>
          <w:p w14:paraId="6D3567E0">
            <w:r>
              <w:t>同设计建筑</w:t>
            </w:r>
          </w:p>
        </w:tc>
      </w:tr>
    </w:tbl>
    <w:p w14:paraId="15A8F96C">
      <w:pPr>
        <w:pStyle w:val="4"/>
        <w:widowControl w:val="0"/>
        <w:jc w:val="both"/>
        <w:rPr>
          <w:color w:val="000000"/>
        </w:rPr>
      </w:pPr>
      <w:bookmarkStart w:id="94" w:name="_Toc27159"/>
      <w:r>
        <w:rPr>
          <w:color w:val="000000"/>
        </w:rPr>
        <w:t>制冷系统</w:t>
      </w:r>
      <w:bookmarkEnd w:id="94"/>
    </w:p>
    <w:p w14:paraId="6DECF872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默认冷源</w:t>
      </w:r>
    </w:p>
    <w:p w14:paraId="12B9E8C4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Style w:val="19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 w14:paraId="383E70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CD1B043"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 w14:paraId="000FA2F0">
            <w:r>
              <w:t>自动</w:t>
            </w:r>
          </w:p>
        </w:tc>
      </w:tr>
    </w:tbl>
    <w:p w14:paraId="3B1E292A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冷水机组</w:t>
      </w:r>
    </w:p>
    <w:tbl>
      <w:tblPr>
        <w:tblStyle w:val="19"/>
        <w:tblW w:w="931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8"/>
        <w:gridCol w:w="1556"/>
        <w:gridCol w:w="990"/>
        <w:gridCol w:w="990"/>
        <w:gridCol w:w="990"/>
        <w:gridCol w:w="424"/>
        <w:gridCol w:w="848"/>
        <w:gridCol w:w="1313"/>
        <w:gridCol w:w="798"/>
      </w:tblGrid>
      <w:tr w14:paraId="7EF128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7494463"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 w14:paraId="378DC361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2DE13E46">
            <w:pPr>
              <w:jc w:val="center"/>
            </w:pPr>
            <w:r>
              <w:t>额定</w:t>
            </w:r>
            <w:r>
              <w:br w:type="textWrapping"/>
            </w:r>
            <w:r>
              <w:t>耗电量(kW)</w:t>
            </w:r>
          </w:p>
        </w:tc>
        <w:tc>
          <w:tcPr>
            <w:shd w:val="clear" w:color="auto" w:fill="E6E6E6"/>
            <w:vAlign w:val="center"/>
          </w:tcPr>
          <w:p w14:paraId="793A3249">
            <w:pPr>
              <w:jc w:val="center"/>
            </w:pPr>
            <w:r>
              <w:t>额定</w:t>
            </w:r>
            <w:r>
              <w:br w:type="textWrapping"/>
            </w:r>
            <w:r>
              <w:t>制冷量(kW)</w:t>
            </w:r>
          </w:p>
        </w:tc>
        <w:tc>
          <w:tcPr>
            <w:shd w:val="clear" w:color="auto" w:fill="E6E6E6"/>
            <w:vAlign w:val="center"/>
          </w:tcPr>
          <w:p w14:paraId="47F7E70A">
            <w:pPr>
              <w:jc w:val="center"/>
            </w:pPr>
            <w:r>
              <w:t>额定性</w:t>
            </w:r>
            <w:r>
              <w:br w:type="textWrapping"/>
            </w:r>
            <w:r>
              <w:t>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 w14:paraId="29DAB971">
            <w:pPr>
              <w:jc w:val="center"/>
            </w:pPr>
            <w:r>
              <w:t>台数</w:t>
            </w:r>
          </w:p>
        </w:tc>
        <w:tc>
          <w:tcPr>
            <w:shd w:val="clear" w:color="auto" w:fill="E6E6E6"/>
            <w:vAlign w:val="center"/>
          </w:tcPr>
          <w:p w14:paraId="54B54390">
            <w:pPr>
              <w:jc w:val="center"/>
            </w:pPr>
            <w:r>
              <w:t>全年</w:t>
            </w:r>
            <w:r>
              <w:br w:type="textWrapping"/>
            </w:r>
            <w:r>
              <w:t>供冷量(kWh)</w:t>
            </w:r>
          </w:p>
        </w:tc>
        <w:tc>
          <w:tcPr>
            <w:shd w:val="clear" w:color="auto" w:fill="E6E6E6"/>
            <w:vAlign w:val="center"/>
          </w:tcPr>
          <w:p w14:paraId="654DA402">
            <w:pPr>
              <w:jc w:val="center"/>
            </w:pPr>
            <w:r>
              <w:t>综合部分</w:t>
            </w:r>
            <w:r>
              <w:br w:type="textWrapping"/>
            </w:r>
            <w:r>
              <w:t>负荷性能系数(IPLV)</w:t>
            </w:r>
          </w:p>
        </w:tc>
        <w:tc>
          <w:tcPr>
            <w:shd w:val="clear" w:color="auto" w:fill="E6E6E6"/>
            <w:vAlign w:val="center"/>
          </w:tcPr>
          <w:p w14:paraId="1A7ABAFE">
            <w:pPr>
              <w:jc w:val="center"/>
            </w:pPr>
            <w:r>
              <w:t>电耗</w:t>
            </w:r>
            <w:r>
              <w:br w:type="textWrapping"/>
            </w:r>
            <w:r>
              <w:t>(kWh)</w:t>
            </w:r>
          </w:p>
        </w:tc>
      </w:tr>
      <w:tr w14:paraId="0187C4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A818FE6">
            <w:r>
              <w:t>机组1</w:t>
            </w:r>
          </w:p>
        </w:tc>
        <w:tc>
          <w:tcPr>
            <w:vAlign w:val="center"/>
          </w:tcPr>
          <w:p w14:paraId="19041759">
            <w:r>
              <w:t>地源/水源热泵</w:t>
            </w:r>
          </w:p>
        </w:tc>
        <w:tc>
          <w:tcPr>
            <w:vAlign w:val="center"/>
          </w:tcPr>
          <w:p w14:paraId="3F4F536C">
            <w:r>
              <w:t>0</w:t>
            </w:r>
          </w:p>
        </w:tc>
        <w:tc>
          <w:tcPr>
            <w:vAlign w:val="center"/>
          </w:tcPr>
          <w:p w14:paraId="5AA7E75E">
            <w:r>
              <w:t>0</w:t>
            </w:r>
          </w:p>
        </w:tc>
        <w:tc>
          <w:tcPr>
            <w:vAlign w:val="center"/>
          </w:tcPr>
          <w:p w14:paraId="03B4FBE9">
            <w:r>
              <w:t>3.00</w:t>
            </w:r>
          </w:p>
        </w:tc>
        <w:tc>
          <w:tcPr>
            <w:vAlign w:val="center"/>
          </w:tcPr>
          <w:p w14:paraId="188FA01F">
            <w:r>
              <w:t>1</w:t>
            </w:r>
          </w:p>
        </w:tc>
        <w:tc>
          <w:tcPr>
            <w:vAlign w:val="center"/>
          </w:tcPr>
          <w:p w14:paraId="566B350F">
            <w:r>
              <w:t>0</w:t>
            </w:r>
          </w:p>
        </w:tc>
        <w:tc>
          <w:tcPr>
            <w:vAlign w:val="center"/>
          </w:tcPr>
          <w:p w14:paraId="47123B4B">
            <w:r>
              <w:t>0.00</w:t>
            </w:r>
          </w:p>
        </w:tc>
        <w:tc>
          <w:tcPr>
            <w:vAlign w:val="center"/>
          </w:tcPr>
          <w:p w14:paraId="31560827">
            <w:r>
              <w:t>0</w:t>
            </w:r>
          </w:p>
        </w:tc>
      </w:tr>
      <w:tr w14:paraId="7AEFAE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8"/>
            <w:vAlign w:val="center"/>
          </w:tcPr>
          <w:p w14:paraId="1549C759">
            <w:r>
              <w:t>合计</w:t>
            </w:r>
          </w:p>
        </w:tc>
        <w:tc>
          <w:tcPr>
            <w:vAlign w:val="center"/>
          </w:tcPr>
          <w:p w14:paraId="6E191E97">
            <w:r>
              <w:t>0</w:t>
            </w:r>
          </w:p>
        </w:tc>
      </w:tr>
    </w:tbl>
    <w:p w14:paraId="5DF3E530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冷却水泵</w:t>
      </w:r>
    </w:p>
    <w:tbl>
      <w:tblPr>
        <w:tblStyle w:val="19"/>
        <w:tblW w:w="931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5"/>
        <w:gridCol w:w="1415"/>
        <w:gridCol w:w="1318"/>
        <w:gridCol w:w="1205"/>
        <w:gridCol w:w="1431"/>
        <w:gridCol w:w="1318"/>
        <w:gridCol w:w="1211"/>
      </w:tblGrid>
      <w:tr w14:paraId="6A74B2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A1271BA">
            <w:pPr>
              <w:jc w:val="center"/>
            </w:pPr>
            <w:r>
              <w:t>机组名称</w:t>
            </w:r>
          </w:p>
        </w:tc>
        <w:tc>
          <w:tcPr>
            <w:shd w:val="clear" w:color="auto" w:fill="E6E6E6"/>
            <w:vAlign w:val="center"/>
          </w:tcPr>
          <w:p w14:paraId="3FBE9744">
            <w:pPr>
              <w:jc w:val="center"/>
            </w:pPr>
            <w:r>
              <w:t>冷水机组</w:t>
            </w:r>
            <w:r>
              <w:br w:type="textWrapping"/>
            </w:r>
            <w:r>
              <w:t>制冷量(kW)</w:t>
            </w:r>
          </w:p>
        </w:tc>
        <w:tc>
          <w:tcPr>
            <w:shd w:val="clear" w:color="auto" w:fill="E6E6E6"/>
            <w:vAlign w:val="center"/>
          </w:tcPr>
          <w:p w14:paraId="2EC4A96D">
            <w:pPr>
              <w:jc w:val="center"/>
            </w:pPr>
            <w:r>
              <w:t>机组性能</w:t>
            </w:r>
            <w:r>
              <w:br w:type="textWrapping"/>
            </w:r>
            <w:r>
              <w:t>系数(COP)</w:t>
            </w:r>
          </w:p>
        </w:tc>
        <w:tc>
          <w:tcPr>
            <w:shd w:val="clear" w:color="auto" w:fill="E6E6E6"/>
            <w:vAlign w:val="center"/>
          </w:tcPr>
          <w:p w14:paraId="501FB4CE">
            <w:pPr>
              <w:jc w:val="center"/>
            </w:pPr>
            <w:r>
              <w:t>冷凝负荷(kW)</w:t>
            </w:r>
          </w:p>
        </w:tc>
        <w:tc>
          <w:tcPr>
            <w:shd w:val="clear" w:color="auto" w:fill="E6E6E6"/>
            <w:vAlign w:val="center"/>
          </w:tcPr>
          <w:p w14:paraId="3DFF8C6E">
            <w:pPr>
              <w:jc w:val="center"/>
            </w:pPr>
            <w:r>
              <w:t>输送能效比</w:t>
            </w:r>
          </w:p>
        </w:tc>
        <w:tc>
          <w:tcPr>
            <w:shd w:val="clear" w:color="auto" w:fill="E6E6E6"/>
            <w:vAlign w:val="center"/>
          </w:tcPr>
          <w:p w14:paraId="45C184E6">
            <w:pPr>
              <w:jc w:val="center"/>
            </w:pPr>
            <w:r>
              <w:t>运行时长</w:t>
            </w:r>
            <w:r>
              <w:br w:type="textWrapping"/>
            </w:r>
            <w:r>
              <w:t>(h)</w:t>
            </w:r>
          </w:p>
        </w:tc>
        <w:tc>
          <w:tcPr>
            <w:shd w:val="clear" w:color="auto" w:fill="E6E6E6"/>
            <w:vAlign w:val="center"/>
          </w:tcPr>
          <w:p w14:paraId="5B881464">
            <w:pPr>
              <w:jc w:val="center"/>
            </w:pPr>
            <w:r>
              <w:t>水泵电耗</w:t>
            </w:r>
            <w:r>
              <w:br w:type="textWrapping"/>
            </w:r>
            <w:r>
              <w:t>(kWh)</w:t>
            </w:r>
          </w:p>
        </w:tc>
      </w:tr>
      <w:tr w14:paraId="5C1BEE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7A662EF"/>
        </w:tc>
        <w:tc>
          <w:tcPr>
            <w:vAlign w:val="center"/>
          </w:tcPr>
          <w:p w14:paraId="27F0C795">
            <w:r>
              <w:t>0.00</w:t>
            </w:r>
          </w:p>
        </w:tc>
        <w:tc>
          <w:tcPr>
            <w:vAlign w:val="center"/>
          </w:tcPr>
          <w:p w14:paraId="1FF42021">
            <w:r>
              <w:t>0.00</w:t>
            </w:r>
          </w:p>
        </w:tc>
        <w:tc>
          <w:tcPr>
            <w:vAlign w:val="center"/>
          </w:tcPr>
          <w:p w14:paraId="72DEFC20">
            <w:r>
              <w:t>0.00</w:t>
            </w:r>
          </w:p>
        </w:tc>
        <w:tc>
          <w:tcPr>
            <w:vAlign w:val="center"/>
          </w:tcPr>
          <w:p w14:paraId="4716EC18">
            <w:r>
              <w:t>0.0000</w:t>
            </w:r>
          </w:p>
        </w:tc>
        <w:tc>
          <w:tcPr>
            <w:vAlign w:val="center"/>
          </w:tcPr>
          <w:p w14:paraId="3B0C67A5">
            <w:r>
              <w:t>0</w:t>
            </w:r>
          </w:p>
        </w:tc>
        <w:tc>
          <w:tcPr>
            <w:vAlign w:val="center"/>
          </w:tcPr>
          <w:p w14:paraId="4C502D16">
            <w:r>
              <w:t>0</w:t>
            </w:r>
          </w:p>
        </w:tc>
      </w:tr>
      <w:tr w14:paraId="7E3517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87CF5BA">
            <w:r>
              <w:t>合计</w:t>
            </w:r>
          </w:p>
        </w:tc>
        <w:tc>
          <w:tcPr>
            <w:vAlign w:val="center"/>
          </w:tcPr>
          <w:p w14:paraId="08B70587">
            <w:r>
              <w:t>0.00</w:t>
            </w:r>
          </w:p>
        </w:tc>
        <w:tc>
          <w:tcPr>
            <w:vAlign w:val="center"/>
          </w:tcPr>
          <w:p w14:paraId="0C3AD7C6"/>
        </w:tc>
        <w:tc>
          <w:tcPr>
            <w:vAlign w:val="center"/>
          </w:tcPr>
          <w:p w14:paraId="13159394">
            <w:r>
              <w:t>0.00</w:t>
            </w:r>
          </w:p>
        </w:tc>
        <w:tc>
          <w:tcPr>
            <w:vAlign w:val="center"/>
          </w:tcPr>
          <w:p w14:paraId="5E9E9AC2"/>
        </w:tc>
        <w:tc>
          <w:tcPr>
            <w:vAlign w:val="center"/>
          </w:tcPr>
          <w:p w14:paraId="50F1C95C"/>
        </w:tc>
        <w:tc>
          <w:tcPr>
            <w:vAlign w:val="center"/>
          </w:tcPr>
          <w:p w14:paraId="1597B904">
            <w:r>
              <w:t>0</w:t>
            </w:r>
          </w:p>
        </w:tc>
      </w:tr>
    </w:tbl>
    <w:p w14:paraId="7D1152DA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冷冻水泵</w:t>
      </w:r>
    </w:p>
    <w:tbl>
      <w:tblPr>
        <w:tblStyle w:val="19"/>
        <w:tblW w:w="931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2"/>
        <w:gridCol w:w="1862"/>
        <w:gridCol w:w="1862"/>
        <w:gridCol w:w="1862"/>
        <w:gridCol w:w="1867"/>
      </w:tblGrid>
      <w:tr w14:paraId="092EF5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F23065F">
            <w:pPr>
              <w:jc w:val="center"/>
            </w:pPr>
            <w:r>
              <w:t>机组名称</w:t>
            </w:r>
          </w:p>
        </w:tc>
        <w:tc>
          <w:tcPr>
            <w:shd w:val="clear" w:color="auto" w:fill="E6E6E6"/>
            <w:vAlign w:val="center"/>
          </w:tcPr>
          <w:p w14:paraId="335869FF">
            <w:pPr>
              <w:jc w:val="center"/>
            </w:pPr>
            <w:r>
              <w:t>机组制冷量(kW)</w:t>
            </w:r>
          </w:p>
        </w:tc>
        <w:tc>
          <w:tcPr>
            <w:shd w:val="clear" w:color="auto" w:fill="E6E6E6"/>
            <w:vAlign w:val="center"/>
          </w:tcPr>
          <w:p w14:paraId="75A88F96">
            <w:pPr>
              <w:jc w:val="center"/>
            </w:pPr>
            <w:r>
              <w:t>输送能效比</w:t>
            </w:r>
          </w:p>
        </w:tc>
        <w:tc>
          <w:tcPr>
            <w:shd w:val="clear" w:color="auto" w:fill="E6E6E6"/>
            <w:vAlign w:val="center"/>
          </w:tcPr>
          <w:p w14:paraId="6F2DD394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285EB6BF">
            <w:pPr>
              <w:jc w:val="center"/>
            </w:pPr>
            <w:r>
              <w:t>水泵电耗(kWh)</w:t>
            </w:r>
          </w:p>
        </w:tc>
      </w:tr>
      <w:tr w14:paraId="257BA9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476771D"/>
        </w:tc>
        <w:tc>
          <w:tcPr>
            <w:vAlign w:val="center"/>
          </w:tcPr>
          <w:p w14:paraId="082CF69D">
            <w:r>
              <w:t>0.00</w:t>
            </w:r>
          </w:p>
        </w:tc>
        <w:tc>
          <w:tcPr>
            <w:vAlign w:val="center"/>
          </w:tcPr>
          <w:p w14:paraId="0E1FED03">
            <w:r>
              <w:t>0.0000</w:t>
            </w:r>
          </w:p>
        </w:tc>
        <w:tc>
          <w:tcPr>
            <w:vAlign w:val="center"/>
          </w:tcPr>
          <w:p w14:paraId="38F6CDF1">
            <w:r>
              <w:t>0</w:t>
            </w:r>
          </w:p>
        </w:tc>
        <w:tc>
          <w:tcPr>
            <w:vAlign w:val="center"/>
          </w:tcPr>
          <w:p w14:paraId="035E4D47">
            <w:r>
              <w:t>0</w:t>
            </w:r>
          </w:p>
        </w:tc>
      </w:tr>
      <w:tr w14:paraId="620E35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4BC2860">
            <w:r>
              <w:t>合计</w:t>
            </w:r>
          </w:p>
        </w:tc>
        <w:tc>
          <w:tcPr>
            <w:vAlign w:val="center"/>
          </w:tcPr>
          <w:p w14:paraId="574C190A">
            <w:r>
              <w:t>0.00</w:t>
            </w:r>
          </w:p>
        </w:tc>
        <w:tc>
          <w:tcPr>
            <w:vAlign w:val="center"/>
          </w:tcPr>
          <w:p w14:paraId="2DF386FE"/>
        </w:tc>
        <w:tc>
          <w:tcPr>
            <w:vAlign w:val="center"/>
          </w:tcPr>
          <w:p w14:paraId="6A3A5E75"/>
        </w:tc>
        <w:tc>
          <w:tcPr>
            <w:vAlign w:val="center"/>
          </w:tcPr>
          <w:p w14:paraId="2F174085">
            <w:r>
              <w:t>0</w:t>
            </w:r>
          </w:p>
        </w:tc>
      </w:tr>
    </w:tbl>
    <w:p w14:paraId="193641D3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多联机/单元式空调能耗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2190"/>
        <w:gridCol w:w="2473"/>
        <w:gridCol w:w="2473"/>
      </w:tblGrid>
      <w:tr w14:paraId="6813BE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6C75025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790284E8">
            <w:pPr>
              <w:jc w:val="center"/>
            </w:pPr>
            <w:r>
              <w:t>制冷SEER</w:t>
            </w:r>
          </w:p>
        </w:tc>
        <w:tc>
          <w:tcPr>
            <w:shd w:val="clear" w:color="auto" w:fill="E6E6E6"/>
            <w:vAlign w:val="center"/>
          </w:tcPr>
          <w:p w14:paraId="1DDDB62C">
            <w:pPr>
              <w:jc w:val="center"/>
            </w:pPr>
            <w:r>
              <w:t>耗冷量(kWh)</w:t>
            </w:r>
          </w:p>
        </w:tc>
        <w:tc>
          <w:tcPr>
            <w:shd w:val="clear" w:color="auto" w:fill="E6E6E6"/>
            <w:vAlign w:val="center"/>
          </w:tcPr>
          <w:p w14:paraId="6091DC47">
            <w:pPr>
              <w:jc w:val="center"/>
            </w:pPr>
            <w:r>
              <w:t>耗电量(kWh)</w:t>
            </w:r>
          </w:p>
        </w:tc>
      </w:tr>
      <w:tr w14:paraId="41E214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AA1F34F">
            <w:r>
              <w:t>空调</w:t>
            </w:r>
          </w:p>
        </w:tc>
        <w:tc>
          <w:tcPr>
            <w:vAlign w:val="center"/>
          </w:tcPr>
          <w:p w14:paraId="4A9B0EB9">
            <w:r>
              <w:t>3.50[全年能源消耗效率(APF)]</w:t>
            </w:r>
          </w:p>
        </w:tc>
        <w:tc>
          <w:tcPr>
            <w:vAlign w:val="center"/>
          </w:tcPr>
          <w:p w14:paraId="55110BC5">
            <w:r>
              <w:t>162011</w:t>
            </w:r>
          </w:p>
        </w:tc>
        <w:tc>
          <w:tcPr>
            <w:vAlign w:val="center"/>
          </w:tcPr>
          <w:p w14:paraId="7FA75A6B">
            <w:r>
              <w:t>46289</w:t>
            </w:r>
          </w:p>
        </w:tc>
      </w:tr>
    </w:tbl>
    <w:p w14:paraId="402B10A9">
      <w:pPr>
        <w:pStyle w:val="4"/>
        <w:widowControl w:val="0"/>
        <w:jc w:val="both"/>
        <w:rPr>
          <w:color w:val="000000"/>
        </w:rPr>
      </w:pPr>
      <w:bookmarkStart w:id="95" w:name="_Toc17921"/>
      <w:r>
        <w:rPr>
          <w:color w:val="000000"/>
        </w:rPr>
        <w:t>供暖系统</w:t>
      </w:r>
      <w:bookmarkEnd w:id="95"/>
    </w:p>
    <w:p w14:paraId="39608296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默认热源</w:t>
      </w:r>
    </w:p>
    <w:p w14:paraId="3F062C9C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Style w:val="19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 w14:paraId="265A56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BB23C15"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 w14:paraId="1234382F">
            <w:r>
              <w:t>自动</w:t>
            </w:r>
          </w:p>
        </w:tc>
      </w:tr>
    </w:tbl>
    <w:p w14:paraId="52DED43B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热泵机组能耗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2190"/>
        <w:gridCol w:w="2473"/>
        <w:gridCol w:w="2473"/>
      </w:tblGrid>
      <w:tr w14:paraId="70FAF6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F6F0CF3"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 w14:paraId="3D051BA7">
            <w:pPr>
              <w:jc w:val="center"/>
            </w:pPr>
            <w:r>
              <w:t>能效比</w:t>
            </w:r>
          </w:p>
        </w:tc>
        <w:tc>
          <w:tcPr>
            <w:shd w:val="clear" w:color="auto" w:fill="E6E6E6"/>
            <w:vAlign w:val="center"/>
          </w:tcPr>
          <w:p w14:paraId="5D2661A8">
            <w:pPr>
              <w:jc w:val="center"/>
            </w:pPr>
            <w:r>
              <w:t>耗热量(kWh)</w:t>
            </w:r>
          </w:p>
        </w:tc>
        <w:tc>
          <w:tcPr>
            <w:shd w:val="clear" w:color="auto" w:fill="E6E6E6"/>
            <w:vAlign w:val="center"/>
          </w:tcPr>
          <w:p w14:paraId="6F5E61F9">
            <w:pPr>
              <w:jc w:val="center"/>
            </w:pPr>
            <w:r>
              <w:t>耗电量(kWh)</w:t>
            </w:r>
          </w:p>
        </w:tc>
      </w:tr>
      <w:tr w14:paraId="4229A8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FB6791A">
            <w:r>
              <w:t>空气源热泵</w:t>
            </w:r>
          </w:p>
        </w:tc>
        <w:tc>
          <w:tcPr>
            <w:vAlign w:val="center"/>
          </w:tcPr>
          <w:p w14:paraId="26821E78">
            <w:r>
              <w:t>0.00</w:t>
            </w:r>
          </w:p>
        </w:tc>
        <w:tc>
          <w:tcPr>
            <w:vAlign w:val="center"/>
          </w:tcPr>
          <w:p w14:paraId="5ED3855E">
            <w:r>
              <w:t>0</w:t>
            </w:r>
          </w:p>
        </w:tc>
        <w:tc>
          <w:tcPr>
            <w:vAlign w:val="center"/>
          </w:tcPr>
          <w:p w14:paraId="1DB7082F">
            <w:r>
              <w:t>0</w:t>
            </w:r>
          </w:p>
        </w:tc>
      </w:tr>
    </w:tbl>
    <w:p w14:paraId="4ABBD3D1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热水循环水泵能耗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1"/>
        <w:gridCol w:w="2331"/>
        <w:gridCol w:w="2331"/>
        <w:gridCol w:w="2337"/>
      </w:tblGrid>
      <w:tr w14:paraId="765C2C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 w14:paraId="1A7E59D1">
            <w:pPr>
              <w:jc w:val="center"/>
            </w:pPr>
            <w:r>
              <w:t>热泵容量(kW)</w:t>
            </w:r>
          </w:p>
        </w:tc>
        <w:tc>
          <w:tcPr>
            <w:shd w:val="clear" w:color="auto" w:fill="E6E6E6"/>
            <w:vAlign w:val="center"/>
          </w:tcPr>
          <w:p w14:paraId="38A910B2">
            <w:pPr>
              <w:jc w:val="center"/>
            </w:pPr>
            <w:r>
              <w:t>输送能效比</w:t>
            </w:r>
          </w:p>
        </w:tc>
        <w:tc>
          <w:tcPr>
            <w:shd w:val="clear" w:color="auto" w:fill="E6E6E6"/>
            <w:vAlign w:val="center"/>
          </w:tcPr>
          <w:p w14:paraId="5293976C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4BAE2CB4">
            <w:pPr>
              <w:jc w:val="center"/>
            </w:pPr>
            <w:r>
              <w:t>供暖水泵电耗(kWh)</w:t>
            </w:r>
          </w:p>
        </w:tc>
      </w:tr>
      <w:tr w14:paraId="3AB4DC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E83CBF2">
            <w:r>
              <w:t>0</w:t>
            </w:r>
          </w:p>
        </w:tc>
        <w:tc>
          <w:tcPr>
            <w:vAlign w:val="center"/>
          </w:tcPr>
          <w:p w14:paraId="42DA317E">
            <w:r>
              <w:t>0.00433</w:t>
            </w:r>
          </w:p>
        </w:tc>
        <w:tc>
          <w:tcPr>
            <w:vAlign w:val="center"/>
          </w:tcPr>
          <w:p w14:paraId="7F0D0D59">
            <w:r>
              <w:t>0</w:t>
            </w:r>
          </w:p>
        </w:tc>
        <w:tc>
          <w:tcPr>
            <w:vAlign w:val="center"/>
          </w:tcPr>
          <w:p w14:paraId="4001B035">
            <w:r>
              <w:t>0</w:t>
            </w:r>
          </w:p>
        </w:tc>
      </w:tr>
    </w:tbl>
    <w:p w14:paraId="2BFBB030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多联机/单元式热泵能耗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2190"/>
        <w:gridCol w:w="2473"/>
        <w:gridCol w:w="2473"/>
      </w:tblGrid>
      <w:tr w14:paraId="77C08F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268953A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6CB9591B">
            <w:pPr>
              <w:jc w:val="center"/>
            </w:pPr>
            <w:r>
              <w:t>制热HSPF</w:t>
            </w:r>
          </w:p>
        </w:tc>
        <w:tc>
          <w:tcPr>
            <w:shd w:val="clear" w:color="auto" w:fill="E6E6E6"/>
            <w:vAlign w:val="center"/>
          </w:tcPr>
          <w:p w14:paraId="465A87AF">
            <w:pPr>
              <w:jc w:val="center"/>
            </w:pPr>
            <w:r>
              <w:t>耗热量(kWh)</w:t>
            </w:r>
          </w:p>
        </w:tc>
        <w:tc>
          <w:tcPr>
            <w:shd w:val="clear" w:color="auto" w:fill="E6E6E6"/>
            <w:vAlign w:val="center"/>
          </w:tcPr>
          <w:p w14:paraId="11214408">
            <w:pPr>
              <w:jc w:val="center"/>
            </w:pPr>
            <w:r>
              <w:t>耗电量(kWh)</w:t>
            </w:r>
          </w:p>
        </w:tc>
      </w:tr>
      <w:tr w14:paraId="09D4CC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4B191E8">
            <w:r>
              <w:t>空调</w:t>
            </w:r>
          </w:p>
        </w:tc>
        <w:tc>
          <w:tcPr>
            <w:vAlign w:val="center"/>
          </w:tcPr>
          <w:p w14:paraId="46C1C7A3">
            <w:r>
              <w:t>3.50[全年能源消耗效率(APF)]</w:t>
            </w:r>
          </w:p>
        </w:tc>
        <w:tc>
          <w:tcPr>
            <w:vAlign w:val="center"/>
          </w:tcPr>
          <w:p w14:paraId="0646392B">
            <w:r>
              <w:t>20371</w:t>
            </w:r>
          </w:p>
        </w:tc>
        <w:tc>
          <w:tcPr>
            <w:vAlign w:val="center"/>
          </w:tcPr>
          <w:p w14:paraId="1958A577">
            <w:r>
              <w:t>5820</w:t>
            </w:r>
          </w:p>
        </w:tc>
      </w:tr>
    </w:tbl>
    <w:p w14:paraId="48664AC2">
      <w:pPr>
        <w:pStyle w:val="4"/>
        <w:widowControl w:val="0"/>
        <w:jc w:val="both"/>
        <w:rPr>
          <w:color w:val="000000"/>
        </w:rPr>
      </w:pPr>
      <w:bookmarkStart w:id="96" w:name="_Toc17139"/>
      <w:r>
        <w:rPr>
          <w:color w:val="000000"/>
        </w:rPr>
        <w:t>空调风机</w:t>
      </w:r>
      <w:bookmarkEnd w:id="96"/>
    </w:p>
    <w:p w14:paraId="71BE5DF5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独立新排风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5"/>
        <w:gridCol w:w="1415"/>
        <w:gridCol w:w="1794"/>
        <w:gridCol w:w="1522"/>
        <w:gridCol w:w="1431"/>
        <w:gridCol w:w="1533"/>
      </w:tblGrid>
      <w:tr w14:paraId="77E8D6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8882F15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741F1A48">
            <w:pPr>
              <w:jc w:val="center"/>
            </w:pPr>
            <w:r>
              <w:t>新风量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7DAC468A">
            <w:pPr>
              <w:jc w:val="center"/>
            </w:pPr>
            <w:r>
              <w:t>单位风量耗功率</w:t>
            </w:r>
            <w:r>
              <w:br w:type="textWrapping"/>
            </w:r>
            <w:r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5AC278EA">
            <w:pPr>
              <w:jc w:val="center"/>
            </w:pPr>
            <w:r>
              <w:t>风机功率(W)</w:t>
            </w:r>
          </w:p>
        </w:tc>
        <w:tc>
          <w:tcPr>
            <w:shd w:val="clear" w:color="auto" w:fill="E6E6E6"/>
            <w:vAlign w:val="center"/>
          </w:tcPr>
          <w:p w14:paraId="6B70A7C7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2E055286">
            <w:pPr>
              <w:jc w:val="center"/>
            </w:pPr>
            <w:r>
              <w:t>新风电耗(kWh)</w:t>
            </w:r>
          </w:p>
        </w:tc>
      </w:tr>
      <w:tr w14:paraId="5F832F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53A0E61">
            <w:r>
              <w:t>自动</w:t>
            </w:r>
          </w:p>
        </w:tc>
        <w:tc>
          <w:tcPr>
            <w:vAlign w:val="center"/>
          </w:tcPr>
          <w:p w14:paraId="46BA0345">
            <w:r>
              <w:t>1384</w:t>
            </w:r>
          </w:p>
        </w:tc>
        <w:tc>
          <w:tcPr>
            <w:vAlign w:val="center"/>
          </w:tcPr>
          <w:p w14:paraId="494F1D61">
            <w:r>
              <w:t>0.41</w:t>
            </w:r>
          </w:p>
        </w:tc>
        <w:tc>
          <w:tcPr>
            <w:vAlign w:val="center"/>
          </w:tcPr>
          <w:p w14:paraId="6BEB4A7A">
            <w:r>
              <w:t>567</w:t>
            </w:r>
          </w:p>
        </w:tc>
        <w:tc>
          <w:tcPr>
            <w:vAlign w:val="center"/>
          </w:tcPr>
          <w:p w14:paraId="3BC6802D">
            <w:r>
              <w:t>3000</w:t>
            </w:r>
          </w:p>
        </w:tc>
        <w:tc>
          <w:tcPr>
            <w:vAlign w:val="center"/>
          </w:tcPr>
          <w:p w14:paraId="0A4F6C59">
            <w:r>
              <w:t>1702</w:t>
            </w:r>
          </w:p>
        </w:tc>
      </w:tr>
      <w:tr w14:paraId="32F826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ABD99C3">
            <w:r>
              <w:t>空调</w:t>
            </w:r>
          </w:p>
        </w:tc>
        <w:tc>
          <w:tcPr>
            <w:vAlign w:val="center"/>
          </w:tcPr>
          <w:p w14:paraId="0E77627E">
            <w:r>
              <w:t>2051</w:t>
            </w:r>
          </w:p>
        </w:tc>
        <w:tc>
          <w:tcPr>
            <w:vAlign w:val="center"/>
          </w:tcPr>
          <w:p w14:paraId="1B4567E0">
            <w:r>
              <w:t>0.41</w:t>
            </w:r>
          </w:p>
        </w:tc>
        <w:tc>
          <w:tcPr>
            <w:vAlign w:val="center"/>
          </w:tcPr>
          <w:p w14:paraId="68F1FA1D">
            <w:r>
              <w:t>841</w:t>
            </w:r>
          </w:p>
        </w:tc>
        <w:tc>
          <w:tcPr>
            <w:vAlign w:val="center"/>
          </w:tcPr>
          <w:p w14:paraId="52F671D5">
            <w:r>
              <w:t>3000</w:t>
            </w:r>
          </w:p>
        </w:tc>
        <w:tc>
          <w:tcPr>
            <w:vAlign w:val="center"/>
          </w:tcPr>
          <w:p w14:paraId="12FC00AF">
            <w:r>
              <w:t>2523</w:t>
            </w:r>
          </w:p>
        </w:tc>
      </w:tr>
      <w:tr w14:paraId="285884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vAlign w:val="center"/>
          </w:tcPr>
          <w:p w14:paraId="577582A4">
            <w:r>
              <w:t>合计</w:t>
            </w:r>
          </w:p>
        </w:tc>
        <w:tc>
          <w:tcPr>
            <w:vAlign w:val="center"/>
          </w:tcPr>
          <w:p w14:paraId="252B74E3">
            <w:r>
              <w:t>4225</w:t>
            </w:r>
          </w:p>
        </w:tc>
      </w:tr>
    </w:tbl>
    <w:p w14:paraId="41C9A45E"/>
    <w:tbl>
      <w:tblPr>
        <w:tblStyle w:val="19"/>
        <w:tblW w:w="931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131"/>
        <w:gridCol w:w="990"/>
        <w:gridCol w:w="1697"/>
        <w:gridCol w:w="1131"/>
        <w:gridCol w:w="1131"/>
        <w:gridCol w:w="1550"/>
      </w:tblGrid>
      <w:tr w14:paraId="1DF19C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19D6515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67086CCE">
            <w:pPr>
              <w:jc w:val="center"/>
            </w:pPr>
            <w:r>
              <w:t>排风量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43DCA2DF">
            <w:pPr>
              <w:jc w:val="center"/>
            </w:pPr>
            <w:r>
              <w:t>排风比</w:t>
            </w:r>
          </w:p>
        </w:tc>
        <w:tc>
          <w:tcPr>
            <w:shd w:val="clear" w:color="auto" w:fill="E6E6E6"/>
            <w:vAlign w:val="center"/>
          </w:tcPr>
          <w:p w14:paraId="13DE2BD1">
            <w:pPr>
              <w:jc w:val="center"/>
            </w:pPr>
            <w:r>
              <w:t>单位风量耗功率W/(m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79AB4F20">
            <w:pPr>
              <w:jc w:val="center"/>
            </w:pPr>
            <w:r>
              <w:t>风机功率(W)</w:t>
            </w:r>
          </w:p>
        </w:tc>
        <w:tc>
          <w:tcPr>
            <w:shd w:val="clear" w:color="auto" w:fill="E6E6E6"/>
            <w:vAlign w:val="center"/>
          </w:tcPr>
          <w:p w14:paraId="1E5EB7CE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5CA1CE9B">
            <w:pPr>
              <w:jc w:val="center"/>
            </w:pPr>
            <w:r>
              <w:t>排风电耗</w:t>
            </w:r>
            <w:r>
              <w:br w:type="textWrapping"/>
            </w:r>
            <w:r>
              <w:t>(kWh)</w:t>
            </w:r>
          </w:p>
        </w:tc>
      </w:tr>
      <w:tr w14:paraId="23F6A9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7D5DF95">
            <w:r>
              <w:t>自动</w:t>
            </w:r>
          </w:p>
        </w:tc>
        <w:tc>
          <w:tcPr>
            <w:vAlign w:val="center"/>
          </w:tcPr>
          <w:p w14:paraId="56747FAB">
            <w:r>
              <w:t>1384</w:t>
            </w:r>
          </w:p>
        </w:tc>
        <w:tc>
          <w:tcPr>
            <w:vAlign w:val="center"/>
          </w:tcPr>
          <w:p w14:paraId="035B9830">
            <w:r>
              <w:t>1</w:t>
            </w:r>
          </w:p>
        </w:tc>
        <w:tc>
          <w:tcPr>
            <w:vAlign w:val="center"/>
          </w:tcPr>
          <w:p w14:paraId="60ED4BD5">
            <w:r>
              <w:t>0.17</w:t>
            </w:r>
          </w:p>
        </w:tc>
        <w:tc>
          <w:tcPr>
            <w:vAlign w:val="center"/>
          </w:tcPr>
          <w:p w14:paraId="04F8C9B1">
            <w:r>
              <w:t>235</w:t>
            </w:r>
          </w:p>
        </w:tc>
        <w:tc>
          <w:tcPr>
            <w:vAlign w:val="center"/>
          </w:tcPr>
          <w:p w14:paraId="383DB2BA">
            <w:r>
              <w:t>3000</w:t>
            </w:r>
          </w:p>
        </w:tc>
        <w:tc>
          <w:tcPr>
            <w:vAlign w:val="center"/>
          </w:tcPr>
          <w:p w14:paraId="6C0BC69C">
            <w:r>
              <w:t>706</w:t>
            </w:r>
          </w:p>
        </w:tc>
      </w:tr>
      <w:tr w14:paraId="425CB3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0559892">
            <w:r>
              <w:t>空调</w:t>
            </w:r>
          </w:p>
        </w:tc>
        <w:tc>
          <w:tcPr>
            <w:vAlign w:val="center"/>
          </w:tcPr>
          <w:p w14:paraId="5C486A15">
            <w:r>
              <w:t>2051</w:t>
            </w:r>
          </w:p>
        </w:tc>
        <w:tc>
          <w:tcPr>
            <w:vAlign w:val="center"/>
          </w:tcPr>
          <w:p w14:paraId="08B55FD8">
            <w:r>
              <w:t>1</w:t>
            </w:r>
          </w:p>
        </w:tc>
        <w:tc>
          <w:tcPr>
            <w:vAlign w:val="center"/>
          </w:tcPr>
          <w:p w14:paraId="69816815">
            <w:r>
              <w:t>0.17</w:t>
            </w:r>
          </w:p>
        </w:tc>
        <w:tc>
          <w:tcPr>
            <w:vAlign w:val="center"/>
          </w:tcPr>
          <w:p w14:paraId="59DB97CB">
            <w:r>
              <w:t>349</w:t>
            </w:r>
          </w:p>
        </w:tc>
        <w:tc>
          <w:tcPr>
            <w:vAlign w:val="center"/>
          </w:tcPr>
          <w:p w14:paraId="7CAA770A">
            <w:r>
              <w:t>3000</w:t>
            </w:r>
          </w:p>
        </w:tc>
        <w:tc>
          <w:tcPr>
            <w:vAlign w:val="center"/>
          </w:tcPr>
          <w:p w14:paraId="5A81E1F0">
            <w:r>
              <w:t>1046</w:t>
            </w:r>
          </w:p>
        </w:tc>
      </w:tr>
      <w:tr w14:paraId="61B2C0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6"/>
            <w:vAlign w:val="center"/>
          </w:tcPr>
          <w:p w14:paraId="1A192921">
            <w:r>
              <w:t>合计</w:t>
            </w:r>
          </w:p>
        </w:tc>
        <w:tc>
          <w:tcPr>
            <w:vAlign w:val="center"/>
          </w:tcPr>
          <w:p w14:paraId="61B185A7">
            <w:r>
              <w:t>1752</w:t>
            </w:r>
          </w:p>
        </w:tc>
      </w:tr>
    </w:tbl>
    <w:p w14:paraId="30CB9CD5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风机盘管</w:t>
      </w:r>
    </w:p>
    <w:tbl>
      <w:tblPr>
        <w:tblStyle w:val="19"/>
        <w:tblW w:w="931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1980"/>
        <w:gridCol w:w="1839"/>
        <w:gridCol w:w="1556"/>
        <w:gridCol w:w="1975"/>
      </w:tblGrid>
      <w:tr w14:paraId="24C996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 w14:paraId="6BC1FA4E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06377E3C">
            <w:pPr>
              <w:jc w:val="center"/>
            </w:pPr>
            <w:r>
              <w:t>总功率(W)</w:t>
            </w:r>
          </w:p>
        </w:tc>
        <w:tc>
          <w:tcPr>
            <w:shd w:val="clear" w:color="auto" w:fill="E6E6E6"/>
            <w:vAlign w:val="center"/>
          </w:tcPr>
          <w:p w14:paraId="2AF44C10">
            <w:pPr>
              <w:jc w:val="center"/>
            </w:pPr>
            <w:r>
              <w:t>同时使用系数</w:t>
            </w:r>
          </w:p>
        </w:tc>
        <w:tc>
          <w:tcPr>
            <w:shd w:val="clear" w:color="auto" w:fill="E6E6E6"/>
            <w:vAlign w:val="center"/>
          </w:tcPr>
          <w:p w14:paraId="6D5458C5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4B0BF9EF">
            <w:pPr>
              <w:jc w:val="center"/>
            </w:pPr>
            <w:r>
              <w:t>风机盘管电耗(kWh)</w:t>
            </w:r>
          </w:p>
        </w:tc>
      </w:tr>
      <w:tr w14:paraId="27797B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C731603">
            <w:r>
              <w:t>自动</w:t>
            </w:r>
          </w:p>
        </w:tc>
        <w:tc>
          <w:tcPr>
            <w:vAlign w:val="center"/>
          </w:tcPr>
          <w:p w14:paraId="64C2A778">
            <w:r>
              <w:t>0</w:t>
            </w:r>
          </w:p>
        </w:tc>
        <w:tc>
          <w:tcPr>
            <w:vAlign w:val="center"/>
          </w:tcPr>
          <w:p w14:paraId="401F7840">
            <w:r>
              <w:t>1</w:t>
            </w:r>
          </w:p>
        </w:tc>
        <w:tc>
          <w:tcPr>
            <w:vAlign w:val="center"/>
          </w:tcPr>
          <w:p w14:paraId="0D07645B">
            <w:r>
              <w:t>2997</w:t>
            </w:r>
          </w:p>
        </w:tc>
        <w:tc>
          <w:tcPr>
            <w:vAlign w:val="center"/>
          </w:tcPr>
          <w:p w14:paraId="7A610405">
            <w:r>
              <w:t>0</w:t>
            </w:r>
          </w:p>
        </w:tc>
      </w:tr>
      <w:tr w14:paraId="6FA216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4"/>
            <w:vAlign w:val="center"/>
          </w:tcPr>
          <w:p w14:paraId="69A1DAF1">
            <w:r>
              <w:t>合计</w:t>
            </w:r>
          </w:p>
        </w:tc>
        <w:tc>
          <w:tcPr>
            <w:vAlign w:val="center"/>
          </w:tcPr>
          <w:p w14:paraId="3D2DCC12">
            <w:r>
              <w:t>0</w:t>
            </w:r>
          </w:p>
        </w:tc>
      </w:tr>
    </w:tbl>
    <w:p w14:paraId="58C60590">
      <w:pPr>
        <w:pStyle w:val="4"/>
        <w:widowControl w:val="0"/>
        <w:jc w:val="both"/>
        <w:rPr>
          <w:color w:val="000000"/>
        </w:rPr>
      </w:pPr>
      <w:bookmarkStart w:id="97" w:name="_Toc31043"/>
      <w:r>
        <w:rPr>
          <w:color w:val="000000"/>
        </w:rPr>
        <w:t>负荷分项统计</w:t>
      </w:r>
      <w:bookmarkEnd w:id="97"/>
    </w:p>
    <w:tbl>
      <w:tblPr>
        <w:tblStyle w:val="19"/>
        <w:tblW w:w="929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9"/>
        <w:gridCol w:w="1131"/>
        <w:gridCol w:w="1131"/>
        <w:gridCol w:w="990"/>
        <w:gridCol w:w="1228"/>
        <w:gridCol w:w="1177"/>
        <w:gridCol w:w="990"/>
        <w:gridCol w:w="1109"/>
      </w:tblGrid>
      <w:tr w14:paraId="6F1CF1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49F95D0">
            <w:pPr>
              <w:jc w:val="center"/>
            </w:pPr>
            <w:r>
              <w:t>分类</w:t>
            </w:r>
          </w:p>
        </w:tc>
        <w:tc>
          <w:tcPr>
            <w:shd w:val="clear" w:color="auto" w:fill="E6E6E6"/>
            <w:vAlign w:val="center"/>
          </w:tcPr>
          <w:p w14:paraId="43D4839F">
            <w:pPr>
              <w:jc w:val="center"/>
            </w:pPr>
            <w:r>
              <w:t>围护传热</w:t>
            </w:r>
          </w:p>
        </w:tc>
        <w:tc>
          <w:tcPr>
            <w:shd w:val="clear" w:color="auto" w:fill="E6E6E6"/>
            <w:vAlign w:val="center"/>
          </w:tcPr>
          <w:p w14:paraId="608208D1">
            <w:pPr>
              <w:jc w:val="center"/>
            </w:pPr>
            <w:r>
              <w:t>室内得热</w:t>
            </w:r>
          </w:p>
        </w:tc>
        <w:tc>
          <w:tcPr>
            <w:shd w:val="clear" w:color="auto" w:fill="E6E6E6"/>
            <w:vAlign w:val="center"/>
          </w:tcPr>
          <w:p w14:paraId="32698F53">
            <w:pPr>
              <w:jc w:val="center"/>
            </w:pPr>
            <w:r>
              <w:t>窗日射</w:t>
            </w:r>
          </w:p>
        </w:tc>
        <w:tc>
          <w:tcPr>
            <w:shd w:val="clear" w:color="auto" w:fill="E6E6E6"/>
            <w:vAlign w:val="center"/>
          </w:tcPr>
          <w:p w14:paraId="1136FCA9">
            <w:pPr>
              <w:jc w:val="center"/>
            </w:pPr>
            <w:r>
              <w:t>不利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54F83C7D">
            <w:pPr>
              <w:jc w:val="center"/>
            </w:pPr>
            <w:r>
              <w:t>有利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3415E17F">
            <w:pPr>
              <w:jc w:val="center"/>
            </w:pPr>
            <w:r>
              <w:t>热回收</w:t>
            </w:r>
          </w:p>
        </w:tc>
        <w:tc>
          <w:tcPr>
            <w:shd w:val="clear" w:color="auto" w:fill="E6E6E6"/>
            <w:vAlign w:val="center"/>
          </w:tcPr>
          <w:p w14:paraId="01D11F3D">
            <w:pPr>
              <w:jc w:val="center"/>
            </w:pPr>
            <w:r>
              <w:t>合计</w:t>
            </w:r>
          </w:p>
        </w:tc>
      </w:tr>
      <w:tr w14:paraId="1630FC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FCDF7C4">
            <w:r>
              <w:t>供暖(kWh/㎡)</w:t>
            </w:r>
          </w:p>
        </w:tc>
        <w:tc>
          <w:tcPr>
            <w:vAlign w:val="center"/>
          </w:tcPr>
          <w:p w14:paraId="03B8B7AA">
            <w:pPr>
              <w:jc w:val="center"/>
            </w:pPr>
            <w:r>
              <w:t>-23.30</w:t>
            </w:r>
          </w:p>
        </w:tc>
        <w:tc>
          <w:tcPr>
            <w:vAlign w:val="center"/>
          </w:tcPr>
          <w:p w14:paraId="13EC6A9F">
            <w:pPr>
              <w:jc w:val="center"/>
            </w:pPr>
            <w:r>
              <w:t>3.35</w:t>
            </w:r>
          </w:p>
        </w:tc>
        <w:tc>
          <w:tcPr>
            <w:vAlign w:val="center"/>
          </w:tcPr>
          <w:p w14:paraId="615E61DA">
            <w:pPr>
              <w:jc w:val="center"/>
            </w:pPr>
            <w:r>
              <w:t>6.18</w:t>
            </w:r>
          </w:p>
        </w:tc>
        <w:tc>
          <w:tcPr>
            <w:vAlign w:val="center"/>
          </w:tcPr>
          <w:p w14:paraId="49B3F15D">
            <w:pPr>
              <w:jc w:val="center"/>
            </w:pPr>
            <w:r>
              <w:t>-2.89</w:t>
            </w:r>
          </w:p>
        </w:tc>
        <w:tc>
          <w:tcPr>
            <w:vAlign w:val="center"/>
          </w:tcPr>
          <w:p w14:paraId="504E1C14">
            <w:pPr>
              <w:jc w:val="center"/>
            </w:pPr>
            <w:r>
              <w:t>—</w:t>
            </w:r>
          </w:p>
        </w:tc>
        <w:tc>
          <w:tcPr>
            <w:vAlign w:val="center"/>
          </w:tcPr>
          <w:p w14:paraId="3EB04C11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780E69F8">
            <w:r>
              <w:t>-16.66</w:t>
            </w:r>
          </w:p>
        </w:tc>
      </w:tr>
      <w:tr w14:paraId="0FF039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2CE3448">
            <w:r>
              <w:t>供冷(kWh/㎡)</w:t>
            </w:r>
          </w:p>
        </w:tc>
        <w:tc>
          <w:tcPr>
            <w:vAlign w:val="center"/>
          </w:tcPr>
          <w:p w14:paraId="539986F7">
            <w:pPr>
              <w:jc w:val="center"/>
            </w:pPr>
            <w:r>
              <w:t>42.38</w:t>
            </w:r>
          </w:p>
        </w:tc>
        <w:tc>
          <w:tcPr>
            <w:vAlign w:val="center"/>
          </w:tcPr>
          <w:p w14:paraId="29331503">
            <w:pPr>
              <w:jc w:val="center"/>
            </w:pPr>
            <w:r>
              <w:t>11.99</w:t>
            </w:r>
          </w:p>
        </w:tc>
        <w:tc>
          <w:tcPr>
            <w:vAlign w:val="center"/>
          </w:tcPr>
          <w:p w14:paraId="70310DB6">
            <w:pPr>
              <w:jc w:val="center"/>
            </w:pPr>
            <w:r>
              <w:t>23.16</w:t>
            </w:r>
          </w:p>
        </w:tc>
        <w:tc>
          <w:tcPr>
            <w:vAlign w:val="center"/>
          </w:tcPr>
          <w:p w14:paraId="3369EA0B">
            <w:pPr>
              <w:jc w:val="center"/>
            </w:pPr>
            <w:r>
              <w:t>12.73</w:t>
            </w:r>
          </w:p>
        </w:tc>
        <w:tc>
          <w:tcPr>
            <w:vAlign w:val="center"/>
          </w:tcPr>
          <w:p w14:paraId="071C4ADB">
            <w:pPr>
              <w:jc w:val="center"/>
            </w:pPr>
            <w:r>
              <w:t>-0.32</w:t>
            </w:r>
          </w:p>
        </w:tc>
        <w:tc>
          <w:tcPr>
            <w:vAlign w:val="center"/>
          </w:tcPr>
          <w:p w14:paraId="5963A166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50BA1401">
            <w:r>
              <w:t>89.94</w:t>
            </w:r>
          </w:p>
        </w:tc>
      </w:tr>
    </w:tbl>
    <w:p w14:paraId="3C59D723">
      <w:pPr>
        <w:jc w:val="center"/>
      </w:pPr>
      <w:r>
        <w:drawing>
          <wp:inline distT="0" distB="0" distL="0" distR="0">
            <wp:extent cx="5667375" cy="2743200"/>
            <wp:effectExtent l="0" t="0" r="0" b="0"/>
            <wp:docPr id="56" name="图片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图片 56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1F5F94">
      <w:pPr>
        <w:jc w:val="center"/>
      </w:pPr>
      <w:r>
        <w:drawing>
          <wp:inline distT="0" distB="0" distL="0" distR="0">
            <wp:extent cx="5667375" cy="2705100"/>
            <wp:effectExtent l="0" t="0" r="0" b="0"/>
            <wp:docPr id="57" name="图片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图片 57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0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098F79">
      <w:pPr>
        <w:pStyle w:val="4"/>
      </w:pPr>
      <w:bookmarkStart w:id="98" w:name="_Toc29009"/>
      <w:r>
        <w:t>逐月负荷表</w:t>
      </w:r>
      <w:bookmarkEnd w:id="98"/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188"/>
        <w:gridCol w:w="1188"/>
        <w:gridCol w:w="1188"/>
        <w:gridCol w:w="1862"/>
        <w:gridCol w:w="1188"/>
        <w:gridCol w:w="1862"/>
      </w:tblGrid>
      <w:tr w14:paraId="717567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7832D31">
            <w:pPr>
              <w:jc w:val="center"/>
            </w:pPr>
            <w:r>
              <w:t>月份</w:t>
            </w:r>
          </w:p>
        </w:tc>
        <w:tc>
          <w:tcPr>
            <w:shd w:val="clear" w:color="auto" w:fill="E6E6E6"/>
            <w:vAlign w:val="center"/>
          </w:tcPr>
          <w:p w14:paraId="1B25D047">
            <w:pPr>
              <w:jc w:val="right"/>
            </w:pPr>
            <w:r>
              <w:t>供暖(kWh)</w:t>
            </w:r>
          </w:p>
        </w:tc>
        <w:tc>
          <w:tcPr>
            <w:shd w:val="clear" w:color="auto" w:fill="E6E6E6"/>
            <w:vAlign w:val="center"/>
          </w:tcPr>
          <w:p w14:paraId="462B78E0">
            <w:pPr>
              <w:jc w:val="right"/>
            </w:pPr>
            <w:r>
              <w:t>供冷(kWh)</w:t>
            </w:r>
          </w:p>
        </w:tc>
        <w:tc>
          <w:tcPr>
            <w:shd w:val="clear" w:color="auto" w:fill="E6E6E6"/>
            <w:vAlign w:val="center"/>
          </w:tcPr>
          <w:p w14:paraId="325EA6CE">
            <w:pPr>
              <w:jc w:val="right"/>
            </w:pPr>
            <w:r>
              <w:t>热负荷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27419116">
            <w:pPr>
              <w:jc w:val="center"/>
            </w:pPr>
            <w:r>
              <w:t>热负荷</w:t>
            </w:r>
            <w:r>
              <w:br w:type="textWrapping"/>
            </w:r>
            <w:r>
              <w:t>峰值时刻</w:t>
            </w:r>
          </w:p>
        </w:tc>
        <w:tc>
          <w:tcPr>
            <w:shd w:val="clear" w:color="auto" w:fill="E6E6E6"/>
            <w:vAlign w:val="center"/>
          </w:tcPr>
          <w:p w14:paraId="76876798">
            <w:pPr>
              <w:jc w:val="right"/>
            </w:pPr>
            <w:r>
              <w:t>冷负荷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7D98CD2C">
            <w:pPr>
              <w:jc w:val="center"/>
            </w:pPr>
            <w:r>
              <w:t>冷负荷</w:t>
            </w:r>
            <w:r>
              <w:br w:type="textWrapping"/>
            </w:r>
            <w:r>
              <w:t>峰值时刻</w:t>
            </w:r>
          </w:p>
        </w:tc>
      </w:tr>
      <w:tr w14:paraId="3ECEC8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66AF39A">
            <w:r>
              <w:t>1月</w:t>
            </w:r>
          </w:p>
        </w:tc>
        <w:tc>
          <w:tcPr>
            <w:vAlign w:val="center"/>
          </w:tcPr>
          <w:p w14:paraId="1DF545BF">
            <w:pPr>
              <w:jc w:val="right"/>
            </w:pPr>
            <w:r>
              <w:t>14806</w:t>
            </w:r>
          </w:p>
        </w:tc>
        <w:tc>
          <w:tcPr>
            <w:vAlign w:val="center"/>
          </w:tcPr>
          <w:p w14:paraId="2F7D8F4E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0C57323">
            <w:pPr>
              <w:jc w:val="right"/>
            </w:pPr>
            <w:r>
              <w:rPr>
                <w:color w:val="FF0000"/>
              </w:rPr>
              <w:t>288.531</w:t>
            </w:r>
          </w:p>
        </w:tc>
        <w:tc>
          <w:tcPr>
            <w:vAlign w:val="center"/>
          </w:tcPr>
          <w:p w14:paraId="2E79BC5A">
            <w:r>
              <w:rPr>
                <w:color w:val="FF0000"/>
              </w:rPr>
              <w:t>1月28日7时</w:t>
            </w:r>
          </w:p>
        </w:tc>
        <w:tc>
          <w:tcPr>
            <w:vAlign w:val="center"/>
          </w:tcPr>
          <w:p w14:paraId="5AAA02F5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07AEF96">
            <w:r>
              <w:t>--</w:t>
            </w:r>
          </w:p>
        </w:tc>
      </w:tr>
      <w:tr w14:paraId="196E93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6264FBC">
            <w:r>
              <w:t>2月</w:t>
            </w:r>
          </w:p>
        </w:tc>
        <w:tc>
          <w:tcPr>
            <w:vAlign w:val="center"/>
          </w:tcPr>
          <w:p w14:paraId="053D0B47">
            <w:pPr>
              <w:jc w:val="right"/>
            </w:pPr>
            <w:r>
              <w:t>12703</w:t>
            </w:r>
          </w:p>
        </w:tc>
        <w:tc>
          <w:tcPr>
            <w:vAlign w:val="center"/>
          </w:tcPr>
          <w:p w14:paraId="667B97EC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51B2477">
            <w:pPr>
              <w:jc w:val="right"/>
            </w:pPr>
            <w:r>
              <w:t>203.921</w:t>
            </w:r>
          </w:p>
        </w:tc>
        <w:tc>
          <w:tcPr>
            <w:vAlign w:val="center"/>
          </w:tcPr>
          <w:p w14:paraId="125BA451">
            <w:r>
              <w:t>2月4日7时</w:t>
            </w:r>
          </w:p>
        </w:tc>
        <w:tc>
          <w:tcPr>
            <w:vAlign w:val="center"/>
          </w:tcPr>
          <w:p w14:paraId="301ACC00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F54A73A">
            <w:r>
              <w:t>--</w:t>
            </w:r>
          </w:p>
        </w:tc>
      </w:tr>
      <w:tr w14:paraId="1B2730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9406350">
            <w:r>
              <w:t>3月</w:t>
            </w:r>
          </w:p>
        </w:tc>
        <w:tc>
          <w:tcPr>
            <w:vAlign w:val="center"/>
          </w:tcPr>
          <w:p w14:paraId="30E8C434">
            <w:pPr>
              <w:jc w:val="right"/>
            </w:pPr>
            <w:r>
              <w:t>5590</w:t>
            </w:r>
          </w:p>
        </w:tc>
        <w:tc>
          <w:tcPr>
            <w:vAlign w:val="center"/>
          </w:tcPr>
          <w:p w14:paraId="2AA4CBCE">
            <w:pPr>
              <w:jc w:val="right"/>
            </w:pPr>
            <w:r>
              <w:t>3942</w:t>
            </w:r>
          </w:p>
        </w:tc>
        <w:tc>
          <w:tcPr>
            <w:vAlign w:val="center"/>
          </w:tcPr>
          <w:p w14:paraId="550405B9">
            <w:pPr>
              <w:jc w:val="right"/>
            </w:pPr>
            <w:r>
              <w:t>111.486</w:t>
            </w:r>
          </w:p>
        </w:tc>
        <w:tc>
          <w:tcPr>
            <w:vAlign w:val="center"/>
          </w:tcPr>
          <w:p w14:paraId="6149B897">
            <w:r>
              <w:t>3月4日7时</w:t>
            </w:r>
          </w:p>
        </w:tc>
        <w:tc>
          <w:tcPr>
            <w:vAlign w:val="center"/>
          </w:tcPr>
          <w:p w14:paraId="119EBB39">
            <w:pPr>
              <w:jc w:val="right"/>
            </w:pPr>
            <w:r>
              <w:t>113.377</w:t>
            </w:r>
          </w:p>
        </w:tc>
        <w:tc>
          <w:tcPr>
            <w:vAlign w:val="center"/>
          </w:tcPr>
          <w:p w14:paraId="068BD9FF">
            <w:r>
              <w:t>3月14日18时</w:t>
            </w:r>
          </w:p>
        </w:tc>
      </w:tr>
      <w:tr w14:paraId="1EC9B2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BB583DE">
            <w:r>
              <w:t>4月</w:t>
            </w:r>
          </w:p>
        </w:tc>
        <w:tc>
          <w:tcPr>
            <w:vAlign w:val="center"/>
          </w:tcPr>
          <w:p w14:paraId="73AC59A9">
            <w:pPr>
              <w:jc w:val="right"/>
            </w:pPr>
            <w:r>
              <w:t>1567</w:t>
            </w:r>
          </w:p>
        </w:tc>
        <w:tc>
          <w:tcPr>
            <w:vAlign w:val="center"/>
          </w:tcPr>
          <w:p w14:paraId="4AC3704D">
            <w:pPr>
              <w:jc w:val="right"/>
            </w:pPr>
            <w:r>
              <w:t>12777</w:t>
            </w:r>
          </w:p>
        </w:tc>
        <w:tc>
          <w:tcPr>
            <w:vAlign w:val="center"/>
          </w:tcPr>
          <w:p w14:paraId="57805418">
            <w:pPr>
              <w:jc w:val="right"/>
            </w:pPr>
            <w:r>
              <w:t>49.724</w:t>
            </w:r>
          </w:p>
        </w:tc>
        <w:tc>
          <w:tcPr>
            <w:vAlign w:val="center"/>
          </w:tcPr>
          <w:p w14:paraId="1D0176FA">
            <w:r>
              <w:t>4月15日7时</w:t>
            </w:r>
          </w:p>
        </w:tc>
        <w:tc>
          <w:tcPr>
            <w:vAlign w:val="center"/>
          </w:tcPr>
          <w:p w14:paraId="3DD8DE07">
            <w:pPr>
              <w:jc w:val="right"/>
            </w:pPr>
            <w:r>
              <w:t>172.310</w:t>
            </w:r>
          </w:p>
        </w:tc>
        <w:tc>
          <w:tcPr>
            <w:vAlign w:val="center"/>
          </w:tcPr>
          <w:p w14:paraId="1534064B">
            <w:r>
              <w:t>4月29日15时</w:t>
            </w:r>
          </w:p>
        </w:tc>
      </w:tr>
      <w:tr w14:paraId="46EF5A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2032F66">
            <w:r>
              <w:t>5月</w:t>
            </w:r>
          </w:p>
        </w:tc>
        <w:tc>
          <w:tcPr>
            <w:vAlign w:val="center"/>
          </w:tcPr>
          <w:p w14:paraId="5C475E5C">
            <w:pPr>
              <w:jc w:val="right"/>
            </w:pPr>
            <w:r>
              <w:t>335</w:t>
            </w:r>
          </w:p>
        </w:tc>
        <w:tc>
          <w:tcPr>
            <w:vAlign w:val="center"/>
          </w:tcPr>
          <w:p w14:paraId="75E11257">
            <w:pPr>
              <w:jc w:val="right"/>
            </w:pPr>
            <w:r>
              <w:t>22159</w:t>
            </w:r>
          </w:p>
        </w:tc>
        <w:tc>
          <w:tcPr>
            <w:vAlign w:val="center"/>
          </w:tcPr>
          <w:p w14:paraId="09CF1CBB">
            <w:pPr>
              <w:jc w:val="right"/>
            </w:pPr>
            <w:r>
              <w:t>12.342</w:t>
            </w:r>
          </w:p>
        </w:tc>
        <w:tc>
          <w:tcPr>
            <w:vAlign w:val="center"/>
          </w:tcPr>
          <w:p w14:paraId="402D4F56">
            <w:r>
              <w:t>5月30日7时</w:t>
            </w:r>
          </w:p>
        </w:tc>
        <w:tc>
          <w:tcPr>
            <w:vAlign w:val="center"/>
          </w:tcPr>
          <w:p w14:paraId="18925F48">
            <w:pPr>
              <w:jc w:val="right"/>
            </w:pPr>
            <w:r>
              <w:t>187.979</w:t>
            </w:r>
          </w:p>
        </w:tc>
        <w:tc>
          <w:tcPr>
            <w:vAlign w:val="center"/>
          </w:tcPr>
          <w:p w14:paraId="10C63EFB">
            <w:r>
              <w:t>5月13日18时</w:t>
            </w:r>
          </w:p>
        </w:tc>
      </w:tr>
      <w:tr w14:paraId="0AA6FC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E9D2C5C">
            <w:r>
              <w:t>6月</w:t>
            </w:r>
          </w:p>
        </w:tc>
        <w:tc>
          <w:tcPr>
            <w:vAlign w:val="center"/>
          </w:tcPr>
          <w:p w14:paraId="7C024547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4F3063D">
            <w:pPr>
              <w:jc w:val="right"/>
            </w:pPr>
            <w:r>
              <w:t>37217</w:t>
            </w:r>
          </w:p>
        </w:tc>
        <w:tc>
          <w:tcPr>
            <w:vAlign w:val="center"/>
          </w:tcPr>
          <w:p w14:paraId="44793AF6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F339A40">
            <w:r>
              <w:t>--</w:t>
            </w:r>
          </w:p>
        </w:tc>
        <w:tc>
          <w:tcPr>
            <w:vAlign w:val="center"/>
          </w:tcPr>
          <w:p w14:paraId="3A8FE289">
            <w:pPr>
              <w:jc w:val="right"/>
            </w:pPr>
            <w:r>
              <w:t>339.596</w:t>
            </w:r>
          </w:p>
        </w:tc>
        <w:tc>
          <w:tcPr>
            <w:vAlign w:val="center"/>
          </w:tcPr>
          <w:p w14:paraId="69BC26A4">
            <w:r>
              <w:t>6月24日7时</w:t>
            </w:r>
          </w:p>
        </w:tc>
      </w:tr>
      <w:tr w14:paraId="45601F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E2470D0">
            <w:r>
              <w:t>7月</w:t>
            </w:r>
          </w:p>
        </w:tc>
        <w:tc>
          <w:tcPr>
            <w:vAlign w:val="center"/>
          </w:tcPr>
          <w:p w14:paraId="4D5915ED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19FD969">
            <w:pPr>
              <w:jc w:val="right"/>
            </w:pPr>
            <w:r>
              <w:t>61450</w:t>
            </w:r>
          </w:p>
        </w:tc>
        <w:tc>
          <w:tcPr>
            <w:vAlign w:val="center"/>
          </w:tcPr>
          <w:p w14:paraId="300F2742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C0A0BCE">
            <w:r>
              <w:t>--</w:t>
            </w:r>
          </w:p>
        </w:tc>
        <w:tc>
          <w:tcPr>
            <w:vAlign w:val="center"/>
          </w:tcPr>
          <w:p w14:paraId="6CF18ECA">
            <w:pPr>
              <w:jc w:val="right"/>
            </w:pPr>
            <w:r>
              <w:rPr>
                <w:color w:val="0000FF"/>
              </w:rPr>
              <w:t>353.325</w:t>
            </w:r>
          </w:p>
        </w:tc>
        <w:tc>
          <w:tcPr>
            <w:vAlign w:val="center"/>
          </w:tcPr>
          <w:p w14:paraId="708CCCEA">
            <w:r>
              <w:rPr>
                <w:color w:val="0000FF"/>
              </w:rPr>
              <w:t>7月15日7时</w:t>
            </w:r>
          </w:p>
        </w:tc>
      </w:tr>
      <w:tr w14:paraId="4F95B6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3175EA9">
            <w:r>
              <w:t>8月</w:t>
            </w:r>
          </w:p>
        </w:tc>
        <w:tc>
          <w:tcPr>
            <w:vAlign w:val="center"/>
          </w:tcPr>
          <w:p w14:paraId="33FC5110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1E8A017">
            <w:pPr>
              <w:jc w:val="right"/>
            </w:pPr>
            <w:r>
              <w:t>49078</w:t>
            </w:r>
          </w:p>
        </w:tc>
        <w:tc>
          <w:tcPr>
            <w:vAlign w:val="center"/>
          </w:tcPr>
          <w:p w14:paraId="623F9B97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DD50BEC">
            <w:r>
              <w:t>--</w:t>
            </w:r>
          </w:p>
        </w:tc>
        <w:tc>
          <w:tcPr>
            <w:vAlign w:val="center"/>
          </w:tcPr>
          <w:p w14:paraId="4829CF4C">
            <w:pPr>
              <w:jc w:val="right"/>
            </w:pPr>
            <w:r>
              <w:t>286.019</w:t>
            </w:r>
          </w:p>
        </w:tc>
        <w:tc>
          <w:tcPr>
            <w:vAlign w:val="center"/>
          </w:tcPr>
          <w:p w14:paraId="6A584CA1">
            <w:r>
              <w:t>8月12日7时</w:t>
            </w:r>
          </w:p>
        </w:tc>
      </w:tr>
      <w:tr w14:paraId="1E92C4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305E7F3">
            <w:r>
              <w:t>9月</w:t>
            </w:r>
          </w:p>
        </w:tc>
        <w:tc>
          <w:tcPr>
            <w:vAlign w:val="center"/>
          </w:tcPr>
          <w:p w14:paraId="13BF9EFB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5223613">
            <w:pPr>
              <w:jc w:val="right"/>
            </w:pPr>
            <w:r>
              <w:t>37899</w:t>
            </w:r>
          </w:p>
        </w:tc>
        <w:tc>
          <w:tcPr>
            <w:vAlign w:val="center"/>
          </w:tcPr>
          <w:p w14:paraId="06D7B95B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41B3250">
            <w:r>
              <w:t>--</w:t>
            </w:r>
          </w:p>
        </w:tc>
        <w:tc>
          <w:tcPr>
            <w:vAlign w:val="center"/>
          </w:tcPr>
          <w:p w14:paraId="184E5C79">
            <w:pPr>
              <w:jc w:val="right"/>
            </w:pPr>
            <w:r>
              <w:t>256.174</w:t>
            </w:r>
          </w:p>
        </w:tc>
        <w:tc>
          <w:tcPr>
            <w:vAlign w:val="center"/>
          </w:tcPr>
          <w:p w14:paraId="2363F6B6">
            <w:r>
              <w:t>9月2日7时</w:t>
            </w:r>
          </w:p>
        </w:tc>
      </w:tr>
      <w:tr w14:paraId="5DAB29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AF7EE6E">
            <w:r>
              <w:t>10月</w:t>
            </w:r>
          </w:p>
        </w:tc>
        <w:tc>
          <w:tcPr>
            <w:vAlign w:val="center"/>
          </w:tcPr>
          <w:p w14:paraId="5729B3FC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75F6D8F">
            <w:pPr>
              <w:jc w:val="right"/>
            </w:pPr>
            <w:r>
              <w:t>30271</w:t>
            </w:r>
          </w:p>
        </w:tc>
        <w:tc>
          <w:tcPr>
            <w:vAlign w:val="center"/>
          </w:tcPr>
          <w:p w14:paraId="20FFBE13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E8301C0">
            <w:r>
              <w:t>--</w:t>
            </w:r>
          </w:p>
        </w:tc>
        <w:tc>
          <w:tcPr>
            <w:vAlign w:val="center"/>
          </w:tcPr>
          <w:p w14:paraId="2E7F7CD0">
            <w:pPr>
              <w:jc w:val="right"/>
            </w:pPr>
            <w:r>
              <w:t>276.521</w:t>
            </w:r>
          </w:p>
        </w:tc>
        <w:tc>
          <w:tcPr>
            <w:vAlign w:val="center"/>
          </w:tcPr>
          <w:p w14:paraId="4E1A1352">
            <w:r>
              <w:t>10月7日7时</w:t>
            </w:r>
          </w:p>
        </w:tc>
      </w:tr>
      <w:tr w14:paraId="5BFF75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46F9469">
            <w:r>
              <w:t>11月</w:t>
            </w:r>
          </w:p>
        </w:tc>
        <w:tc>
          <w:tcPr>
            <w:vAlign w:val="center"/>
          </w:tcPr>
          <w:p w14:paraId="5F869F6F">
            <w:pPr>
              <w:jc w:val="right"/>
            </w:pPr>
            <w:r>
              <w:t>217</w:t>
            </w:r>
          </w:p>
        </w:tc>
        <w:tc>
          <w:tcPr>
            <w:vAlign w:val="center"/>
          </w:tcPr>
          <w:p w14:paraId="3D4BDA92">
            <w:pPr>
              <w:jc w:val="right"/>
            </w:pPr>
            <w:r>
              <w:t>12840</w:t>
            </w:r>
          </w:p>
        </w:tc>
        <w:tc>
          <w:tcPr>
            <w:vAlign w:val="center"/>
          </w:tcPr>
          <w:p w14:paraId="4BA54966">
            <w:pPr>
              <w:jc w:val="right"/>
            </w:pPr>
            <w:r>
              <w:t>26.960</w:t>
            </w:r>
          </w:p>
        </w:tc>
        <w:tc>
          <w:tcPr>
            <w:vAlign w:val="center"/>
          </w:tcPr>
          <w:p w14:paraId="4AEEB834">
            <w:r>
              <w:t>11月20日7时</w:t>
            </w:r>
          </w:p>
        </w:tc>
        <w:tc>
          <w:tcPr>
            <w:vAlign w:val="center"/>
          </w:tcPr>
          <w:p w14:paraId="2EFCB406">
            <w:pPr>
              <w:jc w:val="right"/>
            </w:pPr>
            <w:r>
              <w:t>153.374</w:t>
            </w:r>
          </w:p>
        </w:tc>
        <w:tc>
          <w:tcPr>
            <w:vAlign w:val="center"/>
          </w:tcPr>
          <w:p w14:paraId="646FCFB0">
            <w:r>
              <w:t>11月1日15时</w:t>
            </w:r>
          </w:p>
        </w:tc>
      </w:tr>
      <w:tr w14:paraId="7C5E8D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ABE0B0D">
            <w:r>
              <w:t>12月</w:t>
            </w:r>
          </w:p>
        </w:tc>
        <w:tc>
          <w:tcPr>
            <w:vAlign w:val="center"/>
          </w:tcPr>
          <w:p w14:paraId="28FFA17A">
            <w:pPr>
              <w:jc w:val="right"/>
            </w:pPr>
            <w:r>
              <w:t>14359</w:t>
            </w:r>
          </w:p>
        </w:tc>
        <w:tc>
          <w:tcPr>
            <w:vAlign w:val="center"/>
          </w:tcPr>
          <w:p w14:paraId="1AEB004A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C26D409">
            <w:pPr>
              <w:jc w:val="right"/>
            </w:pPr>
            <w:r>
              <w:t>202.034</w:t>
            </w:r>
          </w:p>
        </w:tc>
        <w:tc>
          <w:tcPr>
            <w:vAlign w:val="center"/>
          </w:tcPr>
          <w:p w14:paraId="78433871">
            <w:r>
              <w:t>12月9日7时</w:t>
            </w:r>
          </w:p>
        </w:tc>
        <w:tc>
          <w:tcPr>
            <w:vAlign w:val="center"/>
          </w:tcPr>
          <w:p w14:paraId="498A4533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79D045C">
            <w:r>
              <w:t>--</w:t>
            </w:r>
          </w:p>
        </w:tc>
      </w:tr>
    </w:tbl>
    <w:p w14:paraId="32202F56">
      <w:pPr>
        <w:jc w:val="center"/>
      </w:pPr>
      <w:r>
        <w:drawing>
          <wp:inline distT="0" distB="0" distL="0" distR="0">
            <wp:extent cx="5667375" cy="2457450"/>
            <wp:effectExtent l="0" t="0" r="0" b="0"/>
            <wp:docPr id="58" name="图片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图片 58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457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14FFBB">
      <w:pPr>
        <w:jc w:val="center"/>
      </w:pPr>
      <w:r>
        <w:drawing>
          <wp:inline distT="0" distB="0" distL="0" distR="0">
            <wp:extent cx="5667375" cy="2457450"/>
            <wp:effectExtent l="0" t="0" r="0" b="0"/>
            <wp:docPr id="59" name="图片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图片 59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457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A773DD">
      <w:pPr>
        <w:pStyle w:val="4"/>
      </w:pPr>
      <w:bookmarkStart w:id="99" w:name="_Toc4314"/>
      <w:r>
        <w:t>逐月电耗</w:t>
      </w:r>
      <w:bookmarkEnd w:id="99"/>
    </w:p>
    <w:p w14:paraId="1AF5AA64">
      <w:pPr>
        <w:widowControl w:val="0"/>
        <w:jc w:val="both"/>
        <w:rPr>
          <w:color w:val="000000"/>
        </w:rPr>
      </w:pPr>
      <w:r>
        <w:rPr>
          <w:color w:val="000000"/>
        </w:rPr>
        <w:t>注:供冷供暖为冷热源及输配水泵电耗，热水为扣减太阳能后电耗，所有数据单位kWh/㎡。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1"/>
        <w:gridCol w:w="1148"/>
        <w:gridCol w:w="1148"/>
        <w:gridCol w:w="1148"/>
        <w:gridCol w:w="1148"/>
        <w:gridCol w:w="1148"/>
        <w:gridCol w:w="848"/>
        <w:gridCol w:w="848"/>
        <w:gridCol w:w="848"/>
      </w:tblGrid>
      <w:tr w14:paraId="362DCE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4CEAAEB">
            <w:pPr>
              <w:jc w:val="center"/>
            </w:pPr>
            <w:r>
              <w:t>月</w:t>
            </w:r>
          </w:p>
        </w:tc>
        <w:tc>
          <w:tcPr>
            <w:shd w:val="clear" w:color="auto" w:fill="E6E6E6"/>
            <w:vAlign w:val="center"/>
          </w:tcPr>
          <w:p w14:paraId="5DBA24C1">
            <w:pPr>
              <w:jc w:val="center"/>
            </w:pPr>
            <w:r>
              <w:t>供冷</w:t>
            </w:r>
          </w:p>
        </w:tc>
        <w:tc>
          <w:tcPr>
            <w:shd w:val="clear" w:color="auto" w:fill="E6E6E6"/>
            <w:vAlign w:val="center"/>
          </w:tcPr>
          <w:p w14:paraId="6FB19DBF">
            <w:pPr>
              <w:jc w:val="center"/>
            </w:pPr>
            <w:r>
              <w:t>供暖</w:t>
            </w:r>
          </w:p>
        </w:tc>
        <w:tc>
          <w:tcPr>
            <w:shd w:val="clear" w:color="auto" w:fill="E6E6E6"/>
            <w:vAlign w:val="center"/>
          </w:tcPr>
          <w:p w14:paraId="1E3A9A2E">
            <w:pPr>
              <w:jc w:val="center"/>
            </w:pPr>
            <w:r>
              <w:t>空调风机</w:t>
            </w:r>
          </w:p>
        </w:tc>
        <w:tc>
          <w:tcPr>
            <w:shd w:val="clear" w:color="auto" w:fill="E6E6E6"/>
            <w:vAlign w:val="center"/>
          </w:tcPr>
          <w:p w14:paraId="46569B25">
            <w:pPr>
              <w:jc w:val="center"/>
            </w:pPr>
            <w:r>
              <w:t>照明</w:t>
            </w:r>
          </w:p>
        </w:tc>
        <w:tc>
          <w:tcPr>
            <w:shd w:val="clear" w:color="auto" w:fill="E6E6E6"/>
            <w:vAlign w:val="center"/>
          </w:tcPr>
          <w:p w14:paraId="6635930C">
            <w:pPr>
              <w:jc w:val="center"/>
            </w:pPr>
            <w:r>
              <w:t>插座设备</w:t>
            </w:r>
          </w:p>
        </w:tc>
        <w:tc>
          <w:tcPr>
            <w:shd w:val="clear" w:color="auto" w:fill="E6E6E6"/>
            <w:vAlign w:val="center"/>
          </w:tcPr>
          <w:p w14:paraId="250A94E1">
            <w:pPr>
              <w:jc w:val="center"/>
            </w:pPr>
            <w:r>
              <w:t>排风机</w:t>
            </w:r>
          </w:p>
        </w:tc>
        <w:tc>
          <w:tcPr>
            <w:shd w:val="clear" w:color="auto" w:fill="E6E6E6"/>
            <w:vAlign w:val="center"/>
          </w:tcPr>
          <w:p w14:paraId="7241E20E">
            <w:pPr>
              <w:jc w:val="center"/>
            </w:pPr>
            <w:r>
              <w:t>电梯</w:t>
            </w:r>
          </w:p>
        </w:tc>
        <w:tc>
          <w:tcPr>
            <w:shd w:val="clear" w:color="auto" w:fill="E6E6E6"/>
            <w:vAlign w:val="center"/>
          </w:tcPr>
          <w:p w14:paraId="4600E2AB">
            <w:pPr>
              <w:jc w:val="center"/>
            </w:pPr>
            <w:r>
              <w:t>热水</w:t>
            </w:r>
          </w:p>
        </w:tc>
      </w:tr>
      <w:tr w14:paraId="699622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78A5D8E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254F45F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CA72393">
            <w:pPr>
              <w:jc w:val="right"/>
            </w:pPr>
            <w:r>
              <w:t>0.67</w:t>
            </w:r>
          </w:p>
        </w:tc>
        <w:tc>
          <w:tcPr>
            <w:vAlign w:val="center"/>
          </w:tcPr>
          <w:p w14:paraId="0BBEDB01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F963F1A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D050049">
            <w:pPr>
              <w:jc w:val="right"/>
            </w:pPr>
            <w:r>
              <w:t>－</w:t>
            </w:r>
          </w:p>
        </w:tc>
        <w:tc>
          <w:tcPr>
            <w:vMerge w:val="restart"/>
            <w:vAlign w:val="center"/>
          </w:tcPr>
          <w:p w14:paraId="1A05D6E3">
            <w:pPr>
              <w:jc w:val="right"/>
            </w:pPr>
            <w:r>
              <w:t>－</w:t>
            </w:r>
          </w:p>
        </w:tc>
        <w:tc>
          <w:tcPr>
            <w:vMerge w:val="restart"/>
            <w:vAlign w:val="center"/>
          </w:tcPr>
          <w:p w14:paraId="55DE9B81">
            <w:pPr>
              <w:jc w:val="right"/>
            </w:pPr>
            <w:r>
              <w:t>－</w:t>
            </w:r>
          </w:p>
        </w:tc>
        <w:tc>
          <w:tcPr>
            <w:vMerge w:val="restart"/>
            <w:vAlign w:val="center"/>
          </w:tcPr>
          <w:p w14:paraId="60653591">
            <w:pPr>
              <w:jc w:val="right"/>
            </w:pPr>
            <w:r>
              <w:t>－</w:t>
            </w:r>
          </w:p>
        </w:tc>
      </w:tr>
      <w:tr w14:paraId="6E6444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1DEDB95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575CC2A8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B34E66A">
            <w:pPr>
              <w:jc w:val="right"/>
            </w:pPr>
            <w:r>
              <w:t>0.53</w:t>
            </w:r>
          </w:p>
        </w:tc>
        <w:tc>
          <w:tcPr>
            <w:vAlign w:val="center"/>
          </w:tcPr>
          <w:p w14:paraId="412B50C3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54904E5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3721D34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795BB4FA">
            <w:pPr>
              <w:jc w:val="right"/>
            </w:pPr>
          </w:p>
        </w:tc>
        <w:tc>
          <w:tcPr>
            <w:vMerge w:val="continue"/>
            <w:vAlign w:val="center"/>
          </w:tcPr>
          <w:p w14:paraId="67319187">
            <w:pPr>
              <w:jc w:val="right"/>
            </w:pPr>
          </w:p>
        </w:tc>
        <w:tc>
          <w:tcPr>
            <w:vMerge w:val="continue"/>
            <w:vAlign w:val="center"/>
          </w:tcPr>
          <w:p w14:paraId="557C14E9">
            <w:pPr>
              <w:jc w:val="right"/>
            </w:pPr>
          </w:p>
        </w:tc>
      </w:tr>
      <w:tr w14:paraId="2E0CCC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B49B955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215EFED9">
            <w:pPr>
              <w:jc w:val="right"/>
            </w:pPr>
            <w:r>
              <w:t>0.27</w:t>
            </w:r>
          </w:p>
        </w:tc>
        <w:tc>
          <w:tcPr>
            <w:vAlign w:val="center"/>
          </w:tcPr>
          <w:p w14:paraId="225A345D">
            <w:pPr>
              <w:jc w:val="right"/>
            </w:pPr>
            <w:r>
              <w:t>0.10</w:t>
            </w:r>
          </w:p>
        </w:tc>
        <w:tc>
          <w:tcPr>
            <w:vAlign w:val="center"/>
          </w:tcPr>
          <w:p w14:paraId="209738B1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5680FC0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0748969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6783E01A">
            <w:pPr>
              <w:jc w:val="right"/>
            </w:pPr>
          </w:p>
        </w:tc>
        <w:tc>
          <w:tcPr>
            <w:vMerge w:val="continue"/>
            <w:vAlign w:val="center"/>
          </w:tcPr>
          <w:p w14:paraId="0FC0E09C">
            <w:pPr>
              <w:jc w:val="right"/>
            </w:pPr>
          </w:p>
        </w:tc>
        <w:tc>
          <w:tcPr>
            <w:vMerge w:val="continue"/>
            <w:vAlign w:val="center"/>
          </w:tcPr>
          <w:p w14:paraId="50C4BB86">
            <w:pPr>
              <w:jc w:val="right"/>
            </w:pPr>
          </w:p>
        </w:tc>
      </w:tr>
      <w:tr w14:paraId="072C9F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B29B3C0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7E5DA27D">
            <w:pPr>
              <w:jc w:val="right"/>
            </w:pPr>
            <w:r>
              <w:t>0.83</w:t>
            </w:r>
          </w:p>
        </w:tc>
        <w:tc>
          <w:tcPr>
            <w:vAlign w:val="center"/>
          </w:tcPr>
          <w:p w14:paraId="3E7031FC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F7A1A23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0A8ADAB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DACBD34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49AA3F71">
            <w:pPr>
              <w:jc w:val="right"/>
            </w:pPr>
          </w:p>
        </w:tc>
        <w:tc>
          <w:tcPr>
            <w:vMerge w:val="continue"/>
            <w:vAlign w:val="center"/>
          </w:tcPr>
          <w:p w14:paraId="4E578808">
            <w:pPr>
              <w:jc w:val="right"/>
            </w:pPr>
          </w:p>
        </w:tc>
        <w:tc>
          <w:tcPr>
            <w:vMerge w:val="continue"/>
            <w:vAlign w:val="center"/>
          </w:tcPr>
          <w:p w14:paraId="353BF0DD">
            <w:pPr>
              <w:jc w:val="right"/>
            </w:pPr>
          </w:p>
        </w:tc>
      </w:tr>
      <w:tr w14:paraId="269A3F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9848539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4E80D366">
            <w:pPr>
              <w:jc w:val="right"/>
            </w:pPr>
            <w:r>
              <w:t>1.42</w:t>
            </w:r>
          </w:p>
        </w:tc>
        <w:tc>
          <w:tcPr>
            <w:vAlign w:val="center"/>
          </w:tcPr>
          <w:p w14:paraId="6273B3E8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1303958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A4E74A7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1EFBE5B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2C598727">
            <w:pPr>
              <w:jc w:val="right"/>
            </w:pPr>
          </w:p>
        </w:tc>
        <w:tc>
          <w:tcPr>
            <w:vMerge w:val="continue"/>
            <w:vAlign w:val="center"/>
          </w:tcPr>
          <w:p w14:paraId="5C02E433">
            <w:pPr>
              <w:jc w:val="right"/>
            </w:pPr>
          </w:p>
        </w:tc>
        <w:tc>
          <w:tcPr>
            <w:vMerge w:val="continue"/>
            <w:vAlign w:val="center"/>
          </w:tcPr>
          <w:p w14:paraId="4F258E73">
            <w:pPr>
              <w:jc w:val="right"/>
            </w:pPr>
          </w:p>
        </w:tc>
      </w:tr>
      <w:tr w14:paraId="1BC69A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A69F0FD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29199266">
            <w:pPr>
              <w:jc w:val="right"/>
            </w:pPr>
            <w:r>
              <w:t>2.22</w:t>
            </w:r>
          </w:p>
        </w:tc>
        <w:tc>
          <w:tcPr>
            <w:vAlign w:val="center"/>
          </w:tcPr>
          <w:p w14:paraId="4633E8C0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A192358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A8147D6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2F89082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4C059739">
            <w:pPr>
              <w:jc w:val="right"/>
            </w:pPr>
          </w:p>
        </w:tc>
        <w:tc>
          <w:tcPr>
            <w:vMerge w:val="continue"/>
            <w:vAlign w:val="center"/>
          </w:tcPr>
          <w:p w14:paraId="0E94AE41">
            <w:pPr>
              <w:jc w:val="right"/>
            </w:pPr>
          </w:p>
        </w:tc>
        <w:tc>
          <w:tcPr>
            <w:vMerge w:val="continue"/>
            <w:vAlign w:val="center"/>
          </w:tcPr>
          <w:p w14:paraId="451A37A3">
            <w:pPr>
              <w:jc w:val="right"/>
            </w:pPr>
          </w:p>
        </w:tc>
      </w:tr>
      <w:tr w14:paraId="216BFD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19E274B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2D37C1C8">
            <w:pPr>
              <w:jc w:val="right"/>
            </w:pPr>
            <w:r>
              <w:t>3.48</w:t>
            </w:r>
          </w:p>
        </w:tc>
        <w:tc>
          <w:tcPr>
            <w:vAlign w:val="center"/>
          </w:tcPr>
          <w:p w14:paraId="70E3FF31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2E969F2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C358AD2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B892EDD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3A645CCB">
            <w:pPr>
              <w:jc w:val="right"/>
            </w:pPr>
          </w:p>
        </w:tc>
        <w:tc>
          <w:tcPr>
            <w:vMerge w:val="continue"/>
            <w:vAlign w:val="center"/>
          </w:tcPr>
          <w:p w14:paraId="3D8DF760">
            <w:pPr>
              <w:jc w:val="right"/>
            </w:pPr>
          </w:p>
        </w:tc>
        <w:tc>
          <w:tcPr>
            <w:vMerge w:val="continue"/>
            <w:vAlign w:val="center"/>
          </w:tcPr>
          <w:p w14:paraId="59355222">
            <w:pPr>
              <w:jc w:val="right"/>
            </w:pPr>
          </w:p>
        </w:tc>
      </w:tr>
      <w:tr w14:paraId="166443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7BFFAED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1E574033">
            <w:pPr>
              <w:jc w:val="right"/>
            </w:pPr>
            <w:r>
              <w:t>2.78</w:t>
            </w:r>
          </w:p>
        </w:tc>
        <w:tc>
          <w:tcPr>
            <w:vAlign w:val="center"/>
          </w:tcPr>
          <w:p w14:paraId="225232CF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6CF2786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8A50633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17F00B2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5C02D96C">
            <w:pPr>
              <w:jc w:val="right"/>
            </w:pPr>
          </w:p>
        </w:tc>
        <w:tc>
          <w:tcPr>
            <w:vMerge w:val="continue"/>
            <w:vAlign w:val="center"/>
          </w:tcPr>
          <w:p w14:paraId="07B2F518">
            <w:pPr>
              <w:jc w:val="right"/>
            </w:pPr>
          </w:p>
        </w:tc>
        <w:tc>
          <w:tcPr>
            <w:vMerge w:val="continue"/>
            <w:vAlign w:val="center"/>
          </w:tcPr>
          <w:p w14:paraId="2EB43A23">
            <w:pPr>
              <w:jc w:val="right"/>
            </w:pPr>
          </w:p>
        </w:tc>
      </w:tr>
      <w:tr w14:paraId="68B197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C7119F1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12346B96">
            <w:pPr>
              <w:jc w:val="right"/>
            </w:pPr>
            <w:r>
              <w:t>2.12</w:t>
            </w:r>
          </w:p>
        </w:tc>
        <w:tc>
          <w:tcPr>
            <w:vAlign w:val="center"/>
          </w:tcPr>
          <w:p w14:paraId="148AEA0E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2679284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04FCB35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190E5E3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177B854D">
            <w:pPr>
              <w:jc w:val="right"/>
            </w:pPr>
          </w:p>
        </w:tc>
        <w:tc>
          <w:tcPr>
            <w:vMerge w:val="continue"/>
            <w:vAlign w:val="center"/>
          </w:tcPr>
          <w:p w14:paraId="5E68E90D">
            <w:pPr>
              <w:jc w:val="right"/>
            </w:pPr>
          </w:p>
        </w:tc>
        <w:tc>
          <w:tcPr>
            <w:vMerge w:val="continue"/>
            <w:vAlign w:val="center"/>
          </w:tcPr>
          <w:p w14:paraId="1BB27713">
            <w:pPr>
              <w:jc w:val="right"/>
            </w:pPr>
          </w:p>
        </w:tc>
      </w:tr>
      <w:tr w14:paraId="611021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6924F1B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55188875">
            <w:pPr>
              <w:jc w:val="right"/>
            </w:pPr>
            <w:r>
              <w:t>1.68</w:t>
            </w:r>
          </w:p>
        </w:tc>
        <w:tc>
          <w:tcPr>
            <w:vAlign w:val="center"/>
          </w:tcPr>
          <w:p w14:paraId="2DFF95C8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931D88A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CF9F423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4DEDD85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21178244">
            <w:pPr>
              <w:jc w:val="right"/>
            </w:pPr>
          </w:p>
        </w:tc>
        <w:tc>
          <w:tcPr>
            <w:vMerge w:val="continue"/>
            <w:vAlign w:val="center"/>
          </w:tcPr>
          <w:p w14:paraId="099500A3">
            <w:pPr>
              <w:jc w:val="right"/>
            </w:pPr>
          </w:p>
        </w:tc>
        <w:tc>
          <w:tcPr>
            <w:vMerge w:val="continue"/>
            <w:vAlign w:val="center"/>
          </w:tcPr>
          <w:p w14:paraId="62A3343A">
            <w:pPr>
              <w:jc w:val="right"/>
            </w:pPr>
          </w:p>
        </w:tc>
      </w:tr>
      <w:tr w14:paraId="155577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493B0F7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61728CBA">
            <w:pPr>
              <w:jc w:val="right"/>
            </w:pPr>
            <w:r>
              <w:t>0.75</w:t>
            </w:r>
          </w:p>
        </w:tc>
        <w:tc>
          <w:tcPr>
            <w:vAlign w:val="center"/>
          </w:tcPr>
          <w:p w14:paraId="2E1DE10C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C840DB4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E6F9152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D5AF565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531908FC">
            <w:pPr>
              <w:jc w:val="right"/>
            </w:pPr>
          </w:p>
        </w:tc>
        <w:tc>
          <w:tcPr>
            <w:vMerge w:val="continue"/>
            <w:vAlign w:val="center"/>
          </w:tcPr>
          <w:p w14:paraId="3577EBF9">
            <w:pPr>
              <w:jc w:val="right"/>
            </w:pPr>
          </w:p>
        </w:tc>
        <w:tc>
          <w:tcPr>
            <w:vMerge w:val="continue"/>
            <w:vAlign w:val="center"/>
          </w:tcPr>
          <w:p w14:paraId="4C7F717D">
            <w:pPr>
              <w:jc w:val="right"/>
            </w:pPr>
          </w:p>
        </w:tc>
      </w:tr>
      <w:tr w14:paraId="170402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85D29AB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503E2409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04890EC">
            <w:pPr>
              <w:jc w:val="right"/>
            </w:pPr>
            <w:r>
              <w:t>0.65</w:t>
            </w:r>
          </w:p>
        </w:tc>
        <w:tc>
          <w:tcPr>
            <w:vAlign w:val="center"/>
          </w:tcPr>
          <w:p w14:paraId="667A292E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4BC2D2C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050B90D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2D528D29">
            <w:pPr>
              <w:jc w:val="right"/>
            </w:pPr>
          </w:p>
        </w:tc>
        <w:tc>
          <w:tcPr>
            <w:vMerge w:val="continue"/>
            <w:vAlign w:val="center"/>
          </w:tcPr>
          <w:p w14:paraId="4602604C">
            <w:pPr>
              <w:jc w:val="right"/>
            </w:pPr>
          </w:p>
        </w:tc>
        <w:tc>
          <w:tcPr>
            <w:vMerge w:val="continue"/>
            <w:vAlign w:val="center"/>
          </w:tcPr>
          <w:p w14:paraId="567CB34C">
            <w:pPr>
              <w:jc w:val="right"/>
            </w:pPr>
          </w:p>
        </w:tc>
      </w:tr>
      <w:tr w14:paraId="7BDC2C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EA26907">
            <w:pPr>
              <w:jc w:val="center"/>
            </w:pPr>
            <w:r>
              <w:t>合计</w:t>
            </w:r>
          </w:p>
        </w:tc>
        <w:tc>
          <w:tcPr>
            <w:vAlign w:val="center"/>
          </w:tcPr>
          <w:p w14:paraId="48DEF80D">
            <w:pPr>
              <w:jc w:val="right"/>
            </w:pPr>
            <w:r>
              <w:t>15.56</w:t>
            </w:r>
          </w:p>
        </w:tc>
        <w:tc>
          <w:tcPr>
            <w:vAlign w:val="center"/>
          </w:tcPr>
          <w:p w14:paraId="7C7FBD37">
            <w:pPr>
              <w:jc w:val="right"/>
            </w:pPr>
            <w:r>
              <w:t>1.96</w:t>
            </w:r>
          </w:p>
        </w:tc>
        <w:tc>
          <w:tcPr>
            <w:vAlign w:val="center"/>
          </w:tcPr>
          <w:p w14:paraId="68907200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FAF00DD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DAB7D67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67A018F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796FC59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50847D3">
            <w:pPr>
              <w:jc w:val="right"/>
            </w:pPr>
            <w:r>
              <w:t>－</w:t>
            </w:r>
          </w:p>
        </w:tc>
      </w:tr>
    </w:tbl>
    <w:p w14:paraId="482522B0">
      <w:pPr>
        <w:pStyle w:val="2"/>
        <w:widowControl w:val="0"/>
        <w:jc w:val="both"/>
        <w:rPr>
          <w:color w:val="000000"/>
        </w:rPr>
      </w:pPr>
      <w:bookmarkStart w:id="100" w:name="_Toc20753"/>
      <w:r>
        <w:rPr>
          <w:color w:val="000000"/>
        </w:rPr>
        <w:t>计算结果</w:t>
      </w:r>
      <w:bookmarkEnd w:id="100"/>
    </w:p>
    <w:tbl>
      <w:tblPr>
        <w:tblStyle w:val="19"/>
        <w:tblW w:w="9333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6"/>
        <w:gridCol w:w="2761"/>
        <w:gridCol w:w="1637"/>
        <w:gridCol w:w="1637"/>
        <w:gridCol w:w="1792"/>
      </w:tblGrid>
      <w:tr w14:paraId="3407CC2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shd w:val="clear" w:color="auto" w:fill="E0E0E0"/>
            <w:vAlign w:val="center"/>
          </w:tcPr>
          <w:p w14:paraId="0BFD1DF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能耗分类</w:t>
            </w:r>
          </w:p>
        </w:tc>
        <w:tc>
          <w:tcPr>
            <w:tcW w:w="1479" w:type="pct"/>
            <w:shd w:val="clear" w:color="auto" w:fill="E0E0E0"/>
            <w:vAlign w:val="center"/>
          </w:tcPr>
          <w:p w14:paraId="598EA58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能耗子类</w:t>
            </w:r>
          </w:p>
        </w:tc>
        <w:tc>
          <w:tcPr>
            <w:tcW w:w="877" w:type="pct"/>
            <w:shd w:val="clear" w:color="auto" w:fill="E0E0E0"/>
            <w:vAlign w:val="center"/>
          </w:tcPr>
          <w:p w14:paraId="0CE6F45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设计建筑</w:t>
            </w:r>
          </w:p>
          <w:p w14:paraId="317B8CD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877" w:type="pct"/>
            <w:shd w:val="clear" w:color="auto" w:fill="E0E0E0"/>
            <w:vAlign w:val="center"/>
          </w:tcPr>
          <w:p w14:paraId="7A3EFEC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参照建筑</w:t>
            </w:r>
            <w:bookmarkEnd w:id="1"/>
          </w:p>
          <w:p w14:paraId="1982D02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960" w:type="pct"/>
            <w:shd w:val="clear" w:color="auto" w:fill="E0E0E0"/>
            <w:vAlign w:val="center"/>
          </w:tcPr>
          <w:p w14:paraId="404E9E9A">
            <w:pPr>
              <w:ind w:firstLine="0" w:firstLineChars="0"/>
              <w:jc w:val="center"/>
              <w:rPr>
                <w:lang w:val="en-US"/>
              </w:rPr>
            </w:pPr>
            <w:bookmarkStart w:id="101" w:name="节能率别名"/>
            <w:r>
              <w:rPr>
                <w:rFonts w:hint="eastAsia"/>
                <w:lang w:val="en-US"/>
              </w:rPr>
              <w:t>节能率</w:t>
            </w:r>
            <w:bookmarkEnd w:id="101"/>
          </w:p>
          <w:p w14:paraId="0BE821F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（%）</w:t>
            </w:r>
          </w:p>
        </w:tc>
      </w:tr>
      <w:tr w14:paraId="51965A3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restart"/>
            <w:shd w:val="clear" w:color="auto" w:fill="E0E0E0"/>
            <w:vAlign w:val="center"/>
          </w:tcPr>
          <w:p w14:paraId="72F9B1C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建筑负荷</w:t>
            </w:r>
          </w:p>
        </w:tc>
        <w:tc>
          <w:tcPr>
            <w:tcW w:w="1479" w:type="pct"/>
            <w:shd w:val="clear" w:color="auto" w:fill="E0E0E0"/>
            <w:vAlign w:val="center"/>
          </w:tcPr>
          <w:p w14:paraId="69A3C97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耗冷量</w:t>
            </w:r>
          </w:p>
        </w:tc>
        <w:tc>
          <w:tcPr>
            <w:tcW w:w="877" w:type="pct"/>
            <w:vAlign w:val="center"/>
          </w:tcPr>
          <w:p w14:paraId="49CBEAF4">
            <w:pPr>
              <w:ind w:firstLine="0" w:firstLineChars="0"/>
              <w:jc w:val="center"/>
              <w:rPr>
                <w:lang w:val="en-US"/>
              </w:rPr>
            </w:pPr>
            <w:bookmarkStart w:id="102" w:name="耗冷量2"/>
            <w:r>
              <w:rPr>
                <w:rFonts w:hint="eastAsia"/>
                <w:lang w:val="en-US"/>
              </w:rPr>
              <w:t>63.96</w:t>
            </w:r>
            <w:bookmarkEnd w:id="102"/>
          </w:p>
        </w:tc>
        <w:tc>
          <w:tcPr>
            <w:tcW w:w="877" w:type="pct"/>
            <w:vAlign w:val="center"/>
          </w:tcPr>
          <w:p w14:paraId="540C70B4">
            <w:pPr>
              <w:ind w:firstLine="0" w:firstLineChars="0"/>
              <w:jc w:val="center"/>
              <w:rPr>
                <w:lang w:val="en-US"/>
              </w:rPr>
            </w:pPr>
            <w:bookmarkStart w:id="103" w:name="参照建筑耗冷量2"/>
            <w:r>
              <w:rPr>
                <w:rFonts w:hint="eastAsia"/>
                <w:lang w:val="en-US"/>
              </w:rPr>
              <w:t>89.94</w:t>
            </w:r>
            <w:bookmarkEnd w:id="103"/>
          </w:p>
        </w:tc>
        <w:tc>
          <w:tcPr>
            <w:tcW w:w="960" w:type="pct"/>
            <w:vAlign w:val="center"/>
          </w:tcPr>
          <w:p w14:paraId="6C5D25D9">
            <w:pPr>
              <w:ind w:firstLine="0" w:firstLineChars="0"/>
              <w:jc w:val="center"/>
              <w:rPr>
                <w:lang w:val="en-US"/>
              </w:rPr>
            </w:pPr>
            <w:bookmarkStart w:id="104" w:name="节能率耗冷量2"/>
            <w:r>
              <w:rPr>
                <w:rFonts w:hint="eastAsia"/>
                <w:kern w:val="2"/>
                <w:szCs w:val="24"/>
                <w:lang w:val="en-US"/>
              </w:rPr>
              <w:t>28.88%</w:t>
            </w:r>
            <w:bookmarkEnd w:id="104"/>
          </w:p>
        </w:tc>
      </w:tr>
      <w:tr w14:paraId="5B12500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38256473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shd w:val="clear" w:color="auto" w:fill="E0E0E0"/>
            <w:vAlign w:val="center"/>
          </w:tcPr>
          <w:p w14:paraId="23E6208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耗热量</w:t>
            </w:r>
          </w:p>
        </w:tc>
        <w:tc>
          <w:tcPr>
            <w:tcW w:w="877" w:type="pct"/>
            <w:vAlign w:val="center"/>
          </w:tcPr>
          <w:p w14:paraId="42F4BE3D">
            <w:pPr>
              <w:ind w:firstLine="0" w:firstLineChars="0"/>
              <w:jc w:val="center"/>
              <w:rPr>
                <w:lang w:val="en-US"/>
              </w:rPr>
            </w:pPr>
            <w:bookmarkStart w:id="105" w:name="耗热量2"/>
            <w:r>
              <w:rPr>
                <w:rFonts w:hint="eastAsia"/>
                <w:lang w:val="en-US"/>
              </w:rPr>
              <w:t>23.11</w:t>
            </w:r>
            <w:bookmarkEnd w:id="105"/>
          </w:p>
        </w:tc>
        <w:tc>
          <w:tcPr>
            <w:tcW w:w="877" w:type="pct"/>
            <w:vAlign w:val="center"/>
          </w:tcPr>
          <w:p w14:paraId="441BE23F">
            <w:pPr>
              <w:ind w:firstLine="0" w:firstLineChars="0"/>
              <w:jc w:val="center"/>
              <w:rPr>
                <w:lang w:val="en-US"/>
              </w:rPr>
            </w:pPr>
            <w:bookmarkStart w:id="106" w:name="参照建筑耗热量2"/>
            <w:r>
              <w:rPr>
                <w:lang w:val="en-US"/>
              </w:rPr>
              <w:t>16.66</w:t>
            </w:r>
            <w:bookmarkEnd w:id="106"/>
          </w:p>
        </w:tc>
        <w:tc>
          <w:tcPr>
            <w:tcW w:w="960" w:type="pct"/>
            <w:vAlign w:val="center"/>
          </w:tcPr>
          <w:p w14:paraId="3B34F9F4">
            <w:pPr>
              <w:ind w:firstLine="0" w:firstLineChars="0"/>
              <w:jc w:val="center"/>
              <w:rPr>
                <w:lang w:val="en-US"/>
              </w:rPr>
            </w:pPr>
            <w:bookmarkStart w:id="107" w:name="节能率耗热量2"/>
            <w:r>
              <w:rPr>
                <w:rFonts w:hint="eastAsia"/>
                <w:kern w:val="2"/>
                <w:szCs w:val="24"/>
                <w:lang w:val="en-US"/>
              </w:rPr>
              <w:t>-38.73%</w:t>
            </w:r>
            <w:bookmarkEnd w:id="107"/>
          </w:p>
        </w:tc>
      </w:tr>
      <w:tr w14:paraId="39022A1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5E87127E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shd w:val="clear" w:color="auto" w:fill="E0E0E0"/>
            <w:vAlign w:val="center"/>
          </w:tcPr>
          <w:p w14:paraId="5C1E145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877" w:type="pct"/>
            <w:vAlign w:val="center"/>
          </w:tcPr>
          <w:p w14:paraId="7607D54D">
            <w:pPr>
              <w:ind w:firstLine="0" w:firstLineChars="0"/>
              <w:jc w:val="center"/>
              <w:rPr>
                <w:lang w:val="en-US"/>
              </w:rPr>
            </w:pPr>
            <w:bookmarkStart w:id="108" w:name="耗冷耗热量2"/>
            <w:r>
              <w:rPr>
                <w:rFonts w:hint="eastAsia"/>
                <w:lang w:val="en-US"/>
              </w:rPr>
              <w:t>87.08</w:t>
            </w:r>
            <w:bookmarkEnd w:id="108"/>
          </w:p>
        </w:tc>
        <w:tc>
          <w:tcPr>
            <w:tcW w:w="877" w:type="pct"/>
            <w:vAlign w:val="center"/>
          </w:tcPr>
          <w:p w14:paraId="357BF864">
            <w:pPr>
              <w:ind w:firstLine="0" w:firstLineChars="0"/>
              <w:jc w:val="center"/>
              <w:rPr>
                <w:lang w:val="en-US"/>
              </w:rPr>
            </w:pPr>
            <w:bookmarkStart w:id="109" w:name="参照建筑耗冷耗热量2"/>
            <w:r>
              <w:rPr>
                <w:rFonts w:hint="eastAsia"/>
                <w:lang w:val="en-US"/>
              </w:rPr>
              <w:t>106.60</w:t>
            </w:r>
            <w:bookmarkEnd w:id="109"/>
          </w:p>
        </w:tc>
        <w:tc>
          <w:tcPr>
            <w:tcW w:w="960" w:type="pct"/>
            <w:vAlign w:val="center"/>
          </w:tcPr>
          <w:p w14:paraId="541793B7">
            <w:pPr>
              <w:ind w:firstLine="0" w:firstLineChars="0"/>
              <w:jc w:val="center"/>
              <w:rPr>
                <w:lang w:val="en-US"/>
              </w:rPr>
            </w:pPr>
            <w:bookmarkStart w:id="110" w:name="节能率耗冷耗热量2"/>
            <w:r>
              <w:rPr>
                <w:rFonts w:hint="eastAsia"/>
                <w:kern w:val="2"/>
                <w:szCs w:val="24"/>
                <w:lang w:val="en-US"/>
              </w:rPr>
              <w:t>18.32%</w:t>
            </w:r>
            <w:bookmarkEnd w:id="110"/>
          </w:p>
        </w:tc>
      </w:tr>
      <w:tr w14:paraId="5C90FBF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restart"/>
            <w:shd w:val="clear" w:color="auto" w:fill="E0E0E0"/>
            <w:vAlign w:val="center"/>
          </w:tcPr>
          <w:p w14:paraId="49A5AB9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热回收</w:t>
            </w:r>
            <w:r>
              <w:rPr>
                <w:lang w:val="en-US"/>
              </w:rPr>
              <w:t>负荷</w:t>
            </w:r>
          </w:p>
        </w:tc>
        <w:tc>
          <w:tcPr>
            <w:tcW w:w="1479" w:type="pct"/>
            <w:shd w:val="clear" w:color="auto" w:fill="FFFFFF"/>
            <w:vAlign w:val="center"/>
          </w:tcPr>
          <w:p w14:paraId="6014D2D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877" w:type="pct"/>
            <w:vAlign w:val="center"/>
          </w:tcPr>
          <w:p w14:paraId="7558F0CE">
            <w:pPr>
              <w:ind w:firstLine="0" w:firstLineChars="0"/>
              <w:jc w:val="center"/>
              <w:rPr>
                <w:lang w:val="en-US"/>
              </w:rPr>
            </w:pPr>
            <w:bookmarkStart w:id="111" w:name="热回收供冷负荷"/>
            <w:r>
              <w:rPr>
                <w:rFonts w:hint="eastAsia"/>
                <w:lang w:val="en-US"/>
              </w:rPr>
              <w:t>0.00</w:t>
            </w:r>
            <w:bookmarkEnd w:id="111"/>
          </w:p>
        </w:tc>
        <w:tc>
          <w:tcPr>
            <w:tcW w:w="877" w:type="pct"/>
            <w:vAlign w:val="center"/>
          </w:tcPr>
          <w:p w14:paraId="6677C01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vAlign w:val="center"/>
          </w:tcPr>
          <w:p w14:paraId="000B3AC7">
            <w:pPr>
              <w:ind w:firstLine="0" w:firstLineChars="0"/>
              <w:jc w:val="center"/>
              <w:rPr>
                <w:kern w:val="2"/>
                <w:szCs w:val="24"/>
                <w:lang w:val="en-US"/>
              </w:rPr>
            </w:pPr>
          </w:p>
        </w:tc>
      </w:tr>
      <w:tr w14:paraId="50F29A3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7E56E502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shd w:val="clear" w:color="auto" w:fill="FFFFFF"/>
            <w:vAlign w:val="center"/>
          </w:tcPr>
          <w:p w14:paraId="4FE5A13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</w:tc>
        <w:tc>
          <w:tcPr>
            <w:tcW w:w="877" w:type="pct"/>
            <w:vAlign w:val="center"/>
          </w:tcPr>
          <w:p w14:paraId="32EAD396">
            <w:pPr>
              <w:ind w:firstLine="0" w:firstLineChars="0"/>
              <w:jc w:val="center"/>
              <w:rPr>
                <w:lang w:val="en-US"/>
              </w:rPr>
            </w:pPr>
            <w:bookmarkStart w:id="112" w:name="热回收供暖负荷"/>
            <w:r>
              <w:rPr>
                <w:rFonts w:hint="eastAsia"/>
                <w:lang w:val="en-US"/>
              </w:rPr>
              <w:t>0.00</w:t>
            </w:r>
            <w:bookmarkEnd w:id="112"/>
          </w:p>
        </w:tc>
        <w:tc>
          <w:tcPr>
            <w:tcW w:w="877" w:type="pct"/>
            <w:vAlign w:val="center"/>
          </w:tcPr>
          <w:p w14:paraId="4F71D30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vAlign w:val="center"/>
          </w:tcPr>
          <w:p w14:paraId="609CCA7E">
            <w:pPr>
              <w:ind w:firstLine="0" w:firstLineChars="0"/>
              <w:jc w:val="center"/>
              <w:rPr>
                <w:kern w:val="2"/>
                <w:szCs w:val="24"/>
                <w:lang w:val="en-US"/>
              </w:rPr>
            </w:pPr>
          </w:p>
        </w:tc>
      </w:tr>
      <w:tr w14:paraId="66C6523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07EE80EA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shd w:val="clear" w:color="auto" w:fill="E0E0E0"/>
            <w:vAlign w:val="center"/>
          </w:tcPr>
          <w:p w14:paraId="3B46694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877" w:type="pct"/>
            <w:vAlign w:val="center"/>
          </w:tcPr>
          <w:p w14:paraId="39441FBD">
            <w:pPr>
              <w:ind w:firstLine="0" w:firstLineChars="0"/>
              <w:jc w:val="center"/>
              <w:rPr>
                <w:lang w:val="en-US"/>
              </w:rPr>
            </w:pPr>
            <w:bookmarkStart w:id="113" w:name="热回收负荷"/>
            <w:r>
              <w:rPr>
                <w:rFonts w:hint="eastAsia"/>
                <w:lang w:val="en-US"/>
              </w:rPr>
              <w:t>0.00</w:t>
            </w:r>
            <w:bookmarkEnd w:id="113"/>
          </w:p>
        </w:tc>
        <w:tc>
          <w:tcPr>
            <w:tcW w:w="877" w:type="pct"/>
            <w:vAlign w:val="center"/>
          </w:tcPr>
          <w:p w14:paraId="7ADCF8D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vAlign w:val="center"/>
          </w:tcPr>
          <w:p w14:paraId="70A5427B">
            <w:pPr>
              <w:ind w:firstLine="0" w:firstLineChars="0"/>
              <w:jc w:val="center"/>
              <w:rPr>
                <w:kern w:val="2"/>
                <w:szCs w:val="24"/>
                <w:lang w:val="en-US"/>
              </w:rPr>
            </w:pPr>
          </w:p>
        </w:tc>
      </w:tr>
      <w:tr w14:paraId="6331F12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restart"/>
            <w:shd w:val="clear" w:color="auto" w:fill="E0E0E0"/>
            <w:vAlign w:val="center"/>
          </w:tcPr>
          <w:p w14:paraId="12C7400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供冷电耗</w:t>
            </w:r>
          </w:p>
        </w:tc>
        <w:tc>
          <w:tcPr>
            <w:tcW w:w="1479" w:type="pct"/>
            <w:vAlign w:val="center"/>
          </w:tcPr>
          <w:p w14:paraId="683C662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877" w:type="pct"/>
            <w:vAlign w:val="center"/>
          </w:tcPr>
          <w:p w14:paraId="2CC14E3F">
            <w:pPr>
              <w:ind w:firstLine="0" w:firstLineChars="0"/>
              <w:jc w:val="center"/>
              <w:rPr>
                <w:lang w:val="en-US"/>
              </w:rPr>
            </w:pPr>
            <w:bookmarkStart w:id="114" w:name="冷源能耗"/>
            <w:r>
              <w:rPr>
                <w:lang w:val="en-US"/>
              </w:rPr>
              <w:t>13.11</w:t>
            </w:r>
            <w:bookmarkEnd w:id="114"/>
          </w:p>
        </w:tc>
        <w:tc>
          <w:tcPr>
            <w:tcW w:w="877" w:type="pct"/>
            <w:vAlign w:val="center"/>
          </w:tcPr>
          <w:p w14:paraId="0C1EFB7A">
            <w:pPr>
              <w:ind w:firstLine="0" w:firstLineChars="0"/>
              <w:jc w:val="center"/>
              <w:rPr>
                <w:lang w:val="en-US"/>
              </w:rPr>
            </w:pPr>
            <w:bookmarkStart w:id="115" w:name="参照建筑冷源能耗"/>
            <w:r>
              <w:rPr>
                <w:lang w:val="en-US"/>
              </w:rPr>
              <w:t>0.00</w:t>
            </w:r>
            <w:bookmarkEnd w:id="115"/>
          </w:p>
        </w:tc>
        <w:tc>
          <w:tcPr>
            <w:tcW w:w="960" w:type="pct"/>
            <w:vMerge w:val="restart"/>
            <w:vAlign w:val="center"/>
          </w:tcPr>
          <w:p w14:paraId="0AA67A82">
            <w:pPr>
              <w:ind w:firstLine="0" w:firstLineChars="0"/>
              <w:jc w:val="center"/>
              <w:rPr>
                <w:lang w:val="en-US"/>
              </w:rPr>
            </w:pPr>
            <w:bookmarkStart w:id="116" w:name="节能率空调能耗"/>
            <w:r>
              <w:rPr>
                <w:lang w:val="en-US"/>
              </w:rPr>
              <w:t>-</w:t>
            </w:r>
            <w:bookmarkEnd w:id="116"/>
          </w:p>
        </w:tc>
      </w:tr>
      <w:tr w14:paraId="315A0AF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567C0032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14:paraId="178433E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877" w:type="pct"/>
            <w:vAlign w:val="center"/>
          </w:tcPr>
          <w:p w14:paraId="6719FD80">
            <w:pPr>
              <w:ind w:firstLine="0" w:firstLineChars="0"/>
              <w:jc w:val="center"/>
              <w:rPr>
                <w:lang w:val="en-US"/>
              </w:rPr>
            </w:pPr>
            <w:bookmarkStart w:id="117" w:name="冷却水泵能耗"/>
            <w:r>
              <w:rPr>
                <w:lang w:val="en-US"/>
              </w:rPr>
              <w:t>5.78</w:t>
            </w:r>
            <w:bookmarkEnd w:id="117"/>
          </w:p>
        </w:tc>
        <w:tc>
          <w:tcPr>
            <w:tcW w:w="877" w:type="pct"/>
            <w:vAlign w:val="center"/>
          </w:tcPr>
          <w:p w14:paraId="2AC130E1">
            <w:pPr>
              <w:ind w:firstLine="0" w:firstLineChars="0"/>
              <w:jc w:val="center"/>
              <w:rPr>
                <w:lang w:val="en-US"/>
              </w:rPr>
            </w:pPr>
            <w:bookmarkStart w:id="118" w:name="参照建筑冷却水泵能耗"/>
            <w:r>
              <w:rPr>
                <w:lang w:val="en-US"/>
              </w:rPr>
              <w:t>0.00</w:t>
            </w:r>
            <w:bookmarkEnd w:id="118"/>
          </w:p>
        </w:tc>
        <w:tc>
          <w:tcPr>
            <w:tcW w:w="960" w:type="pct"/>
            <w:vMerge w:val="continue"/>
            <w:vAlign w:val="center"/>
          </w:tcPr>
          <w:p w14:paraId="08A94C60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2FAA21F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3807229D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14:paraId="1DBB101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877" w:type="pct"/>
            <w:vAlign w:val="center"/>
          </w:tcPr>
          <w:p w14:paraId="476E6CEF">
            <w:pPr>
              <w:ind w:firstLine="0" w:firstLineChars="0"/>
              <w:jc w:val="center"/>
              <w:rPr>
                <w:lang w:val="en-US"/>
              </w:rPr>
            </w:pPr>
            <w:bookmarkStart w:id="119" w:name="冷冻水泵能耗"/>
            <w:r>
              <w:rPr>
                <w:lang w:val="en-US"/>
              </w:rPr>
              <w:t>6.90</w:t>
            </w:r>
            <w:bookmarkEnd w:id="119"/>
          </w:p>
        </w:tc>
        <w:tc>
          <w:tcPr>
            <w:tcW w:w="877" w:type="pct"/>
            <w:vAlign w:val="center"/>
          </w:tcPr>
          <w:p w14:paraId="71C2B790">
            <w:pPr>
              <w:ind w:firstLine="0" w:firstLineChars="0"/>
              <w:jc w:val="center"/>
              <w:rPr>
                <w:lang w:val="en-US"/>
              </w:rPr>
            </w:pPr>
            <w:bookmarkStart w:id="120" w:name="参照建筑冷冻水泵能耗"/>
            <w:r>
              <w:rPr>
                <w:lang w:val="en-US"/>
              </w:rPr>
              <w:t>0.00</w:t>
            </w:r>
            <w:bookmarkEnd w:id="120"/>
          </w:p>
        </w:tc>
        <w:tc>
          <w:tcPr>
            <w:tcW w:w="960" w:type="pct"/>
            <w:vMerge w:val="continue"/>
            <w:vAlign w:val="center"/>
          </w:tcPr>
          <w:p w14:paraId="4C631033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8C5168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5B92370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14:paraId="067CD1E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877" w:type="pct"/>
            <w:vAlign w:val="center"/>
          </w:tcPr>
          <w:p w14:paraId="33A59C00">
            <w:pPr>
              <w:ind w:firstLine="0" w:firstLineChars="0"/>
              <w:jc w:val="center"/>
              <w:rPr>
                <w:lang w:val="en-US"/>
              </w:rPr>
            </w:pPr>
            <w:bookmarkStart w:id="121" w:name="冷却塔能耗"/>
            <w:r>
              <w:rPr>
                <w:rFonts w:hint="eastAsia"/>
                <w:lang w:val="en-US"/>
              </w:rPr>
              <w:t>1.77</w:t>
            </w:r>
            <w:bookmarkEnd w:id="121"/>
          </w:p>
        </w:tc>
        <w:tc>
          <w:tcPr>
            <w:tcW w:w="877" w:type="pct"/>
            <w:vAlign w:val="center"/>
          </w:tcPr>
          <w:p w14:paraId="67618BBA">
            <w:pPr>
              <w:ind w:firstLine="0" w:firstLineChars="0"/>
              <w:jc w:val="center"/>
              <w:rPr>
                <w:lang w:val="en-US"/>
              </w:rPr>
            </w:pPr>
            <w:bookmarkStart w:id="122" w:name="参照建筑冷却塔能耗"/>
            <w:r>
              <w:rPr>
                <w:rFonts w:hint="eastAsia"/>
                <w:lang w:val="en-US"/>
              </w:rPr>
              <w:t>0.00</w:t>
            </w:r>
            <w:bookmarkEnd w:id="122"/>
          </w:p>
        </w:tc>
        <w:tc>
          <w:tcPr>
            <w:tcW w:w="960" w:type="pct"/>
            <w:vMerge w:val="continue"/>
            <w:vAlign w:val="center"/>
          </w:tcPr>
          <w:p w14:paraId="13B1377A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21B7A9B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5C7033E2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14:paraId="5AB97E7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多联机/单元式空调</w:t>
            </w:r>
          </w:p>
        </w:tc>
        <w:tc>
          <w:tcPr>
            <w:tcW w:w="877" w:type="pct"/>
            <w:vAlign w:val="center"/>
          </w:tcPr>
          <w:p w14:paraId="256EA8F0">
            <w:pPr>
              <w:ind w:firstLine="0" w:firstLineChars="0"/>
              <w:jc w:val="center"/>
              <w:rPr>
                <w:lang w:val="en-US"/>
              </w:rPr>
            </w:pPr>
            <w:bookmarkStart w:id="123" w:name="单元式空调能耗"/>
            <w:r>
              <w:rPr>
                <w:lang w:val="en-US"/>
              </w:rPr>
              <w:t>9.63</w:t>
            </w:r>
            <w:bookmarkEnd w:id="123"/>
          </w:p>
        </w:tc>
        <w:tc>
          <w:tcPr>
            <w:tcW w:w="877" w:type="pct"/>
            <w:vAlign w:val="center"/>
          </w:tcPr>
          <w:p w14:paraId="6D68AA83">
            <w:pPr>
              <w:ind w:firstLine="0" w:firstLineChars="0"/>
              <w:jc w:val="center"/>
              <w:rPr>
                <w:lang w:val="en-US"/>
              </w:rPr>
            </w:pPr>
            <w:bookmarkStart w:id="124" w:name="参照建筑单元式空调能耗"/>
            <w:r>
              <w:rPr>
                <w:lang w:val="en-US"/>
              </w:rPr>
              <w:t>15.56</w:t>
            </w:r>
            <w:bookmarkEnd w:id="124"/>
          </w:p>
        </w:tc>
        <w:tc>
          <w:tcPr>
            <w:tcW w:w="960" w:type="pct"/>
            <w:vMerge w:val="continue"/>
            <w:vAlign w:val="center"/>
          </w:tcPr>
          <w:p w14:paraId="60218D7B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0C06AD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50DA2CA3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shd w:val="clear" w:color="auto" w:fill="E0E0E0"/>
            <w:vAlign w:val="center"/>
          </w:tcPr>
          <w:p w14:paraId="4BDAE28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877" w:type="pct"/>
            <w:vAlign w:val="center"/>
          </w:tcPr>
          <w:p w14:paraId="69019187">
            <w:pPr>
              <w:ind w:firstLine="0" w:firstLineChars="0"/>
              <w:jc w:val="center"/>
              <w:rPr>
                <w:lang w:val="en-US"/>
              </w:rPr>
            </w:pPr>
            <w:bookmarkStart w:id="125" w:name="空调能耗"/>
            <w:r>
              <w:rPr>
                <w:lang w:val="en-US"/>
              </w:rPr>
              <w:t>37.19</w:t>
            </w:r>
            <w:bookmarkEnd w:id="125"/>
          </w:p>
        </w:tc>
        <w:tc>
          <w:tcPr>
            <w:tcW w:w="877" w:type="pct"/>
            <w:vAlign w:val="center"/>
          </w:tcPr>
          <w:p w14:paraId="3CD465DA">
            <w:pPr>
              <w:ind w:firstLine="0" w:firstLineChars="0"/>
              <w:jc w:val="center"/>
              <w:rPr>
                <w:lang w:val="en-US"/>
              </w:rPr>
            </w:pPr>
            <w:bookmarkStart w:id="126" w:name="参照建筑空调能耗"/>
            <w:r>
              <w:rPr>
                <w:lang w:val="en-US"/>
              </w:rPr>
              <w:t>0.00</w:t>
            </w:r>
            <w:bookmarkEnd w:id="126"/>
          </w:p>
        </w:tc>
        <w:tc>
          <w:tcPr>
            <w:tcW w:w="960" w:type="pct"/>
            <w:vMerge w:val="continue"/>
            <w:vAlign w:val="center"/>
          </w:tcPr>
          <w:p w14:paraId="47713963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820842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restart"/>
            <w:shd w:val="clear" w:color="auto" w:fill="E0E0E0"/>
            <w:vAlign w:val="center"/>
          </w:tcPr>
          <w:p w14:paraId="2D7AB17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供暖电耗</w:t>
            </w:r>
          </w:p>
        </w:tc>
        <w:tc>
          <w:tcPr>
            <w:tcW w:w="1479" w:type="pct"/>
            <w:shd w:val="clear" w:color="auto" w:fill="auto"/>
            <w:vAlign w:val="center"/>
          </w:tcPr>
          <w:p w14:paraId="2C48CB3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877" w:type="pct"/>
            <w:vAlign w:val="center"/>
          </w:tcPr>
          <w:p w14:paraId="322B4BCD">
            <w:pPr>
              <w:ind w:firstLine="0" w:firstLineChars="0"/>
              <w:jc w:val="center"/>
              <w:rPr>
                <w:lang w:val="en-US"/>
              </w:rPr>
            </w:pPr>
            <w:bookmarkStart w:id="127" w:name="热源能耗"/>
            <w:r>
              <w:rPr>
                <w:lang w:val="en-US"/>
              </w:rPr>
              <w:t>5.72</w:t>
            </w:r>
            <w:bookmarkEnd w:id="127"/>
          </w:p>
        </w:tc>
        <w:tc>
          <w:tcPr>
            <w:tcW w:w="877" w:type="pct"/>
            <w:vAlign w:val="center"/>
          </w:tcPr>
          <w:p w14:paraId="03133037">
            <w:pPr>
              <w:ind w:firstLine="0" w:firstLineChars="0"/>
              <w:jc w:val="center"/>
              <w:rPr>
                <w:lang w:val="en-US"/>
              </w:rPr>
            </w:pPr>
            <w:bookmarkStart w:id="128" w:name="参照建筑热源能耗"/>
            <w:r>
              <w:rPr>
                <w:lang w:val="en-US"/>
              </w:rPr>
              <w:t>0.00</w:t>
            </w:r>
            <w:bookmarkEnd w:id="128"/>
          </w:p>
        </w:tc>
        <w:tc>
          <w:tcPr>
            <w:tcW w:w="960" w:type="pct"/>
            <w:vMerge w:val="restart"/>
            <w:vAlign w:val="center"/>
          </w:tcPr>
          <w:p w14:paraId="16C886CE">
            <w:pPr>
              <w:ind w:firstLine="0" w:firstLineChars="0"/>
              <w:jc w:val="center"/>
              <w:rPr>
                <w:lang w:val="en-US"/>
              </w:rPr>
            </w:pPr>
            <w:bookmarkStart w:id="129" w:name="节能率供暖能耗"/>
            <w:r>
              <w:rPr>
                <w:rFonts w:hint="eastAsia"/>
                <w:lang w:val="en-US"/>
              </w:rPr>
              <w:t>-</w:t>
            </w:r>
            <w:bookmarkEnd w:id="129"/>
          </w:p>
        </w:tc>
      </w:tr>
      <w:tr w14:paraId="62834F8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190B882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shd w:val="clear" w:color="auto" w:fill="auto"/>
            <w:vAlign w:val="center"/>
          </w:tcPr>
          <w:p w14:paraId="7C64C68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热源侧</w:t>
            </w:r>
            <w:r>
              <w:rPr>
                <w:lang w:val="en-US"/>
              </w:rPr>
              <w:t>水泵</w:t>
            </w:r>
          </w:p>
        </w:tc>
        <w:tc>
          <w:tcPr>
            <w:tcW w:w="877" w:type="pct"/>
            <w:vAlign w:val="center"/>
          </w:tcPr>
          <w:p w14:paraId="394BBCF1">
            <w:pPr>
              <w:ind w:firstLine="0" w:firstLineChars="0"/>
              <w:jc w:val="center"/>
              <w:rPr>
                <w:lang w:val="en-US"/>
              </w:rPr>
            </w:pPr>
            <w:bookmarkStart w:id="130" w:name="供暖热源侧水泵能耗"/>
            <w:r>
              <w:rPr>
                <w:rFonts w:hint="eastAsia"/>
                <w:lang w:val="en-US"/>
              </w:rPr>
              <w:t>0.00</w:t>
            </w:r>
            <w:bookmarkEnd w:id="130"/>
          </w:p>
        </w:tc>
        <w:tc>
          <w:tcPr>
            <w:tcW w:w="877" w:type="pct"/>
            <w:vAlign w:val="center"/>
          </w:tcPr>
          <w:p w14:paraId="2B096A0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vMerge w:val="continue"/>
            <w:vAlign w:val="center"/>
          </w:tcPr>
          <w:p w14:paraId="5053ED3D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2EA0013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5DDBE63F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shd w:val="clear" w:color="auto" w:fill="auto"/>
            <w:vAlign w:val="center"/>
          </w:tcPr>
          <w:p w14:paraId="0E8130A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877" w:type="pct"/>
            <w:vAlign w:val="center"/>
          </w:tcPr>
          <w:p w14:paraId="01831440">
            <w:pPr>
              <w:ind w:firstLine="0" w:firstLineChars="0"/>
              <w:jc w:val="center"/>
              <w:rPr>
                <w:lang w:val="en-US"/>
              </w:rPr>
            </w:pPr>
            <w:bookmarkStart w:id="131" w:name="热水泵能耗"/>
            <w:r>
              <w:rPr>
                <w:lang w:val="en-US"/>
              </w:rPr>
              <w:t>4.89</w:t>
            </w:r>
            <w:bookmarkEnd w:id="131"/>
          </w:p>
        </w:tc>
        <w:tc>
          <w:tcPr>
            <w:tcW w:w="877" w:type="pct"/>
            <w:vAlign w:val="center"/>
          </w:tcPr>
          <w:p w14:paraId="0CF1B067">
            <w:pPr>
              <w:ind w:firstLine="0" w:firstLineChars="0"/>
              <w:jc w:val="center"/>
              <w:rPr>
                <w:lang w:val="en-US"/>
              </w:rPr>
            </w:pPr>
            <w:bookmarkStart w:id="132" w:name="参照建筑热水泵能耗"/>
            <w:r>
              <w:rPr>
                <w:lang w:val="en-US"/>
              </w:rPr>
              <w:t>0.00</w:t>
            </w:r>
            <w:bookmarkEnd w:id="132"/>
          </w:p>
        </w:tc>
        <w:tc>
          <w:tcPr>
            <w:tcW w:w="960" w:type="pct"/>
            <w:vMerge w:val="continue"/>
            <w:vAlign w:val="center"/>
          </w:tcPr>
          <w:p w14:paraId="5692D3BA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73A8C0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7F0C8171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shd w:val="clear" w:color="auto" w:fill="auto"/>
            <w:vAlign w:val="center"/>
          </w:tcPr>
          <w:p w14:paraId="6367F11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多联机/单元式热泵</w:t>
            </w:r>
            <w:r>
              <w:rPr>
                <w:lang w:val="en-US"/>
              </w:rPr>
              <w:t>/</w:t>
            </w:r>
            <w:r>
              <w:rPr>
                <w:rFonts w:hint="eastAsia"/>
                <w:lang w:val="en-US"/>
              </w:rPr>
              <w:t>壁挂炉</w:t>
            </w:r>
          </w:p>
        </w:tc>
        <w:tc>
          <w:tcPr>
            <w:tcW w:w="877" w:type="pct"/>
            <w:vAlign w:val="center"/>
          </w:tcPr>
          <w:p w14:paraId="404557D9">
            <w:pPr>
              <w:ind w:firstLine="0" w:firstLineChars="0"/>
              <w:jc w:val="center"/>
              <w:rPr>
                <w:lang w:val="en-US"/>
              </w:rPr>
            </w:pPr>
            <w:bookmarkStart w:id="133" w:name="单元式热泵能耗"/>
            <w:r>
              <w:rPr>
                <w:lang w:val="en-US"/>
              </w:rPr>
              <w:t>2.92</w:t>
            </w:r>
            <w:bookmarkEnd w:id="133"/>
          </w:p>
        </w:tc>
        <w:tc>
          <w:tcPr>
            <w:tcW w:w="877" w:type="pct"/>
            <w:vAlign w:val="center"/>
          </w:tcPr>
          <w:p w14:paraId="5B57711D">
            <w:pPr>
              <w:ind w:firstLine="0" w:firstLineChars="0"/>
              <w:jc w:val="center"/>
              <w:rPr>
                <w:lang w:val="en-US"/>
              </w:rPr>
            </w:pPr>
            <w:bookmarkStart w:id="134" w:name="参照建筑单元式热泵能耗"/>
            <w:r>
              <w:rPr>
                <w:lang w:val="en-US"/>
              </w:rPr>
              <w:t>1.96</w:t>
            </w:r>
            <w:bookmarkEnd w:id="134"/>
          </w:p>
        </w:tc>
        <w:tc>
          <w:tcPr>
            <w:tcW w:w="960" w:type="pct"/>
            <w:vMerge w:val="continue"/>
            <w:vAlign w:val="center"/>
          </w:tcPr>
          <w:p w14:paraId="6F1BA35F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354477C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2556DFD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shd w:val="clear" w:color="auto" w:fill="E0E0E0"/>
            <w:vAlign w:val="center"/>
          </w:tcPr>
          <w:p w14:paraId="7A84FAD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877" w:type="pct"/>
            <w:vAlign w:val="center"/>
          </w:tcPr>
          <w:p w14:paraId="0B06245E">
            <w:pPr>
              <w:ind w:firstLine="0" w:firstLineChars="0"/>
              <w:jc w:val="center"/>
              <w:rPr>
                <w:lang w:val="en-US"/>
              </w:rPr>
            </w:pPr>
            <w:bookmarkStart w:id="135" w:name="供暖能耗"/>
            <w:r>
              <w:rPr>
                <w:lang w:val="en-US"/>
              </w:rPr>
              <w:t>13.52</w:t>
            </w:r>
            <w:bookmarkEnd w:id="135"/>
          </w:p>
        </w:tc>
        <w:tc>
          <w:tcPr>
            <w:tcW w:w="877" w:type="pct"/>
            <w:vAlign w:val="center"/>
          </w:tcPr>
          <w:p w14:paraId="412A10CE">
            <w:pPr>
              <w:ind w:firstLine="0" w:firstLineChars="0"/>
              <w:jc w:val="center"/>
              <w:rPr>
                <w:lang w:val="en-US"/>
              </w:rPr>
            </w:pPr>
            <w:bookmarkStart w:id="136" w:name="参照建筑供暖能耗"/>
            <w:r>
              <w:rPr>
                <w:lang w:val="en-US"/>
              </w:rPr>
              <w:t>0.00</w:t>
            </w:r>
            <w:bookmarkEnd w:id="136"/>
          </w:p>
        </w:tc>
        <w:tc>
          <w:tcPr>
            <w:tcW w:w="960" w:type="pct"/>
            <w:vMerge w:val="continue"/>
            <w:vAlign w:val="center"/>
          </w:tcPr>
          <w:p w14:paraId="32D3A93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343D3D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restart"/>
            <w:shd w:val="clear" w:color="auto" w:fill="E0E0E0"/>
            <w:vAlign w:val="center"/>
          </w:tcPr>
          <w:p w14:paraId="1C51EC6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空调风机</w:t>
            </w:r>
            <w:r>
              <w:rPr>
                <w:lang w:val="en-US"/>
              </w:rPr>
              <w:t>电耗</w:t>
            </w:r>
          </w:p>
        </w:tc>
        <w:tc>
          <w:tcPr>
            <w:tcW w:w="1479" w:type="pct"/>
            <w:shd w:val="clear" w:color="auto" w:fill="FFFFFF"/>
            <w:vAlign w:val="center"/>
          </w:tcPr>
          <w:p w14:paraId="2966573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独立新排风</w:t>
            </w:r>
          </w:p>
        </w:tc>
        <w:tc>
          <w:tcPr>
            <w:tcW w:w="877" w:type="pct"/>
            <w:vAlign w:val="center"/>
          </w:tcPr>
          <w:p w14:paraId="67AB6DB8">
            <w:pPr>
              <w:ind w:firstLine="0" w:firstLineChars="0"/>
              <w:jc w:val="center"/>
              <w:rPr>
                <w:lang w:val="en-US"/>
              </w:rPr>
            </w:pPr>
            <w:bookmarkStart w:id="137" w:name="新排风系统能耗"/>
            <w:r>
              <w:rPr>
                <w:rFonts w:hint="eastAsia"/>
                <w:lang w:val="en-US"/>
              </w:rPr>
              <w:t>1.66</w:t>
            </w:r>
            <w:bookmarkEnd w:id="137"/>
          </w:p>
        </w:tc>
        <w:tc>
          <w:tcPr>
            <w:tcW w:w="877" w:type="pct"/>
            <w:vAlign w:val="center"/>
          </w:tcPr>
          <w:p w14:paraId="71933413">
            <w:pPr>
              <w:ind w:firstLine="0" w:firstLineChars="0"/>
              <w:jc w:val="center"/>
              <w:rPr>
                <w:lang w:val="en-US"/>
              </w:rPr>
            </w:pPr>
            <w:bookmarkStart w:id="138" w:name="参照建筑新排风系统能耗"/>
            <w:r>
              <w:rPr>
                <w:lang w:val="en-US"/>
              </w:rPr>
              <w:t>2.01</w:t>
            </w:r>
            <w:bookmarkEnd w:id="138"/>
          </w:p>
        </w:tc>
        <w:tc>
          <w:tcPr>
            <w:tcW w:w="960" w:type="pct"/>
            <w:vMerge w:val="restart"/>
            <w:vAlign w:val="center"/>
          </w:tcPr>
          <w:p w14:paraId="5DD494E8">
            <w:pPr>
              <w:ind w:firstLine="0" w:firstLineChars="0"/>
              <w:jc w:val="center"/>
              <w:rPr>
                <w:lang w:val="en-US"/>
              </w:rPr>
            </w:pPr>
            <w:bookmarkStart w:id="139" w:name="节能率空调动力能耗"/>
            <w:r>
              <w:rPr>
                <w:rFonts w:hint="eastAsia"/>
                <w:lang w:val="en-US"/>
              </w:rPr>
              <w:t>-2.99%</w:t>
            </w:r>
            <w:bookmarkEnd w:id="139"/>
          </w:p>
        </w:tc>
      </w:tr>
      <w:tr w14:paraId="4E42CEE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56825ACE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shd w:val="clear" w:color="auto" w:fill="FFFFFF"/>
            <w:vAlign w:val="center"/>
          </w:tcPr>
          <w:p w14:paraId="486F4F9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</w:t>
            </w:r>
            <w:r>
              <w:rPr>
                <w:lang w:val="en-US"/>
              </w:rPr>
              <w:t>盘管</w:t>
            </w:r>
          </w:p>
        </w:tc>
        <w:tc>
          <w:tcPr>
            <w:tcW w:w="877" w:type="pct"/>
            <w:vAlign w:val="center"/>
          </w:tcPr>
          <w:p w14:paraId="0A4EB60D">
            <w:pPr>
              <w:ind w:firstLine="0" w:firstLineChars="0"/>
              <w:jc w:val="center"/>
              <w:rPr>
                <w:lang w:val="en-US"/>
              </w:rPr>
            </w:pPr>
            <w:bookmarkStart w:id="140" w:name="风机盘管能耗"/>
            <w:r>
              <w:rPr>
                <w:rFonts w:hint="eastAsia"/>
                <w:lang w:val="en-US"/>
              </w:rPr>
              <w:t>0.40</w:t>
            </w:r>
            <w:bookmarkEnd w:id="140"/>
          </w:p>
        </w:tc>
        <w:tc>
          <w:tcPr>
            <w:tcW w:w="877" w:type="pct"/>
            <w:vAlign w:val="center"/>
          </w:tcPr>
          <w:p w14:paraId="52B9643C">
            <w:pPr>
              <w:ind w:firstLine="0" w:firstLineChars="0"/>
              <w:jc w:val="center"/>
              <w:rPr>
                <w:lang w:val="en-US"/>
              </w:rPr>
            </w:pPr>
            <w:bookmarkStart w:id="141" w:name="参照建筑风机盘管能耗"/>
            <w:r>
              <w:rPr>
                <w:rFonts w:hint="eastAsia"/>
                <w:lang w:val="en-US"/>
              </w:rPr>
              <w:t>0.00</w:t>
            </w:r>
            <w:bookmarkEnd w:id="141"/>
          </w:p>
        </w:tc>
        <w:tc>
          <w:tcPr>
            <w:tcW w:w="960" w:type="pct"/>
            <w:vMerge w:val="continue"/>
            <w:vAlign w:val="center"/>
          </w:tcPr>
          <w:p w14:paraId="05E1F007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533C82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07DA3DEA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shd w:val="clear" w:color="auto" w:fill="FFFFFF"/>
            <w:vAlign w:val="center"/>
          </w:tcPr>
          <w:p w14:paraId="12F8D4E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877" w:type="pct"/>
            <w:vAlign w:val="center"/>
          </w:tcPr>
          <w:p w14:paraId="65FFDC3C">
            <w:pPr>
              <w:ind w:firstLine="0" w:firstLineChars="0"/>
              <w:jc w:val="center"/>
              <w:rPr>
                <w:lang w:val="en-US"/>
              </w:rPr>
            </w:pPr>
            <w:bookmarkStart w:id="142" w:name="全空气系统能耗"/>
            <w:r>
              <w:rPr>
                <w:rFonts w:hint="eastAsia"/>
                <w:lang w:val="en-US"/>
              </w:rPr>
              <w:t>0.00</w:t>
            </w:r>
            <w:bookmarkEnd w:id="142"/>
          </w:p>
        </w:tc>
        <w:tc>
          <w:tcPr>
            <w:tcW w:w="877" w:type="pct"/>
            <w:vAlign w:val="center"/>
          </w:tcPr>
          <w:p w14:paraId="300795FA">
            <w:pPr>
              <w:ind w:firstLine="0" w:firstLineChars="0"/>
              <w:jc w:val="center"/>
              <w:rPr>
                <w:lang w:val="en-US"/>
              </w:rPr>
            </w:pPr>
            <w:bookmarkStart w:id="143" w:name="参照建筑全空气系统能耗"/>
            <w:r>
              <w:rPr>
                <w:rFonts w:hint="eastAsia"/>
                <w:lang w:val="en-US"/>
              </w:rPr>
              <w:t>0.00</w:t>
            </w:r>
            <w:bookmarkEnd w:id="143"/>
          </w:p>
        </w:tc>
        <w:tc>
          <w:tcPr>
            <w:tcW w:w="960" w:type="pct"/>
            <w:vMerge w:val="continue"/>
            <w:vAlign w:val="center"/>
          </w:tcPr>
          <w:p w14:paraId="5290D6D9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4C7867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58015898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shd w:val="clear" w:color="auto" w:fill="E0E0E0"/>
            <w:vAlign w:val="center"/>
          </w:tcPr>
          <w:p w14:paraId="7C2C331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</w:t>
            </w:r>
            <w:r>
              <w:rPr>
                <w:lang w:val="en-US"/>
              </w:rPr>
              <w:t>合计</w:t>
            </w:r>
          </w:p>
        </w:tc>
        <w:tc>
          <w:tcPr>
            <w:tcW w:w="877" w:type="pct"/>
            <w:vAlign w:val="center"/>
          </w:tcPr>
          <w:p w14:paraId="52BC2E4B">
            <w:pPr>
              <w:ind w:firstLine="0" w:firstLineChars="0"/>
              <w:jc w:val="center"/>
              <w:rPr>
                <w:lang w:val="en-US"/>
              </w:rPr>
            </w:pPr>
            <w:bookmarkStart w:id="144" w:name="空调动力能耗"/>
            <w:r>
              <w:rPr>
                <w:rFonts w:hint="eastAsia"/>
                <w:lang w:val="en-US"/>
              </w:rPr>
              <w:t>2.07</w:t>
            </w:r>
            <w:bookmarkEnd w:id="144"/>
          </w:p>
        </w:tc>
        <w:tc>
          <w:tcPr>
            <w:tcW w:w="877" w:type="pct"/>
            <w:vAlign w:val="center"/>
          </w:tcPr>
          <w:p w14:paraId="2F7012DE">
            <w:pPr>
              <w:ind w:firstLine="0" w:firstLineChars="0"/>
              <w:jc w:val="center"/>
              <w:rPr>
                <w:lang w:val="en-US"/>
              </w:rPr>
            </w:pPr>
            <w:bookmarkStart w:id="145" w:name="参照建筑空调动力能耗"/>
            <w:r>
              <w:rPr>
                <w:rFonts w:hint="eastAsia"/>
                <w:lang w:val="en-US"/>
              </w:rPr>
              <w:t>2.01</w:t>
            </w:r>
            <w:bookmarkEnd w:id="145"/>
          </w:p>
        </w:tc>
        <w:tc>
          <w:tcPr>
            <w:tcW w:w="960" w:type="pct"/>
            <w:vMerge w:val="continue"/>
            <w:vAlign w:val="center"/>
          </w:tcPr>
          <w:p w14:paraId="4BE2A77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B5420C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6" w:type="pct"/>
            <w:gridSpan w:val="2"/>
            <w:shd w:val="clear" w:color="auto" w:fill="E0E0E0"/>
            <w:vAlign w:val="center"/>
          </w:tcPr>
          <w:p w14:paraId="26BC73E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采暖</w:t>
            </w:r>
            <w:r>
              <w:rPr>
                <w:lang w:val="en-US"/>
              </w:rPr>
              <w:t>空调电耗</w:t>
            </w:r>
          </w:p>
        </w:tc>
        <w:tc>
          <w:tcPr>
            <w:tcW w:w="877" w:type="pct"/>
            <w:vAlign w:val="center"/>
          </w:tcPr>
          <w:p w14:paraId="5BD9F82A">
            <w:pPr>
              <w:ind w:firstLine="0" w:firstLineChars="0"/>
              <w:jc w:val="center"/>
              <w:rPr>
                <w:lang w:val="en-US"/>
              </w:rPr>
            </w:pPr>
            <w:bookmarkStart w:id="146" w:name="空调供暖风机能耗"/>
            <w:r>
              <w:rPr>
                <w:rFonts w:hint="eastAsia"/>
                <w:lang w:val="en-US"/>
              </w:rPr>
              <w:t>52.79</w:t>
            </w:r>
            <w:bookmarkEnd w:id="146"/>
          </w:p>
        </w:tc>
        <w:tc>
          <w:tcPr>
            <w:tcW w:w="877" w:type="pct"/>
            <w:vAlign w:val="center"/>
          </w:tcPr>
          <w:p w14:paraId="1C7C9B4D">
            <w:pPr>
              <w:ind w:firstLine="0" w:firstLineChars="0"/>
              <w:jc w:val="center"/>
              <w:rPr>
                <w:lang w:val="en-US"/>
              </w:rPr>
            </w:pPr>
            <w:bookmarkStart w:id="147" w:name="参照建筑空调供暖风机能耗"/>
            <w:r>
              <w:rPr>
                <w:lang w:val="en-US"/>
              </w:rPr>
              <w:t>2.01</w:t>
            </w:r>
            <w:bookmarkEnd w:id="147"/>
          </w:p>
        </w:tc>
        <w:tc>
          <w:tcPr>
            <w:tcW w:w="960" w:type="pct"/>
            <w:vAlign w:val="center"/>
          </w:tcPr>
          <w:p w14:paraId="124EBE1C">
            <w:pPr>
              <w:ind w:firstLine="0" w:firstLineChars="0"/>
              <w:jc w:val="center"/>
              <w:rPr>
                <w:lang w:val="en-US"/>
              </w:rPr>
            </w:pPr>
            <w:bookmarkStart w:id="148" w:name="节能率空调供暖风机能耗"/>
            <w:r>
              <w:rPr>
                <w:rFonts w:hint="eastAsia"/>
                <w:lang w:val="en-US"/>
              </w:rPr>
              <w:t>-2526.28%</w:t>
            </w:r>
            <w:bookmarkEnd w:id="148"/>
          </w:p>
        </w:tc>
      </w:tr>
    </w:tbl>
    <w:p w14:paraId="467E19CB"/>
    <w:p w14:paraId="4CF01933">
      <w:pPr>
        <w:widowControl w:val="0"/>
        <w:jc w:val="both"/>
        <w:rPr>
          <w:color w:val="000000"/>
        </w:rPr>
      </w:pPr>
    </w:p>
    <w:p w14:paraId="184FE094">
      <w:pPr>
        <w:pStyle w:val="2"/>
        <w:widowControl w:val="0"/>
        <w:jc w:val="both"/>
        <w:rPr>
          <w:color w:val="000000"/>
        </w:rPr>
      </w:pPr>
      <w:bookmarkStart w:id="149" w:name="_Toc21032"/>
      <w:r>
        <w:rPr>
          <w:color w:val="000000"/>
        </w:rPr>
        <w:t>绿色建筑性能评估得分</w:t>
      </w:r>
      <w:bookmarkEnd w:id="149"/>
    </w:p>
    <w:tbl>
      <w:tblPr>
        <w:tblStyle w:val="19"/>
        <w:tblW w:w="9338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0"/>
        <w:gridCol w:w="5670"/>
        <w:gridCol w:w="992"/>
        <w:gridCol w:w="706"/>
      </w:tblGrid>
      <w:tr w14:paraId="329A12B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70" w:type="dxa"/>
            <w:shd w:val="clear" w:color="auto" w:fill="E6E6E6"/>
            <w:vAlign w:val="center"/>
          </w:tcPr>
          <w:p w14:paraId="78E3E355">
            <w:pPr>
              <w:jc w:val="center"/>
            </w:pPr>
            <w:r>
              <w:rPr>
                <w:rFonts w:hint="eastAsia"/>
              </w:rPr>
              <w:t>标准</w:t>
            </w:r>
            <w:r>
              <w:t>条文</w:t>
            </w:r>
          </w:p>
        </w:tc>
        <w:tc>
          <w:tcPr>
            <w:tcW w:w="5670" w:type="dxa"/>
            <w:shd w:val="clear" w:color="auto" w:fill="E6E6E6"/>
            <w:vAlign w:val="center"/>
          </w:tcPr>
          <w:p w14:paraId="3BDD8DD3">
            <w:pPr>
              <w:jc w:val="center"/>
            </w:pPr>
            <w:r>
              <w:rPr>
                <w:rFonts w:hint="eastAsia"/>
              </w:rPr>
              <w:t>得分</w:t>
            </w:r>
            <w:r>
              <w:t>评价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2380E0F7">
            <w:pPr>
              <w:jc w:val="center"/>
            </w:pPr>
            <w:r>
              <w:rPr>
                <w:rFonts w:hint="eastAsia"/>
              </w:rPr>
              <w:t>节能率</w:t>
            </w:r>
          </w:p>
        </w:tc>
        <w:tc>
          <w:tcPr>
            <w:tcW w:w="706" w:type="dxa"/>
            <w:shd w:val="clear" w:color="auto" w:fill="E6E6E6"/>
            <w:vAlign w:val="center"/>
          </w:tcPr>
          <w:p w14:paraId="67CD27D7">
            <w:pPr>
              <w:jc w:val="center"/>
            </w:pPr>
            <w:r>
              <w:t>得分</w:t>
            </w:r>
          </w:p>
        </w:tc>
      </w:tr>
      <w:tr w14:paraId="6DDC29F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70" w:type="dxa"/>
            <w:vAlign w:val="center"/>
          </w:tcPr>
          <w:p w14:paraId="598B9289">
            <w:r>
              <w:t xml:space="preserve">9.2.1 </w:t>
            </w:r>
            <w:r>
              <w:rPr>
                <w:rFonts w:hint="eastAsia"/>
              </w:rPr>
              <w:t>采取措施进</w:t>
            </w:r>
            <w:r>
              <w:t>一步降低建筑供暖空</w:t>
            </w:r>
            <w:r>
              <w:rPr>
                <w:rFonts w:hint="eastAsia"/>
              </w:rPr>
              <w:t>调</w:t>
            </w:r>
            <w:r>
              <w:t>系</w:t>
            </w:r>
            <w:r>
              <w:rPr>
                <w:rFonts w:hint="eastAsia"/>
              </w:rPr>
              <w:t>统</w:t>
            </w:r>
            <w:r>
              <w:t>的能</w:t>
            </w:r>
            <w:r>
              <w:rPr>
                <w:rFonts w:hint="eastAsia"/>
              </w:rPr>
              <w:t>耗</w:t>
            </w:r>
          </w:p>
        </w:tc>
        <w:tc>
          <w:tcPr>
            <w:tcW w:w="5670" w:type="dxa"/>
            <w:vAlign w:val="center"/>
          </w:tcPr>
          <w:p w14:paraId="3865CF2C">
            <w:pPr>
              <w:widowControl w:val="0"/>
              <w:autoSpaceDE w:val="0"/>
              <w:autoSpaceDN w:val="0"/>
              <w:adjustRightInd w:val="0"/>
            </w:pPr>
            <w:r>
              <w:rPr>
                <w:rFonts w:hint="eastAsia"/>
                <w:sz w:val="23"/>
                <w:szCs w:val="23"/>
              </w:rPr>
              <w:t>评价总分值为</w:t>
            </w:r>
            <w:r>
              <w:rPr>
                <w:sz w:val="23"/>
                <w:szCs w:val="23"/>
              </w:rPr>
              <w:t>30</w:t>
            </w:r>
            <w:r>
              <w:rPr>
                <w:rFonts w:hint="eastAsia"/>
                <w:sz w:val="23"/>
                <w:szCs w:val="23"/>
              </w:rPr>
              <w:t>分。建筑供暖空调系统能耗比现行强制性工程建设规范《建筑节能与可再生能源利用通用规范》</w:t>
            </w:r>
            <w:r>
              <w:rPr>
                <w:sz w:val="23"/>
                <w:szCs w:val="23"/>
              </w:rPr>
              <w:t>GB 55015</w:t>
            </w:r>
            <w:r>
              <w:rPr>
                <w:rFonts w:hint="eastAsia"/>
                <w:sz w:val="23"/>
                <w:szCs w:val="23"/>
              </w:rPr>
              <w:t>的规定降低</w:t>
            </w:r>
            <w:r>
              <w:rPr>
                <w:sz w:val="23"/>
                <w:szCs w:val="23"/>
              </w:rPr>
              <w:t>20%</w:t>
            </w:r>
            <w:r>
              <w:rPr>
                <w:rFonts w:hint="eastAsia"/>
                <w:sz w:val="23"/>
                <w:szCs w:val="23"/>
              </w:rPr>
              <w:t>，得</w:t>
            </w:r>
            <w:r>
              <w:rPr>
                <w:sz w:val="23"/>
                <w:szCs w:val="23"/>
              </w:rPr>
              <w:t>10</w:t>
            </w:r>
            <w:r>
              <w:rPr>
                <w:rFonts w:hint="eastAsia"/>
                <w:sz w:val="23"/>
                <w:szCs w:val="23"/>
              </w:rPr>
              <w:t>分；每再降低</w:t>
            </w:r>
            <w:r>
              <w:rPr>
                <w:sz w:val="23"/>
                <w:szCs w:val="23"/>
              </w:rPr>
              <w:t>10%</w:t>
            </w:r>
            <w:r>
              <w:rPr>
                <w:rFonts w:hint="eastAsia"/>
                <w:sz w:val="23"/>
                <w:szCs w:val="23"/>
              </w:rPr>
              <w:t>，再得</w:t>
            </w:r>
            <w:r>
              <w:rPr>
                <w:sz w:val="23"/>
                <w:szCs w:val="23"/>
              </w:rPr>
              <w:t>5</w:t>
            </w:r>
            <w:r>
              <w:rPr>
                <w:rFonts w:hint="eastAsia"/>
                <w:sz w:val="23"/>
                <w:szCs w:val="23"/>
              </w:rPr>
              <w:t>分，最高得</w:t>
            </w:r>
            <w:r>
              <w:rPr>
                <w:sz w:val="23"/>
                <w:szCs w:val="23"/>
              </w:rPr>
              <w:t>30</w:t>
            </w:r>
            <w:r>
              <w:rPr>
                <w:rFonts w:hint="eastAsia"/>
                <w:sz w:val="23"/>
                <w:szCs w:val="23"/>
              </w:rPr>
              <w:t>分。</w:t>
            </w:r>
          </w:p>
        </w:tc>
        <w:tc>
          <w:tcPr>
            <w:tcW w:w="992" w:type="dxa"/>
            <w:vAlign w:val="center"/>
          </w:tcPr>
          <w:p w14:paraId="69018FC1">
            <w:r>
              <w:t>-2526.28%</w:t>
            </w:r>
            <w:bookmarkEnd w:id="0"/>
          </w:p>
        </w:tc>
        <w:tc>
          <w:tcPr>
            <w:tcW w:w="706" w:type="dxa"/>
            <w:vAlign w:val="center"/>
          </w:tcPr>
          <w:p w14:paraId="12EF00C5">
            <w:bookmarkStart w:id="150" w:name="得分空调供暖风机能耗"/>
            <w:r>
              <w:t>0</w:t>
            </w:r>
            <w:bookmarkEnd w:id="150"/>
          </w:p>
        </w:tc>
      </w:tr>
      <w:tr w14:paraId="145FAF9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70" w:type="dxa"/>
            <w:shd w:val="clear" w:color="auto" w:fill="E7E6E6" w:themeFill="background2"/>
            <w:vAlign w:val="center"/>
          </w:tcPr>
          <w:p w14:paraId="6F0B019E">
            <w:r>
              <w:rPr>
                <w:rFonts w:hint="eastAsia"/>
              </w:rPr>
              <w:t>标准</w:t>
            </w:r>
            <w:r>
              <w:t>依据</w:t>
            </w:r>
          </w:p>
        </w:tc>
        <w:tc>
          <w:tcPr>
            <w:tcW w:w="7368" w:type="dxa"/>
            <w:gridSpan w:val="3"/>
            <w:vAlign w:val="center"/>
          </w:tcPr>
          <w:p w14:paraId="1079EEED">
            <w:r>
              <w:rPr>
                <w:rFonts w:hint="eastAsia"/>
              </w:rPr>
              <w:t>《绿色建筑评价标准》GB/T 50378-2019（2024年版）</w:t>
            </w:r>
          </w:p>
        </w:tc>
      </w:tr>
    </w:tbl>
    <w:p w14:paraId="48F62C49"/>
    <w:p w14:paraId="7A687EAB">
      <w:pPr>
        <w:widowControl w:val="0"/>
        <w:jc w:val="both"/>
        <w:rPr>
          <w:color w:val="000000"/>
        </w:rPr>
      </w:pPr>
    </w:p>
    <w:p w14:paraId="69A08DAB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4429125" cy="3448050"/>
            <wp:effectExtent l="0" t="0" r="0" b="0"/>
            <wp:docPr id="60" name="图片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图片 60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429590" cy="34484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13B9D0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4429125" cy="3429000"/>
            <wp:effectExtent l="0" t="0" r="0" b="0"/>
            <wp:docPr id="61" name="图片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图片 61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4429590" cy="3429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B61824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505450" cy="3448050"/>
            <wp:effectExtent l="0" t="0" r="0" b="0"/>
            <wp:docPr id="62" name="图片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图片 62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506028" cy="34484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728E96">
      <w:p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09AB76C0">
      <w:pPr>
        <w:pStyle w:val="2"/>
        <w:widowControl w:val="0"/>
        <w:jc w:val="both"/>
        <w:rPr>
          <w:color w:val="000000"/>
        </w:rPr>
      </w:pPr>
      <w:bookmarkStart w:id="151" w:name="_Toc28451"/>
      <w:r>
        <w:rPr>
          <w:color w:val="000000"/>
        </w:rPr>
        <w:t>附录</w:t>
      </w:r>
      <w:bookmarkEnd w:id="151"/>
    </w:p>
    <w:p w14:paraId="044444D2">
      <w:pPr>
        <w:pStyle w:val="4"/>
        <w:widowControl w:val="0"/>
        <w:jc w:val="both"/>
        <w:rPr>
          <w:color w:val="000000"/>
        </w:rPr>
      </w:pPr>
      <w:bookmarkStart w:id="152" w:name="_Toc18208"/>
      <w:r>
        <w:rPr>
          <w:color w:val="000000"/>
        </w:rPr>
        <w:t>工作日/节假日人员逐时在室率(%)</w:t>
      </w:r>
      <w:bookmarkEnd w:id="152"/>
    </w:p>
    <w:p w14:paraId="58B39818"/>
    <w:tbl>
      <w:tblPr>
        <w:tblStyle w:val="19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3CAA0B3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2147A7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1C6DE0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647F99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2903B7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286141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47BB76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37BD27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4F0216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5844A2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589977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72F743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72740B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120F8E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2F587B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0CA966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0DF22C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2E2864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1DFC25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34C544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0D43AD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0008CF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43A829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1A0D28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408965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11A9FD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77A452C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49FA0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宾馆-3星客房</w:t>
            </w:r>
          </w:p>
        </w:tc>
        <w:tc>
          <w:tcPr>
            <w:tcW w:w="401" w:type="dxa"/>
            <w:vAlign w:val="center"/>
          </w:tcPr>
          <w:p w14:paraId="6837FD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34628A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24E5C0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7D4865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1F340F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56B673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0D80DC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025183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12FE57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9D885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4C87CE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3F9C2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8A683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06AFC3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DA84C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B5B4F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FE618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426E5A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74E54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292107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1365EF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317088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1A3F0F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6DBA7B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7794F03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B6AAE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631B0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2F2B5C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2B3DC5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276F3F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4FD438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3EB619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0814F7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5A809B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413AA3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0730F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471410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E3481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39761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259EC3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E1572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5F4B8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238B6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53B5E7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AE0C3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26D636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715B1B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3CF4A4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49A5B1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2EFB83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15F10F9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84DB5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宾馆-休息室</w:t>
            </w:r>
          </w:p>
        </w:tc>
        <w:tc>
          <w:tcPr>
            <w:tcW w:w="401" w:type="dxa"/>
            <w:vAlign w:val="center"/>
          </w:tcPr>
          <w:p w14:paraId="3B51F9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51B93B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31D696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61410B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61E51D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06E5AD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1EDFFF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2EA353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44CC5D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7E701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3E0FBD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1093E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5890E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6E8357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8CD6D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9D90C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4B145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48DC62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C4C53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06072C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1967EB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232B8C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10A62D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1EEFC0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459E3E4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B8D32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7D8F6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1B4185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5847C5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00B179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10AD8B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719023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789610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6453B8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480B95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0FC6D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754EC6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FEB9A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5C4AB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6D6E6A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5C19A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7B476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8DE9E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2090CD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2CB99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5E2CDF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2C09D5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405119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75F034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182DC9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3F93EA2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FE6E4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宾馆-卫生间</w:t>
            </w:r>
          </w:p>
        </w:tc>
        <w:tc>
          <w:tcPr>
            <w:tcW w:w="401" w:type="dxa"/>
            <w:vAlign w:val="center"/>
          </w:tcPr>
          <w:p w14:paraId="407DEF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1E133E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2E923A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4F4E12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105007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0FFE8D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6D65F4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32B53D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063D56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427FC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0E8725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09BC2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F67A5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644F21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68DAE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8B8B3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187FF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33A727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5A0CF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11F5AD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137B4E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273FFE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05083B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05807F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4D7401D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48294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CB88B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00CE87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12B071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4A60B4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0E6880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0C2750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6DB23B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7F0402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2F02C0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4414B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0FD1FC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33381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5B250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7E4016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8132E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AA258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97496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4B8484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0B387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008F01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380801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591B2D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5AEA14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069A17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3CA9AEF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0965E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办公-卫生间</w:t>
            </w:r>
          </w:p>
        </w:tc>
        <w:tc>
          <w:tcPr>
            <w:tcW w:w="401" w:type="dxa"/>
            <w:vAlign w:val="center"/>
          </w:tcPr>
          <w:p w14:paraId="30556B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ED41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6D16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568E3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86EC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0B02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9CBCE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39DAA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B7062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C5BEA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540296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49049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3BCB5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1A826C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39383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3E885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273E5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0DD7A9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ED838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6F301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6EFAC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1D05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1DE6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3412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489A80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4936A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FE56A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2125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9FB5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06C21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B80C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B613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A60D8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FAAF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3287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3E66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342C7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D39B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0286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F498E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5F70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1FDA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A3AA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1C86F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06AC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E18E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2FB11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A5C0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58AD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41BD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E5C410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6AFB0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宾馆-厨房</w:t>
            </w:r>
          </w:p>
        </w:tc>
        <w:tc>
          <w:tcPr>
            <w:tcW w:w="401" w:type="dxa"/>
            <w:vAlign w:val="center"/>
          </w:tcPr>
          <w:p w14:paraId="5E7F2E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482867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4C5044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434D47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0A253E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173838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518C28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6BEAA0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267376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7D511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3D922B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F0F52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FBA8D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3ECFFB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6282E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46FE8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A6486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42E9BA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66DB8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668037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715396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758FDD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4C12D0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7E0AC9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13AD644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820AB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0EE88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44BC74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6A8980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548630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268B97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43657D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4632E7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1061BC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6C3AB2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6C4A0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391C2D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EB8C7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93E7E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127B94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E155E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DC3E9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72EE1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305181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30964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18C8AF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062B77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3822A9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743F6B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17C5A5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4369029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3E898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宾馆-多功能厅</w:t>
            </w:r>
          </w:p>
        </w:tc>
        <w:tc>
          <w:tcPr>
            <w:tcW w:w="401" w:type="dxa"/>
            <w:vAlign w:val="center"/>
          </w:tcPr>
          <w:p w14:paraId="437E6B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5E5372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61B3A5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6BFD23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6B23A6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465218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4B1F2C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422D64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12C7DD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FA74B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5B12B0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C59F4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4F03B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7A0B5A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FF8D3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766DF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66A1C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01AC01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9FF57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3B0BF4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27D321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4379CA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6C2E5E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1D52F4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55F71A1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094A5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36805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060B58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1B7741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5C1370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2110CE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5F2676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4C77DC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0081D2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1A164F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6C49F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3A93EE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DD300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6FF93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48F6E8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8D48F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26DC9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1DE28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6F3E77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B2401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33795C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16ED82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271F73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31204B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5BD4FA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0F3FB54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731FA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宾馆-布草间</w:t>
            </w:r>
          </w:p>
        </w:tc>
        <w:tc>
          <w:tcPr>
            <w:tcW w:w="401" w:type="dxa"/>
            <w:vAlign w:val="center"/>
          </w:tcPr>
          <w:p w14:paraId="11EA3E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78F792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4878DE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4DC986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67F9EF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57A292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649E79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2A2491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5EBB96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59359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4890E6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4C479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A0593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085BDF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8FB2D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8AED1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7965B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598C50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D5615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706BEB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2646F5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62716E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2ECBFE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52C033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670345F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13329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C1799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519F6B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63388A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5C01E8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6281CE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7CC2AC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6214F1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58DC3E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70CA26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E2BEA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1235AA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9E25E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7464E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79B59B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68305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3F2E4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149BC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053DE6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8579B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43BAC1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7C1897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5B5C7E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11D913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185150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771B57C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B1D45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宾馆-库房</w:t>
            </w:r>
          </w:p>
        </w:tc>
        <w:tc>
          <w:tcPr>
            <w:tcW w:w="401" w:type="dxa"/>
            <w:vAlign w:val="center"/>
          </w:tcPr>
          <w:p w14:paraId="23B937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48B898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7BAD52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5D9B6F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00D0F1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73FE24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4AC805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5F966B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5C0ACE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44DD4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0FF536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FAE41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509F6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6E43F7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E5F77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99CB0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9063E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39F128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B38A2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26BF52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0A266D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32C9A5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700055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232FDC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2A45B20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E994B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4CFCD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10A5CB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00C8C1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19AFD5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3D6A94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765205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392D4E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43406E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1DC21B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02BBD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3B5E6D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0C7C9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D3B11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74BD51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ECAFC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D5AC3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ACE62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5727A0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D0C3F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070A71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7152CA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5D91E0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0286AC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3A24DD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6590869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08B94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办公-库房</w:t>
            </w:r>
          </w:p>
        </w:tc>
        <w:tc>
          <w:tcPr>
            <w:tcW w:w="401" w:type="dxa"/>
            <w:vAlign w:val="center"/>
          </w:tcPr>
          <w:p w14:paraId="0EC1C7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530D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793C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FD640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B119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DB5C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2238A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EF92F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C3B54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46B9F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6D50E6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CFA15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6523E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520F42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16097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E6A93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ADD20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68C0D9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86F11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60241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4EA62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8AFD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9F37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AA35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9B6FA2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38326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0AB42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F8A6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75F5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7688F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728A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FF4C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EDBFF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9A29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E36F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790F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782F3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B3B4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4A97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FE410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81C1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2239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8621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B0858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02A1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3756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D7CE2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DDD3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1038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DE2D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25FB66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67855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vAlign w:val="center"/>
          </w:tcPr>
          <w:p w14:paraId="6528E5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916C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1C97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0E135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9F2F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763F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A1197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CCEBF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A817B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01024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6525C6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23188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C4C0A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072A29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AB6A3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518E9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301CE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495F15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E30A1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83316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39E7B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36C3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EF9A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3B01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3E09A6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4093F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5BB51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EDC5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4B05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0D679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92C0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B982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1E49F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4AF7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5E5E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533E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B7072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F758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B9CB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26FBC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B464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7ECA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5EF8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B476A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6483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CF3B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81237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F9ED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F870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3262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26C28C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BB30D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宾馆-普通办公室</w:t>
            </w:r>
          </w:p>
        </w:tc>
        <w:tc>
          <w:tcPr>
            <w:tcW w:w="401" w:type="dxa"/>
            <w:vAlign w:val="center"/>
          </w:tcPr>
          <w:p w14:paraId="092B52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286234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284127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23773D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69407C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5593FA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2B9504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08B071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0B8430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E4FFB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358681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D35B3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F9CFB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461A87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72A33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15E64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BB8BC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2A4C92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86BD0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33F7D9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3A6720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7D3BC5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4580E7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7D2F6E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0F93753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89267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594F4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0AEC37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3A4EAD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26E9ED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600AE7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5AD919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3EDD0E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2B7FC3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4D6402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1B465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57EA13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4F92F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8E157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140414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92547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0BEDB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B78EA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2FCD63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709FD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6C08D5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6BF823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44351C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4B69B8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0D68F8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732C4AA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0962C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宾馆-楼梯间</w:t>
            </w:r>
          </w:p>
        </w:tc>
        <w:tc>
          <w:tcPr>
            <w:tcW w:w="401" w:type="dxa"/>
            <w:vAlign w:val="center"/>
          </w:tcPr>
          <w:p w14:paraId="504431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7B437A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231EB0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5A7810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6017D1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0F4037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139524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176519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14B0EE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1B9A1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6B610E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332BB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AFA4E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671242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A8792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5C0A5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1602A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26B098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D5FA2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724933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6CEC7B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7AB038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099619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050D13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7497B27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1C0EC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0B35C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251227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12930B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499AA2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43686F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69A00E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2C1E42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2089F8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0E00D9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6DE0E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42BE28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64F31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98E2C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52A455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ECE4D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B9C82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1E986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6C26E1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E7068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155927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4AE589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11FEA4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149A38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4F573F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22B898C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6FC49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宾馆-空房间</w:t>
            </w:r>
          </w:p>
        </w:tc>
        <w:tc>
          <w:tcPr>
            <w:tcW w:w="401" w:type="dxa"/>
            <w:vAlign w:val="center"/>
          </w:tcPr>
          <w:p w14:paraId="2A8489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70AA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D5D1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C7ABC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29D3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CC70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D36AB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4756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6258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08A1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912C8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D913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95EF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13740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54F7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146E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F628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A733A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32F9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2CBC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5E64D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EC08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A240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AD3A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50043E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FF085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22F67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BAF8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CC8D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5D022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91A7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75E1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F2161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5FF6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E52C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2527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DE3CC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D4BB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5D58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B859D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1B4B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6491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AEFF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E0AB8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FB63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2B4F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EFD69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834F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D22A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6FF1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883AFC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37249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办公-空房间</w:t>
            </w:r>
          </w:p>
        </w:tc>
        <w:tc>
          <w:tcPr>
            <w:tcW w:w="401" w:type="dxa"/>
            <w:vAlign w:val="center"/>
          </w:tcPr>
          <w:p w14:paraId="4E53E9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6001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DBEC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90FF4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935F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2402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9257D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079E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8710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6319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953DD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8A9D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55A9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EAD3A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A020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3446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F774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A7994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375F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9CA1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D53D7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979A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2FB9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BB30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229798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0332D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17711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BB85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04EA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CF5A1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91F9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FF65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691D3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A8CC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1798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A854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3494C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D8E9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F53C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4666E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7E2B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4072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8318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DA5DD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3A5B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C35A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EE13D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F8DE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33AA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632E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159D78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F7AD8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宾馆-走廊</w:t>
            </w:r>
          </w:p>
        </w:tc>
        <w:tc>
          <w:tcPr>
            <w:tcW w:w="401" w:type="dxa"/>
            <w:vAlign w:val="center"/>
          </w:tcPr>
          <w:p w14:paraId="4C7859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6B802F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0EBAA2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4A4825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58559B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6F62A5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071947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29D91C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35F4BE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9BAA9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5DFE2E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95A09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CB9C8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6F1FE8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50EC5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267F6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D16CD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3C2D37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B069E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0D8FBD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7F61F8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26EBA8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1FC551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3B0C8B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227EEF2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ECDC4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50BB6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14A580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00BB72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544540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10EA9D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7455E9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70207A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673800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28A9FF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27E9C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1973FD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2D8F6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3342F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5ADBCF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D5CE4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D26E6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EE966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2284EC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1125F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570040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7ECB4E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49ACEB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782A46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623DE5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16B5D57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637FA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宾馆-酒吧、茶座</w:t>
            </w:r>
          </w:p>
        </w:tc>
        <w:tc>
          <w:tcPr>
            <w:tcW w:w="401" w:type="dxa"/>
            <w:vAlign w:val="center"/>
          </w:tcPr>
          <w:p w14:paraId="1F1167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0BED24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765C7C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01581D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36918E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187A57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5FD266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12CAD5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158447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A6416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3865EC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FFA11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9B395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11008F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836A7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DAC28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D0971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34879F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107E7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631759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439268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0B0D43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3ABCA5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2E8DD6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3EA2F64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D6ECF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9E818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06F385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0C68F2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6F605D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5B753D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137B53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1D1389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3B5B1F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13A87C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18EC3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17DE7E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E5F43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A204B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29BC55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D42AF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A1188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FFC73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786886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B417F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00C079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1600D6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0387A6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3C3885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7230AC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1738A67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A98A0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宾馆-餐厅</w:t>
            </w:r>
          </w:p>
        </w:tc>
        <w:tc>
          <w:tcPr>
            <w:tcW w:w="401" w:type="dxa"/>
            <w:vAlign w:val="center"/>
          </w:tcPr>
          <w:p w14:paraId="2C37EC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5F27A4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122A6A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509B92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4B84E2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63176C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05651D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3D7F5B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32D365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7CC07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2FEA18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0E384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D4011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7EDD07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83A98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7172B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2CE59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752BB8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F7596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4E1EFE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4D0EFB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4D75DC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7511AE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426901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6E72B27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9A71C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8714D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4214CF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7E1423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19F5CA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74D52E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78E292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19757B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2D9460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0EEA35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76008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0AC9BE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66803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E8682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76F654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63DF3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A4ABF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60A58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1C9FA5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EBECF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1169F4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5F05B2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69256C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3878C0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4A8336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</w:tbl>
    <w:p w14:paraId="60EBA3E4">
      <w:pPr>
        <w:widowControl w:val="0"/>
        <w:jc w:val="both"/>
        <w:rPr>
          <w:color w:val="000000"/>
        </w:rPr>
      </w:pPr>
    </w:p>
    <w:p w14:paraId="075E0F6C">
      <w:r>
        <w:t>注：上行：工作日；下行：节假日</w:t>
      </w:r>
    </w:p>
    <w:p w14:paraId="2AD15728">
      <w:pPr>
        <w:pStyle w:val="4"/>
      </w:pPr>
      <w:bookmarkStart w:id="153" w:name="_Toc17227"/>
      <w:r>
        <w:t>工作日/节假日照明开关时间表(%)</w:t>
      </w:r>
      <w:bookmarkEnd w:id="153"/>
    </w:p>
    <w:p w14:paraId="49439266"/>
    <w:tbl>
      <w:tblPr>
        <w:tblStyle w:val="19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338F426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5C1E96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498BBF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3053E2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1880B8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19C961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4CAE69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5A4DE7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7EBE87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1C199F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0238CB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6A08EC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59623A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70F835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75589E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5A8D16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67A6C2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7ED042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102EF1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3ADF53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182C06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7ADCA8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134D21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4A5D9B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7A0F5B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7AC348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466D0C1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00654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宾馆-3星客房</w:t>
            </w:r>
          </w:p>
        </w:tc>
        <w:tc>
          <w:tcPr>
            <w:tcW w:w="401" w:type="dxa"/>
            <w:vAlign w:val="center"/>
          </w:tcPr>
          <w:p w14:paraId="17675D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06642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A8D74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5CDC6B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682E5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16D2B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44EB06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11070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59293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5A123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4D4110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2673D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1EAC7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6347C1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75D17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F5914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18CD1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1E7349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BC720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5173A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281CE9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D1AE5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EEEB1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38589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639738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C4D91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27EB0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65308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15BB1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6486F3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77C74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EF098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243256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8AFB2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ACABC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F675A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763109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A5436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FDE99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47AC67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9F9AE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BC826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73632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01ABA8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D4B3C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6FC41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17418A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EA084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D0ED7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D4B71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3122B0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4FE50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宾馆-休息室</w:t>
            </w:r>
          </w:p>
        </w:tc>
        <w:tc>
          <w:tcPr>
            <w:tcW w:w="401" w:type="dxa"/>
            <w:vAlign w:val="center"/>
          </w:tcPr>
          <w:p w14:paraId="60EA87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90A22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4D4A9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2B8A75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9EF6A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E19CF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39F2A1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99FDF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8DE82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92DE9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493FBC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B2DF5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95703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417D6A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459DA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378D2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3E9C9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5D5DB9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3BDC2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2ED02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471C3D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C9F20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1C9C4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BE72B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9F4208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37607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48030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2102A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5EA67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4F16CA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DCD1F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D27D0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705727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9678D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BAF89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02483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1CF953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C8FC9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7FC1D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6442D2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EF49F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305D4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F58EF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137B37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DE5F2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59085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0674E9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C29BF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85191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11A1F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69C7F9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1E63C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宾馆-卫生间</w:t>
            </w:r>
          </w:p>
        </w:tc>
        <w:tc>
          <w:tcPr>
            <w:tcW w:w="401" w:type="dxa"/>
            <w:vAlign w:val="center"/>
          </w:tcPr>
          <w:p w14:paraId="49A3CE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06272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3624A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14CCA8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EBB37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B0866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386D8B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E0D42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1D779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DC9E3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69E11B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7B22F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9DCCA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6E0F2D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02C5A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0BCD8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85135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70B999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038B3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D96CE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1DDFE3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4C639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DF195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9712C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79806C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8E0E1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DCDFE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4B4BD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A67E5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71CC36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6801F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E8CE4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7F96C5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2D21B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8760F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213A2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197F8E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17FB0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D9165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0AEC15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506BF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340F7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C164D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063002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1E72C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E8C72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4B3F08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E13A4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22D25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0F826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D9BFF1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81E4C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办公-卫生间</w:t>
            </w:r>
          </w:p>
        </w:tc>
        <w:tc>
          <w:tcPr>
            <w:tcW w:w="401" w:type="dxa"/>
            <w:vAlign w:val="center"/>
          </w:tcPr>
          <w:p w14:paraId="6328D1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69C0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47D8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0956F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517D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20EF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4F058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98B89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2B695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67AFD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5A1B34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9A837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D857E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548C9D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B0223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191F6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283CE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6E8A71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18B52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CA595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4B01D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3D72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5E76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E079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138968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5C749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AF976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6B26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02AB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BE1A5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EDBE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6AC9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0BD6E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67DB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BDD8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94C0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BA532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62E6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35AC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EB4B2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0F49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BE9C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D5CA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3C174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4A89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A6CE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4458A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A77D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0515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9725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3794C8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30A65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宾馆-厨房</w:t>
            </w:r>
          </w:p>
        </w:tc>
        <w:tc>
          <w:tcPr>
            <w:tcW w:w="401" w:type="dxa"/>
            <w:vAlign w:val="center"/>
          </w:tcPr>
          <w:p w14:paraId="0A53CF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34552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20D96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7C1B59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38028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DE04F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443E68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C5174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D006E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C5740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667327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EFA2E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AB482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0458D4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5F9FB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33667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8BEFD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0E3109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133B2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1B265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67B520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502F0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A08AA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DA9BB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4BC572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6192D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B5D2A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97E73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6F64F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06A853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B6B77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67162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50C1E7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A2C87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9E3F8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838C1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221075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B1A99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F3096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36479C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17618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332B7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05C6D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6662A0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9175B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683D1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67519C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BA395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F9B61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3DEA2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04DC92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8AF98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宾馆-多功能厅</w:t>
            </w:r>
          </w:p>
        </w:tc>
        <w:tc>
          <w:tcPr>
            <w:tcW w:w="401" w:type="dxa"/>
            <w:vAlign w:val="center"/>
          </w:tcPr>
          <w:p w14:paraId="613199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3D994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666C8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765E4A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6ACCD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0CA46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6BE855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BAAF0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23455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AEC18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64BDE8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F8C0D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59AD9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304ED7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43312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6630E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555FB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075946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CF4BC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B14F1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51B58A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F109C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7B506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6F08C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6C5EF5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9D3B2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04A07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87FD0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B1CB4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369EB9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5F8E0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11191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17C5A4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BCE0F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06B54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370B3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0F8AE1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720AA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E9E68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4878A1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04CEB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35AF2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087B0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0E5370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173E4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A9CB1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391630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29AB9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3B351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49AC5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DE2FD2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7C066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宾馆-布草间</w:t>
            </w:r>
          </w:p>
        </w:tc>
        <w:tc>
          <w:tcPr>
            <w:tcW w:w="401" w:type="dxa"/>
            <w:vAlign w:val="center"/>
          </w:tcPr>
          <w:p w14:paraId="2C7254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27CB4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0C8EE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640470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A40FA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6CB7F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26673D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38BD2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3B84C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8AE02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46B7C3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297F4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F5F3C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5C4528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CEBB6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054EC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D0C4F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5F7CAE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2FDAC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B44A1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067184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D0A8E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B17F2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64120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74B322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CF1D9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A945A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67127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EF917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6DDCF0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B08B6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3A107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62432D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57DEB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A237E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0DDC5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3514B2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6344B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FA143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298F76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0FE3C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6BD8E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ECBBC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7149FB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232A4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B7F37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1996A3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EDE31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9F7C5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BC61B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4E01BA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EEFB1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宾馆-库房</w:t>
            </w:r>
          </w:p>
        </w:tc>
        <w:tc>
          <w:tcPr>
            <w:tcW w:w="401" w:type="dxa"/>
            <w:vAlign w:val="center"/>
          </w:tcPr>
          <w:p w14:paraId="37B889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5EACB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33291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6D2D79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4C33A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35C9F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17FB56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9772B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3A5D0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2ED41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4CA80A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288EB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9CBD4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2F0667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B9863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48100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BC362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78C8EF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0FE91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0CF44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60E4D5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18321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EC1AB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B03D6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671BB3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D64DA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A97BD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699B1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3ED7E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1CD5F0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E4B08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5BEB3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4B9D62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923F3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5B155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37C30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54697F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53433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FDB21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009FC5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2E501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E708B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3A478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487708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AB7C1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B368B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338F54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54733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AA2FE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04CF5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BE4F3B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EEEDB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办公-库房</w:t>
            </w:r>
          </w:p>
        </w:tc>
        <w:tc>
          <w:tcPr>
            <w:tcW w:w="401" w:type="dxa"/>
            <w:vAlign w:val="center"/>
          </w:tcPr>
          <w:p w14:paraId="74A1B2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2652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99AC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FC70A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9541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3C0F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F685C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F2142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10750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C0842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233389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B592E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8ABF9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2564FF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31505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D9709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C5DBC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3E910C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93EDB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6169B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A11F4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E669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3782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E4F5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6581BC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9596E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9F504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601A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C7E7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43387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DB19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CE1C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F7DAF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DDD8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96E0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A8D1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7F9F4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A60D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A337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654A5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42EC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DF73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267D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D3BBC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363F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B6FE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C8DE4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667D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0692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2D56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1DCC7C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68769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vAlign w:val="center"/>
          </w:tcPr>
          <w:p w14:paraId="0B31E3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92EB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A342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53DB5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C6FB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8997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F791F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BBE92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03450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60A7F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220CD8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78C34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705EA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57AE80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4A106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3FBDC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17C18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491BA4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12879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5E418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58B78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2B01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6BA2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EF67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001FFD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ECD85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7650E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4A14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A72E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97E66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916B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2571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B4E7E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7B49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1050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D253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2A026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B280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2C1A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DCF18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B4ED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0D35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A77D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5DDC7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1F46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13D5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DA098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622E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19B3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C098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88D13B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242076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宾馆-普通办公室</w:t>
            </w:r>
          </w:p>
        </w:tc>
        <w:tc>
          <w:tcPr>
            <w:tcW w:w="401" w:type="dxa"/>
            <w:vAlign w:val="center"/>
          </w:tcPr>
          <w:p w14:paraId="0F2B67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84FD8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AF52A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356C94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85861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3B158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72D1B8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3D9DF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431D8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3ABA4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4AE9A4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00EC2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2D736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630837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9BFD8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A569E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8043D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6C8DBA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6DD51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73FED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0096B1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9118B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B4267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5F9C5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6D6231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0246D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50C32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FAA76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A6A6C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5E4583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B7317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9F02B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156BB1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06159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6D399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EE96C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7D382F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28E35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89404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409574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DC70B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40CF8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32814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4953C7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4AF19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97AEB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3AF482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012F0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6846A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B5F0C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837F5D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D3B8B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宾馆-楼梯间</w:t>
            </w:r>
          </w:p>
        </w:tc>
        <w:tc>
          <w:tcPr>
            <w:tcW w:w="401" w:type="dxa"/>
            <w:vAlign w:val="center"/>
          </w:tcPr>
          <w:p w14:paraId="1C8980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1C3BC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59C21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436C25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3AB60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44D1C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1B764E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246DE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9A9A2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62DEF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0D329F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C8843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D71F0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7CA48A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5BAA5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4C51A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C6981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29E381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3A90A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6F42E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4DD2C2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94E5B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E2E4D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0BB0F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CC617C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66225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17BBD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A2080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AC6E0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79DB91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E4351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36E8E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4C8C6E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55DF7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2B514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C0776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5AD9B5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B633A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E6F30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121765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21F8B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8D3C7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C5480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263079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6DF69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8AC55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5730F9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7EE33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AF263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FD95E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105217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2B8988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宾馆-空房间</w:t>
            </w:r>
          </w:p>
        </w:tc>
        <w:tc>
          <w:tcPr>
            <w:tcW w:w="401" w:type="dxa"/>
            <w:vAlign w:val="center"/>
          </w:tcPr>
          <w:p w14:paraId="630621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61E0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6415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C9288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D809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E656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78297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ADD8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294A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98B6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E5BA5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5ABF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43C5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88673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1BBC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5FBF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D78B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23E74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A59C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059A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2ABE0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3398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41C7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1865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8E2D6A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60EC5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345E1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942B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C240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AF728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3C6E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7ADF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7C912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65FC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B5AB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BE13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E73F5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EA40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E0A9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E5A3E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2EE9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747B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8D42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F9BD7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73FF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C669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2C515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11DB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5B2B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639A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9C389D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101DA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办公-空房间</w:t>
            </w:r>
          </w:p>
        </w:tc>
        <w:tc>
          <w:tcPr>
            <w:tcW w:w="401" w:type="dxa"/>
            <w:vAlign w:val="center"/>
          </w:tcPr>
          <w:p w14:paraId="7B3E40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FA30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0430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7A348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D9C2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7D51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674C8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B6A2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1BA4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7786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DFE5E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B606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4581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D6615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C5D2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D638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2F62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6F063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6210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77BC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B8442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ABC8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9846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8215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16398A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37F73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CBB19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754F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0A11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7B4E4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05DA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B7EE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6EE07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91D3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F6EA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0A7B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80420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8EE5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E5EB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A3DAC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0A04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52C7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4325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0D9C6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CE9C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1A8F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56863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6D1A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E88D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7C3B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293BBA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37E1F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宾馆-走廊</w:t>
            </w:r>
          </w:p>
        </w:tc>
        <w:tc>
          <w:tcPr>
            <w:tcW w:w="401" w:type="dxa"/>
            <w:vAlign w:val="center"/>
          </w:tcPr>
          <w:p w14:paraId="24EAA7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11D33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F053C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1B328E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C7690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CB025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4015BC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70BB4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F4353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12539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50A1E5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4D7C4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99866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23D23A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B6002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6E209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6F667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364982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FC338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54536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69EEDD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D4437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87F63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60BC6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4B6941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1835A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E28A1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DD934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0E46B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64E422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FFD1F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11C33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798131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A77C2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74419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E2C68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743565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783AF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26FE4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219B25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8FD35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EA4A4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82766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2DC95A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B30FD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186C7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3A958F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05693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652A0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4518B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7D5D76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E941C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宾馆-酒吧、茶座</w:t>
            </w:r>
          </w:p>
        </w:tc>
        <w:tc>
          <w:tcPr>
            <w:tcW w:w="401" w:type="dxa"/>
            <w:vAlign w:val="center"/>
          </w:tcPr>
          <w:p w14:paraId="59489C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C2284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BAB55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56F0C3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C38DE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3C8CE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4D1444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245FA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6E43A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23D31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45A93A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D5051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FA9C3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458DCA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1B745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E9153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D5E80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2074D0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8DAA4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03AB1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015981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1B662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F4310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D2526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E5E896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35E6C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0C053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FA98C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3DFE8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4A1632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FCBF9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80FB7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5CBD74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EE3E8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718E9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84D68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4DE885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18166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D5E94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738BF4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EF4A8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DC6DF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BA986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13350C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0E97B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E8A53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43C575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E3C10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8300E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033AA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E65CB1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430E1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宾馆-餐厅</w:t>
            </w:r>
          </w:p>
        </w:tc>
        <w:tc>
          <w:tcPr>
            <w:tcW w:w="401" w:type="dxa"/>
            <w:vAlign w:val="center"/>
          </w:tcPr>
          <w:p w14:paraId="0E99F9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70502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42986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1599D9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46338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744FF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6B721D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6CA03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4A9B9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AC1BE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11B1FD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FCDCC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E2502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374FE3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8A0AF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85CE5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286D3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649A99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B4D12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59EEA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13ADDF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1827C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AA6A9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4005A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0E7321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D35F3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0CA13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6DF38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2D06B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514E50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25E63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38613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4DB792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F16DE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AC026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3CC31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78893E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64A6F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47784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56C73F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D8F8D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5E446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C938E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0C79DE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CF9D8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2F2D8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25A300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B2D46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EA413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8EE02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</w:tbl>
    <w:p w14:paraId="0B6DB942"/>
    <w:p w14:paraId="5F726B09">
      <w:r>
        <w:t>注：上行：工作日；下行：节假日</w:t>
      </w:r>
    </w:p>
    <w:p w14:paraId="22E4EE30">
      <w:pPr>
        <w:pStyle w:val="4"/>
      </w:pPr>
      <w:bookmarkStart w:id="154" w:name="_Toc20372"/>
      <w:r>
        <w:t>工作日/节假日设备逐时使用率(%)</w:t>
      </w:r>
      <w:bookmarkEnd w:id="154"/>
    </w:p>
    <w:p w14:paraId="0633C888"/>
    <w:tbl>
      <w:tblPr>
        <w:tblStyle w:val="19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247861F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702D54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551A9D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729376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65BE5C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16E6D2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362FE8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5619F4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24A299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5C0B31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48A293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133509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448AC9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5D2005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39D077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19A24B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1AD366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7CD490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416726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186C9B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2A5BA3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110607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62079C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07D160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705C55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656363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63E5AFE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3ED3D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宾馆-3星客房</w:t>
            </w:r>
          </w:p>
        </w:tc>
        <w:tc>
          <w:tcPr>
            <w:tcW w:w="401" w:type="dxa"/>
            <w:vAlign w:val="center"/>
          </w:tcPr>
          <w:p w14:paraId="0C9B5D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42B6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E2A0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433C7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30AB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8462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B57D7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ECA9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65F6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2A72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4A981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5357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B4DA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7A41A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7945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C022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97F2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9DE98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A7839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9EFBD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743B77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E0D9F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4EA4B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8606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281975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755CF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6BB90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B932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DA55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8AB0A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CCE8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7E91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CB1D6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46B7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4E1D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3647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9531C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9EBB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5D80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23A97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FFA8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98EC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251B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F1350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EB4B6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343F8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65FBA5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52394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0C9EE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83EF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122F9A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BAA04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宾馆-休息室</w:t>
            </w:r>
          </w:p>
        </w:tc>
        <w:tc>
          <w:tcPr>
            <w:tcW w:w="401" w:type="dxa"/>
            <w:vAlign w:val="center"/>
          </w:tcPr>
          <w:p w14:paraId="2202F4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259F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471D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DCEFC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6A42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A570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D596F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81C3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2864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0902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B55DE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5004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C3D1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B40A7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F845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E03D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84A0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70177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7DCA4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AA750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702CAC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958B3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57168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99AD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630364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25D52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71239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E1FE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2679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03557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4005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FEDB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9F0FF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583D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CAE6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D6AB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B84C2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280C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EFFC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2010B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02C9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6A4C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C3BF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49EC1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06719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55F84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47AF14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823F3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F2C11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928B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219D14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05C58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宾馆-卫生间</w:t>
            </w:r>
          </w:p>
        </w:tc>
        <w:tc>
          <w:tcPr>
            <w:tcW w:w="401" w:type="dxa"/>
            <w:vAlign w:val="center"/>
          </w:tcPr>
          <w:p w14:paraId="57C59C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1892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DFF1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503ED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839C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F907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C8043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234E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F8D8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BF0C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AEE0C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7721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9316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CAC9B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3222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CB62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DBC7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A6492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4380C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60D24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17369A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4CCE1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6B43C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B5A0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71F8E5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02DBD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31E68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5081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0111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67F04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AB81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979B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6B60B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7BE9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6451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E21B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54A96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8DAA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3CE7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2EF9B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67A7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B02C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073F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F7FE0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B948C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1FB85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7B92B9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AFA01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B8BC3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3965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C18E37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E79CB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办公-卫生间</w:t>
            </w:r>
          </w:p>
        </w:tc>
        <w:tc>
          <w:tcPr>
            <w:tcW w:w="401" w:type="dxa"/>
            <w:vAlign w:val="center"/>
          </w:tcPr>
          <w:p w14:paraId="262CA3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CD00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778B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4C415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7F8F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FFC2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B0B83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B0D12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C4211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D15B5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1A575E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1C2B2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225DA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60C323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1D14C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AEF60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7FC7D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0A674C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DCAC4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05096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22F15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1171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390C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C083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4D8DE4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A01A9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6A93D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6E43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77E7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2255F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FF19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5CAE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E1701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8A8D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CCB3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C815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30510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2A4E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C5A2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95F34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6D90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EB25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7BAD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69557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B270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4ADD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B7E39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8B5A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DAF8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389F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CB1789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1D305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宾馆-厨房</w:t>
            </w:r>
          </w:p>
        </w:tc>
        <w:tc>
          <w:tcPr>
            <w:tcW w:w="401" w:type="dxa"/>
            <w:vAlign w:val="center"/>
          </w:tcPr>
          <w:p w14:paraId="6D7D6C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5218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F0A6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7435B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E1E4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212A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DBAEA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550F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E037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4431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62419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D2D1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5328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DEAAB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FDEA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8E90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34D8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10935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EC6C6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2F25D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49DE66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8D791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2FCEF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5C19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320853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2D069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29901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3BE3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82DE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38C82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3C5B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C93D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7A3FF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9CB1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FE66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E9C7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6B768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F005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2444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FF99D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42F8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886F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E20B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2B9A7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26EE6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7EA4E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789073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CD42F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5A8FA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FACF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CCFA3C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ABE98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宾馆-多功能厅</w:t>
            </w:r>
          </w:p>
        </w:tc>
        <w:tc>
          <w:tcPr>
            <w:tcW w:w="401" w:type="dxa"/>
            <w:vAlign w:val="center"/>
          </w:tcPr>
          <w:p w14:paraId="598E8E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6FDA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003E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81FD7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5EC4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9F8F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27BEF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F9DC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76CC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B67E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83DA8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F8E5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BD02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2F77E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70F1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E32F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A4B4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65201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F2D38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F8ABC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380248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4B952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B643F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4F11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616512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D6A78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6554D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5D5D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8AEB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091F2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6ECC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6F70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FCC16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3586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ECBA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C880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4FC9A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690F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0BAA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E3EEC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7585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73F5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9B62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BD85E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53A35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3F51D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1986A0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DDE42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76901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4053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7FE445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8CFD0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宾馆-布草间</w:t>
            </w:r>
          </w:p>
        </w:tc>
        <w:tc>
          <w:tcPr>
            <w:tcW w:w="401" w:type="dxa"/>
            <w:vAlign w:val="center"/>
          </w:tcPr>
          <w:p w14:paraId="7A6A85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9DE9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62FB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94D5F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EF8C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6F03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2A4B1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67CF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5959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6D1B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94302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867C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BE72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04E63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862C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4F31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A191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FC47A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D4BDF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DAE25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2C0765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5B335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02858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9712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2A4830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1E6AE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3E627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6CF0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22B1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F5A05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0D94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00C4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C4F32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F5B9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DBE4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5158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7BE91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C498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AC2E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F6721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03F8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DF7B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31EF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9E2DC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D5ED3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B6259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17C256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07988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5895E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2FCA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DEED59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08C8E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宾馆-库房</w:t>
            </w:r>
          </w:p>
        </w:tc>
        <w:tc>
          <w:tcPr>
            <w:tcW w:w="401" w:type="dxa"/>
            <w:vAlign w:val="center"/>
          </w:tcPr>
          <w:p w14:paraId="4AFFF0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8BF3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B781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2543B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8804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264C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F2C11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B61E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B93F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9FF7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A7822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5FA5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2B8C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293A6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9644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68B1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D3C2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2C05A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E74ED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53073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394C77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EDD45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EED60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4696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DFFE73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2DBA4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997AE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9D86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823D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23830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D3DB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A286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5438D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11A8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0C9F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4534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85E0F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96C2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75D1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C7733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86A5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82A4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2768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7E93E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34BCE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C642A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4FD11E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667FA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090E0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D192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FA241A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23B862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办公-库房</w:t>
            </w:r>
          </w:p>
        </w:tc>
        <w:tc>
          <w:tcPr>
            <w:tcW w:w="401" w:type="dxa"/>
            <w:vAlign w:val="center"/>
          </w:tcPr>
          <w:p w14:paraId="410E93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97F6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2FBC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0D05E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3D5B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1DE3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2C258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62255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82400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860DB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33D359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19D42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0F680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34D951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369D6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6771C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8EC1F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6B418E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13777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07EB1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ED3CC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7F0D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71F4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A375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659FDB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5D272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1ED78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BA2B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2891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4381D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96FD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7517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5B2E6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AAA3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7D6E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B6C2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F479E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7745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CC7B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1CF98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591D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D3DB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3148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A0196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7E99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6154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5FB59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9063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D533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4586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BF07D2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2DDD0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vAlign w:val="center"/>
          </w:tcPr>
          <w:p w14:paraId="675E1D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EA0F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1830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CCA4F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AD98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BD38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D8186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159C9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0AFE6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C730F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6FD310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1CEFF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54FF1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1DC988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66EA6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FD7C3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55E1A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2177E7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D9B42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8BE61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82C87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1B8C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C5F6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F7BA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F5807D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8DBB2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9CDCF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0350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8059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FC339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37C2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D8B1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71BDA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FDBB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2088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7881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A5527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58BB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391C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99444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CB00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F99A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17A1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3BE9A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4916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BF41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3D483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E382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0326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02A4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B345B5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8897C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宾馆-普通办公室</w:t>
            </w:r>
          </w:p>
        </w:tc>
        <w:tc>
          <w:tcPr>
            <w:tcW w:w="401" w:type="dxa"/>
            <w:vAlign w:val="center"/>
          </w:tcPr>
          <w:p w14:paraId="3A9B6A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FFAB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214D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C134C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3E8F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7625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2BCD4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8F93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79E9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536E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84EB1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B1CB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2EC9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C7CB9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ABBE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1605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2C9F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69CC5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86C0C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8B9FB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126910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CE025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4C3AE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E616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FE2284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59E93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5B1D7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9950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E5AA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CD39B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65AA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6174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30A0E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886B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EC10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EBD2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9C3EC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1B1F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3855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725F9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7A2D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2A60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6232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12AB1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B5910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389A0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39EC1F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A29C4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1BD5E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E1E1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FDE980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C7BCF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宾馆-楼梯间</w:t>
            </w:r>
          </w:p>
        </w:tc>
        <w:tc>
          <w:tcPr>
            <w:tcW w:w="401" w:type="dxa"/>
            <w:vAlign w:val="center"/>
          </w:tcPr>
          <w:p w14:paraId="1A9C75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870E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BF29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B2B86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1513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D1C4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04BB3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637C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71C6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EC27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CFCC0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2423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A38A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F1374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5B53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7166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B92B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70002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41064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17840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624F56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7B6F4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C7D4A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3217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9D8CD3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AA1E4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93E09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B021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AE2B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3345E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0164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3F6F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2D5E7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0926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F746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96C7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912D7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4B40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36FF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1B1CE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3F6D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CF2A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55CE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62C57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5BD47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D5F9F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3D92D0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152D1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F2B1B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5516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F4AEE0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6E07F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宾馆-空房间</w:t>
            </w:r>
          </w:p>
        </w:tc>
        <w:tc>
          <w:tcPr>
            <w:tcW w:w="401" w:type="dxa"/>
            <w:vAlign w:val="center"/>
          </w:tcPr>
          <w:p w14:paraId="66FD24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602C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A790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C2DA9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F3DF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C2D1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2A488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BEE4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D400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B959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767DF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6424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48C3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32328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DF7F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50A3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A34C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CCF38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687F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0278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52DA6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1311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5A57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C845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8F2F10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1B64E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C5A13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4679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CE18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8C4CA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46E2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B87A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C2DE6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5D44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F6DC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0949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D2B18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E9A1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0A79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1145D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A77A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EAB2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4EE6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A3DD7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1D1E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3A49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24F20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4D9E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A5AE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086B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3D2539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B79D6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办公-空房间</w:t>
            </w:r>
          </w:p>
        </w:tc>
        <w:tc>
          <w:tcPr>
            <w:tcW w:w="401" w:type="dxa"/>
            <w:vAlign w:val="center"/>
          </w:tcPr>
          <w:p w14:paraId="10B47B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988C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9FC1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315EB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0B45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AE16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A4D97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AE89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28F8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9CBA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8EB00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2684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0D0E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11277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10D2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D9FF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5E90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A003C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F7F5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43FB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9D860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A8DA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8D59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5ABF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DC77B9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5F317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A601C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BE57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76C1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0F16D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BEC5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746F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D42B6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F204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D45A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E4A0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C4CEF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511C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0B55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22316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BEAE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7183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AC6D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66537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F8FE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E46A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89066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68C9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0610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ED1E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7447A6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22A68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宾馆-走廊</w:t>
            </w:r>
          </w:p>
        </w:tc>
        <w:tc>
          <w:tcPr>
            <w:tcW w:w="401" w:type="dxa"/>
            <w:vAlign w:val="center"/>
          </w:tcPr>
          <w:p w14:paraId="043F65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9F7A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5796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F1399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17A5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EC2C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1FFC7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79A3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F50A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9053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46D62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BC3E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58A9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D0A79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39BE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AC78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0B16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F6284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0D71E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07F89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2F09D4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6D5D3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01C41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6104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5907DB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380AD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DC537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ACC6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0FC0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EFA69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5ED2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1F45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6E88E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D958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9C08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E941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4D3E1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112E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D1F0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5991A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8C04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7296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BD9B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AABE9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BC313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C8B9B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2B7F58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3F621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164B5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ADFB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F494A6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76D2E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宾馆-酒吧、茶座</w:t>
            </w:r>
          </w:p>
        </w:tc>
        <w:tc>
          <w:tcPr>
            <w:tcW w:w="401" w:type="dxa"/>
            <w:vAlign w:val="center"/>
          </w:tcPr>
          <w:p w14:paraId="020BBA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29BC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E09F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F0336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4A9B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794F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4427D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1952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F33A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B69D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84428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3877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9A4E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A4DBB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76D8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AC3E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6ECE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17533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AB30D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8ADDF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4163F1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57816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1351B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6FDC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8E3188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9FA8F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49631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F565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A82B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7AC5E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8D86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6812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5DD9C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A4F0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2D18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088A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504A9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AF4B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D6F6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AC2A1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7103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0FCF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8EDB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8B5B5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59619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25BCA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147908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3392D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80DA0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78E3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D6F055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BA0C7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宾馆-餐厅</w:t>
            </w:r>
          </w:p>
        </w:tc>
        <w:tc>
          <w:tcPr>
            <w:tcW w:w="401" w:type="dxa"/>
            <w:vAlign w:val="center"/>
          </w:tcPr>
          <w:p w14:paraId="51461F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6321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88FD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62A81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F668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E971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113A2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4753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DD9E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6737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B7B78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0828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3E91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AE501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158A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3633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46F4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A2C35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58743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B015A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5B6711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B34D5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EE468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2B92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092435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6DE01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F15C2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C5A3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9D8E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7819E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F60F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1E4C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F2F4D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250A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3616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2C1E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BD466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74BB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EB66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F52D2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F895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8808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2C5F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394D4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5632D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0F27F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719380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6C027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CB96B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34EB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4C857909"/>
    <w:p w14:paraId="14A1AA0A">
      <w:r>
        <w:t>注：上行：工作日；下行：节假日</w:t>
      </w:r>
    </w:p>
    <w:p w14:paraId="016261E0">
      <w:pPr>
        <w:pStyle w:val="4"/>
      </w:pPr>
      <w:bookmarkStart w:id="155" w:name="_Toc16584"/>
      <w:r>
        <w:t>工作日/节假日空调系统运行时间表(1:开,0:关)</w:t>
      </w:r>
      <w:bookmarkEnd w:id="155"/>
    </w:p>
    <w:p w14:paraId="0E40B8F7"/>
    <w:tbl>
      <w:tblPr>
        <w:tblStyle w:val="19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324DDB0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7580A0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shd w:val="clear" w:color="auto" w:fill="E0E0E0"/>
          </w:tcPr>
          <w:p w14:paraId="3EFB17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748DBE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3DD876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33BD64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083FAA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3DC889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244E40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292180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657196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7AB0D5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06FA35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2A5290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1B8E58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4FD14E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1D3BCF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218352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4197D7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508717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29C8A4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338E8F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0D8442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6E319F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42E725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334D1C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73BF332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6DA05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vAlign w:val="center"/>
          </w:tcPr>
          <w:p w14:paraId="411993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4BE3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C240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DA538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4064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0587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2A37B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6645F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C6302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0A1633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6EBF02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B6999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14F75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12E2D0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755A1E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D230C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7A75F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0ACE75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9D935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9EA0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8BE6C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72E8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C8DC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A11A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23CED8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092A8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042C7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CC26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6AB5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B09C3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4540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5851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251B4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84AD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D6F9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7457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73630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740B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B8AB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22221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C7E9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3C1F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3FAB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110FE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19B0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3521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259D6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9120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F59A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A5BA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5D5CCD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05EBC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空调</w:t>
            </w:r>
          </w:p>
        </w:tc>
        <w:tc>
          <w:tcPr>
            <w:tcW w:w="401" w:type="dxa"/>
            <w:vAlign w:val="center"/>
          </w:tcPr>
          <w:p w14:paraId="0575E2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3BB1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56F5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44693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F5E9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3126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AB74A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08C50D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0D1BC0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08992B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455AA3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0E52E9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99BE7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3F43B3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FF05A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7FD561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094E9F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13879B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2961C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1E44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5E9B2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237C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0147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2CBB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00610E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5C81D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BC83F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923F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DBCD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C9F78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4C80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CFEB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751BB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F6FD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A381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91B6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714AE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1FEA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D88E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A6DDC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8E90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4742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7583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6B0C1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F53A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8D1A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24912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CFC0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B30A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A1A1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18C43173"/>
    <w:p w14:paraId="5456C2D2">
      <w:r>
        <w:t>注：上行：工作日；下行：节假日</w:t>
      </w:r>
    </w:p>
    <w:p w14:paraId="3A1AE4D7">
      <w:pPr>
        <w:pStyle w:val="4"/>
      </w:pPr>
      <w:bookmarkStart w:id="156" w:name="_Toc8625"/>
      <w:r>
        <w:t>工作日/节假日新风运行时间表(%)</w:t>
      </w:r>
      <w:bookmarkEnd w:id="156"/>
    </w:p>
    <w:p w14:paraId="0D747DA8"/>
    <w:tbl>
      <w:tblPr>
        <w:tblStyle w:val="19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4EE1445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455D28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shd w:val="clear" w:color="auto" w:fill="E0E0E0"/>
          </w:tcPr>
          <w:p w14:paraId="42F83E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536BD9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649D4A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389BD7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5DDE11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251377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0F81B9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61235C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320628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400BEF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0B367C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77E04E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075C1F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0729C4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459D49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072B1D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3297DD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0A4C62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35435C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279B70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36B666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7870B4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4514FF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5E12D6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46011A0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B63DF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vAlign w:val="center"/>
          </w:tcPr>
          <w:p w14:paraId="22236C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D011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C2D1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BF9A3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D4F1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7E52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C5907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70595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19240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D65B8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1D834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4F843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006D4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0690A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97E95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C1E05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9979B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78A0C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FA90C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822B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7ACC5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1EC9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D530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38C8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11E2B3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869EA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5AA20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1917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C35B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51076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C467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B955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34C64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57C3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7886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254B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80673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0D2D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F416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D928B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BED3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44EE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0195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7335F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5EE0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579F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F722A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19A7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5A92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E00C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BC89CD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2AA893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空调</w:t>
            </w:r>
          </w:p>
        </w:tc>
        <w:tc>
          <w:tcPr>
            <w:tcW w:w="401" w:type="dxa"/>
            <w:vAlign w:val="center"/>
          </w:tcPr>
          <w:p w14:paraId="5536E9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535E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7139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A0606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A9F8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A3C6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A3781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EDAE2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F05AF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CF24A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AFD9D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EA046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9C5BB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C0589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4BDE4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565E5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1F8CF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A2CD2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38B4B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042D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A0E21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3670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1A7B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739F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ACF91D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9C306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EDBEA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97D2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294A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9A567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1195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C221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A00C1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5C8B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88E3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0548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43498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5165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4C9A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4B438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0597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5E7B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DA94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65CF6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AC77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B79C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C6879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9448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F28B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F339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1FE29225"/>
    <w:p w14:paraId="22D56EA2">
      <w:r>
        <w:t>注：上行：工作日；下行：节假日</w:t>
      </w:r>
    </w:p>
    <w:p w14:paraId="2A033E02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BAD2BE">
    <w:pPr>
      <w:pStyle w:val="15"/>
      <w:framePr w:wrap="around" w:vAnchor="text" w:hAnchor="margin" w:xAlign="center" w:y="1"/>
      <w:rPr>
        <w:rStyle w:val="22"/>
      </w:rPr>
    </w:pPr>
    <w:r>
      <w:rPr>
        <w:rStyle w:val="22"/>
      </w:rPr>
      <w:fldChar w:fldCharType="begin"/>
    </w:r>
    <w:r>
      <w:rPr>
        <w:rStyle w:val="22"/>
      </w:rPr>
      <w:instrText xml:space="preserve">PAGE  </w:instrText>
    </w:r>
    <w:r>
      <w:rPr>
        <w:rStyle w:val="22"/>
      </w:rPr>
      <w:fldChar w:fldCharType="separate"/>
    </w:r>
    <w:r>
      <w:rPr>
        <w:rStyle w:val="22"/>
      </w:rPr>
      <w:t>5</w:t>
    </w:r>
    <w:r>
      <w:rPr>
        <w:rStyle w:val="22"/>
      </w:rPr>
      <w:fldChar w:fldCharType="end"/>
    </w:r>
  </w:p>
  <w:p w14:paraId="0A33820B">
    <w:pPr>
      <w:pStyle w:val="1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1BC17C">
    <w:pPr>
      <w:pStyle w:val="15"/>
      <w:framePr w:wrap="around" w:vAnchor="text" w:hAnchor="margin" w:xAlign="center" w:y="1"/>
      <w:rPr>
        <w:rStyle w:val="22"/>
      </w:rPr>
    </w:pPr>
    <w:r>
      <w:rPr>
        <w:rStyle w:val="22"/>
      </w:rPr>
      <w:fldChar w:fldCharType="begin"/>
    </w:r>
    <w:r>
      <w:rPr>
        <w:rStyle w:val="22"/>
      </w:rPr>
      <w:instrText xml:space="preserve">PAGE  </w:instrText>
    </w:r>
    <w:r>
      <w:rPr>
        <w:rStyle w:val="22"/>
      </w:rPr>
      <w:fldChar w:fldCharType="end"/>
    </w:r>
  </w:p>
  <w:p w14:paraId="12DA812D">
    <w:pPr>
      <w:pStyle w:val="1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AA4F47">
    <w:pPr>
      <w:pStyle w:val="16"/>
      <w:jc w:val="left"/>
    </w:pPr>
    <w:r>
      <w:rPr>
        <w:lang w:val="en-US"/>
      </w:rPr>
      <w:drawing>
        <wp:inline distT="0" distB="0" distL="0" distR="0">
          <wp:extent cx="972185" cy="251460"/>
          <wp:effectExtent l="0" t="0" r="0" b="0"/>
          <wp:docPr id="13" name="图片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图片 1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94CA8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2CD"/>
    <w:rsid w:val="00012A17"/>
    <w:rsid w:val="000200AD"/>
    <w:rsid w:val="00022598"/>
    <w:rsid w:val="00037A4C"/>
    <w:rsid w:val="00080F11"/>
    <w:rsid w:val="000929A4"/>
    <w:rsid w:val="000B0BBF"/>
    <w:rsid w:val="000B19DC"/>
    <w:rsid w:val="000B5101"/>
    <w:rsid w:val="000D4A28"/>
    <w:rsid w:val="000D5BDD"/>
    <w:rsid w:val="000E3614"/>
    <w:rsid w:val="000F7EF2"/>
    <w:rsid w:val="00101221"/>
    <w:rsid w:val="00122AE1"/>
    <w:rsid w:val="001369AE"/>
    <w:rsid w:val="0014776A"/>
    <w:rsid w:val="0015024C"/>
    <w:rsid w:val="0015635C"/>
    <w:rsid w:val="001974C3"/>
    <w:rsid w:val="001A29DF"/>
    <w:rsid w:val="001F3761"/>
    <w:rsid w:val="00203A7D"/>
    <w:rsid w:val="0021516D"/>
    <w:rsid w:val="00253598"/>
    <w:rsid w:val="002555B8"/>
    <w:rsid w:val="00256F4D"/>
    <w:rsid w:val="00297DDF"/>
    <w:rsid w:val="002B09FA"/>
    <w:rsid w:val="003031B3"/>
    <w:rsid w:val="0030437C"/>
    <w:rsid w:val="003121F7"/>
    <w:rsid w:val="00314D29"/>
    <w:rsid w:val="00376DD7"/>
    <w:rsid w:val="003A08C0"/>
    <w:rsid w:val="003B1303"/>
    <w:rsid w:val="003C186F"/>
    <w:rsid w:val="003E0BD9"/>
    <w:rsid w:val="004016A3"/>
    <w:rsid w:val="004073D0"/>
    <w:rsid w:val="00434620"/>
    <w:rsid w:val="004B3F3B"/>
    <w:rsid w:val="004B4FD9"/>
    <w:rsid w:val="004D230F"/>
    <w:rsid w:val="004D449D"/>
    <w:rsid w:val="004F5368"/>
    <w:rsid w:val="00517BC7"/>
    <w:rsid w:val="005215FB"/>
    <w:rsid w:val="00534262"/>
    <w:rsid w:val="005567C2"/>
    <w:rsid w:val="0056755D"/>
    <w:rsid w:val="005755BA"/>
    <w:rsid w:val="005A5ADF"/>
    <w:rsid w:val="005E4E76"/>
    <w:rsid w:val="00624DAB"/>
    <w:rsid w:val="006506AA"/>
    <w:rsid w:val="00694FCA"/>
    <w:rsid w:val="00695590"/>
    <w:rsid w:val="006E3B8E"/>
    <w:rsid w:val="006F7A03"/>
    <w:rsid w:val="0079607E"/>
    <w:rsid w:val="007B5DF6"/>
    <w:rsid w:val="007C4B7A"/>
    <w:rsid w:val="007D7FC4"/>
    <w:rsid w:val="008010DE"/>
    <w:rsid w:val="00847185"/>
    <w:rsid w:val="00880532"/>
    <w:rsid w:val="00883D6C"/>
    <w:rsid w:val="00885A6E"/>
    <w:rsid w:val="008A48DA"/>
    <w:rsid w:val="008B5A4C"/>
    <w:rsid w:val="008F507F"/>
    <w:rsid w:val="00901E06"/>
    <w:rsid w:val="009677EB"/>
    <w:rsid w:val="009A2B2A"/>
    <w:rsid w:val="009B6A56"/>
    <w:rsid w:val="009D7889"/>
    <w:rsid w:val="00A178DE"/>
    <w:rsid w:val="00A32590"/>
    <w:rsid w:val="00A355BD"/>
    <w:rsid w:val="00A471F7"/>
    <w:rsid w:val="00A904CB"/>
    <w:rsid w:val="00AA47FE"/>
    <w:rsid w:val="00AA684C"/>
    <w:rsid w:val="00B056A3"/>
    <w:rsid w:val="00B269B2"/>
    <w:rsid w:val="00B41640"/>
    <w:rsid w:val="00B55B22"/>
    <w:rsid w:val="00B60841"/>
    <w:rsid w:val="00BD2760"/>
    <w:rsid w:val="00BF3420"/>
    <w:rsid w:val="00C05254"/>
    <w:rsid w:val="00C46ED3"/>
    <w:rsid w:val="00C63237"/>
    <w:rsid w:val="00C64332"/>
    <w:rsid w:val="00C67778"/>
    <w:rsid w:val="00C97E25"/>
    <w:rsid w:val="00CA1A81"/>
    <w:rsid w:val="00CA563E"/>
    <w:rsid w:val="00CB5E85"/>
    <w:rsid w:val="00CE28AA"/>
    <w:rsid w:val="00D02470"/>
    <w:rsid w:val="00D04BAE"/>
    <w:rsid w:val="00D14D59"/>
    <w:rsid w:val="00D40158"/>
    <w:rsid w:val="00D43C46"/>
    <w:rsid w:val="00D62A9A"/>
    <w:rsid w:val="00DB4CC2"/>
    <w:rsid w:val="00DC73AD"/>
    <w:rsid w:val="00DF06C5"/>
    <w:rsid w:val="00DF470C"/>
    <w:rsid w:val="00E2158B"/>
    <w:rsid w:val="00E3135C"/>
    <w:rsid w:val="00E34158"/>
    <w:rsid w:val="00E454CA"/>
    <w:rsid w:val="00E81ACD"/>
    <w:rsid w:val="00E82601"/>
    <w:rsid w:val="00E841D9"/>
    <w:rsid w:val="00EA52CD"/>
    <w:rsid w:val="00ED5AA3"/>
    <w:rsid w:val="00EE70BC"/>
    <w:rsid w:val="00EF1D87"/>
    <w:rsid w:val="00F06FB8"/>
    <w:rsid w:val="00F1542F"/>
    <w:rsid w:val="00F2601A"/>
    <w:rsid w:val="00F46052"/>
    <w:rsid w:val="00F75DD1"/>
    <w:rsid w:val="00F82291"/>
    <w:rsid w:val="00F82AF0"/>
    <w:rsid w:val="00F90461"/>
    <w:rsid w:val="00FA4B87"/>
    <w:rsid w:val="00FC0FFB"/>
    <w:rsid w:val="00FC24B1"/>
    <w:rsid w:val="00FD4F00"/>
    <w:rsid w:val="00FF054E"/>
    <w:rsid w:val="00FF2243"/>
    <w:rsid w:val="00FF5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nhideWhenUsed="0" w:uiPriority="0" w:name="toc 1"/>
    <w:lsdException w:qFormat="1" w:unhideWhenUsed="0" w:uiPriority="0" w:name="toc 2"/>
    <w:lsdException w:unhideWhenUsed="0"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nhideWhenUsed="0" w:uiPriority="0" w:semiHidden="0" w:name="Block Text"/>
    <w:lsdException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5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1">
    <w:name w:val="Default Paragraph Font"/>
    <w:semiHidden/>
    <w:unhideWhenUsed/>
    <w:uiPriority w:val="1"/>
  </w:style>
  <w:style w:type="table" w:default="1" w:styleId="1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Balloon Text"/>
    <w:basedOn w:val="1"/>
    <w:link w:val="24"/>
    <w:uiPriority w:val="0"/>
    <w:rPr>
      <w:sz w:val="18"/>
      <w:szCs w:val="18"/>
    </w:rPr>
  </w:style>
  <w:style w:type="paragraph" w:styleId="15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6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7">
    <w:name w:val="toc 1"/>
    <w:basedOn w:val="1"/>
    <w:next w:val="1"/>
    <w:autoRedefine/>
    <w:semiHidden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8">
    <w:name w:val="toc 2"/>
    <w:basedOn w:val="1"/>
    <w:next w:val="1"/>
    <w:autoRedefine/>
    <w:semiHidden/>
    <w:qFormat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20">
    <w:name w:val="Table Grid"/>
    <w:basedOn w:val="19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2">
    <w:name w:val="page number"/>
    <w:basedOn w:val="21"/>
    <w:uiPriority w:val="0"/>
  </w:style>
  <w:style w:type="character" w:styleId="23">
    <w:name w:val="Hyperlink"/>
    <w:uiPriority w:val="0"/>
    <w:rPr>
      <w:color w:val="0000FF"/>
      <w:u w:val="single"/>
    </w:rPr>
  </w:style>
  <w:style w:type="character" w:customStyle="1" w:styleId="24">
    <w:name w:val="批注框文本 Char"/>
    <w:basedOn w:val="21"/>
    <w:link w:val="14"/>
    <w:uiPriority w:val="0"/>
    <w:rPr>
      <w:sz w:val="18"/>
      <w:szCs w:val="18"/>
      <w:lang w:val="en-GB"/>
    </w:rPr>
  </w:style>
  <w:style w:type="character" w:customStyle="1" w:styleId="25">
    <w:name w:val="标题 1 Char"/>
    <w:basedOn w:val="21"/>
    <w:link w:val="2"/>
    <w:uiPriority w:val="0"/>
    <w:rPr>
      <w:b/>
      <w:bCs/>
      <w:kern w:val="3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bmp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4" Type="http://schemas.openxmlformats.org/officeDocument/2006/relationships/fontTable" Target="fontTable.xml"/><Relationship Id="rId23" Type="http://schemas.openxmlformats.org/officeDocument/2006/relationships/numbering" Target="numbering.xml"/><Relationship Id="rId22" Type="http://schemas.openxmlformats.org/officeDocument/2006/relationships/image" Target="media/image16.png"/><Relationship Id="rId21" Type="http://schemas.openxmlformats.org/officeDocument/2006/relationships/image" Target="media/image15.png"/><Relationship Id="rId20" Type="http://schemas.openxmlformats.org/officeDocument/2006/relationships/image" Target="media/image14.png"/><Relationship Id="rId2" Type="http://schemas.openxmlformats.org/officeDocument/2006/relationships/settings" Target="settings.xml"/><Relationship Id="rId19" Type="http://schemas.openxmlformats.org/officeDocument/2006/relationships/image" Target="media/image13.png"/><Relationship Id="rId18" Type="http://schemas.openxmlformats.org/officeDocument/2006/relationships/image" Target="media/image12.png"/><Relationship Id="rId17" Type="http://schemas.openxmlformats.org/officeDocument/2006/relationships/image" Target="media/image11.png"/><Relationship Id="rId16" Type="http://schemas.openxmlformats.org/officeDocument/2006/relationships/image" Target="media/image10.png"/><Relationship Id="rId15" Type="http://schemas.openxmlformats.org/officeDocument/2006/relationships/image" Target="media/image9.png"/><Relationship Id="rId14" Type="http://schemas.openxmlformats.org/officeDocument/2006/relationships/image" Target="media/image8.png"/><Relationship Id="rId13" Type="http://schemas.openxmlformats.org/officeDocument/2006/relationships/image" Target="media/image7.png"/><Relationship Id="rId12" Type="http://schemas.openxmlformats.org/officeDocument/2006/relationships/image" Target="media/image6.png"/><Relationship Id="rId11" Type="http://schemas.openxmlformats.org/officeDocument/2006/relationships/image" Target="media/image5.png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23567;&#24069;\AppData\Local\Temp\tmp6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tmp6.dotx</Template>
  <Pages>25</Pages>
  <Words>8999</Words>
  <Characters>15200</Characters>
  <Lines>47</Lines>
  <Paragraphs>13</Paragraphs>
  <TotalTime>0</TotalTime>
  <ScaleCrop>false</ScaleCrop>
  <LinksUpToDate>false</LinksUpToDate>
  <CharactersWithSpaces>22471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2025-12-06T14:59:00Z</dcterms:created>
  <dc:creator>dang****@*****mail.site</dc:creator>
  <cp:lastModifiedBy>dang****@*****mail.site</cp:lastModifiedBy>
  <dcterms:modified xsi:type="dcterms:W3CDTF">2025-12-06T14:59:54Z</dcterms:modified>
  <dc:title>暖通空调系统能耗节能率分析报告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391DD65F9C6549B9A9FA11B57AC06970_11</vt:lpwstr>
  </property>
  <property fmtid="{D5CDD505-2E9C-101B-9397-08002B2CF9AE}" pid="3" name="KSOTemplateDocerSaveRecord">
    <vt:lpwstr>eyJoZGlkIjoiOTEyNzQyYTFjNWQ0MTE2ZGYzNjllM2JiOTRiMzJjYmYiLCJ1c2VySWQiOiIxNzQ1ODU1OTY5In0=</vt:lpwstr>
  </property>
  <property fmtid="{D5CDD505-2E9C-101B-9397-08002B2CF9AE}" pid="4" name="KSOProductBuildVer">
    <vt:lpwstr>2052-12.1.0.23542</vt:lpwstr>
  </property>
</Properties>
</file>